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7D4A6" w14:textId="11CD3E22" w:rsidR="009C4975" w:rsidRPr="001A2840" w:rsidRDefault="001754F4" w:rsidP="000E0AAE">
      <w:pPr>
        <w:pStyle w:val="LPKop3"/>
        <w:numPr>
          <w:ilvl w:val="0"/>
          <w:numId w:val="0"/>
        </w:numPr>
        <w:tabs>
          <w:tab w:val="left" w:pos="1275"/>
        </w:tabs>
        <w:rPr>
          <w:rFonts w:cs="Arial"/>
        </w:rPr>
      </w:pPr>
      <w:r>
        <w:rPr>
          <w:rFonts w:ascii="Arial" w:hAnsi="Arial" w:cs="Arial"/>
          <w:noProof/>
          <w:lang w:val="nl-BE" w:eastAsia="nl-BE"/>
        </w:rPr>
        <w:drawing>
          <wp:anchor distT="0" distB="0" distL="114300" distR="114300" simplePos="0" relativeHeight="251727871" behindDoc="1" locked="0" layoutInCell="1" allowOverlap="1" wp14:anchorId="2D0B2051" wp14:editId="35B7653F">
            <wp:simplePos x="0" y="0"/>
            <wp:positionH relativeFrom="column">
              <wp:posOffset>-976630</wp:posOffset>
            </wp:positionH>
            <wp:positionV relativeFrom="paragraph">
              <wp:posOffset>-890905</wp:posOffset>
            </wp:positionV>
            <wp:extent cx="4029075" cy="599682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808_web_xsysxKULeuven - Rob Stevens.jpg"/>
                    <pic:cNvPicPr/>
                  </pic:nvPicPr>
                  <pic:blipFill rotWithShape="1">
                    <a:blip r:embed="rId8">
                      <a:extLst>
                        <a:ext uri="{28A0092B-C50C-407E-A947-70E740481C1C}">
                          <a14:useLocalDpi xmlns:a14="http://schemas.microsoft.com/office/drawing/2010/main" val="0"/>
                        </a:ext>
                      </a:extLst>
                    </a:blip>
                    <a:srcRect t="1" b="-10369"/>
                    <a:stretch/>
                  </pic:blipFill>
                  <pic:spPr bwMode="auto">
                    <a:xfrm>
                      <a:off x="0" y="0"/>
                      <a:ext cx="4041540" cy="601537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8D">
        <w:rPr>
          <w:noProof/>
          <w:lang w:val="nl-BE" w:eastAsia="nl-BE"/>
        </w:rPr>
        <mc:AlternateContent>
          <mc:Choice Requires="wps">
            <w:drawing>
              <wp:anchor distT="0" distB="0" distL="114300" distR="114300" simplePos="0" relativeHeight="251671552" behindDoc="0" locked="0" layoutInCell="1" allowOverlap="1" wp14:anchorId="407D181F" wp14:editId="23B4492D">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21C2636E" w14:textId="77777777" w:rsidR="00457094" w:rsidRPr="008659D9" w:rsidRDefault="00457094"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7D181F" id="_x0000_t202" coordsize="21600,21600" o:spt="202" path="m,l,21600r21600,l21600,xe">
                <v:stroke joinstyle="miter"/>
                <v:path gradientshapeok="t" o:connecttype="rect"/>
              </v:shapetype>
              <v:shape id="Tekstvak 12" o:spid="_x0000_s1026" type="#_x0000_t202" style="position:absolute;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" fillcolor="#0cc" strokecolor="#0cc" strokeweight=".5pt">
                <v:path arrowok="t"/>
                <v:textbox>
                  <w:txbxContent>
                    <w:p w14:paraId="21C2636E" w14:textId="77777777" w:rsidR="00457094" w:rsidRPr="008659D9" w:rsidRDefault="00457094"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70383AF7" wp14:editId="383B0CB8">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7DB6E" w14:textId="77777777" w:rsidR="00457094" w:rsidRPr="00636A04" w:rsidRDefault="00457094"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3AF7" id="Rechthoek 17" o:spid="_x0000_s1027" style="position:absolute;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2C87DB6E" w14:textId="77777777" w:rsidR="00457094" w:rsidRPr="00636A04" w:rsidRDefault="00457094"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r w:rsidR="006B108D">
        <w:rPr>
          <w:noProof/>
          <w:lang w:val="nl-BE" w:eastAsia="nl-BE"/>
        </w:rPr>
        <mc:AlternateContent>
          <mc:Choice Requires="wps">
            <w:drawing>
              <wp:anchor distT="0" distB="0" distL="114300" distR="114300" simplePos="0" relativeHeight="251658239" behindDoc="1" locked="0" layoutInCell="1" allowOverlap="1" wp14:anchorId="4C63B367" wp14:editId="27E657FA">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292667"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" fillcolor="#0cc" strokecolor="#0cc" strokeweight="2pt">
                <v:path arrowok="t"/>
              </v:rect>
            </w:pict>
          </mc:Fallback>
        </mc:AlternateContent>
      </w:r>
      <w:r w:rsidR="000E0AAE">
        <w:rPr>
          <w:rFonts w:cs="Arial"/>
        </w:rPr>
        <w:tab/>
      </w:r>
    </w:p>
    <w:p w14:paraId="4B65CD21" w14:textId="4D157218" w:rsidR="009C4975" w:rsidRPr="001A2840" w:rsidRDefault="009C4975">
      <w:pPr>
        <w:rPr>
          <w:rFonts w:ascii="Arial" w:hAnsi="Arial" w:cs="Arial"/>
        </w:rPr>
      </w:pPr>
    </w:p>
    <w:p w14:paraId="1B7B4953" w14:textId="1C30DB8A" w:rsidR="009C4975" w:rsidRPr="001A2840" w:rsidRDefault="009C4975">
      <w:pPr>
        <w:rPr>
          <w:rFonts w:ascii="Arial" w:hAnsi="Arial" w:cs="Arial"/>
        </w:rPr>
      </w:pPr>
    </w:p>
    <w:p w14:paraId="63B8C2ED" w14:textId="6D384EFF" w:rsidR="009C4975" w:rsidRPr="001A2840" w:rsidRDefault="009C4975" w:rsidP="00103335">
      <w:pPr>
        <w:ind w:firstLine="708"/>
        <w:rPr>
          <w:rFonts w:ascii="Arial" w:hAnsi="Arial" w:cs="Arial"/>
        </w:rPr>
      </w:pPr>
    </w:p>
    <w:p w14:paraId="421AECC4" w14:textId="77777777" w:rsidR="009C4975" w:rsidRPr="001A2840" w:rsidRDefault="009C4975">
      <w:pPr>
        <w:rPr>
          <w:rFonts w:ascii="Arial" w:hAnsi="Arial" w:cs="Arial"/>
        </w:rPr>
      </w:pPr>
    </w:p>
    <w:p w14:paraId="1DF9FFE9" w14:textId="34AF49F0" w:rsidR="009C4975" w:rsidRPr="001A2840" w:rsidRDefault="009C4975">
      <w:pPr>
        <w:rPr>
          <w:rFonts w:ascii="Arial" w:hAnsi="Arial" w:cs="Arial"/>
        </w:rPr>
      </w:pPr>
    </w:p>
    <w:p w14:paraId="1ADB45EB" w14:textId="77777777" w:rsidR="009C4975" w:rsidRPr="001A2840" w:rsidRDefault="009C4975">
      <w:pPr>
        <w:rPr>
          <w:rFonts w:ascii="Arial" w:hAnsi="Arial" w:cs="Arial"/>
        </w:rPr>
      </w:pPr>
    </w:p>
    <w:p w14:paraId="69160BA8" w14:textId="77777777" w:rsidR="009C4975" w:rsidRPr="001A2840" w:rsidRDefault="009C4975">
      <w:pPr>
        <w:rPr>
          <w:rFonts w:ascii="Arial" w:hAnsi="Arial" w:cs="Arial"/>
          <w:lang w:val="nl-NL"/>
        </w:rPr>
      </w:pPr>
    </w:p>
    <w:p w14:paraId="0DCA0A38" w14:textId="77777777" w:rsidR="009C4975" w:rsidRPr="001A2840" w:rsidRDefault="009C4975">
      <w:pPr>
        <w:rPr>
          <w:rFonts w:ascii="Arial" w:hAnsi="Arial" w:cs="Arial"/>
        </w:rPr>
      </w:pPr>
    </w:p>
    <w:p w14:paraId="1AF6C62F" w14:textId="77777777" w:rsidR="009C4975" w:rsidRPr="001A2840" w:rsidRDefault="009C4975" w:rsidP="009C4975">
      <w:pPr>
        <w:tabs>
          <w:tab w:val="left" w:pos="5376"/>
        </w:tabs>
        <w:rPr>
          <w:rFonts w:ascii="Arial" w:hAnsi="Arial" w:cs="Arial"/>
        </w:rPr>
      </w:pPr>
    </w:p>
    <w:p w14:paraId="081DC9A0"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0" locked="0" layoutInCell="1" allowOverlap="1" wp14:anchorId="4AC9D854" wp14:editId="1437E91E">
                <wp:simplePos x="0" y="0"/>
                <wp:positionH relativeFrom="margin">
                  <wp:posOffset>975995</wp:posOffset>
                </wp:positionH>
                <wp:positionV relativeFrom="page">
                  <wp:posOffset>4495800</wp:posOffset>
                </wp:positionV>
                <wp:extent cx="5562600" cy="1857375"/>
                <wp:effectExtent l="0" t="0" r="19050" b="28575"/>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5D010" w14:textId="77777777" w:rsidR="00457094" w:rsidRPr="008659D9" w:rsidRDefault="00457094" w:rsidP="00B36789">
                            <w:pPr>
                              <w:spacing w:after="0"/>
                              <w:rPr>
                                <w:b/>
                                <w:color w:val="FFFFFF" w:themeColor="background1"/>
                                <w:sz w:val="48"/>
                              </w:rPr>
                            </w:pPr>
                            <w:r>
                              <w:rPr>
                                <w:b/>
                                <w:color w:val="FFFFFF" w:themeColor="background1"/>
                                <w:sz w:val="48"/>
                              </w:rPr>
                              <w:t>BIOLOGIE</w:t>
                            </w:r>
                          </w:p>
                          <w:p w14:paraId="09BBE10A" w14:textId="77777777" w:rsidR="00457094" w:rsidRPr="008659D9" w:rsidRDefault="00457094" w:rsidP="00B36789">
                            <w:pPr>
                              <w:spacing w:after="0"/>
                              <w:rPr>
                                <w:color w:val="FFFFFF" w:themeColor="background1"/>
                                <w:sz w:val="40"/>
                              </w:rPr>
                            </w:pPr>
                            <w:r>
                              <w:rPr>
                                <w:color w:val="FFFFFF" w:themeColor="background1"/>
                                <w:sz w:val="40"/>
                              </w:rPr>
                              <w:t>derd</w:t>
                            </w:r>
                            <w:r w:rsidRPr="008659D9">
                              <w:rPr>
                                <w:color w:val="FFFFFF" w:themeColor="background1"/>
                                <w:sz w:val="40"/>
                              </w:rPr>
                              <w:t xml:space="preserve">e graad </w:t>
                            </w:r>
                            <w:r>
                              <w:rPr>
                                <w:color w:val="FFFFFF" w:themeColor="background1"/>
                                <w:sz w:val="40"/>
                              </w:rPr>
                              <w:t>a</w:t>
                            </w:r>
                            <w:r w:rsidRPr="008659D9">
                              <w:rPr>
                                <w:color w:val="FFFFFF" w:themeColor="background1"/>
                                <w:sz w:val="40"/>
                              </w:rPr>
                              <w:t>so</w:t>
                            </w:r>
                          </w:p>
                          <w:p w14:paraId="07B4ED6A" w14:textId="77777777" w:rsidR="00457094" w:rsidRPr="008659D9" w:rsidRDefault="00457094" w:rsidP="00B36789">
                            <w:pPr>
                              <w:spacing w:after="0"/>
                              <w:rPr>
                                <w:color w:val="FFFFFF" w:themeColor="background1"/>
                                <w:sz w:val="40"/>
                              </w:rPr>
                            </w:pPr>
                            <w:r>
                              <w:rPr>
                                <w:color w:val="FFFFFF" w:themeColor="background1"/>
                                <w:sz w:val="40"/>
                              </w:rPr>
                              <w:t xml:space="preserve">in </w:t>
                            </w:r>
                            <w:r w:rsidRPr="008659D9">
                              <w:rPr>
                                <w:color w:val="FFFFFF" w:themeColor="background1"/>
                                <w:sz w:val="40"/>
                              </w:rPr>
                              <w:t>S</w:t>
                            </w:r>
                            <w:r>
                              <w:rPr>
                                <w:color w:val="FFFFFF" w:themeColor="background1"/>
                                <w:sz w:val="40"/>
                              </w:rPr>
                              <w:t>portwetenschappen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9D854" id="Afgeronde rechthoek 9" o:spid="_x0000_s1028" style="position:absolute;margin-left:76.85pt;margin-top:354pt;width:438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u1xQ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" fillcolor="#0cc" strokecolor="#0cc" strokeweight="2pt">
                <v:path arrowok="t"/>
                <v:textbox>
                  <w:txbxContent>
                    <w:p w14:paraId="7375D010" w14:textId="77777777" w:rsidR="00457094" w:rsidRPr="008659D9" w:rsidRDefault="00457094" w:rsidP="00B36789">
                      <w:pPr>
                        <w:spacing w:after="0"/>
                        <w:rPr>
                          <w:b/>
                          <w:color w:val="FFFFFF" w:themeColor="background1"/>
                          <w:sz w:val="48"/>
                        </w:rPr>
                      </w:pPr>
                      <w:r>
                        <w:rPr>
                          <w:b/>
                          <w:color w:val="FFFFFF" w:themeColor="background1"/>
                          <w:sz w:val="48"/>
                        </w:rPr>
                        <w:t>BIOLOGIE</w:t>
                      </w:r>
                    </w:p>
                    <w:p w14:paraId="09BBE10A" w14:textId="77777777" w:rsidR="00457094" w:rsidRPr="008659D9" w:rsidRDefault="00457094" w:rsidP="00B36789">
                      <w:pPr>
                        <w:spacing w:after="0"/>
                        <w:rPr>
                          <w:color w:val="FFFFFF" w:themeColor="background1"/>
                          <w:sz w:val="40"/>
                        </w:rPr>
                      </w:pPr>
                      <w:r>
                        <w:rPr>
                          <w:color w:val="FFFFFF" w:themeColor="background1"/>
                          <w:sz w:val="40"/>
                        </w:rPr>
                        <w:t>derd</w:t>
                      </w:r>
                      <w:r w:rsidRPr="008659D9">
                        <w:rPr>
                          <w:color w:val="FFFFFF" w:themeColor="background1"/>
                          <w:sz w:val="40"/>
                        </w:rPr>
                        <w:t xml:space="preserve">e graad </w:t>
                      </w:r>
                      <w:r>
                        <w:rPr>
                          <w:color w:val="FFFFFF" w:themeColor="background1"/>
                          <w:sz w:val="40"/>
                        </w:rPr>
                        <w:t>a</w:t>
                      </w:r>
                      <w:r w:rsidRPr="008659D9">
                        <w:rPr>
                          <w:color w:val="FFFFFF" w:themeColor="background1"/>
                          <w:sz w:val="40"/>
                        </w:rPr>
                        <w:t>so</w:t>
                      </w:r>
                    </w:p>
                    <w:p w14:paraId="07B4ED6A" w14:textId="77777777" w:rsidR="00457094" w:rsidRPr="008659D9" w:rsidRDefault="00457094" w:rsidP="00B36789">
                      <w:pPr>
                        <w:spacing w:after="0"/>
                        <w:rPr>
                          <w:color w:val="FFFFFF" w:themeColor="background1"/>
                          <w:sz w:val="40"/>
                        </w:rPr>
                      </w:pPr>
                      <w:r>
                        <w:rPr>
                          <w:color w:val="FFFFFF" w:themeColor="background1"/>
                          <w:sz w:val="40"/>
                        </w:rPr>
                        <w:t xml:space="preserve">in </w:t>
                      </w:r>
                      <w:r w:rsidRPr="008659D9">
                        <w:rPr>
                          <w:color w:val="FFFFFF" w:themeColor="background1"/>
                          <w:sz w:val="40"/>
                        </w:rPr>
                        <w:t>S</w:t>
                      </w:r>
                      <w:r>
                        <w:rPr>
                          <w:color w:val="FFFFFF" w:themeColor="background1"/>
                          <w:sz w:val="40"/>
                        </w:rPr>
                        <w:t>portwetenschappen</w:t>
                      </w:r>
                    </w:p>
                  </w:txbxContent>
                </v:textbox>
                <w10:wrap anchorx="margin" anchory="page"/>
              </v:roundrect>
            </w:pict>
          </mc:Fallback>
        </mc:AlternateContent>
      </w:r>
    </w:p>
    <w:p w14:paraId="79CCBCB6" w14:textId="77777777" w:rsidR="009C4975" w:rsidRPr="001A2840" w:rsidRDefault="009C4975">
      <w:pPr>
        <w:rPr>
          <w:rFonts w:ascii="Arial" w:hAnsi="Arial" w:cs="Arial"/>
        </w:rPr>
      </w:pPr>
    </w:p>
    <w:p w14:paraId="3E709E29" w14:textId="77777777" w:rsidR="009C4975" w:rsidRPr="001A2840" w:rsidRDefault="009C4975">
      <w:pPr>
        <w:rPr>
          <w:rFonts w:ascii="Arial" w:hAnsi="Arial" w:cs="Arial"/>
        </w:rPr>
      </w:pPr>
    </w:p>
    <w:p w14:paraId="0170511B" w14:textId="77777777" w:rsidR="009C4975" w:rsidRPr="001A2840" w:rsidRDefault="009C4975">
      <w:pPr>
        <w:rPr>
          <w:rFonts w:ascii="Arial" w:hAnsi="Arial" w:cs="Arial"/>
        </w:rPr>
      </w:pPr>
    </w:p>
    <w:p w14:paraId="4CE433DA" w14:textId="77777777" w:rsidR="009C4975" w:rsidRPr="001A2840" w:rsidRDefault="009C4975">
      <w:pPr>
        <w:rPr>
          <w:rFonts w:ascii="Arial" w:hAnsi="Arial" w:cs="Arial"/>
        </w:rPr>
      </w:pPr>
    </w:p>
    <w:p w14:paraId="69A61121" w14:textId="5AE7A647" w:rsidR="009C4975" w:rsidRPr="001A2840" w:rsidRDefault="00FB252A" w:rsidP="00FB252A">
      <w:pPr>
        <w:tabs>
          <w:tab w:val="left" w:pos="1140"/>
        </w:tabs>
        <w:rPr>
          <w:rFonts w:ascii="Arial" w:hAnsi="Arial" w:cs="Arial"/>
        </w:rPr>
      </w:pPr>
      <w:r>
        <w:rPr>
          <w:rFonts w:ascii="Arial" w:hAnsi="Arial" w:cs="Arial"/>
        </w:rPr>
        <w:tab/>
      </w:r>
    </w:p>
    <w:p w14:paraId="22EC099D" w14:textId="77777777" w:rsidR="009C4975" w:rsidRPr="001A2840" w:rsidRDefault="009C4975">
      <w:pPr>
        <w:rPr>
          <w:rFonts w:ascii="Arial" w:hAnsi="Arial" w:cs="Arial"/>
        </w:rPr>
      </w:pPr>
    </w:p>
    <w:p w14:paraId="543991B8" w14:textId="77777777" w:rsidR="009C4975" w:rsidRPr="001A2840" w:rsidRDefault="009C4975">
      <w:pPr>
        <w:rPr>
          <w:rFonts w:ascii="Arial" w:hAnsi="Arial" w:cs="Arial"/>
        </w:rPr>
      </w:pPr>
    </w:p>
    <w:p w14:paraId="3F9816D6" w14:textId="77777777" w:rsidR="009C4975" w:rsidRPr="001A2840" w:rsidRDefault="009C4975">
      <w:pPr>
        <w:rPr>
          <w:rFonts w:ascii="Arial" w:hAnsi="Arial" w:cs="Arial"/>
        </w:rPr>
      </w:pPr>
    </w:p>
    <w:p w14:paraId="48B0E529" w14:textId="77777777" w:rsidR="009C4975" w:rsidRPr="001A2840" w:rsidRDefault="009C4975">
      <w:pPr>
        <w:rPr>
          <w:rFonts w:ascii="Arial" w:hAnsi="Arial" w:cs="Arial"/>
        </w:rPr>
      </w:pPr>
    </w:p>
    <w:p w14:paraId="4554326E" w14:textId="77777777" w:rsidR="009C4975" w:rsidRPr="001A2840" w:rsidRDefault="009C4975">
      <w:pPr>
        <w:rPr>
          <w:rFonts w:ascii="Arial" w:hAnsi="Arial" w:cs="Arial"/>
        </w:rPr>
      </w:pPr>
    </w:p>
    <w:p w14:paraId="4A1F8C50" w14:textId="77777777" w:rsidR="009C4975" w:rsidRPr="001A2840" w:rsidRDefault="009C4975">
      <w:pPr>
        <w:rPr>
          <w:rFonts w:ascii="Arial" w:hAnsi="Arial" w:cs="Arial"/>
        </w:rPr>
      </w:pPr>
    </w:p>
    <w:p w14:paraId="3756B78C"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1E7AA1C7" wp14:editId="619D0996">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2726DACC" w14:textId="77777777" w:rsidR="00457094" w:rsidRPr="008659D9" w:rsidRDefault="00457094" w:rsidP="00B55A86">
                            <w:pPr>
                              <w:rPr>
                                <w:color w:val="FFFFFF" w:themeColor="background1"/>
                                <w:sz w:val="36"/>
                              </w:rPr>
                            </w:pPr>
                            <w:r w:rsidRPr="008659D9">
                              <w:rPr>
                                <w:color w:val="FFFFFF" w:themeColor="background1"/>
                                <w:sz w:val="36"/>
                              </w:rPr>
                              <w:t>B</w:t>
                            </w:r>
                            <w:r>
                              <w:rPr>
                                <w:color w:val="FFFFFF" w:themeColor="background1"/>
                                <w:sz w:val="36"/>
                              </w:rPr>
                              <w:t>RUSSEL D/2017/13.758</w:t>
                            </w:r>
                            <w:r w:rsidRPr="008659D9">
                              <w:rPr>
                                <w:color w:val="FFFFFF" w:themeColor="background1"/>
                                <w:sz w:val="36"/>
                              </w:rPr>
                              <w:t>/0</w:t>
                            </w:r>
                            <w:r>
                              <w:rPr>
                                <w:color w:val="FFFFFF" w:themeColor="background1"/>
                                <w:sz w:val="36"/>
                              </w:rPr>
                              <w:t>02</w:t>
                            </w:r>
                            <w:r w:rsidRPr="008659D9">
                              <w:rPr>
                                <w:color w:val="FFFFFF" w:themeColor="background1"/>
                                <w:sz w:val="36"/>
                              </w:rPr>
                              <w:t xml:space="preserve"> </w:t>
                            </w:r>
                          </w:p>
                          <w:p w14:paraId="18A484DA" w14:textId="77777777" w:rsidR="00457094" w:rsidRPr="008659D9" w:rsidRDefault="00457094"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p>
                          <w:p w14:paraId="7A895045" w14:textId="77777777" w:rsidR="00457094" w:rsidRPr="008659D9" w:rsidRDefault="00457094"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7AA1C7"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KddsKSiAgAA1wUAAA4AAAAAAAAAAAAAAAAALgIA&#10;AGRycy9lMm9Eb2MueG1sUEsBAi0AFAAGAAgAAAAhANcq3kreAAAACgEAAA8AAAAAAAAAAAAAAAAA&#10;/AQAAGRycy9kb3ducmV2LnhtbFBLBQYAAAAABAAEAPMAAAAHBgAAAAA=&#10;" fillcolor="#0cc" strokecolor="#0cc" strokeweight=".5pt">
                <v:path arrowok="t"/>
                <v:textbox>
                  <w:txbxContent>
                    <w:p w14:paraId="2726DACC" w14:textId="77777777" w:rsidR="00457094" w:rsidRPr="008659D9" w:rsidRDefault="00457094" w:rsidP="00B55A86">
                      <w:pPr>
                        <w:rPr>
                          <w:color w:val="FFFFFF" w:themeColor="background1"/>
                          <w:sz w:val="36"/>
                        </w:rPr>
                      </w:pPr>
                      <w:r w:rsidRPr="008659D9">
                        <w:rPr>
                          <w:color w:val="FFFFFF" w:themeColor="background1"/>
                          <w:sz w:val="36"/>
                        </w:rPr>
                        <w:t>B</w:t>
                      </w:r>
                      <w:r>
                        <w:rPr>
                          <w:color w:val="FFFFFF" w:themeColor="background1"/>
                          <w:sz w:val="36"/>
                        </w:rPr>
                        <w:t>RUSSEL D/2017/13.758</w:t>
                      </w:r>
                      <w:r w:rsidRPr="008659D9">
                        <w:rPr>
                          <w:color w:val="FFFFFF" w:themeColor="background1"/>
                          <w:sz w:val="36"/>
                        </w:rPr>
                        <w:t>/0</w:t>
                      </w:r>
                      <w:r>
                        <w:rPr>
                          <w:color w:val="FFFFFF" w:themeColor="background1"/>
                          <w:sz w:val="36"/>
                        </w:rPr>
                        <w:t>02</w:t>
                      </w:r>
                      <w:r w:rsidRPr="008659D9">
                        <w:rPr>
                          <w:color w:val="FFFFFF" w:themeColor="background1"/>
                          <w:sz w:val="36"/>
                        </w:rPr>
                        <w:t xml:space="preserve"> </w:t>
                      </w:r>
                    </w:p>
                    <w:p w14:paraId="18A484DA" w14:textId="77777777" w:rsidR="00457094" w:rsidRPr="008659D9" w:rsidRDefault="00457094"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p>
                    <w:p w14:paraId="7A895045" w14:textId="77777777" w:rsidR="00457094" w:rsidRPr="008659D9" w:rsidRDefault="00457094" w:rsidP="00B55A86">
                      <w:pPr>
                        <w:rPr>
                          <w:color w:val="FFFFFF" w:themeColor="background1"/>
                          <w:sz w:val="36"/>
                        </w:rPr>
                      </w:pPr>
                    </w:p>
                  </w:txbxContent>
                </v:textbox>
              </v:shape>
            </w:pict>
          </mc:Fallback>
        </mc:AlternateContent>
      </w:r>
    </w:p>
    <w:p w14:paraId="14CC5193"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6085A578" wp14:editId="0229CE9B">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7D623476" w14:textId="77777777" w:rsidR="009C4975" w:rsidRPr="001A2840" w:rsidRDefault="009C4975">
      <w:pPr>
        <w:rPr>
          <w:rFonts w:ascii="Arial" w:hAnsi="Arial" w:cs="Arial"/>
        </w:rPr>
      </w:pPr>
    </w:p>
    <w:p w14:paraId="3B839EAF" w14:textId="77777777" w:rsidR="00304BFB" w:rsidRPr="001A2840" w:rsidRDefault="00304BFB" w:rsidP="001B2091">
      <w:pPr>
        <w:pStyle w:val="Inhopg1"/>
      </w:pPr>
    </w:p>
    <w:p w14:paraId="436B7751" w14:textId="77777777" w:rsidR="009C4975" w:rsidRPr="001A2840" w:rsidRDefault="009C4975">
      <w:pPr>
        <w:rPr>
          <w:rFonts w:ascii="Arial" w:hAnsi="Arial" w:cs="Arial"/>
        </w:rPr>
      </w:pPr>
    </w:p>
    <w:p w14:paraId="0CCD2CCE" w14:textId="77777777" w:rsidR="001A6E2F" w:rsidRPr="0005653F" w:rsidRDefault="00AC616E" w:rsidP="001B2091">
      <w:pPr>
        <w:pStyle w:val="Inhopg1"/>
      </w:pPr>
      <w:r w:rsidRPr="0005653F">
        <w:t>Inhoud</w:t>
      </w:r>
    </w:p>
    <w:p w14:paraId="363C8E2A" w14:textId="77777777" w:rsidR="001A6E2F" w:rsidRPr="0005653F" w:rsidRDefault="001A6E2F" w:rsidP="001B2091">
      <w:pPr>
        <w:pStyle w:val="Inhopg1"/>
      </w:pPr>
    </w:p>
    <w:p w14:paraId="4C26A4FE" w14:textId="77777777" w:rsidR="00F34EAF" w:rsidRPr="0005653F" w:rsidRDefault="00F34EAF" w:rsidP="00F34EAF">
      <w:pPr>
        <w:pStyle w:val="Inhopg1"/>
      </w:pPr>
      <w:r w:rsidRPr="0005653F">
        <w:lastRenderedPageBreak/>
        <w:t>Inhoud</w:t>
      </w:r>
    </w:p>
    <w:p w14:paraId="019485E9" w14:textId="77777777" w:rsidR="00F34EAF" w:rsidRDefault="00F34EAF">
      <w:pPr>
        <w:pStyle w:val="Inhopg1"/>
      </w:pPr>
    </w:p>
    <w:bookmarkStart w:id="0" w:name="_GoBack"/>
    <w:bookmarkEnd w:id="0"/>
    <w:p w14:paraId="6FA5DC93" w14:textId="77777777" w:rsidR="00CD31DC"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51852271" w:history="1">
        <w:r w:rsidR="00CD31DC" w:rsidRPr="00C600D0">
          <w:rPr>
            <w:rStyle w:val="Hyperlink"/>
          </w:rPr>
          <w:t>1</w:t>
        </w:r>
        <w:r w:rsidR="00CD31DC">
          <w:rPr>
            <w:rFonts w:asciiTheme="minorHAnsi" w:eastAsiaTheme="minorEastAsia" w:hAnsiTheme="minorHAnsi" w:cstheme="minorBidi"/>
            <w:b w:val="0"/>
            <w:color w:val="auto"/>
            <w:sz w:val="22"/>
            <w:lang w:eastAsia="nl-BE"/>
          </w:rPr>
          <w:tab/>
        </w:r>
        <w:r w:rsidR="00CD31DC" w:rsidRPr="00C600D0">
          <w:rPr>
            <w:rStyle w:val="Hyperlink"/>
          </w:rPr>
          <w:t>Beginsituatie en instroom</w:t>
        </w:r>
        <w:r w:rsidR="00CD31DC">
          <w:rPr>
            <w:webHidden/>
          </w:rPr>
          <w:tab/>
        </w:r>
        <w:r w:rsidR="00CD31DC">
          <w:rPr>
            <w:webHidden/>
          </w:rPr>
          <w:fldChar w:fldCharType="begin"/>
        </w:r>
        <w:r w:rsidR="00CD31DC">
          <w:rPr>
            <w:webHidden/>
          </w:rPr>
          <w:instrText xml:space="preserve"> PAGEREF _Toc451852271 \h </w:instrText>
        </w:r>
        <w:r w:rsidR="00CD31DC">
          <w:rPr>
            <w:webHidden/>
          </w:rPr>
        </w:r>
        <w:r w:rsidR="00CD31DC">
          <w:rPr>
            <w:webHidden/>
          </w:rPr>
          <w:fldChar w:fldCharType="separate"/>
        </w:r>
        <w:r w:rsidR="00CD31DC">
          <w:rPr>
            <w:webHidden/>
          </w:rPr>
          <w:t>4</w:t>
        </w:r>
        <w:r w:rsidR="00CD31DC">
          <w:rPr>
            <w:webHidden/>
          </w:rPr>
          <w:fldChar w:fldCharType="end"/>
        </w:r>
      </w:hyperlink>
    </w:p>
    <w:p w14:paraId="490BE0DF"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72" w:history="1">
        <w:r w:rsidRPr="00C600D0">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C600D0">
          <w:rPr>
            <w:rStyle w:val="Hyperlink"/>
          </w:rPr>
          <w:t>Gedifferentieerde beginsituatie</w:t>
        </w:r>
        <w:r>
          <w:rPr>
            <w:webHidden/>
          </w:rPr>
          <w:tab/>
        </w:r>
        <w:r>
          <w:rPr>
            <w:webHidden/>
          </w:rPr>
          <w:fldChar w:fldCharType="begin"/>
        </w:r>
        <w:r>
          <w:rPr>
            <w:webHidden/>
          </w:rPr>
          <w:instrText xml:space="preserve"> PAGEREF _Toc451852272 \h </w:instrText>
        </w:r>
        <w:r>
          <w:rPr>
            <w:webHidden/>
          </w:rPr>
        </w:r>
        <w:r>
          <w:rPr>
            <w:webHidden/>
          </w:rPr>
          <w:fldChar w:fldCharType="separate"/>
        </w:r>
        <w:r>
          <w:rPr>
            <w:webHidden/>
          </w:rPr>
          <w:t>4</w:t>
        </w:r>
        <w:r>
          <w:rPr>
            <w:webHidden/>
          </w:rPr>
          <w:fldChar w:fldCharType="end"/>
        </w:r>
      </w:hyperlink>
    </w:p>
    <w:p w14:paraId="67BEB362"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73" w:history="1">
        <w:r w:rsidRPr="00C600D0">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C600D0">
          <w:rPr>
            <w:rStyle w:val="Hyperlink"/>
          </w:rPr>
          <w:t>Plaats in de lessentabel</w:t>
        </w:r>
        <w:r>
          <w:rPr>
            <w:webHidden/>
          </w:rPr>
          <w:tab/>
        </w:r>
        <w:r>
          <w:rPr>
            <w:webHidden/>
          </w:rPr>
          <w:fldChar w:fldCharType="begin"/>
        </w:r>
        <w:r>
          <w:rPr>
            <w:webHidden/>
          </w:rPr>
          <w:instrText xml:space="preserve"> PAGEREF _Toc451852273 \h </w:instrText>
        </w:r>
        <w:r>
          <w:rPr>
            <w:webHidden/>
          </w:rPr>
        </w:r>
        <w:r>
          <w:rPr>
            <w:webHidden/>
          </w:rPr>
          <w:fldChar w:fldCharType="separate"/>
        </w:r>
        <w:r>
          <w:rPr>
            <w:webHidden/>
          </w:rPr>
          <w:t>4</w:t>
        </w:r>
        <w:r>
          <w:rPr>
            <w:webHidden/>
          </w:rPr>
          <w:fldChar w:fldCharType="end"/>
        </w:r>
      </w:hyperlink>
    </w:p>
    <w:p w14:paraId="19F4B7C8" w14:textId="77777777" w:rsidR="00CD31DC" w:rsidRDefault="00CD31DC">
      <w:pPr>
        <w:pStyle w:val="Inhopg1"/>
        <w:rPr>
          <w:rFonts w:asciiTheme="minorHAnsi" w:eastAsiaTheme="minorEastAsia" w:hAnsiTheme="minorHAnsi" w:cstheme="minorBidi"/>
          <w:b w:val="0"/>
          <w:color w:val="auto"/>
          <w:sz w:val="22"/>
          <w:lang w:eastAsia="nl-BE"/>
        </w:rPr>
      </w:pPr>
      <w:hyperlink w:anchor="_Toc451852274" w:history="1">
        <w:r w:rsidRPr="00C600D0">
          <w:rPr>
            <w:rStyle w:val="Hyperlink"/>
          </w:rPr>
          <w:t>2</w:t>
        </w:r>
        <w:r>
          <w:rPr>
            <w:rFonts w:asciiTheme="minorHAnsi" w:eastAsiaTheme="minorEastAsia" w:hAnsiTheme="minorHAnsi" w:cstheme="minorBidi"/>
            <w:b w:val="0"/>
            <w:color w:val="auto"/>
            <w:sz w:val="22"/>
            <w:lang w:eastAsia="nl-BE"/>
          </w:rPr>
          <w:tab/>
        </w:r>
        <w:r w:rsidRPr="00C600D0">
          <w:rPr>
            <w:rStyle w:val="Hyperlink"/>
          </w:rPr>
          <w:t>Situering van de studierichting Sportwetenschappen</w:t>
        </w:r>
        <w:r>
          <w:rPr>
            <w:webHidden/>
          </w:rPr>
          <w:tab/>
        </w:r>
        <w:r>
          <w:rPr>
            <w:webHidden/>
          </w:rPr>
          <w:fldChar w:fldCharType="begin"/>
        </w:r>
        <w:r>
          <w:rPr>
            <w:webHidden/>
          </w:rPr>
          <w:instrText xml:space="preserve"> PAGEREF _Toc451852274 \h </w:instrText>
        </w:r>
        <w:r>
          <w:rPr>
            <w:webHidden/>
          </w:rPr>
        </w:r>
        <w:r>
          <w:rPr>
            <w:webHidden/>
          </w:rPr>
          <w:fldChar w:fldCharType="separate"/>
        </w:r>
        <w:r>
          <w:rPr>
            <w:webHidden/>
          </w:rPr>
          <w:t>5</w:t>
        </w:r>
        <w:r>
          <w:rPr>
            <w:webHidden/>
          </w:rPr>
          <w:fldChar w:fldCharType="end"/>
        </w:r>
      </w:hyperlink>
    </w:p>
    <w:p w14:paraId="5C3B2CD3" w14:textId="77777777" w:rsidR="00CD31DC" w:rsidRDefault="00CD31DC">
      <w:pPr>
        <w:pStyle w:val="Inhopg1"/>
        <w:rPr>
          <w:rFonts w:asciiTheme="minorHAnsi" w:eastAsiaTheme="minorEastAsia" w:hAnsiTheme="minorHAnsi" w:cstheme="minorBidi"/>
          <w:b w:val="0"/>
          <w:color w:val="auto"/>
          <w:sz w:val="22"/>
          <w:lang w:eastAsia="nl-BE"/>
        </w:rPr>
      </w:pPr>
      <w:hyperlink w:anchor="_Toc451852275" w:history="1">
        <w:r w:rsidRPr="00C600D0">
          <w:rPr>
            <w:rStyle w:val="Hyperlink"/>
          </w:rPr>
          <w:t>3</w:t>
        </w:r>
        <w:r>
          <w:rPr>
            <w:rFonts w:asciiTheme="minorHAnsi" w:eastAsiaTheme="minorEastAsia" w:hAnsiTheme="minorHAnsi" w:cstheme="minorBidi"/>
            <w:b w:val="0"/>
            <w:color w:val="auto"/>
            <w:sz w:val="22"/>
            <w:lang w:eastAsia="nl-BE"/>
          </w:rPr>
          <w:tab/>
        </w:r>
        <w:r w:rsidRPr="00C600D0">
          <w:rPr>
            <w:rStyle w:val="Hyperlink"/>
          </w:rPr>
          <w:t>Leerlijnen</w:t>
        </w:r>
        <w:r>
          <w:rPr>
            <w:webHidden/>
          </w:rPr>
          <w:tab/>
        </w:r>
        <w:r>
          <w:rPr>
            <w:webHidden/>
          </w:rPr>
          <w:fldChar w:fldCharType="begin"/>
        </w:r>
        <w:r>
          <w:rPr>
            <w:webHidden/>
          </w:rPr>
          <w:instrText xml:space="preserve"> PAGEREF _Toc451852275 \h </w:instrText>
        </w:r>
        <w:r>
          <w:rPr>
            <w:webHidden/>
          </w:rPr>
        </w:r>
        <w:r>
          <w:rPr>
            <w:webHidden/>
          </w:rPr>
          <w:fldChar w:fldCharType="separate"/>
        </w:r>
        <w:r>
          <w:rPr>
            <w:webHidden/>
          </w:rPr>
          <w:t>6</w:t>
        </w:r>
        <w:r>
          <w:rPr>
            <w:webHidden/>
          </w:rPr>
          <w:fldChar w:fldCharType="end"/>
        </w:r>
      </w:hyperlink>
    </w:p>
    <w:p w14:paraId="65338B31"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76" w:history="1">
        <w:r w:rsidRPr="00C600D0">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C600D0">
          <w:rPr>
            <w:rStyle w:val="Hyperlink"/>
          </w:rPr>
          <w:t>De vormende lijn voor natuurwetenschappen</w:t>
        </w:r>
        <w:r>
          <w:rPr>
            <w:webHidden/>
          </w:rPr>
          <w:tab/>
        </w:r>
        <w:r>
          <w:rPr>
            <w:webHidden/>
          </w:rPr>
          <w:fldChar w:fldCharType="begin"/>
        </w:r>
        <w:r>
          <w:rPr>
            <w:webHidden/>
          </w:rPr>
          <w:instrText xml:space="preserve"> PAGEREF _Toc451852276 \h </w:instrText>
        </w:r>
        <w:r>
          <w:rPr>
            <w:webHidden/>
          </w:rPr>
        </w:r>
        <w:r>
          <w:rPr>
            <w:webHidden/>
          </w:rPr>
          <w:fldChar w:fldCharType="separate"/>
        </w:r>
        <w:r>
          <w:rPr>
            <w:webHidden/>
          </w:rPr>
          <w:t>7</w:t>
        </w:r>
        <w:r>
          <w:rPr>
            <w:webHidden/>
          </w:rPr>
          <w:fldChar w:fldCharType="end"/>
        </w:r>
      </w:hyperlink>
    </w:p>
    <w:p w14:paraId="056FD043"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77" w:history="1">
        <w:r w:rsidRPr="00C600D0">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C600D0">
          <w:rPr>
            <w:rStyle w:val="Hyperlink"/>
          </w:rPr>
          <w:t>Leerlijnen natuurwetenschappen van de 1</w:t>
        </w:r>
        <w:r w:rsidRPr="00C600D0">
          <w:rPr>
            <w:rStyle w:val="Hyperlink"/>
            <w:vertAlign w:val="superscript"/>
          </w:rPr>
          <w:t>ste</w:t>
        </w:r>
        <w:r w:rsidRPr="00C600D0">
          <w:rPr>
            <w:rStyle w:val="Hyperlink"/>
          </w:rPr>
          <w:t xml:space="preserve"> graad over de 2</w:t>
        </w:r>
        <w:r w:rsidRPr="00C600D0">
          <w:rPr>
            <w:rStyle w:val="Hyperlink"/>
            <w:vertAlign w:val="superscript"/>
          </w:rPr>
          <w:t>de</w:t>
        </w:r>
        <w:r w:rsidRPr="00C600D0">
          <w:rPr>
            <w:rStyle w:val="Hyperlink"/>
          </w:rPr>
          <w:t xml:space="preserve"> graad naar de 3</w:t>
        </w:r>
        <w:r w:rsidRPr="00C600D0">
          <w:rPr>
            <w:rStyle w:val="Hyperlink"/>
            <w:vertAlign w:val="superscript"/>
          </w:rPr>
          <w:t>de</w:t>
        </w:r>
        <w:r w:rsidRPr="00C600D0">
          <w:rPr>
            <w:rStyle w:val="Hyperlink"/>
          </w:rPr>
          <w:t xml:space="preserve"> graad</w:t>
        </w:r>
        <w:r>
          <w:rPr>
            <w:webHidden/>
          </w:rPr>
          <w:tab/>
        </w:r>
        <w:r>
          <w:rPr>
            <w:webHidden/>
          </w:rPr>
          <w:fldChar w:fldCharType="begin"/>
        </w:r>
        <w:r>
          <w:rPr>
            <w:webHidden/>
          </w:rPr>
          <w:instrText xml:space="preserve"> PAGEREF _Toc451852277 \h </w:instrText>
        </w:r>
        <w:r>
          <w:rPr>
            <w:webHidden/>
          </w:rPr>
        </w:r>
        <w:r>
          <w:rPr>
            <w:webHidden/>
          </w:rPr>
          <w:fldChar w:fldCharType="separate"/>
        </w:r>
        <w:r>
          <w:rPr>
            <w:webHidden/>
          </w:rPr>
          <w:t>8</w:t>
        </w:r>
        <w:r>
          <w:rPr>
            <w:webHidden/>
          </w:rPr>
          <w:fldChar w:fldCharType="end"/>
        </w:r>
      </w:hyperlink>
    </w:p>
    <w:p w14:paraId="2D955EAD"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78" w:history="1">
        <w:r w:rsidRPr="00C600D0">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C600D0">
          <w:rPr>
            <w:rStyle w:val="Hyperlink"/>
          </w:rPr>
          <w:t>Leerlijn en mogelijke timing biologie voor aso studierichting met pool Sportwetenschappen</w:t>
        </w:r>
        <w:r>
          <w:rPr>
            <w:webHidden/>
          </w:rPr>
          <w:tab/>
        </w:r>
        <w:r>
          <w:rPr>
            <w:webHidden/>
          </w:rPr>
          <w:fldChar w:fldCharType="begin"/>
        </w:r>
        <w:r>
          <w:rPr>
            <w:webHidden/>
          </w:rPr>
          <w:instrText xml:space="preserve"> PAGEREF _Toc451852278 \h </w:instrText>
        </w:r>
        <w:r>
          <w:rPr>
            <w:webHidden/>
          </w:rPr>
        </w:r>
        <w:r>
          <w:rPr>
            <w:webHidden/>
          </w:rPr>
          <w:fldChar w:fldCharType="separate"/>
        </w:r>
        <w:r>
          <w:rPr>
            <w:webHidden/>
          </w:rPr>
          <w:t>13</w:t>
        </w:r>
        <w:r>
          <w:rPr>
            <w:webHidden/>
          </w:rPr>
          <w:fldChar w:fldCharType="end"/>
        </w:r>
      </w:hyperlink>
    </w:p>
    <w:p w14:paraId="565DDF80" w14:textId="77777777" w:rsidR="00CD31DC" w:rsidRDefault="00CD31DC">
      <w:pPr>
        <w:pStyle w:val="Inhopg1"/>
        <w:rPr>
          <w:rFonts w:asciiTheme="minorHAnsi" w:eastAsiaTheme="minorEastAsia" w:hAnsiTheme="minorHAnsi" w:cstheme="minorBidi"/>
          <w:b w:val="0"/>
          <w:color w:val="auto"/>
          <w:sz w:val="22"/>
          <w:lang w:eastAsia="nl-BE"/>
        </w:rPr>
      </w:pPr>
      <w:hyperlink w:anchor="_Toc451852279" w:history="1">
        <w:r w:rsidRPr="00C600D0">
          <w:rPr>
            <w:rStyle w:val="Hyperlink"/>
          </w:rPr>
          <w:t>4</w:t>
        </w:r>
        <w:r>
          <w:rPr>
            <w:rFonts w:asciiTheme="minorHAnsi" w:eastAsiaTheme="minorEastAsia" w:hAnsiTheme="minorHAnsi" w:cstheme="minorBidi"/>
            <w:b w:val="0"/>
            <w:color w:val="auto"/>
            <w:sz w:val="22"/>
            <w:lang w:eastAsia="nl-BE"/>
          </w:rPr>
          <w:tab/>
        </w:r>
        <w:r w:rsidRPr="00C600D0">
          <w:rPr>
            <w:rStyle w:val="Hyperlink"/>
          </w:rPr>
          <w:t>Algemene pedagogisch-didactische wenken</w:t>
        </w:r>
        <w:r>
          <w:rPr>
            <w:webHidden/>
          </w:rPr>
          <w:tab/>
        </w:r>
        <w:r>
          <w:rPr>
            <w:webHidden/>
          </w:rPr>
          <w:fldChar w:fldCharType="begin"/>
        </w:r>
        <w:r>
          <w:rPr>
            <w:webHidden/>
          </w:rPr>
          <w:instrText xml:space="preserve"> PAGEREF _Toc451852279 \h </w:instrText>
        </w:r>
        <w:r>
          <w:rPr>
            <w:webHidden/>
          </w:rPr>
        </w:r>
        <w:r>
          <w:rPr>
            <w:webHidden/>
          </w:rPr>
          <w:fldChar w:fldCharType="separate"/>
        </w:r>
        <w:r>
          <w:rPr>
            <w:webHidden/>
          </w:rPr>
          <w:t>15</w:t>
        </w:r>
        <w:r>
          <w:rPr>
            <w:webHidden/>
          </w:rPr>
          <w:fldChar w:fldCharType="end"/>
        </w:r>
      </w:hyperlink>
    </w:p>
    <w:p w14:paraId="6A54045E"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0" w:history="1">
        <w:r w:rsidRPr="00C600D0">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color w:val="auto"/>
            <w:sz w:val="22"/>
            <w:szCs w:val="22"/>
            <w:lang w:eastAsia="nl-BE"/>
          </w:rPr>
          <w:tab/>
        </w:r>
        <w:r w:rsidRPr="00C600D0">
          <w:rPr>
            <w:rStyle w:val="Hyperlink"/>
          </w:rPr>
          <w:t>Leeswijzer bij de doelstellingen</w:t>
        </w:r>
        <w:r>
          <w:rPr>
            <w:webHidden/>
          </w:rPr>
          <w:tab/>
        </w:r>
        <w:r>
          <w:rPr>
            <w:webHidden/>
          </w:rPr>
          <w:fldChar w:fldCharType="begin"/>
        </w:r>
        <w:r>
          <w:rPr>
            <w:webHidden/>
          </w:rPr>
          <w:instrText xml:space="preserve"> PAGEREF _Toc451852280 \h </w:instrText>
        </w:r>
        <w:r>
          <w:rPr>
            <w:webHidden/>
          </w:rPr>
        </w:r>
        <w:r>
          <w:rPr>
            <w:webHidden/>
          </w:rPr>
          <w:fldChar w:fldCharType="separate"/>
        </w:r>
        <w:r>
          <w:rPr>
            <w:webHidden/>
          </w:rPr>
          <w:t>15</w:t>
        </w:r>
        <w:r>
          <w:rPr>
            <w:webHidden/>
          </w:rPr>
          <w:fldChar w:fldCharType="end"/>
        </w:r>
      </w:hyperlink>
    </w:p>
    <w:p w14:paraId="3438864E"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1" w:history="1">
        <w:r w:rsidRPr="00C600D0">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color w:val="auto"/>
            <w:sz w:val="22"/>
            <w:szCs w:val="22"/>
            <w:lang w:eastAsia="nl-BE"/>
          </w:rPr>
          <w:tab/>
        </w:r>
        <w:r w:rsidRPr="00C600D0">
          <w:rPr>
            <w:rStyle w:val="Hyperlink"/>
          </w:rPr>
          <w:t>Leerplan versus handboek</w:t>
        </w:r>
        <w:r>
          <w:rPr>
            <w:webHidden/>
          </w:rPr>
          <w:tab/>
        </w:r>
        <w:r>
          <w:rPr>
            <w:webHidden/>
          </w:rPr>
          <w:fldChar w:fldCharType="begin"/>
        </w:r>
        <w:r>
          <w:rPr>
            <w:webHidden/>
          </w:rPr>
          <w:instrText xml:space="preserve"> PAGEREF _Toc451852281 \h </w:instrText>
        </w:r>
        <w:r>
          <w:rPr>
            <w:webHidden/>
          </w:rPr>
        </w:r>
        <w:r>
          <w:rPr>
            <w:webHidden/>
          </w:rPr>
          <w:fldChar w:fldCharType="separate"/>
        </w:r>
        <w:r>
          <w:rPr>
            <w:webHidden/>
          </w:rPr>
          <w:t>16</w:t>
        </w:r>
        <w:r>
          <w:rPr>
            <w:webHidden/>
          </w:rPr>
          <w:fldChar w:fldCharType="end"/>
        </w:r>
      </w:hyperlink>
    </w:p>
    <w:p w14:paraId="77853759"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2" w:history="1">
        <w:r w:rsidRPr="00C600D0">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color w:val="auto"/>
            <w:sz w:val="22"/>
            <w:szCs w:val="22"/>
            <w:lang w:eastAsia="nl-BE"/>
          </w:rPr>
          <w:tab/>
        </w:r>
        <w:r w:rsidRPr="00C600D0">
          <w:rPr>
            <w:rStyle w:val="Hyperlink"/>
          </w:rPr>
          <w:t>Taalgericht vakonderwijs</w:t>
        </w:r>
        <w:r>
          <w:rPr>
            <w:webHidden/>
          </w:rPr>
          <w:tab/>
        </w:r>
        <w:r>
          <w:rPr>
            <w:webHidden/>
          </w:rPr>
          <w:fldChar w:fldCharType="begin"/>
        </w:r>
        <w:r>
          <w:rPr>
            <w:webHidden/>
          </w:rPr>
          <w:instrText xml:space="preserve"> PAGEREF _Toc451852282 \h </w:instrText>
        </w:r>
        <w:r>
          <w:rPr>
            <w:webHidden/>
          </w:rPr>
        </w:r>
        <w:r>
          <w:rPr>
            <w:webHidden/>
          </w:rPr>
          <w:fldChar w:fldCharType="separate"/>
        </w:r>
        <w:r>
          <w:rPr>
            <w:webHidden/>
          </w:rPr>
          <w:t>16</w:t>
        </w:r>
        <w:r>
          <w:rPr>
            <w:webHidden/>
          </w:rPr>
          <w:fldChar w:fldCharType="end"/>
        </w:r>
      </w:hyperlink>
    </w:p>
    <w:p w14:paraId="4CA94971"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3" w:history="1">
        <w:r w:rsidRPr="00C600D0">
          <w:rPr>
            <w:rStyle w:val="Hyperlink"/>
            <w14:scene3d>
              <w14:camera w14:prst="orthographicFront"/>
              <w14:lightRig w14:rig="threePt" w14:dir="t">
                <w14:rot w14:lat="0" w14:lon="0" w14:rev="0"/>
              </w14:lightRig>
            </w14:scene3d>
          </w:rPr>
          <w:t>4.4</w:t>
        </w:r>
        <w:r>
          <w:rPr>
            <w:rFonts w:asciiTheme="minorHAnsi" w:eastAsiaTheme="minorEastAsia" w:hAnsiTheme="minorHAnsi" w:cstheme="minorBidi"/>
            <w:color w:val="auto"/>
            <w:sz w:val="22"/>
            <w:szCs w:val="22"/>
            <w:lang w:eastAsia="nl-BE"/>
          </w:rPr>
          <w:tab/>
        </w:r>
        <w:r w:rsidRPr="00C600D0">
          <w:rPr>
            <w:rStyle w:val="Hyperlink"/>
          </w:rPr>
          <w:t>ICT</w:t>
        </w:r>
        <w:r>
          <w:rPr>
            <w:webHidden/>
          </w:rPr>
          <w:tab/>
        </w:r>
        <w:r>
          <w:rPr>
            <w:webHidden/>
          </w:rPr>
          <w:fldChar w:fldCharType="begin"/>
        </w:r>
        <w:r>
          <w:rPr>
            <w:webHidden/>
          </w:rPr>
          <w:instrText xml:space="preserve"> PAGEREF _Toc451852283 \h </w:instrText>
        </w:r>
        <w:r>
          <w:rPr>
            <w:webHidden/>
          </w:rPr>
        </w:r>
        <w:r>
          <w:rPr>
            <w:webHidden/>
          </w:rPr>
          <w:fldChar w:fldCharType="separate"/>
        </w:r>
        <w:r>
          <w:rPr>
            <w:webHidden/>
          </w:rPr>
          <w:t>18</w:t>
        </w:r>
        <w:r>
          <w:rPr>
            <w:webHidden/>
          </w:rPr>
          <w:fldChar w:fldCharType="end"/>
        </w:r>
      </w:hyperlink>
    </w:p>
    <w:p w14:paraId="1573547D"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4" w:history="1">
        <w:r w:rsidRPr="00C600D0">
          <w:rPr>
            <w:rStyle w:val="Hyperlink"/>
            <w14:scene3d>
              <w14:camera w14:prst="orthographicFront"/>
              <w14:lightRig w14:rig="threePt" w14:dir="t">
                <w14:rot w14:lat="0" w14:lon="0" w14:rev="0"/>
              </w14:lightRig>
            </w14:scene3d>
          </w:rPr>
          <w:t>4.5</w:t>
        </w:r>
        <w:r>
          <w:rPr>
            <w:rFonts w:asciiTheme="minorHAnsi" w:eastAsiaTheme="minorEastAsia" w:hAnsiTheme="minorHAnsi" w:cstheme="minorBidi"/>
            <w:color w:val="auto"/>
            <w:sz w:val="22"/>
            <w:szCs w:val="22"/>
            <w:lang w:eastAsia="nl-BE"/>
          </w:rPr>
          <w:tab/>
        </w:r>
        <w:r w:rsidRPr="00C600D0">
          <w:rPr>
            <w:rStyle w:val="Hyperlink"/>
          </w:rPr>
          <w:t>Dissecties als werkvorm</w:t>
        </w:r>
        <w:r>
          <w:rPr>
            <w:webHidden/>
          </w:rPr>
          <w:tab/>
        </w:r>
        <w:r>
          <w:rPr>
            <w:webHidden/>
          </w:rPr>
          <w:fldChar w:fldCharType="begin"/>
        </w:r>
        <w:r>
          <w:rPr>
            <w:webHidden/>
          </w:rPr>
          <w:instrText xml:space="preserve"> PAGEREF _Toc451852284 \h </w:instrText>
        </w:r>
        <w:r>
          <w:rPr>
            <w:webHidden/>
          </w:rPr>
        </w:r>
        <w:r>
          <w:rPr>
            <w:webHidden/>
          </w:rPr>
          <w:fldChar w:fldCharType="separate"/>
        </w:r>
        <w:r>
          <w:rPr>
            <w:webHidden/>
          </w:rPr>
          <w:t>18</w:t>
        </w:r>
        <w:r>
          <w:rPr>
            <w:webHidden/>
          </w:rPr>
          <w:fldChar w:fldCharType="end"/>
        </w:r>
      </w:hyperlink>
    </w:p>
    <w:p w14:paraId="047CEA20" w14:textId="77777777" w:rsidR="00CD31DC" w:rsidRDefault="00CD31DC">
      <w:pPr>
        <w:pStyle w:val="Inhopg1"/>
        <w:rPr>
          <w:rFonts w:asciiTheme="minorHAnsi" w:eastAsiaTheme="minorEastAsia" w:hAnsiTheme="minorHAnsi" w:cstheme="minorBidi"/>
          <w:b w:val="0"/>
          <w:color w:val="auto"/>
          <w:sz w:val="22"/>
          <w:lang w:eastAsia="nl-BE"/>
        </w:rPr>
      </w:pPr>
      <w:hyperlink w:anchor="_Toc451852285" w:history="1">
        <w:r w:rsidRPr="00C600D0">
          <w:rPr>
            <w:rStyle w:val="Hyperlink"/>
          </w:rPr>
          <w:t>5</w:t>
        </w:r>
        <w:r>
          <w:rPr>
            <w:rFonts w:asciiTheme="minorHAnsi" w:eastAsiaTheme="minorEastAsia" w:hAnsiTheme="minorHAnsi" w:cstheme="minorBidi"/>
            <w:b w:val="0"/>
            <w:color w:val="auto"/>
            <w:sz w:val="22"/>
            <w:lang w:eastAsia="nl-BE"/>
          </w:rPr>
          <w:tab/>
        </w:r>
        <w:r w:rsidRPr="00C600D0">
          <w:rPr>
            <w:rStyle w:val="Hyperlink"/>
          </w:rPr>
          <w:t>Algemene doelstellingen</w:t>
        </w:r>
        <w:r>
          <w:rPr>
            <w:webHidden/>
          </w:rPr>
          <w:tab/>
        </w:r>
        <w:r>
          <w:rPr>
            <w:webHidden/>
          </w:rPr>
          <w:fldChar w:fldCharType="begin"/>
        </w:r>
        <w:r>
          <w:rPr>
            <w:webHidden/>
          </w:rPr>
          <w:instrText xml:space="preserve"> PAGEREF _Toc451852285 \h </w:instrText>
        </w:r>
        <w:r>
          <w:rPr>
            <w:webHidden/>
          </w:rPr>
        </w:r>
        <w:r>
          <w:rPr>
            <w:webHidden/>
          </w:rPr>
          <w:fldChar w:fldCharType="separate"/>
        </w:r>
        <w:r>
          <w:rPr>
            <w:webHidden/>
          </w:rPr>
          <w:t>19</w:t>
        </w:r>
        <w:r>
          <w:rPr>
            <w:webHidden/>
          </w:rPr>
          <w:fldChar w:fldCharType="end"/>
        </w:r>
      </w:hyperlink>
    </w:p>
    <w:p w14:paraId="472E6F45"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6" w:history="1">
        <w:r w:rsidRPr="00C600D0">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C600D0">
          <w:rPr>
            <w:rStyle w:val="Hyperlink"/>
          </w:rPr>
          <w:t>Onderzoekend leren/leren onderzoeken</w:t>
        </w:r>
        <w:r>
          <w:rPr>
            <w:webHidden/>
          </w:rPr>
          <w:tab/>
        </w:r>
        <w:r>
          <w:rPr>
            <w:webHidden/>
          </w:rPr>
          <w:fldChar w:fldCharType="begin"/>
        </w:r>
        <w:r>
          <w:rPr>
            <w:webHidden/>
          </w:rPr>
          <w:instrText xml:space="preserve"> PAGEREF _Toc451852286 \h </w:instrText>
        </w:r>
        <w:r>
          <w:rPr>
            <w:webHidden/>
          </w:rPr>
        </w:r>
        <w:r>
          <w:rPr>
            <w:webHidden/>
          </w:rPr>
          <w:fldChar w:fldCharType="separate"/>
        </w:r>
        <w:r>
          <w:rPr>
            <w:webHidden/>
          </w:rPr>
          <w:t>19</w:t>
        </w:r>
        <w:r>
          <w:rPr>
            <w:webHidden/>
          </w:rPr>
          <w:fldChar w:fldCharType="end"/>
        </w:r>
      </w:hyperlink>
    </w:p>
    <w:p w14:paraId="5B6F72E5"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7" w:history="1">
        <w:r w:rsidRPr="00C600D0">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C600D0">
          <w:rPr>
            <w:rStyle w:val="Hyperlink"/>
          </w:rPr>
          <w:t>Practica</w:t>
        </w:r>
        <w:r>
          <w:rPr>
            <w:webHidden/>
          </w:rPr>
          <w:tab/>
        </w:r>
        <w:r>
          <w:rPr>
            <w:webHidden/>
          </w:rPr>
          <w:fldChar w:fldCharType="begin"/>
        </w:r>
        <w:r>
          <w:rPr>
            <w:webHidden/>
          </w:rPr>
          <w:instrText xml:space="preserve"> PAGEREF _Toc451852287 \h </w:instrText>
        </w:r>
        <w:r>
          <w:rPr>
            <w:webHidden/>
          </w:rPr>
        </w:r>
        <w:r>
          <w:rPr>
            <w:webHidden/>
          </w:rPr>
          <w:fldChar w:fldCharType="separate"/>
        </w:r>
        <w:r>
          <w:rPr>
            <w:webHidden/>
          </w:rPr>
          <w:t>20</w:t>
        </w:r>
        <w:r>
          <w:rPr>
            <w:webHidden/>
          </w:rPr>
          <w:fldChar w:fldCharType="end"/>
        </w:r>
      </w:hyperlink>
    </w:p>
    <w:p w14:paraId="5D97AA4F"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8" w:history="1">
        <w:r w:rsidRPr="00C600D0">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C600D0">
          <w:rPr>
            <w:rStyle w:val="Hyperlink"/>
          </w:rPr>
          <w:t>Wetenschap, sport en samenleving</w:t>
        </w:r>
        <w:r>
          <w:rPr>
            <w:webHidden/>
          </w:rPr>
          <w:tab/>
        </w:r>
        <w:r>
          <w:rPr>
            <w:webHidden/>
          </w:rPr>
          <w:fldChar w:fldCharType="begin"/>
        </w:r>
        <w:r>
          <w:rPr>
            <w:webHidden/>
          </w:rPr>
          <w:instrText xml:space="preserve"> PAGEREF _Toc451852288 \h </w:instrText>
        </w:r>
        <w:r>
          <w:rPr>
            <w:webHidden/>
          </w:rPr>
        </w:r>
        <w:r>
          <w:rPr>
            <w:webHidden/>
          </w:rPr>
          <w:fldChar w:fldCharType="separate"/>
        </w:r>
        <w:r>
          <w:rPr>
            <w:webHidden/>
          </w:rPr>
          <w:t>23</w:t>
        </w:r>
        <w:r>
          <w:rPr>
            <w:webHidden/>
          </w:rPr>
          <w:fldChar w:fldCharType="end"/>
        </w:r>
      </w:hyperlink>
    </w:p>
    <w:p w14:paraId="1E6D80DA"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89" w:history="1">
        <w:r w:rsidRPr="00C600D0">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C600D0">
          <w:rPr>
            <w:rStyle w:val="Hyperlink"/>
          </w:rPr>
          <w:t>Gezondheid</w:t>
        </w:r>
        <w:r>
          <w:rPr>
            <w:webHidden/>
          </w:rPr>
          <w:tab/>
        </w:r>
        <w:r>
          <w:rPr>
            <w:webHidden/>
          </w:rPr>
          <w:fldChar w:fldCharType="begin"/>
        </w:r>
        <w:r>
          <w:rPr>
            <w:webHidden/>
          </w:rPr>
          <w:instrText xml:space="preserve"> PAGEREF _Toc451852289 \h </w:instrText>
        </w:r>
        <w:r>
          <w:rPr>
            <w:webHidden/>
          </w:rPr>
        </w:r>
        <w:r>
          <w:rPr>
            <w:webHidden/>
          </w:rPr>
          <w:fldChar w:fldCharType="separate"/>
        </w:r>
        <w:r>
          <w:rPr>
            <w:webHidden/>
          </w:rPr>
          <w:t>25</w:t>
        </w:r>
        <w:r>
          <w:rPr>
            <w:webHidden/>
          </w:rPr>
          <w:fldChar w:fldCharType="end"/>
        </w:r>
      </w:hyperlink>
    </w:p>
    <w:p w14:paraId="69F4F11A" w14:textId="77777777" w:rsidR="00CD31DC" w:rsidRDefault="00CD31DC">
      <w:pPr>
        <w:pStyle w:val="Inhopg1"/>
        <w:rPr>
          <w:rFonts w:asciiTheme="minorHAnsi" w:eastAsiaTheme="minorEastAsia" w:hAnsiTheme="minorHAnsi" w:cstheme="minorBidi"/>
          <w:b w:val="0"/>
          <w:color w:val="auto"/>
          <w:sz w:val="22"/>
          <w:lang w:eastAsia="nl-BE"/>
        </w:rPr>
      </w:pPr>
      <w:hyperlink w:anchor="_Toc451852290" w:history="1">
        <w:r w:rsidRPr="00C600D0">
          <w:rPr>
            <w:rStyle w:val="Hyperlink"/>
          </w:rPr>
          <w:t>6</w:t>
        </w:r>
        <w:r>
          <w:rPr>
            <w:rFonts w:asciiTheme="minorHAnsi" w:eastAsiaTheme="minorEastAsia" w:hAnsiTheme="minorHAnsi" w:cstheme="minorBidi"/>
            <w:b w:val="0"/>
            <w:color w:val="auto"/>
            <w:sz w:val="22"/>
            <w:lang w:eastAsia="nl-BE"/>
          </w:rPr>
          <w:tab/>
        </w:r>
        <w:r w:rsidRPr="00C600D0">
          <w:rPr>
            <w:rStyle w:val="Hyperlink"/>
          </w:rPr>
          <w:t>Leerplandoelstellingen</w:t>
        </w:r>
        <w:r>
          <w:rPr>
            <w:webHidden/>
          </w:rPr>
          <w:tab/>
        </w:r>
        <w:r>
          <w:rPr>
            <w:webHidden/>
          </w:rPr>
          <w:fldChar w:fldCharType="begin"/>
        </w:r>
        <w:r>
          <w:rPr>
            <w:webHidden/>
          </w:rPr>
          <w:instrText xml:space="preserve"> PAGEREF _Toc451852290 \h </w:instrText>
        </w:r>
        <w:r>
          <w:rPr>
            <w:webHidden/>
          </w:rPr>
        </w:r>
        <w:r>
          <w:rPr>
            <w:webHidden/>
          </w:rPr>
          <w:fldChar w:fldCharType="separate"/>
        </w:r>
        <w:r>
          <w:rPr>
            <w:webHidden/>
          </w:rPr>
          <w:t>27</w:t>
        </w:r>
        <w:r>
          <w:rPr>
            <w:webHidden/>
          </w:rPr>
          <w:fldChar w:fldCharType="end"/>
        </w:r>
      </w:hyperlink>
    </w:p>
    <w:p w14:paraId="74D25E57"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91" w:history="1">
        <w:r w:rsidRPr="00C600D0">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C600D0">
          <w:rPr>
            <w:rStyle w:val="Hyperlink"/>
          </w:rPr>
          <w:t>De cel</w:t>
        </w:r>
        <w:r>
          <w:rPr>
            <w:webHidden/>
          </w:rPr>
          <w:tab/>
        </w:r>
        <w:r>
          <w:rPr>
            <w:webHidden/>
          </w:rPr>
          <w:fldChar w:fldCharType="begin"/>
        </w:r>
        <w:r>
          <w:rPr>
            <w:webHidden/>
          </w:rPr>
          <w:instrText xml:space="preserve"> PAGEREF _Toc451852291 \h </w:instrText>
        </w:r>
        <w:r>
          <w:rPr>
            <w:webHidden/>
          </w:rPr>
        </w:r>
        <w:r>
          <w:rPr>
            <w:webHidden/>
          </w:rPr>
          <w:fldChar w:fldCharType="separate"/>
        </w:r>
        <w:r>
          <w:rPr>
            <w:webHidden/>
          </w:rPr>
          <w:t>27</w:t>
        </w:r>
        <w:r>
          <w:rPr>
            <w:webHidden/>
          </w:rPr>
          <w:fldChar w:fldCharType="end"/>
        </w:r>
      </w:hyperlink>
    </w:p>
    <w:p w14:paraId="457A1F06"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92" w:history="1">
        <w:r w:rsidRPr="00C600D0">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C600D0">
          <w:rPr>
            <w:rStyle w:val="Hyperlink"/>
          </w:rPr>
          <w:t>Stof- en energieomzettingen</w:t>
        </w:r>
        <w:r>
          <w:rPr>
            <w:webHidden/>
          </w:rPr>
          <w:tab/>
        </w:r>
        <w:r>
          <w:rPr>
            <w:webHidden/>
          </w:rPr>
          <w:fldChar w:fldCharType="begin"/>
        </w:r>
        <w:r>
          <w:rPr>
            <w:webHidden/>
          </w:rPr>
          <w:instrText xml:space="preserve"> PAGEREF _Toc451852292 \h </w:instrText>
        </w:r>
        <w:r>
          <w:rPr>
            <w:webHidden/>
          </w:rPr>
        </w:r>
        <w:r>
          <w:rPr>
            <w:webHidden/>
          </w:rPr>
          <w:fldChar w:fldCharType="separate"/>
        </w:r>
        <w:r>
          <w:rPr>
            <w:webHidden/>
          </w:rPr>
          <w:t>32</w:t>
        </w:r>
        <w:r>
          <w:rPr>
            <w:webHidden/>
          </w:rPr>
          <w:fldChar w:fldCharType="end"/>
        </w:r>
      </w:hyperlink>
    </w:p>
    <w:p w14:paraId="790506E9"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93" w:history="1">
        <w:r w:rsidRPr="00C600D0">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C600D0">
          <w:rPr>
            <w:rStyle w:val="Hyperlink"/>
          </w:rPr>
          <w:t>Bescherming en afweer tegen lichaamsvreemde stoffen</w:t>
        </w:r>
        <w:r>
          <w:rPr>
            <w:webHidden/>
          </w:rPr>
          <w:tab/>
        </w:r>
        <w:r>
          <w:rPr>
            <w:webHidden/>
          </w:rPr>
          <w:fldChar w:fldCharType="begin"/>
        </w:r>
        <w:r>
          <w:rPr>
            <w:webHidden/>
          </w:rPr>
          <w:instrText xml:space="preserve"> PAGEREF _Toc451852293 \h </w:instrText>
        </w:r>
        <w:r>
          <w:rPr>
            <w:webHidden/>
          </w:rPr>
        </w:r>
        <w:r>
          <w:rPr>
            <w:webHidden/>
          </w:rPr>
          <w:fldChar w:fldCharType="separate"/>
        </w:r>
        <w:r>
          <w:rPr>
            <w:webHidden/>
          </w:rPr>
          <w:t>37</w:t>
        </w:r>
        <w:r>
          <w:rPr>
            <w:webHidden/>
          </w:rPr>
          <w:fldChar w:fldCharType="end"/>
        </w:r>
      </w:hyperlink>
    </w:p>
    <w:p w14:paraId="50E721C3"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94" w:history="1">
        <w:r w:rsidRPr="00C600D0">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C600D0">
          <w:rPr>
            <w:rStyle w:val="Hyperlink"/>
          </w:rPr>
          <w:t>Beweging</w:t>
        </w:r>
        <w:r>
          <w:rPr>
            <w:webHidden/>
          </w:rPr>
          <w:tab/>
        </w:r>
        <w:r>
          <w:rPr>
            <w:webHidden/>
          </w:rPr>
          <w:fldChar w:fldCharType="begin"/>
        </w:r>
        <w:r>
          <w:rPr>
            <w:webHidden/>
          </w:rPr>
          <w:instrText xml:space="preserve"> PAGEREF _Toc451852294 \h </w:instrText>
        </w:r>
        <w:r>
          <w:rPr>
            <w:webHidden/>
          </w:rPr>
        </w:r>
        <w:r>
          <w:rPr>
            <w:webHidden/>
          </w:rPr>
          <w:fldChar w:fldCharType="separate"/>
        </w:r>
        <w:r>
          <w:rPr>
            <w:webHidden/>
          </w:rPr>
          <w:t>39</w:t>
        </w:r>
        <w:r>
          <w:rPr>
            <w:webHidden/>
          </w:rPr>
          <w:fldChar w:fldCharType="end"/>
        </w:r>
      </w:hyperlink>
    </w:p>
    <w:p w14:paraId="4E071F43"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95" w:history="1">
        <w:r w:rsidRPr="00C600D0">
          <w:rPr>
            <w:rStyle w:val="Hyperlink"/>
            <w14:scene3d>
              <w14:camera w14:prst="orthographicFront"/>
              <w14:lightRig w14:rig="threePt" w14:dir="t">
                <w14:rot w14:lat="0" w14:lon="0" w14:rev="0"/>
              </w14:lightRig>
            </w14:scene3d>
          </w:rPr>
          <w:t>6.5</w:t>
        </w:r>
        <w:r>
          <w:rPr>
            <w:rFonts w:asciiTheme="minorHAnsi" w:eastAsiaTheme="minorEastAsia" w:hAnsiTheme="minorHAnsi" w:cstheme="minorBidi"/>
            <w:color w:val="auto"/>
            <w:sz w:val="22"/>
            <w:szCs w:val="22"/>
            <w:lang w:eastAsia="nl-BE"/>
          </w:rPr>
          <w:tab/>
        </w:r>
        <w:r w:rsidRPr="00C600D0">
          <w:rPr>
            <w:rStyle w:val="Hyperlink"/>
          </w:rPr>
          <w:t>Voortplanting</w:t>
        </w:r>
        <w:r>
          <w:rPr>
            <w:webHidden/>
          </w:rPr>
          <w:tab/>
        </w:r>
        <w:r>
          <w:rPr>
            <w:webHidden/>
          </w:rPr>
          <w:fldChar w:fldCharType="begin"/>
        </w:r>
        <w:r>
          <w:rPr>
            <w:webHidden/>
          </w:rPr>
          <w:instrText xml:space="preserve"> PAGEREF _Toc451852295 \h </w:instrText>
        </w:r>
        <w:r>
          <w:rPr>
            <w:webHidden/>
          </w:rPr>
        </w:r>
        <w:r>
          <w:rPr>
            <w:webHidden/>
          </w:rPr>
          <w:fldChar w:fldCharType="separate"/>
        </w:r>
        <w:r>
          <w:rPr>
            <w:webHidden/>
          </w:rPr>
          <w:t>42</w:t>
        </w:r>
        <w:r>
          <w:rPr>
            <w:webHidden/>
          </w:rPr>
          <w:fldChar w:fldCharType="end"/>
        </w:r>
      </w:hyperlink>
    </w:p>
    <w:p w14:paraId="02473CFD"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96" w:history="1">
        <w:r w:rsidRPr="00C600D0">
          <w:rPr>
            <w:rStyle w:val="Hyperlink"/>
            <w14:scene3d>
              <w14:camera w14:prst="orthographicFront"/>
              <w14:lightRig w14:rig="threePt" w14:dir="t">
                <w14:rot w14:lat="0" w14:lon="0" w14:rev="0"/>
              </w14:lightRig>
            </w14:scene3d>
          </w:rPr>
          <w:t>6.6</w:t>
        </w:r>
        <w:r>
          <w:rPr>
            <w:rFonts w:asciiTheme="minorHAnsi" w:eastAsiaTheme="minorEastAsia" w:hAnsiTheme="minorHAnsi" w:cstheme="minorBidi"/>
            <w:color w:val="auto"/>
            <w:sz w:val="22"/>
            <w:szCs w:val="22"/>
            <w:lang w:eastAsia="nl-BE"/>
          </w:rPr>
          <w:tab/>
        </w:r>
        <w:r w:rsidRPr="00C600D0">
          <w:rPr>
            <w:rStyle w:val="Hyperlink"/>
          </w:rPr>
          <w:t>Genetica</w:t>
        </w:r>
        <w:r>
          <w:rPr>
            <w:webHidden/>
          </w:rPr>
          <w:tab/>
        </w:r>
        <w:r>
          <w:rPr>
            <w:webHidden/>
          </w:rPr>
          <w:fldChar w:fldCharType="begin"/>
        </w:r>
        <w:r>
          <w:rPr>
            <w:webHidden/>
          </w:rPr>
          <w:instrText xml:space="preserve"> PAGEREF _Toc451852296 \h </w:instrText>
        </w:r>
        <w:r>
          <w:rPr>
            <w:webHidden/>
          </w:rPr>
        </w:r>
        <w:r>
          <w:rPr>
            <w:webHidden/>
          </w:rPr>
          <w:fldChar w:fldCharType="separate"/>
        </w:r>
        <w:r>
          <w:rPr>
            <w:webHidden/>
          </w:rPr>
          <w:t>45</w:t>
        </w:r>
        <w:r>
          <w:rPr>
            <w:webHidden/>
          </w:rPr>
          <w:fldChar w:fldCharType="end"/>
        </w:r>
      </w:hyperlink>
    </w:p>
    <w:p w14:paraId="01FB5BC1"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97" w:history="1">
        <w:r w:rsidRPr="00C600D0">
          <w:rPr>
            <w:rStyle w:val="Hyperlink"/>
            <w14:scene3d>
              <w14:camera w14:prst="orthographicFront"/>
              <w14:lightRig w14:rig="threePt" w14:dir="t">
                <w14:rot w14:lat="0" w14:lon="0" w14:rev="0"/>
              </w14:lightRig>
            </w14:scene3d>
          </w:rPr>
          <w:t>6.7</w:t>
        </w:r>
        <w:r>
          <w:rPr>
            <w:rFonts w:asciiTheme="minorHAnsi" w:eastAsiaTheme="minorEastAsia" w:hAnsiTheme="minorHAnsi" w:cstheme="minorBidi"/>
            <w:color w:val="auto"/>
            <w:sz w:val="22"/>
            <w:szCs w:val="22"/>
            <w:lang w:eastAsia="nl-BE"/>
          </w:rPr>
          <w:tab/>
        </w:r>
        <w:r w:rsidRPr="00C600D0">
          <w:rPr>
            <w:rStyle w:val="Hyperlink"/>
          </w:rPr>
          <w:t>Ontstaan en evolutie van soorten</w:t>
        </w:r>
        <w:r>
          <w:rPr>
            <w:webHidden/>
          </w:rPr>
          <w:tab/>
        </w:r>
        <w:r>
          <w:rPr>
            <w:webHidden/>
          </w:rPr>
          <w:fldChar w:fldCharType="begin"/>
        </w:r>
        <w:r>
          <w:rPr>
            <w:webHidden/>
          </w:rPr>
          <w:instrText xml:space="preserve"> PAGEREF _Toc451852297 \h </w:instrText>
        </w:r>
        <w:r>
          <w:rPr>
            <w:webHidden/>
          </w:rPr>
        </w:r>
        <w:r>
          <w:rPr>
            <w:webHidden/>
          </w:rPr>
          <w:fldChar w:fldCharType="separate"/>
        </w:r>
        <w:r>
          <w:rPr>
            <w:webHidden/>
          </w:rPr>
          <w:t>49</w:t>
        </w:r>
        <w:r>
          <w:rPr>
            <w:webHidden/>
          </w:rPr>
          <w:fldChar w:fldCharType="end"/>
        </w:r>
      </w:hyperlink>
    </w:p>
    <w:p w14:paraId="22FBA42E" w14:textId="77777777" w:rsidR="00CD31DC" w:rsidRDefault="00CD31DC">
      <w:pPr>
        <w:pStyle w:val="Inhopg1"/>
        <w:rPr>
          <w:rFonts w:asciiTheme="minorHAnsi" w:eastAsiaTheme="minorEastAsia" w:hAnsiTheme="minorHAnsi" w:cstheme="minorBidi"/>
          <w:b w:val="0"/>
          <w:color w:val="auto"/>
          <w:sz w:val="22"/>
          <w:lang w:eastAsia="nl-BE"/>
        </w:rPr>
      </w:pPr>
      <w:hyperlink w:anchor="_Toc451852298" w:history="1">
        <w:r w:rsidRPr="00C600D0">
          <w:rPr>
            <w:rStyle w:val="Hyperlink"/>
          </w:rPr>
          <w:t>7</w:t>
        </w:r>
        <w:r>
          <w:rPr>
            <w:rFonts w:asciiTheme="minorHAnsi" w:eastAsiaTheme="minorEastAsia" w:hAnsiTheme="minorHAnsi" w:cstheme="minorBidi"/>
            <w:b w:val="0"/>
            <w:color w:val="auto"/>
            <w:sz w:val="22"/>
            <w:lang w:eastAsia="nl-BE"/>
          </w:rPr>
          <w:tab/>
        </w:r>
        <w:r w:rsidRPr="00C600D0">
          <w:rPr>
            <w:rStyle w:val="Hyperlink"/>
          </w:rPr>
          <w:t>Minimale materiële vereisten</w:t>
        </w:r>
        <w:r>
          <w:rPr>
            <w:webHidden/>
          </w:rPr>
          <w:tab/>
        </w:r>
        <w:r>
          <w:rPr>
            <w:webHidden/>
          </w:rPr>
          <w:fldChar w:fldCharType="begin"/>
        </w:r>
        <w:r>
          <w:rPr>
            <w:webHidden/>
          </w:rPr>
          <w:instrText xml:space="preserve"> PAGEREF _Toc451852298 \h </w:instrText>
        </w:r>
        <w:r>
          <w:rPr>
            <w:webHidden/>
          </w:rPr>
        </w:r>
        <w:r>
          <w:rPr>
            <w:webHidden/>
          </w:rPr>
          <w:fldChar w:fldCharType="separate"/>
        </w:r>
        <w:r>
          <w:rPr>
            <w:webHidden/>
          </w:rPr>
          <w:t>51</w:t>
        </w:r>
        <w:r>
          <w:rPr>
            <w:webHidden/>
          </w:rPr>
          <w:fldChar w:fldCharType="end"/>
        </w:r>
      </w:hyperlink>
    </w:p>
    <w:p w14:paraId="2AD63181"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299" w:history="1">
        <w:r w:rsidRPr="00C600D0">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C600D0">
          <w:rPr>
            <w:rStyle w:val="Hyperlink"/>
          </w:rPr>
          <w:t>Infrastructuur</w:t>
        </w:r>
        <w:r>
          <w:rPr>
            <w:webHidden/>
          </w:rPr>
          <w:tab/>
        </w:r>
        <w:r>
          <w:rPr>
            <w:webHidden/>
          </w:rPr>
          <w:fldChar w:fldCharType="begin"/>
        </w:r>
        <w:r>
          <w:rPr>
            <w:webHidden/>
          </w:rPr>
          <w:instrText xml:space="preserve"> PAGEREF _Toc451852299 \h </w:instrText>
        </w:r>
        <w:r>
          <w:rPr>
            <w:webHidden/>
          </w:rPr>
        </w:r>
        <w:r>
          <w:rPr>
            <w:webHidden/>
          </w:rPr>
          <w:fldChar w:fldCharType="separate"/>
        </w:r>
        <w:r>
          <w:rPr>
            <w:webHidden/>
          </w:rPr>
          <w:t>51</w:t>
        </w:r>
        <w:r>
          <w:rPr>
            <w:webHidden/>
          </w:rPr>
          <w:fldChar w:fldCharType="end"/>
        </w:r>
      </w:hyperlink>
    </w:p>
    <w:p w14:paraId="7635E7EB"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300" w:history="1">
        <w:r w:rsidRPr="00C600D0">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C600D0">
          <w:rPr>
            <w:rStyle w:val="Hyperlink"/>
          </w:rPr>
          <w:t>Uitrusting</w:t>
        </w:r>
        <w:r>
          <w:rPr>
            <w:webHidden/>
          </w:rPr>
          <w:tab/>
        </w:r>
        <w:r>
          <w:rPr>
            <w:webHidden/>
          </w:rPr>
          <w:fldChar w:fldCharType="begin"/>
        </w:r>
        <w:r>
          <w:rPr>
            <w:webHidden/>
          </w:rPr>
          <w:instrText xml:space="preserve"> PAGEREF _Toc451852300 \h </w:instrText>
        </w:r>
        <w:r>
          <w:rPr>
            <w:webHidden/>
          </w:rPr>
        </w:r>
        <w:r>
          <w:rPr>
            <w:webHidden/>
          </w:rPr>
          <w:fldChar w:fldCharType="separate"/>
        </w:r>
        <w:r>
          <w:rPr>
            <w:webHidden/>
          </w:rPr>
          <w:t>51</w:t>
        </w:r>
        <w:r>
          <w:rPr>
            <w:webHidden/>
          </w:rPr>
          <w:fldChar w:fldCharType="end"/>
        </w:r>
      </w:hyperlink>
    </w:p>
    <w:p w14:paraId="0D0F1C35"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301" w:history="1">
        <w:r w:rsidRPr="00C600D0">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C600D0">
          <w:rPr>
            <w:rStyle w:val="Hyperlink"/>
          </w:rPr>
          <w:t>Basismateriaal</w:t>
        </w:r>
        <w:r>
          <w:rPr>
            <w:webHidden/>
          </w:rPr>
          <w:tab/>
        </w:r>
        <w:r>
          <w:rPr>
            <w:webHidden/>
          </w:rPr>
          <w:fldChar w:fldCharType="begin"/>
        </w:r>
        <w:r>
          <w:rPr>
            <w:webHidden/>
          </w:rPr>
          <w:instrText xml:space="preserve"> PAGEREF _Toc451852301 \h </w:instrText>
        </w:r>
        <w:r>
          <w:rPr>
            <w:webHidden/>
          </w:rPr>
        </w:r>
        <w:r>
          <w:rPr>
            <w:webHidden/>
          </w:rPr>
          <w:fldChar w:fldCharType="separate"/>
        </w:r>
        <w:r>
          <w:rPr>
            <w:webHidden/>
          </w:rPr>
          <w:t>51</w:t>
        </w:r>
        <w:r>
          <w:rPr>
            <w:webHidden/>
          </w:rPr>
          <w:fldChar w:fldCharType="end"/>
        </w:r>
      </w:hyperlink>
    </w:p>
    <w:p w14:paraId="17B9DE38" w14:textId="77777777" w:rsidR="00CD31DC" w:rsidRDefault="00CD31DC">
      <w:pPr>
        <w:pStyle w:val="Inhopg1"/>
        <w:rPr>
          <w:rFonts w:asciiTheme="minorHAnsi" w:eastAsiaTheme="minorEastAsia" w:hAnsiTheme="minorHAnsi" w:cstheme="minorBidi"/>
          <w:b w:val="0"/>
          <w:color w:val="auto"/>
          <w:sz w:val="22"/>
          <w:lang w:eastAsia="nl-BE"/>
        </w:rPr>
      </w:pPr>
      <w:hyperlink w:anchor="_Toc451852302" w:history="1">
        <w:r w:rsidRPr="00C600D0">
          <w:rPr>
            <w:rStyle w:val="Hyperlink"/>
          </w:rPr>
          <w:t>8</w:t>
        </w:r>
        <w:r>
          <w:rPr>
            <w:rFonts w:asciiTheme="minorHAnsi" w:eastAsiaTheme="minorEastAsia" w:hAnsiTheme="minorHAnsi" w:cstheme="minorBidi"/>
            <w:b w:val="0"/>
            <w:color w:val="auto"/>
            <w:sz w:val="22"/>
            <w:lang w:eastAsia="nl-BE"/>
          </w:rPr>
          <w:tab/>
        </w:r>
        <w:r w:rsidRPr="00C600D0">
          <w:rPr>
            <w:rStyle w:val="Hyperlink"/>
          </w:rPr>
          <w:t>Evaluatie</w:t>
        </w:r>
        <w:r>
          <w:rPr>
            <w:webHidden/>
          </w:rPr>
          <w:tab/>
        </w:r>
        <w:r>
          <w:rPr>
            <w:webHidden/>
          </w:rPr>
          <w:fldChar w:fldCharType="begin"/>
        </w:r>
        <w:r>
          <w:rPr>
            <w:webHidden/>
          </w:rPr>
          <w:instrText xml:space="preserve"> PAGEREF _Toc451852302 \h </w:instrText>
        </w:r>
        <w:r>
          <w:rPr>
            <w:webHidden/>
          </w:rPr>
        </w:r>
        <w:r>
          <w:rPr>
            <w:webHidden/>
          </w:rPr>
          <w:fldChar w:fldCharType="separate"/>
        </w:r>
        <w:r>
          <w:rPr>
            <w:webHidden/>
          </w:rPr>
          <w:t>53</w:t>
        </w:r>
        <w:r>
          <w:rPr>
            <w:webHidden/>
          </w:rPr>
          <w:fldChar w:fldCharType="end"/>
        </w:r>
      </w:hyperlink>
    </w:p>
    <w:p w14:paraId="508ED053"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303" w:history="1">
        <w:r w:rsidRPr="00C600D0">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C600D0">
          <w:rPr>
            <w:rStyle w:val="Hyperlink"/>
          </w:rPr>
          <w:t>Inleiding</w:t>
        </w:r>
        <w:r>
          <w:rPr>
            <w:webHidden/>
          </w:rPr>
          <w:tab/>
        </w:r>
        <w:r>
          <w:rPr>
            <w:webHidden/>
          </w:rPr>
          <w:fldChar w:fldCharType="begin"/>
        </w:r>
        <w:r>
          <w:rPr>
            <w:webHidden/>
          </w:rPr>
          <w:instrText xml:space="preserve"> PAGEREF _Toc451852303 \h </w:instrText>
        </w:r>
        <w:r>
          <w:rPr>
            <w:webHidden/>
          </w:rPr>
        </w:r>
        <w:r>
          <w:rPr>
            <w:webHidden/>
          </w:rPr>
          <w:fldChar w:fldCharType="separate"/>
        </w:r>
        <w:r>
          <w:rPr>
            <w:webHidden/>
          </w:rPr>
          <w:t>53</w:t>
        </w:r>
        <w:r>
          <w:rPr>
            <w:webHidden/>
          </w:rPr>
          <w:fldChar w:fldCharType="end"/>
        </w:r>
      </w:hyperlink>
    </w:p>
    <w:p w14:paraId="11DAF305"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304" w:history="1">
        <w:r w:rsidRPr="00C600D0">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C600D0">
          <w:rPr>
            <w:rStyle w:val="Hyperlink"/>
          </w:rPr>
          <w:t>Leerstrategieën</w:t>
        </w:r>
        <w:r>
          <w:rPr>
            <w:webHidden/>
          </w:rPr>
          <w:tab/>
        </w:r>
        <w:r>
          <w:rPr>
            <w:webHidden/>
          </w:rPr>
          <w:fldChar w:fldCharType="begin"/>
        </w:r>
        <w:r>
          <w:rPr>
            <w:webHidden/>
          </w:rPr>
          <w:instrText xml:space="preserve"> PAGEREF _Toc451852304 \h </w:instrText>
        </w:r>
        <w:r>
          <w:rPr>
            <w:webHidden/>
          </w:rPr>
        </w:r>
        <w:r>
          <w:rPr>
            <w:webHidden/>
          </w:rPr>
          <w:fldChar w:fldCharType="separate"/>
        </w:r>
        <w:r>
          <w:rPr>
            <w:webHidden/>
          </w:rPr>
          <w:t>53</w:t>
        </w:r>
        <w:r>
          <w:rPr>
            <w:webHidden/>
          </w:rPr>
          <w:fldChar w:fldCharType="end"/>
        </w:r>
      </w:hyperlink>
    </w:p>
    <w:p w14:paraId="17A9CBC1"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305" w:history="1">
        <w:r w:rsidRPr="00C600D0">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C600D0">
          <w:rPr>
            <w:rStyle w:val="Hyperlink"/>
          </w:rPr>
          <w:t>Proces- en productevaluatie/rapportering</w:t>
        </w:r>
        <w:r>
          <w:rPr>
            <w:webHidden/>
          </w:rPr>
          <w:tab/>
        </w:r>
        <w:r>
          <w:rPr>
            <w:webHidden/>
          </w:rPr>
          <w:fldChar w:fldCharType="begin"/>
        </w:r>
        <w:r>
          <w:rPr>
            <w:webHidden/>
          </w:rPr>
          <w:instrText xml:space="preserve"> PAGEREF _Toc451852305 \h </w:instrText>
        </w:r>
        <w:r>
          <w:rPr>
            <w:webHidden/>
          </w:rPr>
        </w:r>
        <w:r>
          <w:rPr>
            <w:webHidden/>
          </w:rPr>
          <w:fldChar w:fldCharType="separate"/>
        </w:r>
        <w:r>
          <w:rPr>
            <w:webHidden/>
          </w:rPr>
          <w:t>53</w:t>
        </w:r>
        <w:r>
          <w:rPr>
            <w:webHidden/>
          </w:rPr>
          <w:fldChar w:fldCharType="end"/>
        </w:r>
      </w:hyperlink>
    </w:p>
    <w:p w14:paraId="67FA62C8" w14:textId="77777777" w:rsidR="00CD31DC" w:rsidRDefault="00CD31DC">
      <w:pPr>
        <w:pStyle w:val="Inhopg1"/>
        <w:rPr>
          <w:rFonts w:asciiTheme="minorHAnsi" w:eastAsiaTheme="minorEastAsia" w:hAnsiTheme="minorHAnsi" w:cstheme="minorBidi"/>
          <w:b w:val="0"/>
          <w:color w:val="auto"/>
          <w:sz w:val="22"/>
          <w:lang w:eastAsia="nl-BE"/>
        </w:rPr>
      </w:pPr>
      <w:hyperlink w:anchor="_Toc451852306" w:history="1">
        <w:r w:rsidRPr="00C600D0">
          <w:rPr>
            <w:rStyle w:val="Hyperlink"/>
          </w:rPr>
          <w:t>9</w:t>
        </w:r>
        <w:r>
          <w:rPr>
            <w:rFonts w:asciiTheme="minorHAnsi" w:eastAsiaTheme="minorEastAsia" w:hAnsiTheme="minorHAnsi" w:cstheme="minorBidi"/>
            <w:b w:val="0"/>
            <w:color w:val="auto"/>
            <w:sz w:val="22"/>
            <w:lang w:eastAsia="nl-BE"/>
          </w:rPr>
          <w:tab/>
        </w:r>
        <w:r w:rsidRPr="00C600D0">
          <w:rPr>
            <w:rStyle w:val="Hyperlink"/>
          </w:rPr>
          <w:t>Christelijk mensbeeld en identiteit</w:t>
        </w:r>
        <w:r>
          <w:rPr>
            <w:webHidden/>
          </w:rPr>
          <w:tab/>
        </w:r>
        <w:r>
          <w:rPr>
            <w:webHidden/>
          </w:rPr>
          <w:fldChar w:fldCharType="begin"/>
        </w:r>
        <w:r>
          <w:rPr>
            <w:webHidden/>
          </w:rPr>
          <w:instrText xml:space="preserve"> PAGEREF _Toc451852306 \h </w:instrText>
        </w:r>
        <w:r>
          <w:rPr>
            <w:webHidden/>
          </w:rPr>
        </w:r>
        <w:r>
          <w:rPr>
            <w:webHidden/>
          </w:rPr>
          <w:fldChar w:fldCharType="separate"/>
        </w:r>
        <w:r>
          <w:rPr>
            <w:webHidden/>
          </w:rPr>
          <w:t>55</w:t>
        </w:r>
        <w:r>
          <w:rPr>
            <w:webHidden/>
          </w:rPr>
          <w:fldChar w:fldCharType="end"/>
        </w:r>
      </w:hyperlink>
    </w:p>
    <w:p w14:paraId="0BAC914A" w14:textId="77777777" w:rsidR="00CD31DC" w:rsidRDefault="00CD31DC">
      <w:pPr>
        <w:pStyle w:val="Inhopg1"/>
        <w:rPr>
          <w:rFonts w:asciiTheme="minorHAnsi" w:eastAsiaTheme="minorEastAsia" w:hAnsiTheme="minorHAnsi" w:cstheme="minorBidi"/>
          <w:b w:val="0"/>
          <w:color w:val="auto"/>
          <w:sz w:val="22"/>
          <w:lang w:eastAsia="nl-BE"/>
        </w:rPr>
      </w:pPr>
      <w:hyperlink w:anchor="_Toc451852307" w:history="1">
        <w:r w:rsidRPr="00C600D0">
          <w:rPr>
            <w:rStyle w:val="Hyperlink"/>
          </w:rPr>
          <w:t>10</w:t>
        </w:r>
        <w:r>
          <w:rPr>
            <w:rFonts w:asciiTheme="minorHAnsi" w:eastAsiaTheme="minorEastAsia" w:hAnsiTheme="minorHAnsi" w:cstheme="minorBidi"/>
            <w:b w:val="0"/>
            <w:color w:val="auto"/>
            <w:sz w:val="22"/>
            <w:lang w:eastAsia="nl-BE"/>
          </w:rPr>
          <w:tab/>
        </w:r>
        <w:r w:rsidRPr="00C600D0">
          <w:rPr>
            <w:rStyle w:val="Hyperlink"/>
          </w:rPr>
          <w:t>Eindtermen</w:t>
        </w:r>
        <w:r>
          <w:rPr>
            <w:webHidden/>
          </w:rPr>
          <w:tab/>
        </w:r>
        <w:r>
          <w:rPr>
            <w:webHidden/>
          </w:rPr>
          <w:fldChar w:fldCharType="begin"/>
        </w:r>
        <w:r>
          <w:rPr>
            <w:webHidden/>
          </w:rPr>
          <w:instrText xml:space="preserve"> PAGEREF _Toc451852307 \h </w:instrText>
        </w:r>
        <w:r>
          <w:rPr>
            <w:webHidden/>
          </w:rPr>
        </w:r>
        <w:r>
          <w:rPr>
            <w:webHidden/>
          </w:rPr>
          <w:fldChar w:fldCharType="separate"/>
        </w:r>
        <w:r>
          <w:rPr>
            <w:webHidden/>
          </w:rPr>
          <w:t>56</w:t>
        </w:r>
        <w:r>
          <w:rPr>
            <w:webHidden/>
          </w:rPr>
          <w:fldChar w:fldCharType="end"/>
        </w:r>
      </w:hyperlink>
    </w:p>
    <w:p w14:paraId="764E764E"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308" w:history="1">
        <w:r w:rsidRPr="00C600D0">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C600D0">
          <w:rPr>
            <w:rStyle w:val="Hyperlink"/>
          </w:rPr>
          <w:t>Eindtermen basisvorming wetenschappen</w:t>
        </w:r>
        <w:r>
          <w:rPr>
            <w:webHidden/>
          </w:rPr>
          <w:tab/>
        </w:r>
        <w:r>
          <w:rPr>
            <w:webHidden/>
          </w:rPr>
          <w:fldChar w:fldCharType="begin"/>
        </w:r>
        <w:r>
          <w:rPr>
            <w:webHidden/>
          </w:rPr>
          <w:instrText xml:space="preserve"> PAGEREF _Toc451852308 \h </w:instrText>
        </w:r>
        <w:r>
          <w:rPr>
            <w:webHidden/>
          </w:rPr>
        </w:r>
        <w:r>
          <w:rPr>
            <w:webHidden/>
          </w:rPr>
          <w:fldChar w:fldCharType="separate"/>
        </w:r>
        <w:r>
          <w:rPr>
            <w:webHidden/>
          </w:rPr>
          <w:t>56</w:t>
        </w:r>
        <w:r>
          <w:rPr>
            <w:webHidden/>
          </w:rPr>
          <w:fldChar w:fldCharType="end"/>
        </w:r>
      </w:hyperlink>
    </w:p>
    <w:p w14:paraId="3B1D97E8" w14:textId="77777777" w:rsidR="00CD31DC" w:rsidRDefault="00CD31DC">
      <w:pPr>
        <w:pStyle w:val="Inhopg2"/>
        <w:rPr>
          <w:rFonts w:asciiTheme="minorHAnsi" w:eastAsiaTheme="minorEastAsia" w:hAnsiTheme="minorHAnsi" w:cstheme="minorBidi"/>
          <w:color w:val="auto"/>
          <w:sz w:val="22"/>
          <w:szCs w:val="22"/>
          <w:lang w:eastAsia="nl-BE"/>
        </w:rPr>
      </w:pPr>
      <w:hyperlink w:anchor="_Toc451852309" w:history="1">
        <w:r w:rsidRPr="00C600D0">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C600D0">
          <w:rPr>
            <w:rStyle w:val="Hyperlink"/>
          </w:rPr>
          <w:t>Specifieke Eindtermen (SPET) sportwetenschappen</w:t>
        </w:r>
        <w:r>
          <w:rPr>
            <w:webHidden/>
          </w:rPr>
          <w:tab/>
        </w:r>
        <w:r>
          <w:rPr>
            <w:webHidden/>
          </w:rPr>
          <w:fldChar w:fldCharType="begin"/>
        </w:r>
        <w:r>
          <w:rPr>
            <w:webHidden/>
          </w:rPr>
          <w:instrText xml:space="preserve"> PAGEREF _Toc451852309 \h </w:instrText>
        </w:r>
        <w:r>
          <w:rPr>
            <w:webHidden/>
          </w:rPr>
        </w:r>
        <w:r>
          <w:rPr>
            <w:webHidden/>
          </w:rPr>
          <w:fldChar w:fldCharType="separate"/>
        </w:r>
        <w:r>
          <w:rPr>
            <w:webHidden/>
          </w:rPr>
          <w:t>58</w:t>
        </w:r>
        <w:r>
          <w:rPr>
            <w:webHidden/>
          </w:rPr>
          <w:fldChar w:fldCharType="end"/>
        </w:r>
      </w:hyperlink>
    </w:p>
    <w:p w14:paraId="00902BB9" w14:textId="77777777" w:rsidR="009C4975" w:rsidRDefault="00A228E2">
      <w:pPr>
        <w:rPr>
          <w:rFonts w:cs="Arial"/>
          <w:sz w:val="28"/>
        </w:rPr>
      </w:pPr>
      <w:r>
        <w:rPr>
          <w:rFonts w:cs="Arial"/>
          <w:noProof/>
          <w:color w:val="404040" w:themeColor="text1" w:themeTint="BF"/>
          <w:sz w:val="28"/>
        </w:rPr>
        <w:fldChar w:fldCharType="end"/>
      </w:r>
    </w:p>
    <w:p w14:paraId="35EA0BD5" w14:textId="77777777" w:rsidR="00796EB4" w:rsidRPr="00B36C56" w:rsidRDefault="00796EB4">
      <w:pPr>
        <w:rPr>
          <w:rFonts w:cs="Arial"/>
        </w:rPr>
      </w:pPr>
    </w:p>
    <w:p w14:paraId="6ED4C9FC" w14:textId="77777777" w:rsidR="00A0235A" w:rsidRPr="00B36C56" w:rsidRDefault="00A0235A">
      <w:pPr>
        <w:rPr>
          <w:rFonts w:cs="Arial"/>
        </w:rPr>
      </w:pPr>
    </w:p>
    <w:p w14:paraId="7455CB85" w14:textId="77777777" w:rsidR="00A0235A" w:rsidRPr="00B36C56" w:rsidRDefault="00A0235A">
      <w:pPr>
        <w:rPr>
          <w:rFonts w:cs="Arial"/>
        </w:rPr>
      </w:pPr>
    </w:p>
    <w:p w14:paraId="1A6D9AA4" w14:textId="77777777" w:rsidR="00A0235A" w:rsidRPr="00B36C56" w:rsidRDefault="00A0235A">
      <w:pPr>
        <w:rPr>
          <w:rFonts w:cs="Arial"/>
        </w:rPr>
      </w:pPr>
    </w:p>
    <w:p w14:paraId="79D239A6" w14:textId="77777777" w:rsidR="00A0235A" w:rsidRPr="00B36C56" w:rsidRDefault="00A0235A">
      <w:pPr>
        <w:rPr>
          <w:rFonts w:cs="Arial"/>
        </w:rPr>
      </w:pPr>
    </w:p>
    <w:p w14:paraId="10FA9EBA" w14:textId="77777777" w:rsidR="00A0235A" w:rsidRPr="00B36C56" w:rsidRDefault="00A0235A">
      <w:pPr>
        <w:rPr>
          <w:rFonts w:cs="Arial"/>
        </w:rPr>
      </w:pPr>
    </w:p>
    <w:p w14:paraId="79A7FE23" w14:textId="77777777" w:rsidR="00A0235A" w:rsidRPr="00B36C56" w:rsidRDefault="00A0235A">
      <w:pPr>
        <w:rPr>
          <w:rFonts w:cs="Arial"/>
        </w:rPr>
      </w:pPr>
    </w:p>
    <w:p w14:paraId="3CCD8A3D" w14:textId="77777777" w:rsidR="00A0235A" w:rsidRPr="00B36C56" w:rsidRDefault="00A0235A">
      <w:pPr>
        <w:rPr>
          <w:rFonts w:cs="Arial"/>
        </w:rPr>
      </w:pPr>
    </w:p>
    <w:p w14:paraId="343D1403" w14:textId="77777777" w:rsidR="00A0235A" w:rsidRPr="00B36C56" w:rsidRDefault="00A0235A">
      <w:pPr>
        <w:rPr>
          <w:rFonts w:cs="Arial"/>
        </w:rPr>
      </w:pPr>
    </w:p>
    <w:p w14:paraId="2635865E" w14:textId="77777777" w:rsidR="00A0235A" w:rsidRPr="00B36C56" w:rsidRDefault="00A0235A">
      <w:pPr>
        <w:rPr>
          <w:rFonts w:cs="Arial"/>
        </w:rPr>
      </w:pPr>
    </w:p>
    <w:p w14:paraId="6E707E5D" w14:textId="77777777" w:rsidR="00A0235A" w:rsidRPr="00B36C56" w:rsidRDefault="00A0235A">
      <w:pPr>
        <w:rPr>
          <w:rFonts w:cs="Arial"/>
        </w:rPr>
      </w:pPr>
    </w:p>
    <w:p w14:paraId="6CACBB28" w14:textId="77777777" w:rsidR="00A0235A" w:rsidRPr="00B36C56" w:rsidRDefault="00A0235A">
      <w:pPr>
        <w:rPr>
          <w:rFonts w:cs="Arial"/>
        </w:rPr>
      </w:pPr>
    </w:p>
    <w:p w14:paraId="3994D3A9" w14:textId="77777777" w:rsidR="00A0235A" w:rsidRPr="00B36C56" w:rsidRDefault="00A0235A">
      <w:pPr>
        <w:rPr>
          <w:rFonts w:cs="Arial"/>
        </w:rPr>
      </w:pPr>
    </w:p>
    <w:p w14:paraId="1D88C40D" w14:textId="77777777" w:rsidR="00C60A89" w:rsidRPr="00525A1E" w:rsidRDefault="00C60A89" w:rsidP="00525A1E">
      <w:pPr>
        <w:rPr>
          <w:lang w:val="nl-NL" w:eastAsia="nl-NL"/>
        </w:rPr>
      </w:pPr>
    </w:p>
    <w:p w14:paraId="22D5EF68" w14:textId="77777777" w:rsidR="00C60A89" w:rsidRPr="00525A1E" w:rsidRDefault="00C60A89" w:rsidP="00525A1E">
      <w:pPr>
        <w:rPr>
          <w:lang w:val="nl-NL" w:eastAsia="nl-NL"/>
        </w:rPr>
      </w:pPr>
    </w:p>
    <w:p w14:paraId="044E239B" w14:textId="77777777" w:rsidR="00C60A89" w:rsidRPr="00525A1E" w:rsidRDefault="00C60A89" w:rsidP="00525A1E">
      <w:pPr>
        <w:rPr>
          <w:lang w:val="nl-NL" w:eastAsia="nl-NL"/>
        </w:rPr>
      </w:pPr>
    </w:p>
    <w:p w14:paraId="44B894F9" w14:textId="77777777" w:rsidR="00C60A89" w:rsidRPr="00525A1E" w:rsidRDefault="00C60A89" w:rsidP="00525A1E">
      <w:pPr>
        <w:rPr>
          <w:lang w:val="nl-NL" w:eastAsia="nl-NL"/>
        </w:rPr>
      </w:pPr>
    </w:p>
    <w:p w14:paraId="17640CC3" w14:textId="77777777" w:rsidR="00D85EE2" w:rsidRDefault="00124262" w:rsidP="00637F3D">
      <w:pPr>
        <w:pStyle w:val="LPKop1"/>
      </w:pPr>
      <w:bookmarkStart w:id="1" w:name="_Toc451852271"/>
      <w:r>
        <w:lastRenderedPageBreak/>
        <w:t>Beginsituatie</w:t>
      </w:r>
      <w:r w:rsidR="00F85FC6">
        <w:t xml:space="preserve"> en instroom</w:t>
      </w:r>
      <w:bookmarkEnd w:id="1"/>
    </w:p>
    <w:p w14:paraId="744A60E4" w14:textId="2FDE162D" w:rsidR="00124262" w:rsidRPr="00454898" w:rsidRDefault="00F85FC6" w:rsidP="00DA2503">
      <w:pPr>
        <w:pStyle w:val="VVKSOOpsomming1"/>
        <w:tabs>
          <w:tab w:val="clear" w:pos="397"/>
        </w:tabs>
        <w:ind w:left="426" w:firstLine="0"/>
        <w:jc w:val="left"/>
        <w:rPr>
          <w:rFonts w:ascii="Trebuchet MS" w:hAnsi="Trebuchet MS" w:cstheme="minorBidi"/>
          <w:color w:val="404040" w:themeColor="text1" w:themeTint="BF"/>
        </w:rPr>
      </w:pPr>
      <w:r w:rsidRPr="00454898">
        <w:rPr>
          <w:rFonts w:ascii="Trebuchet MS" w:hAnsi="Trebuchet MS" w:cstheme="minorBidi"/>
          <w:color w:val="404040" w:themeColor="text1" w:themeTint="BF"/>
        </w:rPr>
        <w:t xml:space="preserve">Het leerplan wordt gerealiseerd in </w:t>
      </w:r>
      <w:r w:rsidR="00D014C8" w:rsidRPr="00454898">
        <w:rPr>
          <w:rFonts w:ascii="Trebuchet MS" w:hAnsi="Trebuchet MS" w:cstheme="minorBidi"/>
          <w:color w:val="404040" w:themeColor="text1" w:themeTint="BF"/>
        </w:rPr>
        <w:t xml:space="preserve">de </w:t>
      </w:r>
      <w:r w:rsidR="003D6192">
        <w:rPr>
          <w:rFonts w:ascii="Trebuchet MS" w:hAnsi="Trebuchet MS" w:cstheme="minorBidi"/>
          <w:color w:val="404040" w:themeColor="text1" w:themeTint="BF"/>
        </w:rPr>
        <w:t>3</w:t>
      </w:r>
      <w:r w:rsidR="00D014C8" w:rsidRPr="00454898">
        <w:rPr>
          <w:rFonts w:ascii="Trebuchet MS" w:hAnsi="Trebuchet MS" w:cstheme="minorBidi"/>
          <w:color w:val="404040" w:themeColor="text1" w:themeTint="BF"/>
        </w:rPr>
        <w:t xml:space="preserve">de graad aso in </w:t>
      </w:r>
      <w:r w:rsidRPr="00454898">
        <w:rPr>
          <w:rFonts w:ascii="Trebuchet MS" w:hAnsi="Trebuchet MS" w:cstheme="minorBidi"/>
          <w:color w:val="404040" w:themeColor="text1" w:themeTint="BF"/>
        </w:rPr>
        <w:t xml:space="preserve">de studierichting </w:t>
      </w:r>
      <w:r w:rsidRPr="00454898">
        <w:rPr>
          <w:rFonts w:ascii="Trebuchet MS" w:hAnsi="Trebuchet MS" w:cstheme="minorBidi"/>
          <w:b/>
          <w:color w:val="404040" w:themeColor="text1" w:themeTint="BF"/>
        </w:rPr>
        <w:t>Sportwetenschappen</w:t>
      </w:r>
      <w:r w:rsidR="00D014C8" w:rsidRPr="00454898">
        <w:rPr>
          <w:rFonts w:ascii="Trebuchet MS" w:hAnsi="Trebuchet MS" w:cstheme="minorBidi"/>
          <w:color w:val="404040" w:themeColor="text1" w:themeTint="BF"/>
        </w:rPr>
        <w:t xml:space="preserve"> </w:t>
      </w:r>
    </w:p>
    <w:p w14:paraId="6473F2AD" w14:textId="77777777" w:rsidR="00124262" w:rsidRPr="008D576F" w:rsidRDefault="00124262" w:rsidP="00D014C8">
      <w:pPr>
        <w:pStyle w:val="LPKop2"/>
      </w:pPr>
      <w:bookmarkStart w:id="2" w:name="_Toc451852272"/>
      <w:r w:rsidRPr="008D576F">
        <w:t>Gedifferentieerde beginsituatie</w:t>
      </w:r>
      <w:bookmarkEnd w:id="2"/>
    </w:p>
    <w:p w14:paraId="4F31CDC2" w14:textId="77777777" w:rsidR="00F85FC6" w:rsidRPr="00454898" w:rsidRDefault="00F85FC6" w:rsidP="00DA2503">
      <w:pPr>
        <w:pStyle w:val="VVKSOTekst"/>
        <w:jc w:val="left"/>
        <w:rPr>
          <w:rFonts w:ascii="Trebuchet MS" w:hAnsi="Trebuchet MS"/>
        </w:rPr>
      </w:pPr>
      <w:r w:rsidRPr="00454898">
        <w:rPr>
          <w:rFonts w:ascii="Trebuchet MS" w:hAnsi="Trebuchet MS"/>
        </w:rPr>
        <w:t xml:space="preserve">Als de 2de graad haar observerende en oriënterende rol heeft waargemaakt, mogen we er van uitgaan dat de leerling die </w:t>
      </w:r>
      <w:r w:rsidRPr="00454898">
        <w:rPr>
          <w:rFonts w:ascii="Trebuchet MS" w:hAnsi="Trebuchet MS"/>
          <w:b/>
        </w:rPr>
        <w:t xml:space="preserve">start in </w:t>
      </w:r>
      <w:r w:rsidR="003D6192">
        <w:rPr>
          <w:rFonts w:ascii="Trebuchet MS" w:hAnsi="Trebuchet MS"/>
          <w:b/>
        </w:rPr>
        <w:t>S</w:t>
      </w:r>
      <w:r w:rsidRPr="00454898">
        <w:rPr>
          <w:rFonts w:ascii="Trebuchet MS" w:hAnsi="Trebuchet MS"/>
          <w:b/>
        </w:rPr>
        <w:t>portwetenschappen</w:t>
      </w:r>
      <w:r w:rsidRPr="00454898">
        <w:rPr>
          <w:rFonts w:ascii="Trebuchet MS" w:hAnsi="Trebuchet MS"/>
        </w:rPr>
        <w:t xml:space="preserve"> interesse heeft voo</w:t>
      </w:r>
      <w:r w:rsidR="00454898" w:rsidRPr="00454898">
        <w:rPr>
          <w:rFonts w:ascii="Trebuchet MS" w:hAnsi="Trebuchet MS"/>
        </w:rPr>
        <w:t>r natuurwetenschappen en sport.</w:t>
      </w:r>
      <w:r w:rsidRPr="00454898">
        <w:rPr>
          <w:rFonts w:ascii="Trebuchet MS" w:hAnsi="Trebuchet MS"/>
        </w:rPr>
        <w:t xml:space="preserve"> Daarnaast zal deze leerling op wetenschappelijk vlak de nodige competenties (kennis, vaardigheden, attitudes) beheersen om met succes deze richting te volgen.</w:t>
      </w:r>
    </w:p>
    <w:p w14:paraId="44AF6F6E" w14:textId="77777777" w:rsidR="00124262" w:rsidRPr="00124262" w:rsidRDefault="00124262" w:rsidP="00DA2503">
      <w:pPr>
        <w:pStyle w:val="VVKSOTekst"/>
        <w:jc w:val="left"/>
        <w:rPr>
          <w:rFonts w:ascii="Trebuchet MS" w:hAnsi="Trebuchet MS"/>
        </w:rPr>
      </w:pPr>
      <w:r w:rsidRPr="00124262">
        <w:rPr>
          <w:rFonts w:ascii="Trebuchet MS" w:hAnsi="Trebuchet MS"/>
        </w:rPr>
        <w:t xml:space="preserve">De leerlingen die starten </w:t>
      </w:r>
      <w:r w:rsidR="00F85FC6">
        <w:rPr>
          <w:rFonts w:ascii="Trebuchet MS" w:hAnsi="Trebuchet MS"/>
        </w:rPr>
        <w:t xml:space="preserve">in </w:t>
      </w:r>
      <w:r w:rsidR="003D6192">
        <w:rPr>
          <w:rFonts w:ascii="Trebuchet MS" w:hAnsi="Trebuchet MS"/>
        </w:rPr>
        <w:t>S</w:t>
      </w:r>
      <w:r w:rsidR="00F85FC6" w:rsidRPr="00F85FC6">
        <w:rPr>
          <w:rFonts w:ascii="Trebuchet MS" w:hAnsi="Trebuchet MS"/>
          <w:b/>
        </w:rPr>
        <w:t>portwetenschappen</w:t>
      </w:r>
      <w:r w:rsidR="00F85FC6">
        <w:rPr>
          <w:rFonts w:ascii="Trebuchet MS" w:hAnsi="Trebuchet MS"/>
        </w:rPr>
        <w:t xml:space="preserve"> </w:t>
      </w:r>
      <w:r w:rsidRPr="00124262">
        <w:rPr>
          <w:rFonts w:ascii="Trebuchet MS" w:hAnsi="Trebuchet MS"/>
        </w:rPr>
        <w:t>hebben met succes één van de volgende studierichtingen van het aso gevolgd:</w:t>
      </w:r>
    </w:p>
    <w:p w14:paraId="1952B4A4" w14:textId="77777777" w:rsidR="00124262" w:rsidRPr="00124262" w:rsidRDefault="00124262" w:rsidP="00DA2503">
      <w:pPr>
        <w:pStyle w:val="VVKSOOpsomming1"/>
        <w:numPr>
          <w:ilvl w:val="0"/>
          <w:numId w:val="2"/>
        </w:numPr>
        <w:ind w:left="284" w:hanging="284"/>
        <w:jc w:val="left"/>
        <w:rPr>
          <w:rFonts w:ascii="Trebuchet MS" w:hAnsi="Trebuchet MS"/>
        </w:rPr>
      </w:pPr>
      <w:r w:rsidRPr="00124262">
        <w:rPr>
          <w:rFonts w:ascii="Trebuchet MS" w:hAnsi="Trebuchet MS"/>
        </w:rPr>
        <w:t xml:space="preserve">Studierichtingen met </w:t>
      </w:r>
      <w:r w:rsidRPr="00124262">
        <w:rPr>
          <w:rFonts w:ascii="Trebuchet MS" w:hAnsi="Trebuchet MS"/>
          <w:b/>
        </w:rPr>
        <w:t xml:space="preserve">1-uursleerplannen </w:t>
      </w:r>
      <w:r w:rsidRPr="00124262">
        <w:rPr>
          <w:rFonts w:ascii="Trebuchet MS" w:hAnsi="Trebuchet MS"/>
        </w:rPr>
        <w:t xml:space="preserve">biologie, chemie en fysica: </w:t>
      </w:r>
      <w:r w:rsidRPr="00124262">
        <w:rPr>
          <w:rFonts w:ascii="Trebuchet MS" w:hAnsi="Trebuchet MS"/>
          <w:i/>
        </w:rPr>
        <w:t>Economie, Grieks, Grieks-Latijn, Humane wetenschappen, Latijn</w:t>
      </w:r>
      <w:r w:rsidRPr="00124262">
        <w:rPr>
          <w:rFonts w:ascii="Trebuchet MS" w:hAnsi="Trebuchet MS"/>
        </w:rPr>
        <w:t>.</w:t>
      </w:r>
    </w:p>
    <w:p w14:paraId="14E8BDB7" w14:textId="77777777" w:rsidR="00124262" w:rsidRPr="00124262" w:rsidRDefault="00124262" w:rsidP="00DA2503">
      <w:pPr>
        <w:pStyle w:val="VVKSOOpsomming1"/>
        <w:numPr>
          <w:ilvl w:val="0"/>
          <w:numId w:val="2"/>
        </w:numPr>
        <w:ind w:left="284" w:hanging="284"/>
        <w:jc w:val="left"/>
        <w:rPr>
          <w:rFonts w:ascii="Trebuchet MS" w:hAnsi="Trebuchet MS"/>
        </w:rPr>
      </w:pPr>
      <w:r w:rsidRPr="00124262">
        <w:rPr>
          <w:rFonts w:ascii="Trebuchet MS" w:hAnsi="Trebuchet MS"/>
        </w:rPr>
        <w:t xml:space="preserve">Studierichtingen met </w:t>
      </w:r>
      <w:r w:rsidRPr="00124262">
        <w:rPr>
          <w:rFonts w:ascii="Trebuchet MS" w:hAnsi="Trebuchet MS"/>
          <w:b/>
        </w:rPr>
        <w:t>2-uursleerplannen</w:t>
      </w:r>
      <w:r w:rsidRPr="00124262">
        <w:rPr>
          <w:rFonts w:ascii="Trebuchet MS" w:hAnsi="Trebuchet MS"/>
        </w:rPr>
        <w:t xml:space="preserve"> biologie, chemie en fysica: </w:t>
      </w:r>
      <w:r w:rsidRPr="00124262">
        <w:rPr>
          <w:rFonts w:ascii="Trebuchet MS" w:hAnsi="Trebuchet MS"/>
          <w:i/>
        </w:rPr>
        <w:t xml:space="preserve">Wetenschappen, Wetenschappen-topsport </w:t>
      </w:r>
      <w:r w:rsidRPr="00124262">
        <w:rPr>
          <w:rFonts w:ascii="Trebuchet MS" w:hAnsi="Trebuchet MS"/>
        </w:rPr>
        <w:t>en</w:t>
      </w:r>
      <w:r w:rsidRPr="00124262">
        <w:rPr>
          <w:rFonts w:ascii="Trebuchet MS" w:hAnsi="Trebuchet MS"/>
          <w:i/>
        </w:rPr>
        <w:t xml:space="preserve"> Sportwetenschappen.</w:t>
      </w:r>
    </w:p>
    <w:p w14:paraId="3FC2C98E" w14:textId="77777777" w:rsidR="00124262" w:rsidRPr="00124262" w:rsidRDefault="00124262" w:rsidP="00B7076A">
      <w:pPr>
        <w:pStyle w:val="VVKSOTekst"/>
        <w:rPr>
          <w:rFonts w:ascii="Trebuchet MS" w:hAnsi="Trebuchet MS"/>
        </w:rPr>
      </w:pPr>
      <w:r w:rsidRPr="00124262">
        <w:rPr>
          <w:rFonts w:ascii="Trebuchet MS" w:hAnsi="Trebuchet MS"/>
        </w:rPr>
        <w:t xml:space="preserve">Leerlingen die uit de studierichting </w:t>
      </w:r>
      <w:r w:rsidRPr="00F85FC6">
        <w:rPr>
          <w:rFonts w:ascii="Trebuchet MS" w:hAnsi="Trebuchet MS"/>
          <w:b/>
          <w:i/>
        </w:rPr>
        <w:t>Wetenschappen, Wetenschappen-topsport</w:t>
      </w:r>
      <w:r w:rsidRPr="00F85FC6">
        <w:rPr>
          <w:rFonts w:ascii="Trebuchet MS" w:hAnsi="Trebuchet MS"/>
          <w:b/>
        </w:rPr>
        <w:t xml:space="preserve"> of </w:t>
      </w:r>
      <w:r w:rsidRPr="00F85FC6">
        <w:rPr>
          <w:rFonts w:ascii="Trebuchet MS" w:hAnsi="Trebuchet MS"/>
          <w:b/>
          <w:i/>
        </w:rPr>
        <w:t>Sportwetenschappen</w:t>
      </w:r>
      <w:r w:rsidRPr="00124262">
        <w:rPr>
          <w:rFonts w:ascii="Trebuchet MS" w:hAnsi="Trebuchet MS"/>
        </w:rPr>
        <w:t xml:space="preserve"> komen</w:t>
      </w:r>
      <w:r w:rsidR="001A09E7">
        <w:rPr>
          <w:rFonts w:ascii="Trebuchet MS" w:hAnsi="Trebuchet MS"/>
        </w:rPr>
        <w:t>,</w:t>
      </w:r>
      <w:r w:rsidRPr="00124262">
        <w:rPr>
          <w:rFonts w:ascii="Trebuchet MS" w:hAnsi="Trebuchet MS"/>
        </w:rPr>
        <w:t xml:space="preserve"> hebben bepaalde wetenschappelijke inzichten op een hoger beheersingsniveau verworven en meer ervaring opgedaan in het onderzoekende aspect van wetenschappen.</w:t>
      </w:r>
    </w:p>
    <w:p w14:paraId="2EBB2FA4" w14:textId="77777777" w:rsidR="00124262" w:rsidRPr="00124262" w:rsidRDefault="00124262" w:rsidP="00DA2503">
      <w:pPr>
        <w:pStyle w:val="VVKSOTekst"/>
        <w:jc w:val="left"/>
        <w:rPr>
          <w:rFonts w:ascii="Trebuchet MS" w:hAnsi="Trebuchet MS"/>
        </w:rPr>
      </w:pPr>
      <w:r w:rsidRPr="00124262">
        <w:rPr>
          <w:rFonts w:ascii="Trebuchet MS" w:hAnsi="Trebuchet MS"/>
        </w:rPr>
        <w:t>Om de gedifferentieerde beginsituatie van de leerlingen goed te kennen</w:t>
      </w:r>
      <w:r w:rsidR="001A09E7">
        <w:rPr>
          <w:rFonts w:ascii="Trebuchet MS" w:hAnsi="Trebuchet MS"/>
        </w:rPr>
        <w:t>,</w:t>
      </w:r>
      <w:r w:rsidRPr="00124262">
        <w:rPr>
          <w:rFonts w:ascii="Trebuchet MS" w:hAnsi="Trebuchet MS"/>
        </w:rPr>
        <w:t xml:space="preserve"> is het dan ook belangrijk om de leerplannen van de 2de graad grondig door te nemen.</w:t>
      </w:r>
    </w:p>
    <w:p w14:paraId="5E1F855C" w14:textId="77777777" w:rsidR="00D97549" w:rsidRPr="00D85EE2" w:rsidRDefault="00D85EE2" w:rsidP="00FB2E53">
      <w:pPr>
        <w:pStyle w:val="LPKop2"/>
      </w:pPr>
      <w:bookmarkStart w:id="3" w:name="_Toc451852273"/>
      <w:r w:rsidRPr="00FB2E53">
        <w:t>Plaats</w:t>
      </w:r>
      <w:r w:rsidRPr="00D85EE2">
        <w:t xml:space="preserve"> in de lessentabel</w:t>
      </w:r>
      <w:bookmarkEnd w:id="3"/>
      <w:r w:rsidR="00DA3AAF" w:rsidRPr="00D85EE2">
        <w:t xml:space="preserve"> </w:t>
      </w:r>
    </w:p>
    <w:p w14:paraId="7A4C1201" w14:textId="77777777" w:rsidR="00ED3E7F" w:rsidRPr="00B36C56" w:rsidRDefault="00ED3E7F" w:rsidP="00E53396">
      <w:pPr>
        <w:pStyle w:val="LPTekst"/>
      </w:pPr>
      <w:r w:rsidRPr="00B36C56">
        <w:t xml:space="preserve">Zie </w:t>
      </w:r>
      <w:hyperlink r:id="rId10"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14:paraId="535BACAB" w14:textId="77777777" w:rsidR="00D014C8" w:rsidRPr="00D014C8" w:rsidRDefault="00D014C8" w:rsidP="00D014C8">
      <w:pPr>
        <w:pStyle w:val="LPKop1"/>
      </w:pPr>
      <w:bookmarkStart w:id="4" w:name="_Toc451852274"/>
      <w:r w:rsidRPr="00D014C8">
        <w:lastRenderedPageBreak/>
        <w:t xml:space="preserve">Situering van de studierichting </w:t>
      </w:r>
      <w:r w:rsidR="005411F0">
        <w:t>S</w:t>
      </w:r>
      <w:r w:rsidRPr="00D014C8">
        <w:t>portwetenschappen</w:t>
      </w:r>
      <w:bookmarkEnd w:id="4"/>
    </w:p>
    <w:p w14:paraId="7EFC0325" w14:textId="77777777" w:rsidR="00D014C8" w:rsidRPr="001140E0" w:rsidRDefault="00D014C8" w:rsidP="00D014C8">
      <w:pPr>
        <w:pStyle w:val="Stijl1"/>
        <w:ind w:left="0" w:firstLine="0"/>
        <w:jc w:val="both"/>
        <w:rPr>
          <w:rFonts w:ascii="Trebuchet MS" w:hAnsi="Trebuchet MS"/>
          <w:b w:val="0"/>
          <w:color w:val="404040" w:themeColor="text1" w:themeTint="BF"/>
          <w:sz w:val="20"/>
          <w:szCs w:val="20"/>
        </w:rPr>
      </w:pPr>
      <w:r w:rsidRPr="001140E0">
        <w:rPr>
          <w:rFonts w:ascii="Trebuchet MS" w:hAnsi="Trebuchet MS"/>
          <w:b w:val="0"/>
          <w:color w:val="404040" w:themeColor="text1" w:themeTint="BF"/>
          <w:sz w:val="20"/>
          <w:szCs w:val="20"/>
        </w:rPr>
        <w:t xml:space="preserve">De </w:t>
      </w:r>
      <w:r w:rsidRPr="001140E0">
        <w:rPr>
          <w:rFonts w:ascii="Trebuchet MS" w:hAnsi="Trebuchet MS"/>
          <w:color w:val="404040" w:themeColor="text1" w:themeTint="BF"/>
          <w:sz w:val="20"/>
          <w:szCs w:val="20"/>
        </w:rPr>
        <w:t xml:space="preserve">studierichting </w:t>
      </w:r>
      <w:r w:rsidR="005411F0">
        <w:rPr>
          <w:rFonts w:ascii="Trebuchet MS" w:hAnsi="Trebuchet MS"/>
          <w:color w:val="404040" w:themeColor="text1" w:themeTint="BF"/>
          <w:sz w:val="20"/>
          <w:szCs w:val="20"/>
        </w:rPr>
        <w:t>S</w:t>
      </w:r>
      <w:r w:rsidRPr="001140E0">
        <w:rPr>
          <w:rFonts w:ascii="Trebuchet MS" w:hAnsi="Trebuchet MS"/>
          <w:color w:val="404040" w:themeColor="text1" w:themeTint="BF"/>
          <w:sz w:val="20"/>
          <w:szCs w:val="20"/>
        </w:rPr>
        <w:t>portwetenschappen</w:t>
      </w:r>
      <w:r w:rsidR="00454898" w:rsidRPr="001140E0">
        <w:rPr>
          <w:rFonts w:ascii="Trebuchet MS" w:hAnsi="Trebuchet MS"/>
          <w:b w:val="0"/>
          <w:color w:val="404040" w:themeColor="text1" w:themeTint="BF"/>
          <w:sz w:val="20"/>
          <w:szCs w:val="20"/>
        </w:rPr>
        <w:t xml:space="preserve"> is een </w:t>
      </w:r>
      <w:r w:rsidRPr="001140E0">
        <w:rPr>
          <w:rFonts w:ascii="Trebuchet MS" w:hAnsi="Trebuchet MS"/>
          <w:b w:val="0"/>
          <w:color w:val="404040" w:themeColor="text1" w:themeTint="BF"/>
          <w:sz w:val="20"/>
          <w:szCs w:val="20"/>
        </w:rPr>
        <w:t xml:space="preserve">richting </w:t>
      </w:r>
      <w:r w:rsidR="00454898" w:rsidRPr="001140E0">
        <w:rPr>
          <w:rFonts w:ascii="Trebuchet MS" w:hAnsi="Trebuchet MS"/>
          <w:b w:val="0"/>
          <w:color w:val="404040" w:themeColor="text1" w:themeTint="BF"/>
          <w:sz w:val="20"/>
          <w:szCs w:val="20"/>
        </w:rPr>
        <w:t xml:space="preserve">in het aso </w:t>
      </w:r>
      <w:r w:rsidRPr="001140E0">
        <w:rPr>
          <w:rFonts w:ascii="Trebuchet MS" w:hAnsi="Trebuchet MS"/>
          <w:b w:val="0"/>
          <w:color w:val="404040" w:themeColor="text1" w:themeTint="BF"/>
          <w:sz w:val="20"/>
          <w:szCs w:val="20"/>
        </w:rPr>
        <w:t xml:space="preserve">die, vanuit de realisatie van de </w:t>
      </w:r>
      <w:r w:rsidRPr="001140E0">
        <w:rPr>
          <w:rFonts w:ascii="Trebuchet MS" w:hAnsi="Trebuchet MS"/>
          <w:color w:val="404040" w:themeColor="text1" w:themeTint="BF"/>
          <w:sz w:val="20"/>
          <w:szCs w:val="20"/>
        </w:rPr>
        <w:t>doelen</w:t>
      </w:r>
      <w:r w:rsidRPr="001140E0">
        <w:rPr>
          <w:rFonts w:ascii="Trebuchet MS" w:hAnsi="Trebuchet MS"/>
          <w:b w:val="0"/>
          <w:color w:val="404040" w:themeColor="text1" w:themeTint="BF"/>
          <w:sz w:val="20"/>
          <w:szCs w:val="20"/>
        </w:rPr>
        <w:t xml:space="preserve"> </w:t>
      </w:r>
      <w:r w:rsidRPr="001140E0">
        <w:rPr>
          <w:rFonts w:ascii="Trebuchet MS" w:hAnsi="Trebuchet MS"/>
          <w:color w:val="404040" w:themeColor="text1" w:themeTint="BF"/>
          <w:sz w:val="20"/>
          <w:szCs w:val="20"/>
        </w:rPr>
        <w:t>voor</w:t>
      </w:r>
      <w:r w:rsidRPr="001140E0">
        <w:rPr>
          <w:rFonts w:ascii="Trebuchet MS" w:hAnsi="Trebuchet MS"/>
          <w:b w:val="0"/>
          <w:color w:val="404040" w:themeColor="text1" w:themeTint="BF"/>
          <w:sz w:val="20"/>
          <w:szCs w:val="20"/>
        </w:rPr>
        <w:t xml:space="preserve"> </w:t>
      </w:r>
      <w:r w:rsidRPr="001140E0">
        <w:rPr>
          <w:rFonts w:ascii="Trebuchet MS" w:hAnsi="Trebuchet MS"/>
          <w:color w:val="404040" w:themeColor="text1" w:themeTint="BF"/>
          <w:sz w:val="20"/>
          <w:szCs w:val="20"/>
        </w:rPr>
        <w:t>de basisvorming aso</w:t>
      </w:r>
      <w:r w:rsidRPr="001140E0">
        <w:rPr>
          <w:rFonts w:ascii="Trebuchet MS" w:hAnsi="Trebuchet MS"/>
          <w:b w:val="0"/>
          <w:color w:val="404040" w:themeColor="text1" w:themeTint="BF"/>
          <w:sz w:val="20"/>
          <w:szCs w:val="20"/>
        </w:rPr>
        <w:t xml:space="preserve"> en </w:t>
      </w:r>
      <w:r w:rsidRPr="001140E0">
        <w:rPr>
          <w:rFonts w:ascii="Trebuchet MS" w:hAnsi="Trebuchet MS"/>
          <w:color w:val="404040" w:themeColor="text1" w:themeTint="BF"/>
          <w:sz w:val="20"/>
          <w:szCs w:val="20"/>
        </w:rPr>
        <w:t xml:space="preserve">de specifieke doelen </w:t>
      </w:r>
      <w:r w:rsidR="00B7076A">
        <w:rPr>
          <w:rFonts w:ascii="Trebuchet MS" w:hAnsi="Trebuchet MS"/>
          <w:color w:val="404040" w:themeColor="text1" w:themeTint="BF"/>
          <w:sz w:val="20"/>
          <w:szCs w:val="20"/>
        </w:rPr>
        <w:t>S</w:t>
      </w:r>
      <w:r w:rsidRPr="001140E0">
        <w:rPr>
          <w:rFonts w:ascii="Trebuchet MS" w:hAnsi="Trebuchet MS"/>
          <w:color w:val="404040" w:themeColor="text1" w:themeTint="BF"/>
          <w:sz w:val="20"/>
          <w:szCs w:val="20"/>
        </w:rPr>
        <w:t>portwetenschappen</w:t>
      </w:r>
      <w:r w:rsidRPr="001140E0">
        <w:rPr>
          <w:rFonts w:ascii="Trebuchet MS" w:hAnsi="Trebuchet MS"/>
          <w:b w:val="0"/>
          <w:color w:val="404040" w:themeColor="text1" w:themeTint="BF"/>
          <w:sz w:val="20"/>
          <w:szCs w:val="20"/>
        </w:rPr>
        <w:t xml:space="preserve">, een abstract-theoretische en brede vorming nastreeft. </w:t>
      </w:r>
    </w:p>
    <w:p w14:paraId="25119948" w14:textId="77777777" w:rsidR="00D014C8" w:rsidRPr="001140E0" w:rsidRDefault="00D014C8" w:rsidP="006D3128">
      <w:pPr>
        <w:widowControl w:val="0"/>
        <w:spacing w:line="240" w:lineRule="atLeast"/>
        <w:jc w:val="both"/>
        <w:rPr>
          <w:rFonts w:eastAsia="Times New Roman"/>
          <w:iCs/>
          <w:color w:val="404040" w:themeColor="text1" w:themeTint="BF"/>
          <w:szCs w:val="20"/>
          <w:lang w:val="nl-NL" w:eastAsia="nl-NL"/>
        </w:rPr>
      </w:pPr>
      <w:r w:rsidRPr="001140E0">
        <w:rPr>
          <w:rFonts w:eastAsia="Times New Roman"/>
          <w:iCs/>
          <w:color w:val="404040" w:themeColor="text1" w:themeTint="BF"/>
          <w:szCs w:val="20"/>
          <w:lang w:val="nl-NL" w:eastAsia="nl-NL"/>
        </w:rPr>
        <w:t>De studierichting legt</w:t>
      </w:r>
      <w:r w:rsidRPr="001140E0">
        <w:rPr>
          <w:color w:val="404040" w:themeColor="text1" w:themeTint="BF"/>
          <w:szCs w:val="20"/>
        </w:rPr>
        <w:t xml:space="preserve"> sterk het </w:t>
      </w:r>
      <w:r w:rsidRPr="001140E0">
        <w:rPr>
          <w:b/>
          <w:color w:val="404040" w:themeColor="text1" w:themeTint="BF"/>
          <w:szCs w:val="20"/>
        </w:rPr>
        <w:t>accent</w:t>
      </w:r>
      <w:r w:rsidRPr="001140E0">
        <w:rPr>
          <w:color w:val="404040" w:themeColor="text1" w:themeTint="BF"/>
          <w:szCs w:val="20"/>
        </w:rPr>
        <w:t xml:space="preserve"> op </w:t>
      </w:r>
      <w:r w:rsidRPr="001140E0">
        <w:rPr>
          <w:b/>
          <w:color w:val="404040" w:themeColor="text1" w:themeTint="BF"/>
          <w:szCs w:val="20"/>
        </w:rPr>
        <w:t>wetenschappen en sport</w:t>
      </w:r>
      <w:r w:rsidRPr="001140E0">
        <w:rPr>
          <w:color w:val="404040" w:themeColor="text1" w:themeTint="BF"/>
          <w:szCs w:val="20"/>
        </w:rPr>
        <w:t xml:space="preserve">. De leerlingen ontwikkelen de bekwaamheid om zelfstandig, verantwoord </w:t>
      </w:r>
      <w:r w:rsidRPr="001140E0">
        <w:rPr>
          <w:rFonts w:eastAsia="Times New Roman"/>
          <w:iCs/>
          <w:color w:val="404040" w:themeColor="text1" w:themeTint="BF"/>
          <w:szCs w:val="20"/>
          <w:lang w:val="nl-NL" w:eastAsia="nl-NL"/>
        </w:rPr>
        <w:t>en blijvend deel te nemen aan de bewegingscultuur.</w:t>
      </w:r>
      <w:r w:rsidR="001233F8" w:rsidRPr="001140E0">
        <w:rPr>
          <w:rFonts w:eastAsia="Times New Roman"/>
          <w:iCs/>
          <w:color w:val="404040" w:themeColor="text1" w:themeTint="BF"/>
          <w:szCs w:val="20"/>
          <w:lang w:val="nl-NL" w:eastAsia="nl-NL"/>
        </w:rPr>
        <w:t xml:space="preserve"> </w:t>
      </w:r>
      <w:r w:rsidRPr="001140E0">
        <w:rPr>
          <w:rFonts w:eastAsia="Times New Roman"/>
          <w:iCs/>
          <w:color w:val="404040" w:themeColor="text1" w:themeTint="BF"/>
          <w:szCs w:val="20"/>
          <w:lang w:val="nl-NL" w:eastAsia="nl-NL"/>
        </w:rPr>
        <w:t>Daar naast komen ook wiskundige, taalkundige</w:t>
      </w:r>
      <w:r w:rsidRPr="001140E0">
        <w:rPr>
          <w:color w:val="404040" w:themeColor="text1" w:themeTint="BF"/>
          <w:szCs w:val="20"/>
        </w:rPr>
        <w:t xml:space="preserve"> en culturele componenten aan bod.</w:t>
      </w:r>
    </w:p>
    <w:p w14:paraId="2F3215EE" w14:textId="77777777" w:rsidR="00D014C8" w:rsidRPr="001140E0" w:rsidRDefault="00D014C8" w:rsidP="00DA2503">
      <w:pPr>
        <w:widowControl w:val="0"/>
        <w:spacing w:line="240" w:lineRule="atLeast"/>
        <w:rPr>
          <w:rFonts w:eastAsia="Times New Roman"/>
          <w:color w:val="404040" w:themeColor="text1" w:themeTint="BF"/>
          <w:szCs w:val="20"/>
          <w:lang w:val="nl-NL" w:eastAsia="nl-NL"/>
        </w:rPr>
      </w:pPr>
      <w:r w:rsidRPr="001140E0">
        <w:rPr>
          <w:rFonts w:eastAsia="Times New Roman"/>
          <w:color w:val="404040" w:themeColor="text1" w:themeTint="BF"/>
          <w:szCs w:val="20"/>
          <w:lang w:val="nl-NL" w:eastAsia="nl-NL"/>
        </w:rPr>
        <w:t>De richting beoogt doorstroming naar zowel academische als professionele bachelor opleidingen in allerlei domeinen van de levenswetenschappen: bewegings- en gezondheidswetenschappen, (toegepaste) wetenschappen, para- en biomedisc</w:t>
      </w:r>
      <w:r w:rsidR="001233F8" w:rsidRPr="001140E0">
        <w:rPr>
          <w:rFonts w:eastAsia="Times New Roman"/>
          <w:color w:val="404040" w:themeColor="text1" w:themeTint="BF"/>
          <w:szCs w:val="20"/>
          <w:lang w:val="nl-NL" w:eastAsia="nl-NL"/>
        </w:rPr>
        <w:t>he studies, alfawetenschappen …</w:t>
      </w:r>
    </w:p>
    <w:p w14:paraId="2F801CD6" w14:textId="77777777" w:rsidR="00D014C8" w:rsidRPr="001140E0" w:rsidRDefault="00D014C8" w:rsidP="001A09E7">
      <w:pPr>
        <w:pStyle w:val="VVKSOOpsomming1"/>
        <w:tabs>
          <w:tab w:val="clear" w:pos="397"/>
        </w:tabs>
        <w:spacing w:line="240" w:lineRule="auto"/>
        <w:ind w:left="0" w:firstLine="0"/>
        <w:jc w:val="left"/>
        <w:rPr>
          <w:rFonts w:ascii="Trebuchet MS" w:hAnsi="Trebuchet MS"/>
          <w:color w:val="404040" w:themeColor="text1" w:themeTint="BF"/>
        </w:rPr>
      </w:pPr>
      <w:r w:rsidRPr="001140E0">
        <w:rPr>
          <w:rFonts w:ascii="Trebuchet MS" w:hAnsi="Trebuchet MS"/>
          <w:color w:val="404040" w:themeColor="text1" w:themeTint="BF"/>
        </w:rPr>
        <w:t xml:space="preserve">Dit houdt in dat de leerlingen </w:t>
      </w:r>
      <w:r w:rsidR="00454898" w:rsidRPr="001140E0">
        <w:rPr>
          <w:rFonts w:ascii="Trebuchet MS" w:hAnsi="Trebuchet MS"/>
          <w:color w:val="404040" w:themeColor="text1" w:themeTint="BF"/>
        </w:rPr>
        <w:t xml:space="preserve">in de loop van deze graad </w:t>
      </w:r>
      <w:r w:rsidRPr="001140E0">
        <w:rPr>
          <w:rFonts w:ascii="Trebuchet MS" w:hAnsi="Trebuchet MS"/>
          <w:color w:val="404040" w:themeColor="text1" w:themeTint="BF"/>
        </w:rPr>
        <w:t>werken aan:</w:t>
      </w:r>
    </w:p>
    <w:p w14:paraId="60DEFB42" w14:textId="77777777" w:rsidR="001233F8" w:rsidRPr="001140E0" w:rsidRDefault="00D014C8" w:rsidP="009F3AFE">
      <w:pPr>
        <w:pStyle w:val="VVKSOOpsomming1"/>
        <w:numPr>
          <w:ilvl w:val="0"/>
          <w:numId w:val="37"/>
        </w:numPr>
        <w:spacing w:before="120" w:line="240" w:lineRule="auto"/>
        <w:jc w:val="left"/>
        <w:rPr>
          <w:rFonts w:ascii="Trebuchet MS" w:hAnsi="Trebuchet MS"/>
          <w:color w:val="404040" w:themeColor="text1" w:themeTint="BF"/>
        </w:rPr>
      </w:pPr>
      <w:r w:rsidRPr="001140E0">
        <w:rPr>
          <w:rFonts w:ascii="Trebuchet MS" w:hAnsi="Trebuchet MS"/>
          <w:color w:val="404040" w:themeColor="text1" w:themeTint="BF"/>
        </w:rPr>
        <w:t>Onder</w:t>
      </w:r>
      <w:r w:rsidR="000D6DA0" w:rsidRPr="001140E0">
        <w:rPr>
          <w:rFonts w:ascii="Trebuchet MS" w:hAnsi="Trebuchet MS"/>
          <w:color w:val="404040" w:themeColor="text1" w:themeTint="BF"/>
        </w:rPr>
        <w:t>zoekend leren/leren onderzoeken</w:t>
      </w:r>
      <w:r w:rsidR="001233F8" w:rsidRPr="001140E0">
        <w:rPr>
          <w:rFonts w:ascii="Trebuchet MS" w:hAnsi="Trebuchet MS"/>
          <w:color w:val="404040" w:themeColor="text1" w:themeTint="BF"/>
        </w:rPr>
        <w:t>.</w:t>
      </w:r>
      <w:r w:rsidRPr="001140E0">
        <w:rPr>
          <w:rFonts w:ascii="Trebuchet MS" w:hAnsi="Trebuchet MS"/>
          <w:color w:val="404040" w:themeColor="text1" w:themeTint="BF"/>
        </w:rPr>
        <w:t xml:space="preserve"> </w:t>
      </w:r>
    </w:p>
    <w:p w14:paraId="6559F1AF" w14:textId="77777777" w:rsidR="00D014C8" w:rsidRPr="001140E0" w:rsidRDefault="001233F8" w:rsidP="00DA2503">
      <w:pPr>
        <w:pStyle w:val="VVKSOOpsomming1"/>
        <w:numPr>
          <w:ilvl w:val="0"/>
          <w:numId w:val="37"/>
        </w:numPr>
        <w:spacing w:before="120" w:line="240" w:lineRule="auto"/>
        <w:jc w:val="left"/>
        <w:rPr>
          <w:rFonts w:ascii="Trebuchet MS" w:hAnsi="Trebuchet MS"/>
          <w:color w:val="404040" w:themeColor="text1" w:themeTint="BF"/>
        </w:rPr>
      </w:pPr>
      <w:r w:rsidRPr="001140E0">
        <w:rPr>
          <w:rFonts w:ascii="Trebuchet MS" w:hAnsi="Trebuchet MS"/>
          <w:color w:val="404040" w:themeColor="text1" w:themeTint="BF"/>
        </w:rPr>
        <w:t>Onderzoekscompetentie en de w</w:t>
      </w:r>
      <w:r w:rsidR="00D014C8" w:rsidRPr="001140E0">
        <w:rPr>
          <w:rFonts w:ascii="Trebuchet MS" w:hAnsi="Trebuchet MS"/>
          <w:color w:val="404040" w:themeColor="text1" w:themeTint="BF"/>
        </w:rPr>
        <w:t>etenschappelijke onderzoeksmethodes in</w:t>
      </w:r>
      <w:r w:rsidRPr="001140E0">
        <w:rPr>
          <w:rFonts w:ascii="Trebuchet MS" w:hAnsi="Trebuchet MS"/>
          <w:color w:val="404040" w:themeColor="text1" w:themeTint="BF"/>
        </w:rPr>
        <w:t xml:space="preserve"> verband met sportwetenschappen.</w:t>
      </w:r>
    </w:p>
    <w:p w14:paraId="4699B731" w14:textId="77777777" w:rsidR="001233F8" w:rsidRPr="001140E0" w:rsidRDefault="000D6DA0" w:rsidP="001A09E7">
      <w:pPr>
        <w:pStyle w:val="VVKSOOpsomming1"/>
        <w:numPr>
          <w:ilvl w:val="0"/>
          <w:numId w:val="37"/>
        </w:numPr>
        <w:spacing w:before="120"/>
        <w:jc w:val="left"/>
        <w:rPr>
          <w:rFonts w:ascii="Trebuchet MS" w:hAnsi="Trebuchet MS" w:cstheme="minorBidi"/>
          <w:color w:val="404040" w:themeColor="text1" w:themeTint="BF"/>
        </w:rPr>
      </w:pPr>
      <w:r w:rsidRPr="001140E0">
        <w:rPr>
          <w:rFonts w:ascii="Trebuchet MS" w:hAnsi="Trebuchet MS" w:cstheme="minorBidi"/>
          <w:color w:val="404040" w:themeColor="text1" w:themeTint="BF"/>
        </w:rPr>
        <w:t>E</w:t>
      </w:r>
      <w:r w:rsidR="00454898" w:rsidRPr="001140E0">
        <w:rPr>
          <w:rFonts w:ascii="Trebuchet MS" w:hAnsi="Trebuchet MS" w:cstheme="minorBidi"/>
          <w:color w:val="404040" w:themeColor="text1" w:themeTint="BF"/>
        </w:rPr>
        <w:t xml:space="preserve">en </w:t>
      </w:r>
      <w:r w:rsidR="001233F8" w:rsidRPr="001140E0">
        <w:rPr>
          <w:rFonts w:ascii="Trebuchet MS" w:hAnsi="Trebuchet MS" w:cstheme="minorBidi"/>
          <w:color w:val="404040" w:themeColor="text1" w:themeTint="BF"/>
        </w:rPr>
        <w:t xml:space="preserve">geïntegreerde </w:t>
      </w:r>
      <w:r w:rsidRPr="001140E0">
        <w:rPr>
          <w:rFonts w:ascii="Trebuchet MS" w:hAnsi="Trebuchet MS" w:cstheme="minorBidi"/>
          <w:color w:val="404040" w:themeColor="text1" w:themeTint="BF"/>
        </w:rPr>
        <w:t>aanpak van de</w:t>
      </w:r>
      <w:r w:rsidR="00454898" w:rsidRPr="001140E0">
        <w:rPr>
          <w:rFonts w:ascii="Trebuchet MS" w:hAnsi="Trebuchet MS" w:cstheme="minorBidi"/>
          <w:color w:val="404040" w:themeColor="text1" w:themeTint="BF"/>
        </w:rPr>
        <w:t xml:space="preserve"> </w:t>
      </w:r>
      <w:r w:rsidR="003A09E3" w:rsidRPr="001140E0">
        <w:rPr>
          <w:rFonts w:ascii="Trebuchet MS" w:hAnsi="Trebuchet MS" w:cstheme="minorBidi"/>
          <w:color w:val="404040" w:themeColor="text1" w:themeTint="BF"/>
        </w:rPr>
        <w:t>practica waarin de verschillende deelcompetenties (aspecten) van de onderzoekscompetentie aan bod komen.</w:t>
      </w:r>
    </w:p>
    <w:p w14:paraId="1215ACDE" w14:textId="77777777" w:rsidR="003A09E3" w:rsidRPr="001140E0" w:rsidRDefault="003A09E3" w:rsidP="009F3AFE">
      <w:pPr>
        <w:pStyle w:val="VVKSOOpsomming1"/>
        <w:numPr>
          <w:ilvl w:val="0"/>
          <w:numId w:val="37"/>
        </w:numPr>
        <w:spacing w:before="120" w:line="240" w:lineRule="auto"/>
        <w:jc w:val="left"/>
        <w:rPr>
          <w:rFonts w:ascii="Trebuchet MS" w:hAnsi="Trebuchet MS" w:cstheme="minorBidi"/>
          <w:color w:val="404040" w:themeColor="text1" w:themeTint="BF"/>
        </w:rPr>
      </w:pPr>
      <w:r w:rsidRPr="001140E0">
        <w:rPr>
          <w:rFonts w:ascii="Trebuchet MS" w:hAnsi="Trebuchet MS" w:cstheme="minorBidi"/>
          <w:color w:val="404040" w:themeColor="text1" w:themeTint="BF"/>
        </w:rPr>
        <w:t xml:space="preserve">Een verslaggeving waarin minstens 3 aspecten van de wetenschappelijke methode aan bod komen. </w:t>
      </w:r>
    </w:p>
    <w:p w14:paraId="649580DC" w14:textId="77777777" w:rsidR="001233F8" w:rsidRDefault="001233F8" w:rsidP="00DA2503">
      <w:pPr>
        <w:pStyle w:val="VVKSOOpsomming1"/>
        <w:numPr>
          <w:ilvl w:val="0"/>
          <w:numId w:val="37"/>
        </w:numPr>
        <w:spacing w:before="120"/>
        <w:jc w:val="left"/>
        <w:rPr>
          <w:rFonts w:ascii="Trebuchet MS" w:hAnsi="Trebuchet MS"/>
          <w:color w:val="404040" w:themeColor="text1" w:themeTint="BF"/>
        </w:rPr>
      </w:pPr>
      <w:r w:rsidRPr="001140E0">
        <w:rPr>
          <w:rFonts w:ascii="Trebuchet MS" w:hAnsi="Trebuchet MS"/>
          <w:color w:val="404040" w:themeColor="text1" w:themeTint="BF"/>
        </w:rPr>
        <w:t>V</w:t>
      </w:r>
      <w:r w:rsidR="00D014C8" w:rsidRPr="001140E0">
        <w:rPr>
          <w:rFonts w:ascii="Trebuchet MS" w:hAnsi="Trebuchet MS"/>
          <w:color w:val="404040" w:themeColor="text1" w:themeTint="BF"/>
        </w:rPr>
        <w:t xml:space="preserve">erbreding en verdieping van de wetenschappen </w:t>
      </w:r>
      <w:r w:rsidRPr="001140E0">
        <w:rPr>
          <w:rFonts w:ascii="Trebuchet MS" w:hAnsi="Trebuchet MS"/>
          <w:color w:val="404040" w:themeColor="text1" w:themeTint="BF"/>
        </w:rPr>
        <w:t xml:space="preserve">en de verworven wetenschappelijke inzichten </w:t>
      </w:r>
      <w:r w:rsidR="000D6DA0" w:rsidRPr="001140E0">
        <w:rPr>
          <w:rFonts w:ascii="Trebuchet MS" w:hAnsi="Trebuchet MS"/>
          <w:color w:val="404040" w:themeColor="text1" w:themeTint="BF"/>
        </w:rPr>
        <w:t xml:space="preserve">toepassen </w:t>
      </w:r>
      <w:r w:rsidRPr="001140E0">
        <w:rPr>
          <w:rFonts w:ascii="Trebuchet MS" w:hAnsi="Trebuchet MS"/>
          <w:color w:val="404040" w:themeColor="text1" w:themeTint="BF"/>
        </w:rPr>
        <w:t>in sportcontexten in de lessen sport.</w:t>
      </w:r>
    </w:p>
    <w:p w14:paraId="567D6B4F" w14:textId="77777777" w:rsidR="0001511A" w:rsidRDefault="0001511A" w:rsidP="0001511A">
      <w:pPr>
        <w:pStyle w:val="VVKSOOpsomming1"/>
        <w:tabs>
          <w:tab w:val="clear" w:pos="397"/>
        </w:tabs>
        <w:spacing w:before="120"/>
        <w:rPr>
          <w:rFonts w:ascii="Trebuchet MS" w:hAnsi="Trebuchet MS"/>
          <w:color w:val="404040" w:themeColor="text1" w:themeTint="BF"/>
        </w:rPr>
      </w:pPr>
    </w:p>
    <w:p w14:paraId="248AAB6A" w14:textId="77777777" w:rsidR="0001511A" w:rsidRPr="001140E0" w:rsidRDefault="0001511A" w:rsidP="0001511A">
      <w:pPr>
        <w:pStyle w:val="VVKSOOpsomming1"/>
        <w:tabs>
          <w:tab w:val="clear" w:pos="397"/>
        </w:tabs>
        <w:spacing w:before="120"/>
        <w:ind w:left="0" w:firstLine="0"/>
        <w:rPr>
          <w:rFonts w:ascii="Trebuchet MS" w:hAnsi="Trebuchet MS"/>
          <w:color w:val="404040" w:themeColor="text1" w:themeTint="BF"/>
        </w:rPr>
      </w:pPr>
      <w:r>
        <w:rPr>
          <w:rFonts w:ascii="Trebuchet MS" w:hAnsi="Trebuchet MS"/>
          <w:color w:val="404040" w:themeColor="text1" w:themeTint="BF"/>
        </w:rPr>
        <w:t>Dit leerplan is ingesteld op basis van de eindtermen wetenschappelijke vaardigheden, wetenschappen en maatschappij en de vakinhoudelijke eindtermen biologie van de 3</w:t>
      </w:r>
      <w:r w:rsidRPr="0001511A">
        <w:rPr>
          <w:rFonts w:ascii="Trebuchet MS" w:hAnsi="Trebuchet MS"/>
          <w:color w:val="404040" w:themeColor="text1" w:themeTint="BF"/>
        </w:rPr>
        <w:t>de</w:t>
      </w:r>
      <w:r>
        <w:rPr>
          <w:rFonts w:ascii="Trebuchet MS" w:hAnsi="Trebuchet MS"/>
          <w:color w:val="404040" w:themeColor="text1" w:themeTint="BF"/>
        </w:rPr>
        <w:t xml:space="preserve"> graad.</w:t>
      </w:r>
    </w:p>
    <w:p w14:paraId="76DEC2B1" w14:textId="77777777" w:rsidR="00124262" w:rsidRPr="00B36C56" w:rsidRDefault="00124262" w:rsidP="00E76094">
      <w:pPr>
        <w:pStyle w:val="LPKop1"/>
      </w:pPr>
      <w:bookmarkStart w:id="5" w:name="_Toc451852275"/>
      <w:r>
        <w:lastRenderedPageBreak/>
        <w:t>Leerlijnen</w:t>
      </w:r>
      <w:bookmarkEnd w:id="5"/>
    </w:p>
    <w:p w14:paraId="5AE0018D" w14:textId="77777777" w:rsidR="00153159" w:rsidRDefault="00124262" w:rsidP="00124262">
      <w:pPr>
        <w:pStyle w:val="VVKSOTekst"/>
        <w:jc w:val="left"/>
        <w:rPr>
          <w:rFonts w:ascii="Trebuchet MS" w:hAnsi="Trebuchet MS"/>
          <w:color w:val="000000"/>
        </w:rPr>
      </w:pPr>
      <w:r w:rsidRPr="00124262">
        <w:rPr>
          <w:rFonts w:ascii="Trebuchet MS" w:hAnsi="Trebuchet MS"/>
          <w:color w:val="000000"/>
        </w:rPr>
        <w:t xml:space="preserve">Een leerlijn is de lijn die wordt gevolgd om </w:t>
      </w:r>
      <w:r w:rsidRPr="001140E0">
        <w:rPr>
          <w:rFonts w:ascii="Trebuchet MS" w:hAnsi="Trebuchet MS"/>
          <w:b/>
          <w:color w:val="000000"/>
        </w:rPr>
        <w:t>kennis, attitudes of vaardigheden</w:t>
      </w:r>
      <w:r w:rsidRPr="00124262">
        <w:rPr>
          <w:rFonts w:ascii="Trebuchet MS" w:hAnsi="Trebuchet MS"/>
          <w:color w:val="000000"/>
        </w:rPr>
        <w:t xml:space="preserve"> te ontwikkelen. </w:t>
      </w:r>
    </w:p>
    <w:p w14:paraId="5EA864CC" w14:textId="77777777" w:rsidR="00124262" w:rsidRPr="00124262" w:rsidRDefault="00124262" w:rsidP="00153159">
      <w:pPr>
        <w:pStyle w:val="VVKSOTekst"/>
        <w:rPr>
          <w:rFonts w:ascii="Trebuchet MS" w:hAnsi="Trebuchet MS"/>
          <w:color w:val="000000"/>
        </w:rPr>
      </w:pPr>
      <w:r w:rsidRPr="00124262">
        <w:rPr>
          <w:rFonts w:ascii="Trebuchet MS" w:hAnsi="Trebuchet MS"/>
          <w:color w:val="000000"/>
        </w:rPr>
        <w:t>Een leerlijn beschrijft de constructieve en logische opeenvolging van wat er geleerd dient te worden.</w:t>
      </w:r>
    </w:p>
    <w:p w14:paraId="7D2FD97F" w14:textId="77777777" w:rsidR="00124262" w:rsidRPr="00124262" w:rsidRDefault="00124262" w:rsidP="00124262">
      <w:pPr>
        <w:pStyle w:val="VVKSOTekst"/>
        <w:jc w:val="left"/>
        <w:rPr>
          <w:rFonts w:ascii="Trebuchet MS" w:hAnsi="Trebuchet MS"/>
          <w:color w:val="000000"/>
        </w:rPr>
      </w:pPr>
      <w:r w:rsidRPr="00124262">
        <w:rPr>
          <w:rFonts w:ascii="Trebuchet MS" w:hAnsi="Trebuchet MS"/>
          <w:color w:val="000000"/>
        </w:rPr>
        <w:t>Leerlijnen geven de samenhang in de doelen, in de leerinhoud en in de uit te werken thema’s weer.</w:t>
      </w:r>
    </w:p>
    <w:p w14:paraId="2FB7D2DA" w14:textId="77777777" w:rsidR="00124262" w:rsidRPr="00E76094" w:rsidRDefault="00124262" w:rsidP="006D3128">
      <w:pPr>
        <w:pStyle w:val="VVKSOOpsomming1"/>
        <w:numPr>
          <w:ilvl w:val="0"/>
          <w:numId w:val="2"/>
        </w:numPr>
        <w:ind w:left="284" w:hanging="284"/>
        <w:rPr>
          <w:rFonts w:ascii="Trebuchet MS" w:hAnsi="Trebuchet MS"/>
        </w:rPr>
      </w:pPr>
      <w:r w:rsidRPr="00124262">
        <w:rPr>
          <w:rFonts w:ascii="Trebuchet MS" w:hAnsi="Trebuchet MS"/>
          <w:b/>
        </w:rPr>
        <w:t xml:space="preserve">De vormende lijn voor natuurwetenschappen </w:t>
      </w:r>
      <w:r w:rsidRPr="00124262">
        <w:rPr>
          <w:rFonts w:ascii="Trebuchet MS" w:hAnsi="Trebuchet MS"/>
        </w:rPr>
        <w:t xml:space="preserve">geeft een overzicht van de wetenschappelijke vorming van het basisonderwijs tot de 3de graad van het secundair onderwijs (zie </w:t>
      </w:r>
      <w:r w:rsidR="001140E0">
        <w:rPr>
          <w:rFonts w:ascii="Trebuchet MS" w:hAnsi="Trebuchet MS"/>
        </w:rPr>
        <w:t>3</w:t>
      </w:r>
      <w:r w:rsidRPr="00E76094">
        <w:rPr>
          <w:rFonts w:ascii="Trebuchet MS" w:hAnsi="Trebuchet MS"/>
        </w:rPr>
        <w:t>.1).</w:t>
      </w:r>
    </w:p>
    <w:p w14:paraId="3A20B675" w14:textId="77777777" w:rsidR="00124262" w:rsidRPr="00E76094" w:rsidRDefault="00124262" w:rsidP="006D3128">
      <w:pPr>
        <w:pStyle w:val="VVKSOOpsomming1"/>
        <w:numPr>
          <w:ilvl w:val="0"/>
          <w:numId w:val="2"/>
        </w:numPr>
        <w:ind w:left="284" w:hanging="284"/>
        <w:rPr>
          <w:rFonts w:ascii="Trebuchet MS" w:hAnsi="Trebuchet MS"/>
        </w:rPr>
      </w:pPr>
      <w:r w:rsidRPr="00E76094">
        <w:rPr>
          <w:rFonts w:ascii="Trebuchet MS" w:hAnsi="Trebuchet MS"/>
          <w:b/>
        </w:rPr>
        <w:t>De leerlijnen</w:t>
      </w:r>
      <w:r w:rsidRPr="00E76094">
        <w:rPr>
          <w:rFonts w:ascii="Trebuchet MS" w:hAnsi="Trebuchet MS"/>
        </w:rPr>
        <w:t xml:space="preserve"> </w:t>
      </w:r>
      <w:r w:rsidRPr="00E76094">
        <w:rPr>
          <w:rFonts w:ascii="Trebuchet MS" w:hAnsi="Trebuchet MS"/>
          <w:b/>
        </w:rPr>
        <w:t>natuurwetenschappen van de 1ste graad over de 2de graad naar de 3de graad</w:t>
      </w:r>
      <w:r w:rsidRPr="00E76094">
        <w:rPr>
          <w:rFonts w:ascii="Trebuchet MS" w:hAnsi="Trebuchet MS"/>
        </w:rPr>
        <w:t xml:space="preserve"> beschrijven de samenhang van natuurwetenschappelijke begrippen en vaardigheden (zie </w:t>
      </w:r>
      <w:r w:rsidR="001140E0">
        <w:rPr>
          <w:rFonts w:ascii="Trebuchet MS" w:hAnsi="Trebuchet MS"/>
        </w:rPr>
        <w:t>3</w:t>
      </w:r>
      <w:r w:rsidRPr="00E76094">
        <w:rPr>
          <w:rFonts w:ascii="Trebuchet MS" w:hAnsi="Trebuchet MS"/>
        </w:rPr>
        <w:t>.2).</w:t>
      </w:r>
    </w:p>
    <w:p w14:paraId="1404885D" w14:textId="77777777" w:rsidR="00124262" w:rsidRPr="00153159" w:rsidRDefault="00124262" w:rsidP="006D3128">
      <w:pPr>
        <w:pStyle w:val="VVKSOOpsomming1"/>
        <w:numPr>
          <w:ilvl w:val="0"/>
          <w:numId w:val="2"/>
        </w:numPr>
        <w:ind w:left="284" w:hanging="284"/>
        <w:rPr>
          <w:rFonts w:ascii="Trebuchet MS" w:hAnsi="Trebuchet MS"/>
        </w:rPr>
      </w:pPr>
      <w:r w:rsidRPr="00E76094">
        <w:rPr>
          <w:rFonts w:ascii="Trebuchet MS" w:hAnsi="Trebuchet MS"/>
          <w:b/>
        </w:rPr>
        <w:t>De leerlijn biologie binnen de 3de graad aso</w:t>
      </w:r>
      <w:r w:rsidR="00E76094" w:rsidRPr="00E76094">
        <w:rPr>
          <w:rFonts w:ascii="Trebuchet MS" w:hAnsi="Trebuchet MS"/>
          <w:b/>
        </w:rPr>
        <w:t xml:space="preserve"> </w:t>
      </w:r>
      <w:r w:rsidR="005411F0">
        <w:rPr>
          <w:rFonts w:ascii="Trebuchet MS" w:hAnsi="Trebuchet MS"/>
          <w:b/>
        </w:rPr>
        <w:t>S</w:t>
      </w:r>
      <w:r w:rsidR="00E76094" w:rsidRPr="00E76094">
        <w:rPr>
          <w:rFonts w:ascii="Trebuchet MS" w:hAnsi="Trebuchet MS"/>
          <w:b/>
        </w:rPr>
        <w:t>portwete</w:t>
      </w:r>
      <w:r w:rsidR="00454898">
        <w:rPr>
          <w:rFonts w:ascii="Trebuchet MS" w:hAnsi="Trebuchet MS"/>
          <w:b/>
        </w:rPr>
        <w:t>n</w:t>
      </w:r>
      <w:r w:rsidR="00E76094" w:rsidRPr="00E76094">
        <w:rPr>
          <w:rFonts w:ascii="Trebuchet MS" w:hAnsi="Trebuchet MS"/>
          <w:b/>
        </w:rPr>
        <w:t>schappen</w:t>
      </w:r>
      <w:r w:rsidRPr="00E76094">
        <w:rPr>
          <w:rFonts w:ascii="Trebuchet MS" w:hAnsi="Trebuchet MS"/>
        </w:rPr>
        <w:t xml:space="preserve"> beschrijft de samenhang van de thema’s biologie binnen de 3de graad aso </w:t>
      </w:r>
      <w:r w:rsidR="005411F0">
        <w:rPr>
          <w:rFonts w:ascii="Trebuchet MS" w:hAnsi="Trebuchet MS"/>
        </w:rPr>
        <w:t>S</w:t>
      </w:r>
      <w:r w:rsidR="00E76094" w:rsidRPr="00E76094">
        <w:rPr>
          <w:rFonts w:ascii="Trebuchet MS" w:hAnsi="Trebuchet MS"/>
        </w:rPr>
        <w:t>portwetenschappen</w:t>
      </w:r>
      <w:r w:rsidRPr="00E76094">
        <w:rPr>
          <w:rFonts w:ascii="Trebuchet MS" w:hAnsi="Trebuchet MS"/>
        </w:rPr>
        <w:t>(</w:t>
      </w:r>
      <w:r w:rsidR="001140E0">
        <w:rPr>
          <w:rFonts w:ascii="Trebuchet MS" w:hAnsi="Trebuchet MS"/>
        </w:rPr>
        <w:t>zie 3</w:t>
      </w:r>
      <w:r w:rsidRPr="00E76094">
        <w:rPr>
          <w:rFonts w:ascii="Trebuchet MS" w:hAnsi="Trebuchet MS"/>
        </w:rPr>
        <w:t>.3</w:t>
      </w:r>
      <w:r w:rsidRPr="00153159">
        <w:rPr>
          <w:rFonts w:ascii="Trebuchet MS" w:hAnsi="Trebuchet MS"/>
        </w:rPr>
        <w:t>).</w:t>
      </w:r>
      <w:r w:rsidR="00E76094" w:rsidRPr="00153159">
        <w:t xml:space="preserve"> </w:t>
      </w:r>
      <w:r w:rsidR="00E76094" w:rsidRPr="00153159">
        <w:rPr>
          <w:rFonts w:ascii="Trebuchet MS" w:hAnsi="Trebuchet MS"/>
        </w:rPr>
        <w:t xml:space="preserve">Deze leerlijn verschilt </w:t>
      </w:r>
      <w:r w:rsidR="001140E0" w:rsidRPr="00153159">
        <w:rPr>
          <w:rFonts w:ascii="Trebuchet MS" w:hAnsi="Trebuchet MS"/>
        </w:rPr>
        <w:t xml:space="preserve">enigszins </w:t>
      </w:r>
      <w:r w:rsidR="00E76094" w:rsidRPr="00153159">
        <w:rPr>
          <w:rFonts w:ascii="Trebuchet MS" w:hAnsi="Trebuchet MS"/>
        </w:rPr>
        <w:t>van de leerlijn in de 3</w:t>
      </w:r>
      <w:r w:rsidR="0001511A">
        <w:rPr>
          <w:rFonts w:ascii="Trebuchet MS" w:hAnsi="Trebuchet MS"/>
        </w:rPr>
        <w:t>de</w:t>
      </w:r>
      <w:r w:rsidR="00E76094" w:rsidRPr="00153159">
        <w:rPr>
          <w:rFonts w:ascii="Trebuchet MS" w:hAnsi="Trebuchet MS"/>
        </w:rPr>
        <w:t xml:space="preserve"> graad aso </w:t>
      </w:r>
      <w:r w:rsidR="000068FA">
        <w:rPr>
          <w:rFonts w:ascii="Trebuchet MS" w:hAnsi="Trebuchet MS"/>
        </w:rPr>
        <w:t>W</w:t>
      </w:r>
      <w:r w:rsidR="00E76094" w:rsidRPr="00153159">
        <w:rPr>
          <w:rFonts w:ascii="Trebuchet MS" w:hAnsi="Trebuchet MS"/>
        </w:rPr>
        <w:t>etenschappen.</w:t>
      </w:r>
    </w:p>
    <w:p w14:paraId="0CF013CE" w14:textId="77777777" w:rsidR="00124262" w:rsidRPr="00124262" w:rsidRDefault="00124262" w:rsidP="006D3128">
      <w:pPr>
        <w:pStyle w:val="VVKSOTekst"/>
        <w:rPr>
          <w:rFonts w:ascii="Trebuchet MS" w:hAnsi="Trebuchet MS"/>
          <w:color w:val="000000"/>
        </w:rPr>
      </w:pPr>
      <w:r w:rsidRPr="00124262">
        <w:rPr>
          <w:rFonts w:ascii="Trebuchet MS" w:hAnsi="Trebuchet MS"/>
          <w:color w:val="000000"/>
        </w:rPr>
        <w:t xml:space="preserve">De leerplandoelstellingen vormen de bakens om de leerlijnen te realiseren. </w:t>
      </w:r>
      <w:r w:rsidRPr="00124262">
        <w:rPr>
          <w:rFonts w:ascii="Trebuchet MS" w:hAnsi="Trebuchet MS"/>
          <w:b/>
          <w:color w:val="000000"/>
        </w:rPr>
        <w:t>Sommige methodes bieden daarvoor een houvast, maar gebruik steeds het leerplan parallel aan de methode</w:t>
      </w:r>
      <w:r w:rsidR="001140E0">
        <w:rPr>
          <w:rFonts w:ascii="Trebuchet MS" w:hAnsi="Trebuchet MS"/>
          <w:b/>
          <w:color w:val="000000"/>
        </w:rPr>
        <w:t>.</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3018"/>
        <w:gridCol w:w="3019"/>
      </w:tblGrid>
      <w:tr w:rsidR="00124262" w14:paraId="0A583D56" w14:textId="77777777" w:rsidTr="00B70F40">
        <w:trPr>
          <w:tblCellSpacing w:w="1440" w:type="nil"/>
        </w:trPr>
        <w:tc>
          <w:tcPr>
            <w:tcW w:w="3259" w:type="dxa"/>
          </w:tcPr>
          <w:p w14:paraId="71348C44" w14:textId="77777777" w:rsidR="00124262" w:rsidRPr="008704E7" w:rsidRDefault="00124262" w:rsidP="00B70F40">
            <w:pPr>
              <w:pStyle w:val="VVKSOTekst"/>
              <w:jc w:val="center"/>
              <w:rPr>
                <w:b/>
              </w:rPr>
            </w:pPr>
            <w:r>
              <w:rPr>
                <w:b/>
              </w:rPr>
              <w:t>1ste</w:t>
            </w:r>
            <w:r w:rsidRPr="008704E7">
              <w:rPr>
                <w:b/>
              </w:rPr>
              <w:t xml:space="preserve"> graad</w:t>
            </w:r>
          </w:p>
        </w:tc>
        <w:tc>
          <w:tcPr>
            <w:tcW w:w="3259" w:type="dxa"/>
          </w:tcPr>
          <w:p w14:paraId="07F60305" w14:textId="77777777" w:rsidR="00124262" w:rsidRPr="008704E7" w:rsidRDefault="00124262" w:rsidP="00B70F40">
            <w:pPr>
              <w:pStyle w:val="VVKSOTekst"/>
              <w:jc w:val="center"/>
              <w:rPr>
                <w:b/>
              </w:rPr>
            </w:pPr>
            <w:r>
              <w:rPr>
                <w:b/>
              </w:rPr>
              <w:t>2de</w:t>
            </w:r>
            <w:r w:rsidRPr="008704E7">
              <w:rPr>
                <w:b/>
              </w:rPr>
              <w:t xml:space="preserve"> graad</w:t>
            </w:r>
          </w:p>
        </w:tc>
        <w:tc>
          <w:tcPr>
            <w:tcW w:w="3260" w:type="dxa"/>
          </w:tcPr>
          <w:p w14:paraId="03DE831A" w14:textId="77777777" w:rsidR="00124262" w:rsidRPr="008704E7" w:rsidRDefault="00124262" w:rsidP="00B70F40">
            <w:pPr>
              <w:pStyle w:val="VVKSOTekst"/>
              <w:jc w:val="center"/>
              <w:rPr>
                <w:b/>
              </w:rPr>
            </w:pPr>
            <w:r>
              <w:rPr>
                <w:b/>
              </w:rPr>
              <w:t>3de</w:t>
            </w:r>
            <w:r w:rsidRPr="008704E7">
              <w:rPr>
                <w:b/>
              </w:rPr>
              <w:t xml:space="preserve"> graad</w:t>
            </w:r>
          </w:p>
        </w:tc>
      </w:tr>
      <w:tr w:rsidR="00124262" w14:paraId="4391F96C" w14:textId="77777777" w:rsidTr="00B70F40">
        <w:trPr>
          <w:tblCellSpacing w:w="1440" w:type="nil"/>
        </w:trPr>
        <w:tc>
          <w:tcPr>
            <w:tcW w:w="3259" w:type="dxa"/>
          </w:tcPr>
          <w:p w14:paraId="7635CB41" w14:textId="77777777" w:rsidR="00124262" w:rsidRDefault="00124262" w:rsidP="00B70F40">
            <w:pPr>
              <w:pStyle w:val="VVKSOTekst"/>
            </w:pPr>
            <w:r>
              <w:rPr>
                <w:noProof/>
                <w:lang w:val="nl-BE" w:eastAsia="nl-BE"/>
              </w:rPr>
              <mc:AlternateContent>
                <mc:Choice Requires="wps">
                  <w:drawing>
                    <wp:anchor distT="4294967294" distB="4294967294" distL="114300" distR="114300" simplePos="0" relativeHeight="251700224" behindDoc="0" locked="0" layoutInCell="1" allowOverlap="1" wp14:anchorId="18E7B3E7" wp14:editId="0BED631D">
                      <wp:simplePos x="0" y="0"/>
                      <wp:positionH relativeFrom="column">
                        <wp:posOffset>508000</wp:posOffset>
                      </wp:positionH>
                      <wp:positionV relativeFrom="paragraph">
                        <wp:posOffset>252729</wp:posOffset>
                      </wp:positionV>
                      <wp:extent cx="5270500" cy="0"/>
                      <wp:effectExtent l="0" t="76200" r="25400" b="9525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C08D" id="Line 64"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Cf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i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YTqgn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14:paraId="08C3739A" w14:textId="77777777" w:rsidR="00124262" w:rsidRDefault="00124262" w:rsidP="00B70F40">
            <w:pPr>
              <w:pStyle w:val="VVKSOTekst"/>
            </w:pPr>
          </w:p>
        </w:tc>
        <w:tc>
          <w:tcPr>
            <w:tcW w:w="3260" w:type="dxa"/>
          </w:tcPr>
          <w:p w14:paraId="4D369F81" w14:textId="77777777" w:rsidR="00124262" w:rsidRDefault="00124262" w:rsidP="00B70F40">
            <w:pPr>
              <w:pStyle w:val="VVKSOTekst"/>
            </w:pPr>
            <w:r>
              <w:rPr>
                <w:noProof/>
                <w:lang w:val="nl-BE" w:eastAsia="nl-BE"/>
              </w:rPr>
              <mc:AlternateContent>
                <mc:Choice Requires="wps">
                  <w:drawing>
                    <wp:anchor distT="0" distB="0" distL="114300" distR="114300" simplePos="0" relativeHeight="251699200" behindDoc="0" locked="0" layoutInCell="1" allowOverlap="1" wp14:anchorId="2D0010E0" wp14:editId="769423D5">
                      <wp:simplePos x="0" y="0"/>
                      <wp:positionH relativeFrom="column">
                        <wp:posOffset>880745</wp:posOffset>
                      </wp:positionH>
                      <wp:positionV relativeFrom="paragraph">
                        <wp:posOffset>14605</wp:posOffset>
                      </wp:positionV>
                      <wp:extent cx="1905" cy="1250950"/>
                      <wp:effectExtent l="76200" t="0" r="74295" b="63500"/>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BB21" id="Line 5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HwLg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" strokecolor="red" strokeweight="1.5pt">
                      <v:stroke endarrow="block"/>
                    </v:line>
                  </w:pict>
                </mc:Fallback>
              </mc:AlternateContent>
            </w:r>
          </w:p>
        </w:tc>
      </w:tr>
      <w:tr w:rsidR="00124262" w14:paraId="1DF0B5A9" w14:textId="77777777" w:rsidTr="00B70F40">
        <w:trPr>
          <w:tblCellSpacing w:w="1440" w:type="nil"/>
        </w:trPr>
        <w:tc>
          <w:tcPr>
            <w:tcW w:w="3259" w:type="dxa"/>
          </w:tcPr>
          <w:p w14:paraId="521A6ABE" w14:textId="77777777" w:rsidR="00124262" w:rsidRDefault="00124262" w:rsidP="00B70F40">
            <w:pPr>
              <w:pStyle w:val="VVKSOTekst"/>
            </w:pPr>
            <w:r>
              <w:rPr>
                <w:noProof/>
                <w:lang w:val="nl-BE" w:eastAsia="nl-BE"/>
              </w:rPr>
              <mc:AlternateContent>
                <mc:Choice Requires="wps">
                  <w:drawing>
                    <wp:anchor distT="4294967294" distB="4294967294" distL="114300" distR="114300" simplePos="0" relativeHeight="251703296" behindDoc="0" locked="0" layoutInCell="1" allowOverlap="1" wp14:anchorId="2C2FA701" wp14:editId="3B269852">
                      <wp:simplePos x="0" y="0"/>
                      <wp:positionH relativeFrom="column">
                        <wp:posOffset>548005</wp:posOffset>
                      </wp:positionH>
                      <wp:positionV relativeFrom="paragraph">
                        <wp:posOffset>214629</wp:posOffset>
                      </wp:positionV>
                      <wp:extent cx="5270500" cy="0"/>
                      <wp:effectExtent l="0" t="76200" r="25400" b="9525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D426" id="Line 67"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BKxCB/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14:paraId="5A7DD1F0" w14:textId="77777777" w:rsidR="00124262" w:rsidRDefault="00124262" w:rsidP="00B70F40">
            <w:pPr>
              <w:pStyle w:val="VVKSOTekst"/>
            </w:pPr>
          </w:p>
        </w:tc>
        <w:tc>
          <w:tcPr>
            <w:tcW w:w="3260" w:type="dxa"/>
          </w:tcPr>
          <w:p w14:paraId="27EBD901" w14:textId="77777777" w:rsidR="00124262" w:rsidRDefault="00124262" w:rsidP="00B70F40">
            <w:pPr>
              <w:pStyle w:val="VVKSOTekst"/>
            </w:pPr>
          </w:p>
        </w:tc>
      </w:tr>
      <w:tr w:rsidR="00124262" w14:paraId="31B81BCE" w14:textId="77777777" w:rsidTr="00B70F40">
        <w:trPr>
          <w:tblCellSpacing w:w="1440" w:type="nil"/>
        </w:trPr>
        <w:tc>
          <w:tcPr>
            <w:tcW w:w="3259" w:type="dxa"/>
          </w:tcPr>
          <w:p w14:paraId="3675D402" w14:textId="77777777" w:rsidR="00124262" w:rsidRDefault="00124262" w:rsidP="00B70F40">
            <w:pPr>
              <w:pStyle w:val="VVKSOTekst"/>
            </w:pPr>
            <w:r>
              <w:rPr>
                <w:noProof/>
                <w:lang w:val="nl-BE" w:eastAsia="nl-BE"/>
              </w:rPr>
              <mc:AlternateContent>
                <mc:Choice Requires="wps">
                  <w:drawing>
                    <wp:anchor distT="4294967294" distB="4294967294" distL="114300" distR="114300" simplePos="0" relativeHeight="251701248" behindDoc="0" locked="0" layoutInCell="1" allowOverlap="1" wp14:anchorId="52AE5C27" wp14:editId="06122042">
                      <wp:simplePos x="0" y="0"/>
                      <wp:positionH relativeFrom="column">
                        <wp:posOffset>508000</wp:posOffset>
                      </wp:positionH>
                      <wp:positionV relativeFrom="paragraph">
                        <wp:posOffset>125729</wp:posOffset>
                      </wp:positionV>
                      <wp:extent cx="5270500" cy="0"/>
                      <wp:effectExtent l="0" t="76200" r="25400" b="95250"/>
                      <wp:wrapNone/>
                      <wp:docPr id="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6E25" id="Line 65"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kd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T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Cvwjkd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14:paraId="615332BB" w14:textId="77777777" w:rsidR="00124262" w:rsidRDefault="00124262" w:rsidP="00B70F40">
            <w:pPr>
              <w:pStyle w:val="VVKSOTekst"/>
            </w:pPr>
          </w:p>
        </w:tc>
        <w:tc>
          <w:tcPr>
            <w:tcW w:w="3260" w:type="dxa"/>
          </w:tcPr>
          <w:p w14:paraId="4FCE2040" w14:textId="77777777" w:rsidR="00124262" w:rsidRDefault="00124262" w:rsidP="00B70F40">
            <w:pPr>
              <w:pStyle w:val="VVKSOTekst"/>
            </w:pPr>
          </w:p>
        </w:tc>
      </w:tr>
      <w:tr w:rsidR="00124262" w14:paraId="50B2D13E" w14:textId="77777777" w:rsidTr="00B70F40">
        <w:trPr>
          <w:tblCellSpacing w:w="1440" w:type="nil"/>
        </w:trPr>
        <w:tc>
          <w:tcPr>
            <w:tcW w:w="3259" w:type="dxa"/>
          </w:tcPr>
          <w:p w14:paraId="7F0F7E88" w14:textId="77777777" w:rsidR="00124262" w:rsidRDefault="00124262" w:rsidP="00B70F40">
            <w:pPr>
              <w:pStyle w:val="VVKSOTekst"/>
            </w:pPr>
            <w:r>
              <w:rPr>
                <w:noProof/>
                <w:lang w:val="nl-BE" w:eastAsia="nl-BE"/>
              </w:rPr>
              <mc:AlternateContent>
                <mc:Choice Requires="wps">
                  <w:drawing>
                    <wp:anchor distT="4294967294" distB="4294967294" distL="114300" distR="114300" simplePos="0" relativeHeight="251702272" behindDoc="0" locked="0" layoutInCell="1" allowOverlap="1" wp14:anchorId="006C4086" wp14:editId="53F3FF2A">
                      <wp:simplePos x="0" y="0"/>
                      <wp:positionH relativeFrom="column">
                        <wp:posOffset>508000</wp:posOffset>
                      </wp:positionH>
                      <wp:positionV relativeFrom="paragraph">
                        <wp:posOffset>119379</wp:posOffset>
                      </wp:positionV>
                      <wp:extent cx="5270500" cy="0"/>
                      <wp:effectExtent l="0" t="76200" r="25400" b="95250"/>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D8F09" id="Line 66"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CW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2S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BsbHCW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14:paraId="1076194D" w14:textId="77777777" w:rsidR="00124262" w:rsidRDefault="00124262" w:rsidP="00B70F40">
            <w:pPr>
              <w:pStyle w:val="VVKSOTekst"/>
            </w:pPr>
          </w:p>
        </w:tc>
        <w:tc>
          <w:tcPr>
            <w:tcW w:w="3260" w:type="dxa"/>
          </w:tcPr>
          <w:p w14:paraId="1DB5560C" w14:textId="77777777" w:rsidR="00124262" w:rsidRDefault="00124262" w:rsidP="00B70F40">
            <w:pPr>
              <w:pStyle w:val="VVKSOTekst"/>
            </w:pPr>
          </w:p>
        </w:tc>
      </w:tr>
    </w:tbl>
    <w:p w14:paraId="77120AEA" w14:textId="77777777" w:rsidR="00043838" w:rsidRPr="00124262" w:rsidRDefault="00043838" w:rsidP="0078551D">
      <w:pPr>
        <w:pStyle w:val="LPTekst"/>
        <w:rPr>
          <w:rFonts w:cs="Arial"/>
        </w:rPr>
      </w:pPr>
    </w:p>
    <w:p w14:paraId="0A39B995" w14:textId="77777777" w:rsidR="00043838" w:rsidRPr="00B36C56" w:rsidRDefault="00124262" w:rsidP="0078551D">
      <w:pPr>
        <w:pStyle w:val="LPTekst"/>
        <w:rPr>
          <w:rFonts w:cs="Arial"/>
        </w:rPr>
      </w:pPr>
      <w:r>
        <w:rPr>
          <w:noProof/>
          <w:lang w:val="nl-BE" w:eastAsia="nl-BE"/>
        </w:rPr>
        <mc:AlternateContent>
          <mc:Choice Requires="wps">
            <w:drawing>
              <wp:anchor distT="0" distB="0" distL="114300" distR="114300" simplePos="0" relativeHeight="251707392" behindDoc="0" locked="0" layoutInCell="1" allowOverlap="1" wp14:anchorId="5290C7B9" wp14:editId="174AE4DE">
                <wp:simplePos x="0" y="0"/>
                <wp:positionH relativeFrom="column">
                  <wp:posOffset>2723515</wp:posOffset>
                </wp:positionH>
                <wp:positionV relativeFrom="paragraph">
                  <wp:posOffset>310515</wp:posOffset>
                </wp:positionV>
                <wp:extent cx="1812290" cy="542925"/>
                <wp:effectExtent l="0" t="1352550" r="302260" b="2857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14:paraId="2F363592" w14:textId="77777777" w:rsidR="00457094" w:rsidRPr="00441BA8" w:rsidRDefault="00457094" w:rsidP="00124262">
                            <w:pPr>
                              <w:rPr>
                                <w:b/>
                                <w:color w:val="FF0000"/>
                              </w:rPr>
                            </w:pPr>
                            <w:r w:rsidRPr="00441BA8">
                              <w:rPr>
                                <w:b/>
                                <w:color w:val="FF0000"/>
                              </w:rPr>
                              <w:t xml:space="preserve">Leerlijn binnen de </w:t>
                            </w:r>
                            <w:r>
                              <w:rPr>
                                <w:b/>
                                <w:color w:val="FF0000"/>
                              </w:rPr>
                              <w:t>3de</w:t>
                            </w:r>
                            <w:r w:rsidRPr="00441BA8">
                              <w:rPr>
                                <w:b/>
                                <w:color w:val="FF0000"/>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C7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30" type="#_x0000_t62" style="position:absolute;left:0;text-align:left;margin-left:214.45pt;margin-top:24.45pt;width:142.7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" adj="24574,-51512" strokecolor="red" strokeweight="1.5pt">
                <v:textbox>
                  <w:txbxContent>
                    <w:p w14:paraId="2F363592" w14:textId="77777777" w:rsidR="00457094" w:rsidRPr="00441BA8" w:rsidRDefault="00457094" w:rsidP="00124262">
                      <w:pPr>
                        <w:rPr>
                          <w:b/>
                          <w:color w:val="FF0000"/>
                        </w:rPr>
                      </w:pPr>
                      <w:r w:rsidRPr="00441BA8">
                        <w:rPr>
                          <w:b/>
                          <w:color w:val="FF0000"/>
                        </w:rPr>
                        <w:t xml:space="preserve">Leerlijn binnen de </w:t>
                      </w:r>
                      <w:r>
                        <w:rPr>
                          <w:b/>
                          <w:color w:val="FF0000"/>
                        </w:rPr>
                        <w:t>3de</w:t>
                      </w:r>
                      <w:r w:rsidRPr="00441BA8">
                        <w:rPr>
                          <w:b/>
                          <w:color w:val="FF0000"/>
                        </w:rPr>
                        <w:t xml:space="preserve"> graad</w:t>
                      </w:r>
                    </w:p>
                  </w:txbxContent>
                </v:textbox>
              </v:shape>
            </w:pict>
          </mc:Fallback>
        </mc:AlternateContent>
      </w:r>
    </w:p>
    <w:p w14:paraId="6391454B" w14:textId="77777777" w:rsidR="00043838" w:rsidRPr="00B36C56" w:rsidRDefault="00124262" w:rsidP="0078551D">
      <w:pPr>
        <w:pStyle w:val="LPTekst"/>
        <w:rPr>
          <w:rFonts w:cs="Arial"/>
        </w:rPr>
      </w:pPr>
      <w:r>
        <w:rPr>
          <w:noProof/>
          <w:lang w:val="nl-BE" w:eastAsia="nl-BE"/>
        </w:rPr>
        <mc:AlternateContent>
          <mc:Choice Requires="wps">
            <w:drawing>
              <wp:anchor distT="0" distB="0" distL="114300" distR="114300" simplePos="0" relativeHeight="251705344" behindDoc="0" locked="0" layoutInCell="1" allowOverlap="1" wp14:anchorId="2F3AD844" wp14:editId="7F876458">
                <wp:simplePos x="0" y="0"/>
                <wp:positionH relativeFrom="column">
                  <wp:posOffset>218440</wp:posOffset>
                </wp:positionH>
                <wp:positionV relativeFrom="paragraph">
                  <wp:posOffset>60325</wp:posOffset>
                </wp:positionV>
                <wp:extent cx="2035175" cy="682625"/>
                <wp:effectExtent l="0" t="1562100" r="365125" b="2222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14:paraId="3EA5F498" w14:textId="77777777" w:rsidR="00457094" w:rsidRPr="009A101E" w:rsidRDefault="00457094" w:rsidP="00124262">
                            <w:pPr>
                              <w:rPr>
                                <w:b/>
                                <w:color w:val="0000FF"/>
                              </w:rPr>
                            </w:pPr>
                            <w:r w:rsidRPr="009A101E">
                              <w:rPr>
                                <w:b/>
                                <w:color w:val="0000FF"/>
                              </w:rPr>
                              <w:t xml:space="preserve">Leerlijnen van </w:t>
                            </w:r>
                            <w:r>
                              <w:rPr>
                                <w:b/>
                                <w:color w:val="0000FF"/>
                              </w:rPr>
                              <w:t>de 1ste graad over de 2de graad</w:t>
                            </w:r>
                            <w:r w:rsidRPr="009A101E">
                              <w:rPr>
                                <w:b/>
                                <w:color w:val="0000FF"/>
                              </w:rPr>
                              <w:t xml:space="preserve"> naar </w:t>
                            </w:r>
                            <w:r>
                              <w:rPr>
                                <w:b/>
                                <w:color w:val="0000FF"/>
                              </w:rPr>
                              <w:t>de 3de</w:t>
                            </w:r>
                            <w:r w:rsidRPr="009A101E">
                              <w:rPr>
                                <w:b/>
                                <w:color w:val="0000FF"/>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AD844" id="AutoShape 51" o:spid="_x0000_s1031" type="#_x0000_t62" style="position:absolute;left:0;text-align:left;margin-left:17.2pt;margin-top:4.75pt;width:160.25pt;height:5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" adj="24862,-48103" strokecolor="blue" strokeweight="1.5pt">
                <v:textbox>
                  <w:txbxContent>
                    <w:p w14:paraId="3EA5F498" w14:textId="77777777" w:rsidR="00457094" w:rsidRPr="009A101E" w:rsidRDefault="00457094" w:rsidP="00124262">
                      <w:pPr>
                        <w:rPr>
                          <w:b/>
                          <w:color w:val="0000FF"/>
                        </w:rPr>
                      </w:pPr>
                      <w:r w:rsidRPr="009A101E">
                        <w:rPr>
                          <w:b/>
                          <w:color w:val="0000FF"/>
                        </w:rPr>
                        <w:t xml:space="preserve">Leerlijnen van </w:t>
                      </w:r>
                      <w:r>
                        <w:rPr>
                          <w:b/>
                          <w:color w:val="0000FF"/>
                        </w:rPr>
                        <w:t>de 1ste graad over de 2de graad</w:t>
                      </w:r>
                      <w:r w:rsidRPr="009A101E">
                        <w:rPr>
                          <w:b/>
                          <w:color w:val="0000FF"/>
                        </w:rPr>
                        <w:t xml:space="preserve"> naar </w:t>
                      </w:r>
                      <w:r>
                        <w:rPr>
                          <w:b/>
                          <w:color w:val="0000FF"/>
                        </w:rPr>
                        <w:t>de 3de</w:t>
                      </w:r>
                      <w:r w:rsidRPr="009A101E">
                        <w:rPr>
                          <w:b/>
                          <w:color w:val="0000FF"/>
                        </w:rPr>
                        <w:t xml:space="preserve"> graad</w:t>
                      </w:r>
                    </w:p>
                  </w:txbxContent>
                </v:textbox>
              </v:shape>
            </w:pict>
          </mc:Fallback>
        </mc:AlternateContent>
      </w:r>
    </w:p>
    <w:p w14:paraId="571C48FA" w14:textId="77777777" w:rsidR="00043838" w:rsidRPr="00B36C56" w:rsidRDefault="00043838" w:rsidP="0078551D">
      <w:pPr>
        <w:pStyle w:val="LPTekst"/>
        <w:rPr>
          <w:rFonts w:cs="Arial"/>
        </w:rPr>
      </w:pPr>
    </w:p>
    <w:p w14:paraId="73288CE3" w14:textId="77777777" w:rsidR="00043838" w:rsidRDefault="00043838" w:rsidP="0078551D">
      <w:pPr>
        <w:pStyle w:val="LPTekst"/>
        <w:rPr>
          <w:rFonts w:cs="Arial"/>
        </w:rPr>
      </w:pPr>
    </w:p>
    <w:p w14:paraId="75B1DA25" w14:textId="77777777" w:rsidR="00124262" w:rsidRDefault="00124262" w:rsidP="0078551D">
      <w:pPr>
        <w:pStyle w:val="LPTekst"/>
        <w:rPr>
          <w:rFonts w:cs="Arial"/>
        </w:rPr>
      </w:pPr>
    </w:p>
    <w:p w14:paraId="430ABD0B" w14:textId="77777777" w:rsidR="00124262" w:rsidRDefault="00124262" w:rsidP="0078551D">
      <w:pPr>
        <w:pStyle w:val="LPTekst"/>
        <w:rPr>
          <w:rFonts w:cs="Arial"/>
        </w:rPr>
      </w:pPr>
    </w:p>
    <w:p w14:paraId="0E0335BA" w14:textId="77777777" w:rsidR="00124262" w:rsidRDefault="00124262" w:rsidP="0078551D">
      <w:pPr>
        <w:pStyle w:val="LPTekst"/>
        <w:rPr>
          <w:rFonts w:cs="Arial"/>
        </w:rPr>
      </w:pPr>
    </w:p>
    <w:p w14:paraId="2C30D52C" w14:textId="77777777" w:rsidR="00124262" w:rsidRDefault="00124262" w:rsidP="0078551D">
      <w:pPr>
        <w:pStyle w:val="LPTekst"/>
        <w:rPr>
          <w:rFonts w:cs="Arial"/>
        </w:rPr>
      </w:pPr>
    </w:p>
    <w:p w14:paraId="686EC017" w14:textId="77777777" w:rsidR="00124262" w:rsidRPr="00B36C56" w:rsidRDefault="00124262" w:rsidP="0078551D">
      <w:pPr>
        <w:pStyle w:val="LPTekst"/>
        <w:rPr>
          <w:rFonts w:cs="Arial"/>
        </w:rPr>
      </w:pPr>
    </w:p>
    <w:p w14:paraId="7BCC1AA7" w14:textId="77777777" w:rsidR="00043838" w:rsidRPr="00B36C56" w:rsidRDefault="00124262" w:rsidP="00124262">
      <w:pPr>
        <w:pStyle w:val="LPKop2"/>
      </w:pPr>
      <w:bookmarkStart w:id="6" w:name="_Toc451852276"/>
      <w:r>
        <w:lastRenderedPageBreak/>
        <w:t>De vormende lijn voor natuurwetenschappen</w:t>
      </w:r>
      <w:bookmarkEnd w:id="6"/>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88"/>
        <w:gridCol w:w="3598"/>
        <w:gridCol w:w="1121"/>
        <w:gridCol w:w="3241"/>
      </w:tblGrid>
      <w:tr w:rsidR="00124262" w:rsidRPr="00124262" w14:paraId="079B29A1" w14:textId="77777777" w:rsidTr="00840BA2">
        <w:trPr>
          <w:tblCellSpacing w:w="20" w:type="dxa"/>
        </w:trPr>
        <w:tc>
          <w:tcPr>
            <w:tcW w:w="1628" w:type="dxa"/>
            <w:shd w:val="clear" w:color="auto" w:fill="CCCCCC"/>
          </w:tcPr>
          <w:p w14:paraId="602772E0" w14:textId="77777777" w:rsidR="00124262" w:rsidRPr="00124262" w:rsidRDefault="00124262" w:rsidP="00B70F40">
            <w:pPr>
              <w:pStyle w:val="VVKSOTekst"/>
              <w:rPr>
                <w:rFonts w:ascii="Trebuchet MS" w:hAnsi="Trebuchet MS"/>
                <w:b/>
              </w:rPr>
            </w:pPr>
            <w:r w:rsidRPr="00124262">
              <w:rPr>
                <w:rFonts w:ascii="Trebuchet MS" w:hAnsi="Trebuchet MS"/>
                <w:b/>
              </w:rPr>
              <w:t>Basisonderwijs</w:t>
            </w:r>
          </w:p>
        </w:tc>
        <w:tc>
          <w:tcPr>
            <w:tcW w:w="7900" w:type="dxa"/>
            <w:gridSpan w:val="3"/>
            <w:shd w:val="clear" w:color="auto" w:fill="auto"/>
          </w:tcPr>
          <w:p w14:paraId="646EDF1A" w14:textId="77777777" w:rsidR="00124262" w:rsidRPr="00124262" w:rsidRDefault="00124262" w:rsidP="00B70F40">
            <w:pPr>
              <w:pStyle w:val="VVKSOTekst"/>
              <w:spacing w:after="0"/>
              <w:rPr>
                <w:rFonts w:ascii="Trebuchet MS" w:hAnsi="Trebuchet MS"/>
                <w:b/>
              </w:rPr>
            </w:pPr>
            <w:r w:rsidRPr="00124262">
              <w:rPr>
                <w:rFonts w:ascii="Trebuchet MS" w:hAnsi="Trebuchet MS"/>
                <w:b/>
              </w:rPr>
              <w:t>Wereldoriëntatie: exemplarisch</w:t>
            </w:r>
          </w:p>
          <w:p w14:paraId="0C71DF96" w14:textId="77777777" w:rsidR="00124262" w:rsidRPr="00124262" w:rsidRDefault="00124262" w:rsidP="00B70F40">
            <w:pPr>
              <w:pStyle w:val="VVKSOTekst"/>
              <w:rPr>
                <w:rFonts w:ascii="Trebuchet MS" w:hAnsi="Trebuchet MS"/>
                <w:i/>
              </w:rPr>
            </w:pPr>
            <w:r w:rsidRPr="00124262">
              <w:rPr>
                <w:rFonts w:ascii="Trebuchet MS" w:hAnsi="Trebuchet MS"/>
                <w:noProof/>
                <w:lang w:val="nl-BE" w:eastAsia="nl-BE"/>
              </w:rPr>
              <mc:AlternateContent>
                <mc:Choice Requires="wps">
                  <w:drawing>
                    <wp:anchor distT="0" distB="0" distL="114296" distR="114296" simplePos="0" relativeHeight="251709440" behindDoc="0" locked="0" layoutInCell="1" allowOverlap="1" wp14:anchorId="0821744A" wp14:editId="0676F927">
                      <wp:simplePos x="0" y="0"/>
                      <wp:positionH relativeFrom="column">
                        <wp:posOffset>2342514</wp:posOffset>
                      </wp:positionH>
                      <wp:positionV relativeFrom="paragraph">
                        <wp:posOffset>203835</wp:posOffset>
                      </wp:positionV>
                      <wp:extent cx="0" cy="342900"/>
                      <wp:effectExtent l="76200" t="0" r="76200" b="57150"/>
                      <wp:wrapNone/>
                      <wp:docPr id="1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4E5A8" id="Line 92" o:spid="_x0000_s1026" style="position:absolute;z-index:251709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Bi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N89Cb3rgSXFZqZ0N19KyezVbTbw4pvWqJOvDI8eViIC4LEcmbkLBxBjLs+8+agQ85eh0b&#10;dW5sFyChBegc9bjc9eBnj+hwSOH0ocjna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DHKsGIpAgAASwQAAA4AAAAAAAAAAAAAAAAALgIAAGRycy9l&#10;Mm9Eb2MueG1sUEsBAi0AFAAGAAgAAAAhACf2lYffAAAACQEAAA8AAAAAAAAAAAAAAAAAgwQAAGRy&#10;cy9kb3ducmV2LnhtbFBLBQYAAAAABAAEAPMAAACPBQAAAAA=&#10;">
                      <v:stroke endarrow="block"/>
                    </v:line>
                  </w:pict>
                </mc:Fallback>
              </mc:AlternateContent>
            </w:r>
            <w:r w:rsidRPr="00124262">
              <w:rPr>
                <w:rFonts w:ascii="Trebuchet MS" w:hAnsi="Trebuchet MS"/>
                <w:i/>
              </w:rPr>
              <w:t>Basisinzichten ontwikkelen in verband met verschijnselen in de natuur</w:t>
            </w:r>
          </w:p>
        </w:tc>
      </w:tr>
      <w:tr w:rsidR="00124262" w:rsidRPr="00124262" w14:paraId="65EA287B" w14:textId="77777777" w:rsidTr="00840BA2">
        <w:trPr>
          <w:tblCellSpacing w:w="20" w:type="dxa"/>
        </w:trPr>
        <w:tc>
          <w:tcPr>
            <w:tcW w:w="1628" w:type="dxa"/>
            <w:shd w:val="clear" w:color="auto" w:fill="CCCCCC"/>
          </w:tcPr>
          <w:p w14:paraId="6698B870" w14:textId="77777777" w:rsidR="00124262" w:rsidRPr="00124262" w:rsidRDefault="00124262" w:rsidP="00B70F40">
            <w:pPr>
              <w:pStyle w:val="VVKSOTekst"/>
              <w:rPr>
                <w:rFonts w:ascii="Trebuchet MS" w:hAnsi="Trebuchet MS"/>
              </w:rPr>
            </w:pPr>
          </w:p>
          <w:p w14:paraId="0BE88E50" w14:textId="77777777" w:rsidR="00124262" w:rsidRPr="00124262" w:rsidRDefault="00124262" w:rsidP="00B70F40">
            <w:pPr>
              <w:pStyle w:val="VVKSOTekst"/>
              <w:jc w:val="left"/>
              <w:rPr>
                <w:rFonts w:ascii="Trebuchet MS" w:hAnsi="Trebuchet MS"/>
                <w:b/>
              </w:rPr>
            </w:pPr>
            <w:r w:rsidRPr="00124262">
              <w:rPr>
                <w:rFonts w:ascii="Trebuchet MS" w:hAnsi="Trebuchet MS"/>
                <w:b/>
              </w:rPr>
              <w:t>1ste graad (A-stroom)</w:t>
            </w:r>
          </w:p>
        </w:tc>
        <w:tc>
          <w:tcPr>
            <w:tcW w:w="7900" w:type="dxa"/>
            <w:gridSpan w:val="3"/>
          </w:tcPr>
          <w:p w14:paraId="73A83C92" w14:textId="77777777" w:rsidR="00124262" w:rsidRPr="00124262" w:rsidRDefault="00124262" w:rsidP="00B70F40">
            <w:pPr>
              <w:pStyle w:val="VVKSOTekst"/>
              <w:spacing w:after="0"/>
              <w:rPr>
                <w:rFonts w:ascii="Trebuchet MS" w:hAnsi="Trebuchet MS"/>
              </w:rPr>
            </w:pPr>
            <w:r w:rsidRPr="00124262">
              <w:rPr>
                <w:rFonts w:ascii="Trebuchet MS" w:hAnsi="Trebuchet MS"/>
                <w:b/>
              </w:rPr>
              <w:t>Natuurwetenschappelijke vorming</w:t>
            </w:r>
          </w:p>
          <w:p w14:paraId="18289F02" w14:textId="77777777" w:rsidR="00124262" w:rsidRPr="00124262" w:rsidRDefault="00124262" w:rsidP="00B70F40">
            <w:pPr>
              <w:pStyle w:val="VVKSOTekst"/>
              <w:rPr>
                <w:rFonts w:ascii="Trebuchet MS" w:hAnsi="Trebuchet MS"/>
                <w:i/>
              </w:rPr>
            </w:pPr>
            <w:r w:rsidRPr="00124262">
              <w:rPr>
                <w:rFonts w:ascii="Trebuchet MS" w:hAnsi="Trebuchet MS"/>
                <w:i/>
              </w:rPr>
              <w:t>Inzicht krijgen in de wetenschappelijke methode: onderzoeksvraag, experiment, waarnemingen, besluitvorming</w:t>
            </w:r>
          </w:p>
          <w:p w14:paraId="6968CDD7"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 xml:space="preserve">Natuurwetenschappelijke vorming waarbij de levende natuur centraal staat maar waarbij ook noodzakelijke aspecten van de niet-levende natuur aan bod komen </w:t>
            </w:r>
          </w:p>
          <w:p w14:paraId="74ADA132"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Beperkt begrippenkader</w:t>
            </w:r>
          </w:p>
          <w:p w14:paraId="440DF12D"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Geen formuletaal (tenzij exemplarisch)</w:t>
            </w:r>
            <w:r w:rsidRPr="00124262">
              <w:rPr>
                <w:rFonts w:ascii="Trebuchet MS" w:hAnsi="Trebuchet MS"/>
                <w:noProof/>
                <w:lang w:val="nl-BE" w:eastAsia="nl-BE"/>
              </w:rPr>
              <mc:AlternateContent>
                <mc:Choice Requires="wps">
                  <w:drawing>
                    <wp:anchor distT="0" distB="0" distL="114296" distR="114296" simplePos="0" relativeHeight="251711488" behindDoc="0" locked="0" layoutInCell="1" allowOverlap="1" wp14:anchorId="1D40FE79" wp14:editId="616F2F5D">
                      <wp:simplePos x="0" y="0"/>
                      <wp:positionH relativeFrom="column">
                        <wp:posOffset>3363594</wp:posOffset>
                      </wp:positionH>
                      <wp:positionV relativeFrom="paragraph">
                        <wp:posOffset>161925</wp:posOffset>
                      </wp:positionV>
                      <wp:extent cx="0" cy="342900"/>
                      <wp:effectExtent l="76200" t="0" r="76200" b="57150"/>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A4F7" id="Line 94" o:spid="_x0000_s1026" style="position:absolute;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8N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dEiD9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oxXw0oAgAASgQAAA4AAAAAAAAAAAAAAAAALgIAAGRycy9l&#10;Mm9Eb2MueG1sUEsBAi0AFAAGAAgAAAAhAJK/uSPgAAAACQEAAA8AAAAAAAAAAAAAAAAAggQAAGRy&#10;cy9kb3ducmV2LnhtbFBLBQYAAAAABAAEAPMAAACPBQAAAAA=&#10;">
                      <v:stroke endarrow="block"/>
                    </v:line>
                  </w:pict>
                </mc:Fallback>
              </mc:AlternateContent>
            </w:r>
            <w:r w:rsidRPr="00124262">
              <w:rPr>
                <w:rFonts w:ascii="Trebuchet MS" w:hAnsi="Trebuchet MS"/>
                <w:noProof/>
                <w:lang w:val="nl-BE" w:eastAsia="nl-BE"/>
              </w:rPr>
              <mc:AlternateContent>
                <mc:Choice Requires="wps">
                  <w:drawing>
                    <wp:anchor distT="0" distB="0" distL="114296" distR="114296" simplePos="0" relativeHeight="251710464" behindDoc="0" locked="0" layoutInCell="1" allowOverlap="1" wp14:anchorId="0178E099" wp14:editId="154D10F2">
                      <wp:simplePos x="0" y="0"/>
                      <wp:positionH relativeFrom="column">
                        <wp:posOffset>1191894</wp:posOffset>
                      </wp:positionH>
                      <wp:positionV relativeFrom="paragraph">
                        <wp:posOffset>161925</wp:posOffset>
                      </wp:positionV>
                      <wp:extent cx="0" cy="342900"/>
                      <wp:effectExtent l="76200" t="0" r="76200" b="5715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A3F9" id="Line 93" o:spid="_x0000_s1026" style="position:absolute;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ix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4Wky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ACQfixKQIAAEoEAAAOAAAAAAAAAAAAAAAAAC4CAABkcnMv&#10;ZTJvRG9jLnhtbFBLAQItABQABgAIAAAAIQCawiIY4AAAAAkBAAAPAAAAAAAAAAAAAAAAAIMEAABk&#10;cnMvZG93bnJldi54bWxQSwUGAAAAAAQABADzAAAAkAUAAAAA&#10;">
                      <v:stroke endarrow="block"/>
                    </v:line>
                  </w:pict>
                </mc:Fallback>
              </mc:AlternateContent>
            </w:r>
          </w:p>
        </w:tc>
      </w:tr>
      <w:tr w:rsidR="00124262" w:rsidRPr="00124262" w14:paraId="41A0FB00" w14:textId="77777777" w:rsidTr="00840BA2">
        <w:trPr>
          <w:tblCellSpacing w:w="20" w:type="dxa"/>
        </w:trPr>
        <w:tc>
          <w:tcPr>
            <w:tcW w:w="1628" w:type="dxa"/>
            <w:shd w:val="clear" w:color="auto" w:fill="CCCCCC"/>
          </w:tcPr>
          <w:p w14:paraId="631FEE6B" w14:textId="77777777" w:rsidR="00124262" w:rsidRPr="00124262" w:rsidRDefault="00124262" w:rsidP="00B70F40">
            <w:pPr>
              <w:pStyle w:val="VVKSOTekst"/>
              <w:rPr>
                <w:rFonts w:ascii="Trebuchet MS" w:hAnsi="Trebuchet MS"/>
              </w:rPr>
            </w:pPr>
          </w:p>
          <w:p w14:paraId="5B0A62C0" w14:textId="77777777" w:rsidR="00124262" w:rsidRPr="00124262" w:rsidRDefault="00124262" w:rsidP="00B70F40">
            <w:pPr>
              <w:pStyle w:val="VVKSOTekst"/>
              <w:rPr>
                <w:rFonts w:ascii="Trebuchet MS" w:hAnsi="Trebuchet MS"/>
                <w:b/>
              </w:rPr>
            </w:pPr>
            <w:r w:rsidRPr="00124262">
              <w:rPr>
                <w:rFonts w:ascii="Trebuchet MS" w:hAnsi="Trebuchet MS"/>
                <w:b/>
              </w:rPr>
              <w:t>2de graad</w:t>
            </w:r>
          </w:p>
        </w:tc>
        <w:tc>
          <w:tcPr>
            <w:tcW w:w="3558" w:type="dxa"/>
          </w:tcPr>
          <w:p w14:paraId="387B3E76" w14:textId="77777777" w:rsidR="00124262" w:rsidRPr="00124262" w:rsidRDefault="00124262" w:rsidP="00B70F40">
            <w:pPr>
              <w:pStyle w:val="VVKSOTekst"/>
              <w:rPr>
                <w:rFonts w:ascii="Trebuchet MS" w:hAnsi="Trebuchet MS"/>
                <w:b/>
              </w:rPr>
            </w:pPr>
          </w:p>
          <w:p w14:paraId="6B17FF1E" w14:textId="77777777" w:rsidR="00124262" w:rsidRPr="00124262" w:rsidRDefault="00124262" w:rsidP="00B70F40">
            <w:pPr>
              <w:pStyle w:val="VVKSOTekst"/>
              <w:rPr>
                <w:rFonts w:ascii="Trebuchet MS" w:hAnsi="Trebuchet MS"/>
                <w:i/>
              </w:rPr>
            </w:pPr>
            <w:r w:rsidRPr="00124262">
              <w:rPr>
                <w:rFonts w:ascii="Trebuchet MS" w:hAnsi="Trebuchet MS"/>
                <w:b/>
              </w:rPr>
              <w:t>Natuurwetenschappen</w:t>
            </w:r>
            <w:r w:rsidRPr="00124262">
              <w:rPr>
                <w:rFonts w:ascii="Trebuchet MS" w:hAnsi="Trebuchet MS"/>
                <w:b/>
              </w:rPr>
              <w:br/>
            </w:r>
            <w:r w:rsidRPr="00124262">
              <w:rPr>
                <w:rFonts w:ascii="Trebuchet MS" w:hAnsi="Trebuchet MS"/>
                <w:i/>
              </w:rPr>
              <w:t>Wetenschap voor de burger</w:t>
            </w:r>
            <w:r w:rsidRPr="00124262">
              <w:rPr>
                <w:rFonts w:ascii="Trebuchet MS" w:hAnsi="Trebuchet MS"/>
                <w:i/>
              </w:rPr>
              <w:br/>
            </w:r>
          </w:p>
          <w:p w14:paraId="12A32254" w14:textId="77777777" w:rsidR="00124262" w:rsidRPr="00124262" w:rsidRDefault="00124262" w:rsidP="00B70F40">
            <w:pPr>
              <w:pStyle w:val="VVKSOTekst"/>
              <w:spacing w:after="0"/>
              <w:rPr>
                <w:rFonts w:ascii="Trebuchet MS" w:hAnsi="Trebuchet MS"/>
                <w:b/>
                <w:u w:val="single"/>
              </w:rPr>
            </w:pPr>
            <w:r w:rsidRPr="00124262">
              <w:rPr>
                <w:rFonts w:ascii="Trebuchet MS" w:hAnsi="Trebuchet MS"/>
              </w:rPr>
              <w:t xml:space="preserve">In </w:t>
            </w:r>
            <w:r w:rsidRPr="00124262">
              <w:rPr>
                <w:rFonts w:ascii="Trebuchet MS" w:hAnsi="Trebuchet MS"/>
                <w:b/>
              </w:rPr>
              <w:t>sommige richtingen van het tso</w:t>
            </w:r>
            <w:r w:rsidRPr="00124262">
              <w:rPr>
                <w:rFonts w:ascii="Trebuchet MS" w:hAnsi="Trebuchet MS"/>
              </w:rPr>
              <w:t xml:space="preserve"> (handel, grafische richtingen, stw…) en </w:t>
            </w:r>
            <w:r w:rsidRPr="00124262">
              <w:rPr>
                <w:rFonts w:ascii="Trebuchet MS" w:hAnsi="Trebuchet MS"/>
                <w:b/>
              </w:rPr>
              <w:t>alle richtingen van het kso</w:t>
            </w:r>
            <w:r w:rsidRPr="00124262">
              <w:rPr>
                <w:rFonts w:ascii="Trebuchet MS" w:hAnsi="Trebuchet MS"/>
                <w:b/>
                <w:u w:val="single"/>
              </w:rPr>
              <w:t xml:space="preserve"> </w:t>
            </w:r>
          </w:p>
          <w:p w14:paraId="1768B0E2" w14:textId="77777777" w:rsidR="00124262" w:rsidRPr="00124262" w:rsidRDefault="00124262" w:rsidP="00B70F40">
            <w:pPr>
              <w:pStyle w:val="VVKSOTekst"/>
              <w:spacing w:after="0"/>
              <w:rPr>
                <w:rFonts w:ascii="Trebuchet MS" w:hAnsi="Trebuchet MS"/>
                <w:i/>
              </w:rPr>
            </w:pPr>
          </w:p>
          <w:p w14:paraId="265682B4" w14:textId="77777777" w:rsidR="00124262" w:rsidRPr="00124262" w:rsidRDefault="00124262" w:rsidP="00B70F40">
            <w:pPr>
              <w:pStyle w:val="VVKSOTekst"/>
              <w:spacing w:after="0"/>
              <w:rPr>
                <w:rFonts w:ascii="Trebuchet MS" w:hAnsi="Trebuchet MS"/>
                <w:i/>
              </w:rPr>
            </w:pPr>
          </w:p>
          <w:p w14:paraId="5FE0FA7F"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Basisbegrippen</w:t>
            </w:r>
          </w:p>
          <w:p w14:paraId="54F6C270"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Contextuele benadering (conceptuele structuur op de achtergrond)</w:t>
            </w:r>
          </w:p>
          <w:p w14:paraId="198E1689" w14:textId="77777777" w:rsidR="00124262" w:rsidRPr="00124262" w:rsidRDefault="00124262" w:rsidP="00B70F40">
            <w:pPr>
              <w:pStyle w:val="VVKSOTekst"/>
              <w:rPr>
                <w:rFonts w:ascii="Trebuchet MS" w:hAnsi="Trebuchet MS"/>
              </w:rPr>
            </w:pPr>
            <w:r w:rsidRPr="00124262">
              <w:rPr>
                <w:rFonts w:ascii="Trebuchet MS" w:hAnsi="Trebuchet MS"/>
                <w:noProof/>
                <w:lang w:val="nl-BE" w:eastAsia="nl-BE"/>
              </w:rPr>
              <mc:AlternateContent>
                <mc:Choice Requires="wps">
                  <w:drawing>
                    <wp:anchor distT="0" distB="0" distL="114296" distR="114296" simplePos="0" relativeHeight="251712512" behindDoc="0" locked="0" layoutInCell="1" allowOverlap="1" wp14:anchorId="488FD2B4" wp14:editId="509330F9">
                      <wp:simplePos x="0" y="0"/>
                      <wp:positionH relativeFrom="column">
                        <wp:posOffset>981709</wp:posOffset>
                      </wp:positionH>
                      <wp:positionV relativeFrom="paragraph">
                        <wp:posOffset>107950</wp:posOffset>
                      </wp:positionV>
                      <wp:extent cx="0" cy="342900"/>
                      <wp:effectExtent l="76200" t="0" r="76200" b="5715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4483" id="Line 95" o:spid="_x0000_s1026" style="position:absolute;z-index:251712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RZ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eL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">
                      <v:stroke endarrow="block"/>
                    </v:line>
                  </w:pict>
                </mc:Fallback>
              </mc:AlternateContent>
            </w:r>
          </w:p>
        </w:tc>
        <w:tc>
          <w:tcPr>
            <w:tcW w:w="4302" w:type="dxa"/>
            <w:gridSpan w:val="2"/>
          </w:tcPr>
          <w:p w14:paraId="7B03430F" w14:textId="77777777" w:rsidR="00124262" w:rsidRPr="00124262" w:rsidRDefault="00124262" w:rsidP="00B70F40">
            <w:pPr>
              <w:pStyle w:val="VVKSOTekst"/>
              <w:rPr>
                <w:rFonts w:ascii="Trebuchet MS" w:hAnsi="Trebuchet MS"/>
                <w:b/>
              </w:rPr>
            </w:pPr>
          </w:p>
          <w:p w14:paraId="4730869E" w14:textId="77777777" w:rsidR="00124262" w:rsidRPr="00124262" w:rsidRDefault="00124262" w:rsidP="00B70F40">
            <w:pPr>
              <w:pStyle w:val="VVKSOTekst"/>
              <w:rPr>
                <w:rFonts w:ascii="Trebuchet MS" w:hAnsi="Trebuchet MS"/>
                <w:i/>
              </w:rPr>
            </w:pPr>
            <w:r w:rsidRPr="00124262">
              <w:rPr>
                <w:rFonts w:ascii="Trebuchet MS" w:hAnsi="Trebuchet MS"/>
                <w:b/>
              </w:rPr>
              <w:t>Biologie/Chemie/Fysica</w:t>
            </w:r>
            <w:r w:rsidRPr="00124262">
              <w:rPr>
                <w:rFonts w:ascii="Trebuchet MS" w:hAnsi="Trebuchet MS"/>
                <w:b/>
              </w:rPr>
              <w:br/>
            </w:r>
            <w:r w:rsidRPr="00124262">
              <w:rPr>
                <w:rFonts w:ascii="Trebuchet MS" w:hAnsi="Trebuchet MS"/>
                <w:i/>
              </w:rPr>
              <w:t>Wetenschap voor de burger, wetenschapper, technicus…</w:t>
            </w:r>
          </w:p>
          <w:p w14:paraId="2BA93218" w14:textId="77777777" w:rsidR="00124262" w:rsidRPr="00124262" w:rsidRDefault="00124262" w:rsidP="00E71BFF">
            <w:pPr>
              <w:pStyle w:val="VVKSOTekst"/>
              <w:spacing w:after="0"/>
              <w:jc w:val="left"/>
              <w:rPr>
                <w:rFonts w:ascii="Trebuchet MS" w:hAnsi="Trebuchet MS"/>
                <w:b/>
                <w:color w:val="0D0D0D"/>
              </w:rPr>
            </w:pPr>
            <w:r w:rsidRPr="00124262">
              <w:rPr>
                <w:rFonts w:ascii="Trebuchet MS" w:hAnsi="Trebuchet MS"/>
              </w:rPr>
              <w:t>In</w:t>
            </w:r>
            <w:r w:rsidRPr="00124262">
              <w:rPr>
                <w:rFonts w:ascii="Trebuchet MS" w:hAnsi="Trebuchet MS"/>
                <w:b/>
              </w:rPr>
              <w:t xml:space="preserve"> sommige richtingen van het </w:t>
            </w:r>
            <w:r w:rsidRPr="00124262">
              <w:rPr>
                <w:rFonts w:ascii="Trebuchet MS" w:hAnsi="Trebuchet MS"/>
                <w:b/>
                <w:color w:val="0D0D0D"/>
              </w:rPr>
              <w:t>tso</w:t>
            </w:r>
            <w:r w:rsidRPr="00124262">
              <w:rPr>
                <w:rFonts w:ascii="Trebuchet MS" w:hAnsi="Trebuchet MS"/>
                <w:color w:val="0D0D0D"/>
              </w:rPr>
              <w:t xml:space="preserve"> (techniek-wetenschappen, biotechnische wetenschappen…) en in </w:t>
            </w:r>
            <w:r w:rsidRPr="00124262">
              <w:rPr>
                <w:rFonts w:ascii="Trebuchet MS" w:hAnsi="Trebuchet MS"/>
                <w:b/>
                <w:color w:val="0D0D0D"/>
              </w:rPr>
              <w:t>alle richtingen van het aso</w:t>
            </w:r>
          </w:p>
          <w:p w14:paraId="14F37C44" w14:textId="77777777" w:rsidR="00124262" w:rsidRPr="00124262" w:rsidRDefault="00124262" w:rsidP="00B70F40">
            <w:pPr>
              <w:pStyle w:val="VVKSOTekst"/>
              <w:spacing w:after="0"/>
              <w:rPr>
                <w:rFonts w:ascii="Trebuchet MS" w:hAnsi="Trebuchet MS"/>
                <w:b/>
                <w:u w:val="single"/>
              </w:rPr>
            </w:pPr>
          </w:p>
          <w:p w14:paraId="5BF3035C"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Basisbegrippen</w:t>
            </w:r>
          </w:p>
          <w:p w14:paraId="14D4C547"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noProof/>
                <w:lang w:val="nl-BE" w:eastAsia="nl-BE"/>
              </w:rPr>
              <mc:AlternateContent>
                <mc:Choice Requires="wps">
                  <w:drawing>
                    <wp:anchor distT="0" distB="0" distL="114296" distR="114296" simplePos="0" relativeHeight="251714560" behindDoc="0" locked="0" layoutInCell="1" allowOverlap="1" wp14:anchorId="39CAA011" wp14:editId="2D6B7D53">
                      <wp:simplePos x="0" y="0"/>
                      <wp:positionH relativeFrom="column">
                        <wp:posOffset>1506219</wp:posOffset>
                      </wp:positionH>
                      <wp:positionV relativeFrom="paragraph">
                        <wp:posOffset>719455</wp:posOffset>
                      </wp:positionV>
                      <wp:extent cx="0" cy="342900"/>
                      <wp:effectExtent l="76200" t="0" r="76200" b="5715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0DB2" id="Line 97" o:spid="_x0000_s1026" style="position:absolute;z-index:251714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1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haPAZteuMKcKnUzobq6Fk9m62m3xxSumqJOvDI8eViIC4LEcmbkLBxBjLs+0+agQ85eh2F&#10;Oje2C5AgATrHflzu/eBnj+hwSOH0IZ8s0t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BWGr1oKQIAAEsEAAAOAAAAAAAAAAAAAAAAAC4CAABkcnMv&#10;ZTJvRG9jLnhtbFBLAQItABQABgAIAAAAIQBBN3xU4AAAAAsBAAAPAAAAAAAAAAAAAAAAAIMEAABk&#10;cnMvZG93bnJldi54bWxQSwUGAAAAAAQABADzAAAAkAUAAAAA&#10;">
                      <v:stroke endarrow="block"/>
                    </v:line>
                  </w:pict>
                </mc:Fallback>
              </mc:AlternateContent>
            </w:r>
            <w:r w:rsidRPr="00124262">
              <w:rPr>
                <w:rFonts w:ascii="Trebuchet MS" w:hAnsi="Trebuchet MS"/>
                <w:noProof/>
                <w:lang w:val="nl-BE" w:eastAsia="nl-BE"/>
              </w:rPr>
              <mc:AlternateContent>
                <mc:Choice Requires="wps">
                  <w:drawing>
                    <wp:anchor distT="0" distB="0" distL="114296" distR="114296" simplePos="0" relativeHeight="251713536" behindDoc="0" locked="0" layoutInCell="1" allowOverlap="1" wp14:anchorId="0FB3A821" wp14:editId="7A45BEB2">
                      <wp:simplePos x="0" y="0"/>
                      <wp:positionH relativeFrom="column">
                        <wp:posOffset>363219</wp:posOffset>
                      </wp:positionH>
                      <wp:positionV relativeFrom="paragraph">
                        <wp:posOffset>719455</wp:posOffset>
                      </wp:positionV>
                      <wp:extent cx="0" cy="342900"/>
                      <wp:effectExtent l="76200" t="0" r="76200" b="57150"/>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8901A" id="Line 96" o:spid="_x0000_s1026" style="position:absolute;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9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ch6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GSmr3gpAgAASwQAAA4AAAAAAAAAAAAAAAAALgIAAGRycy9l&#10;Mm9Eb2MueG1sUEsBAi0AFAAGAAgAAAAhAM4hmu3fAAAACQEAAA8AAAAAAAAAAAAAAAAAgwQAAGRy&#10;cy9kb3ducmV2LnhtbFBLBQYAAAAABAAEAPMAAACPBQAAAAA=&#10;">
                      <v:stroke endarrow="block"/>
                    </v:line>
                  </w:pict>
                </mc:Fallback>
              </mc:AlternateContent>
            </w:r>
            <w:r w:rsidRPr="00124262">
              <w:rPr>
                <w:rFonts w:ascii="Trebuchet MS" w:hAnsi="Trebuchet MS"/>
              </w:rPr>
              <w:t>Conceptuele structuur op de voorgrond (contexten op de achtergrond)</w:t>
            </w:r>
          </w:p>
        </w:tc>
      </w:tr>
      <w:tr w:rsidR="00124262" w:rsidRPr="00124262" w14:paraId="060A6A3E" w14:textId="77777777" w:rsidTr="00840BA2">
        <w:trPr>
          <w:tblCellSpacing w:w="20" w:type="dxa"/>
        </w:trPr>
        <w:tc>
          <w:tcPr>
            <w:tcW w:w="1628" w:type="dxa"/>
            <w:shd w:val="clear" w:color="auto" w:fill="CCCCCC"/>
          </w:tcPr>
          <w:p w14:paraId="57CA1068" w14:textId="77777777" w:rsidR="00124262" w:rsidRPr="00124262" w:rsidRDefault="00124262" w:rsidP="00B70F40">
            <w:pPr>
              <w:pStyle w:val="VVKSOTekst"/>
              <w:rPr>
                <w:rFonts w:ascii="Trebuchet MS" w:hAnsi="Trebuchet MS"/>
              </w:rPr>
            </w:pPr>
          </w:p>
          <w:p w14:paraId="7DE444B6" w14:textId="77777777" w:rsidR="00124262" w:rsidRPr="00124262" w:rsidRDefault="00124262" w:rsidP="00B70F40">
            <w:pPr>
              <w:pStyle w:val="VVKSOTekst"/>
              <w:rPr>
                <w:rFonts w:ascii="Trebuchet MS" w:hAnsi="Trebuchet MS"/>
                <w:b/>
              </w:rPr>
            </w:pPr>
            <w:r w:rsidRPr="00124262">
              <w:rPr>
                <w:rFonts w:ascii="Trebuchet MS" w:hAnsi="Trebuchet MS"/>
                <w:b/>
              </w:rPr>
              <w:t>3de graad</w:t>
            </w:r>
          </w:p>
        </w:tc>
        <w:tc>
          <w:tcPr>
            <w:tcW w:w="4679" w:type="dxa"/>
            <w:gridSpan w:val="2"/>
          </w:tcPr>
          <w:p w14:paraId="392CFFA4" w14:textId="77777777" w:rsidR="00124262" w:rsidRPr="00124262" w:rsidRDefault="00124262" w:rsidP="00B70F40">
            <w:pPr>
              <w:pStyle w:val="VVKSOTekst"/>
              <w:rPr>
                <w:rFonts w:ascii="Trebuchet MS" w:hAnsi="Trebuchet MS"/>
                <w:b/>
              </w:rPr>
            </w:pPr>
          </w:p>
          <w:p w14:paraId="0E58046F" w14:textId="77777777" w:rsidR="00124262" w:rsidRPr="00124262" w:rsidRDefault="00124262" w:rsidP="00B70F40">
            <w:pPr>
              <w:pStyle w:val="VVKSOTekst"/>
              <w:spacing w:after="0"/>
              <w:jc w:val="left"/>
              <w:rPr>
                <w:rFonts w:ascii="Trebuchet MS" w:hAnsi="Trebuchet MS"/>
                <w:i/>
              </w:rPr>
            </w:pPr>
            <w:r w:rsidRPr="00124262">
              <w:rPr>
                <w:rFonts w:ascii="Trebuchet MS" w:hAnsi="Trebuchet MS"/>
                <w:b/>
              </w:rPr>
              <w:t>Natuurwetenschappen</w:t>
            </w:r>
            <w:r w:rsidRPr="00124262">
              <w:rPr>
                <w:rFonts w:ascii="Trebuchet MS" w:hAnsi="Trebuchet MS"/>
                <w:b/>
              </w:rPr>
              <w:br/>
            </w:r>
            <w:r w:rsidRPr="00124262">
              <w:rPr>
                <w:rFonts w:ascii="Trebuchet MS" w:hAnsi="Trebuchet MS"/>
                <w:i/>
              </w:rPr>
              <w:t>Wetenschap voor de burger</w:t>
            </w:r>
          </w:p>
          <w:p w14:paraId="61AEBF3C" w14:textId="77777777" w:rsidR="00124262" w:rsidRPr="00124262" w:rsidRDefault="00124262" w:rsidP="00B70F40">
            <w:pPr>
              <w:pStyle w:val="VVKSOTekst"/>
              <w:spacing w:after="0"/>
              <w:jc w:val="left"/>
              <w:rPr>
                <w:rFonts w:ascii="Trebuchet MS" w:hAnsi="Trebuchet MS"/>
                <w:i/>
              </w:rPr>
            </w:pPr>
          </w:p>
          <w:p w14:paraId="07EB4162" w14:textId="77777777" w:rsidR="00124262" w:rsidRPr="00124262" w:rsidRDefault="00124262" w:rsidP="00B70F40">
            <w:pPr>
              <w:pStyle w:val="VVKSOTekst"/>
              <w:spacing w:after="0"/>
              <w:jc w:val="left"/>
              <w:rPr>
                <w:rFonts w:ascii="Trebuchet MS" w:hAnsi="Trebuchet MS"/>
                <w:i/>
              </w:rPr>
            </w:pPr>
          </w:p>
          <w:p w14:paraId="6738053F"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In sommige richtingen van aso, tso en kso</w:t>
            </w:r>
          </w:p>
          <w:p w14:paraId="6B2E2803" w14:textId="77777777" w:rsidR="00124262" w:rsidRPr="00124262" w:rsidRDefault="00124262" w:rsidP="00B70F40">
            <w:pPr>
              <w:pStyle w:val="VVKSOOpsomming1"/>
              <w:rPr>
                <w:rFonts w:ascii="Trebuchet MS" w:hAnsi="Trebuchet MS"/>
              </w:rPr>
            </w:pPr>
          </w:p>
          <w:p w14:paraId="64C1EB08"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Contextuele benadering</w:t>
            </w:r>
          </w:p>
          <w:p w14:paraId="7E627A21" w14:textId="77777777" w:rsidR="00124262" w:rsidRPr="00124262" w:rsidRDefault="00124262" w:rsidP="00B70F40">
            <w:pPr>
              <w:pStyle w:val="VVKSOTekst"/>
              <w:rPr>
                <w:rFonts w:ascii="Trebuchet MS" w:hAnsi="Trebuchet MS"/>
              </w:rPr>
            </w:pPr>
          </w:p>
        </w:tc>
        <w:tc>
          <w:tcPr>
            <w:tcW w:w="3181" w:type="dxa"/>
          </w:tcPr>
          <w:p w14:paraId="22F4373B" w14:textId="77777777" w:rsidR="00124262" w:rsidRPr="00124262" w:rsidRDefault="00124262" w:rsidP="00B70F40">
            <w:pPr>
              <w:pStyle w:val="VVKSOTekst"/>
              <w:rPr>
                <w:rFonts w:ascii="Trebuchet MS" w:hAnsi="Trebuchet MS"/>
                <w:b/>
              </w:rPr>
            </w:pPr>
          </w:p>
          <w:p w14:paraId="0DF79400" w14:textId="77777777" w:rsidR="00124262" w:rsidRPr="00124262" w:rsidRDefault="00124262" w:rsidP="00B70F40">
            <w:pPr>
              <w:pStyle w:val="VVKSOTekst"/>
              <w:spacing w:after="0"/>
              <w:jc w:val="left"/>
              <w:rPr>
                <w:rFonts w:ascii="Trebuchet MS" w:hAnsi="Trebuchet MS"/>
                <w:i/>
              </w:rPr>
            </w:pPr>
            <w:r w:rsidRPr="00124262">
              <w:rPr>
                <w:rFonts w:ascii="Trebuchet MS" w:hAnsi="Trebuchet MS"/>
                <w:b/>
              </w:rPr>
              <w:t>Biologie/Chemie/Fysica</w:t>
            </w:r>
            <w:r w:rsidRPr="00124262">
              <w:rPr>
                <w:rFonts w:ascii="Trebuchet MS" w:hAnsi="Trebuchet MS"/>
                <w:b/>
              </w:rPr>
              <w:br/>
            </w:r>
            <w:r w:rsidRPr="00124262">
              <w:rPr>
                <w:rFonts w:ascii="Trebuchet MS" w:hAnsi="Trebuchet MS"/>
                <w:i/>
              </w:rPr>
              <w:t>Wetenschap voor de wetenschapper, technicus…</w:t>
            </w:r>
          </w:p>
          <w:p w14:paraId="6DF57500" w14:textId="77777777" w:rsidR="00124262" w:rsidRPr="00124262" w:rsidRDefault="00124262" w:rsidP="00B70F40">
            <w:pPr>
              <w:pStyle w:val="VVKSOTekst"/>
              <w:spacing w:after="0"/>
              <w:jc w:val="left"/>
              <w:rPr>
                <w:rFonts w:ascii="Trebuchet MS" w:hAnsi="Trebuchet MS"/>
                <w:i/>
              </w:rPr>
            </w:pPr>
          </w:p>
          <w:p w14:paraId="7C967942" w14:textId="77777777" w:rsidR="00124262" w:rsidRPr="00124262" w:rsidRDefault="00124262" w:rsidP="00182553">
            <w:pPr>
              <w:pStyle w:val="VVKSOOpsomming1"/>
              <w:numPr>
                <w:ilvl w:val="0"/>
                <w:numId w:val="2"/>
              </w:numPr>
              <w:ind w:left="284" w:hanging="284"/>
              <w:rPr>
                <w:rFonts w:ascii="Trebuchet MS" w:hAnsi="Trebuchet MS"/>
              </w:rPr>
            </w:pPr>
            <w:r w:rsidRPr="00124262">
              <w:rPr>
                <w:rFonts w:ascii="Trebuchet MS" w:hAnsi="Trebuchet MS"/>
              </w:rPr>
              <w:t>In sommige richtingen van tso en aso</w:t>
            </w:r>
          </w:p>
          <w:p w14:paraId="33B6C759" w14:textId="77777777" w:rsidR="00124262" w:rsidRPr="00124262" w:rsidRDefault="00124262" w:rsidP="00182553">
            <w:pPr>
              <w:pStyle w:val="VVKSOOpsomming1"/>
              <w:numPr>
                <w:ilvl w:val="0"/>
                <w:numId w:val="2"/>
              </w:numPr>
              <w:ind w:left="284" w:hanging="284"/>
              <w:jc w:val="left"/>
              <w:rPr>
                <w:rFonts w:ascii="Trebuchet MS" w:hAnsi="Trebuchet MS"/>
              </w:rPr>
            </w:pPr>
            <w:r w:rsidRPr="00124262">
              <w:rPr>
                <w:rFonts w:ascii="Trebuchet MS" w:hAnsi="Trebuchet MS"/>
              </w:rPr>
              <w:t>Conceptuele structuur (contexten op de achtergrond)</w:t>
            </w:r>
          </w:p>
        </w:tc>
      </w:tr>
    </w:tbl>
    <w:p w14:paraId="589A75E2" w14:textId="77777777" w:rsidR="00043838" w:rsidRPr="00124262" w:rsidRDefault="00043838" w:rsidP="0078551D">
      <w:pPr>
        <w:pStyle w:val="LPTekst"/>
        <w:rPr>
          <w:rFonts w:cs="Arial"/>
          <w:lang w:val="nl-BE"/>
        </w:rPr>
      </w:pPr>
    </w:p>
    <w:p w14:paraId="38A94322" w14:textId="77777777" w:rsidR="00043838" w:rsidRPr="00B36C56" w:rsidRDefault="00043838" w:rsidP="0078551D">
      <w:pPr>
        <w:pStyle w:val="LPTekst"/>
        <w:rPr>
          <w:rFonts w:cs="Arial"/>
        </w:rPr>
      </w:pPr>
    </w:p>
    <w:p w14:paraId="508135A2" w14:textId="77777777" w:rsidR="00043838" w:rsidRPr="00B36C56" w:rsidRDefault="00043838" w:rsidP="0078551D">
      <w:pPr>
        <w:pStyle w:val="LPTekst"/>
        <w:rPr>
          <w:rFonts w:cs="Arial"/>
        </w:rPr>
      </w:pPr>
    </w:p>
    <w:p w14:paraId="07F3703B" w14:textId="77777777" w:rsidR="00043838" w:rsidRPr="00B36C56" w:rsidRDefault="00043838" w:rsidP="0078551D">
      <w:pPr>
        <w:pStyle w:val="LPTekst"/>
        <w:rPr>
          <w:rFonts w:cs="Arial"/>
        </w:rPr>
      </w:pPr>
    </w:p>
    <w:p w14:paraId="21253BE3" w14:textId="77777777" w:rsidR="00043838" w:rsidRPr="00B36C56" w:rsidRDefault="00043838" w:rsidP="0078551D">
      <w:pPr>
        <w:pStyle w:val="LPTekst"/>
        <w:rPr>
          <w:rFonts w:cs="Arial"/>
        </w:rPr>
      </w:pPr>
    </w:p>
    <w:p w14:paraId="2C772CA3" w14:textId="77777777" w:rsidR="00043838" w:rsidRPr="00B36C56" w:rsidRDefault="00124262" w:rsidP="00124262">
      <w:pPr>
        <w:pStyle w:val="LPKop2"/>
      </w:pPr>
      <w:bookmarkStart w:id="7" w:name="_Toc451852277"/>
      <w:r>
        <w:lastRenderedPageBreak/>
        <w:t>Leerlijnen natuurwetenschappen van de 1</w:t>
      </w:r>
      <w:r w:rsidRPr="00124262">
        <w:rPr>
          <w:vertAlign w:val="superscript"/>
        </w:rPr>
        <w:t>ste</w:t>
      </w:r>
      <w:r>
        <w:t xml:space="preserve"> graad over de 2</w:t>
      </w:r>
      <w:r w:rsidRPr="00124262">
        <w:rPr>
          <w:vertAlign w:val="superscript"/>
        </w:rPr>
        <w:t>de</w:t>
      </w:r>
      <w:r>
        <w:t xml:space="preserve"> graad naar de 3</w:t>
      </w:r>
      <w:r w:rsidRPr="00124262">
        <w:rPr>
          <w:vertAlign w:val="superscript"/>
        </w:rPr>
        <w:t>de</w:t>
      </w:r>
      <w:r>
        <w:t xml:space="preserve"> graad</w:t>
      </w:r>
      <w:bookmarkEnd w:id="7"/>
    </w:p>
    <w:p w14:paraId="72F83364" w14:textId="77777777" w:rsidR="00124262" w:rsidRPr="00124262" w:rsidRDefault="00124262" w:rsidP="00840BA2">
      <w:pPr>
        <w:spacing w:after="240"/>
        <w:ind w:right="-569"/>
        <w:rPr>
          <w:rFonts w:cs="Arial"/>
        </w:rPr>
      </w:pPr>
      <w:r w:rsidRPr="00124262">
        <w:rPr>
          <w:rFonts w:cs="Arial"/>
        </w:rPr>
        <w:t xml:space="preserve">De inhouden </w:t>
      </w:r>
      <w:r w:rsidRPr="00124262">
        <w:rPr>
          <w:rFonts w:cs="Arial"/>
          <w:b/>
        </w:rPr>
        <w:t xml:space="preserve">biologie </w:t>
      </w:r>
      <w:r w:rsidRPr="00124262">
        <w:rPr>
          <w:rFonts w:cs="Arial"/>
        </w:rPr>
        <w:t xml:space="preserve">staan in het </w:t>
      </w:r>
      <w:r w:rsidRPr="00124262">
        <w:rPr>
          <w:rFonts w:cs="Arial"/>
          <w:b/>
        </w:rPr>
        <w:t xml:space="preserve">vet </w:t>
      </w:r>
      <w:r w:rsidRPr="00124262">
        <w:rPr>
          <w:rFonts w:cs="Arial"/>
        </w:rPr>
        <w:t xml:space="preserve">gedrukt. Om de realisatie van de leerlijn te waarborgen is overleg met collega’s van de 2de graad </w:t>
      </w:r>
      <w:r w:rsidR="00E76094" w:rsidRPr="00E71BFF">
        <w:rPr>
          <w:rFonts w:cs="Arial"/>
        </w:rPr>
        <w:t>en met de collega’s sport nodig</w:t>
      </w:r>
      <w:r w:rsidRPr="00E71BFF">
        <w:rPr>
          <w:rFonts w:cs="Arial"/>
        </w:rPr>
        <w:t xml:space="preserve">, ook wat betreft de invulling van de </w:t>
      </w:r>
      <w:r w:rsidR="007E7E16" w:rsidRPr="00E71BFF">
        <w:rPr>
          <w:rFonts w:cs="Arial"/>
        </w:rPr>
        <w:t>practica</w:t>
      </w:r>
      <w:r w:rsidR="00454898" w:rsidRPr="00E71BFF">
        <w:rPr>
          <w:rFonts w:cs="Arial"/>
        </w:rPr>
        <w:t>, de keuze van de demoproeven en onderzoeksopdrachten</w:t>
      </w:r>
      <w:r w:rsidRPr="00124262">
        <w:rPr>
          <w:rFonts w:cs="Arial"/>
        </w:rPr>
        <w:t xml:space="preserve">. </w:t>
      </w:r>
    </w:p>
    <w:tbl>
      <w:tblPr>
        <w:tblpPr w:leftFromText="141" w:rightFromText="141" w:vertAnchor="text" w:tblpX="89" w:tblpY="1"/>
        <w:tblOverlap w:val="never"/>
        <w:tblW w:w="93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882"/>
        <w:gridCol w:w="2747"/>
        <w:gridCol w:w="3179"/>
        <w:gridCol w:w="2540"/>
      </w:tblGrid>
      <w:tr w:rsidR="00124262" w:rsidRPr="00124262" w14:paraId="2A991589" w14:textId="77777777" w:rsidTr="00E66545">
        <w:trPr>
          <w:trHeight w:val="464"/>
          <w:tblHeader/>
          <w:tblCellSpacing w:w="20" w:type="dxa"/>
        </w:trPr>
        <w:tc>
          <w:tcPr>
            <w:tcW w:w="822" w:type="dxa"/>
            <w:shd w:val="clear" w:color="auto" w:fill="D9D9D9" w:themeFill="background1" w:themeFillShade="D9"/>
          </w:tcPr>
          <w:p w14:paraId="36D87CCA" w14:textId="77777777" w:rsidR="00124262" w:rsidRPr="00124262" w:rsidRDefault="00124262" w:rsidP="00B70F40">
            <w:pPr>
              <w:spacing w:after="240" w:line="240" w:lineRule="atLeast"/>
              <w:jc w:val="center"/>
              <w:rPr>
                <w:rFonts w:cs="Arial"/>
                <w:b/>
                <w:szCs w:val="20"/>
              </w:rPr>
            </w:pPr>
            <w:r w:rsidRPr="00124262">
              <w:rPr>
                <w:rFonts w:cs="Arial"/>
                <w:b/>
                <w:szCs w:val="20"/>
              </w:rPr>
              <w:t>Leerlijn</w:t>
            </w:r>
          </w:p>
        </w:tc>
        <w:tc>
          <w:tcPr>
            <w:tcW w:w="2707" w:type="dxa"/>
            <w:shd w:val="clear" w:color="auto" w:fill="D9D9D9" w:themeFill="background1" w:themeFillShade="D9"/>
          </w:tcPr>
          <w:p w14:paraId="2A3815CB" w14:textId="77777777" w:rsidR="00124262" w:rsidRDefault="00124262" w:rsidP="00B70F40">
            <w:pPr>
              <w:spacing w:after="240" w:line="240" w:lineRule="atLeast"/>
              <w:jc w:val="center"/>
              <w:rPr>
                <w:rFonts w:cs="Arial"/>
                <w:b/>
                <w:szCs w:val="20"/>
              </w:rPr>
            </w:pPr>
            <w:r w:rsidRPr="00124262">
              <w:rPr>
                <w:rFonts w:cs="Arial"/>
                <w:b/>
                <w:szCs w:val="20"/>
              </w:rPr>
              <w:t>1ste graad</w:t>
            </w:r>
          </w:p>
          <w:p w14:paraId="44A8E05E" w14:textId="77777777" w:rsidR="000D6DA0" w:rsidRPr="00124262" w:rsidRDefault="000D6DA0" w:rsidP="00B70F40">
            <w:pPr>
              <w:spacing w:after="240" w:line="240" w:lineRule="atLeast"/>
              <w:jc w:val="center"/>
              <w:rPr>
                <w:rFonts w:cs="Arial"/>
                <w:b/>
                <w:szCs w:val="20"/>
              </w:rPr>
            </w:pPr>
            <w:r>
              <w:rPr>
                <w:rFonts w:cs="Arial"/>
                <w:b/>
                <w:szCs w:val="20"/>
              </w:rPr>
              <w:t>(Natuurwetenschappen)</w:t>
            </w:r>
          </w:p>
        </w:tc>
        <w:tc>
          <w:tcPr>
            <w:tcW w:w="3139" w:type="dxa"/>
            <w:shd w:val="clear" w:color="auto" w:fill="D9D9D9" w:themeFill="background1" w:themeFillShade="D9"/>
          </w:tcPr>
          <w:p w14:paraId="1DB444E7" w14:textId="77777777" w:rsidR="00124262" w:rsidRPr="00124262" w:rsidRDefault="00124262" w:rsidP="00B70F40">
            <w:pPr>
              <w:spacing w:after="240" w:line="240" w:lineRule="atLeast"/>
              <w:jc w:val="center"/>
              <w:rPr>
                <w:rFonts w:cs="Arial"/>
                <w:b/>
                <w:szCs w:val="20"/>
              </w:rPr>
            </w:pPr>
            <w:r w:rsidRPr="00124262">
              <w:rPr>
                <w:rFonts w:cs="Arial"/>
                <w:b/>
                <w:szCs w:val="20"/>
              </w:rPr>
              <w:t>2de graad</w:t>
            </w:r>
          </w:p>
        </w:tc>
        <w:tc>
          <w:tcPr>
            <w:tcW w:w="2480" w:type="dxa"/>
            <w:shd w:val="clear" w:color="auto" w:fill="D9D9D9" w:themeFill="background1" w:themeFillShade="D9"/>
          </w:tcPr>
          <w:p w14:paraId="27C401B9" w14:textId="77777777" w:rsidR="00124262" w:rsidRPr="00124262" w:rsidRDefault="00124262" w:rsidP="00B70F40">
            <w:pPr>
              <w:spacing w:after="240" w:line="240" w:lineRule="atLeast"/>
              <w:jc w:val="center"/>
              <w:rPr>
                <w:rFonts w:cs="Arial"/>
                <w:b/>
                <w:szCs w:val="20"/>
              </w:rPr>
            </w:pPr>
            <w:r w:rsidRPr="00124262">
              <w:rPr>
                <w:rFonts w:cs="Arial"/>
                <w:b/>
                <w:szCs w:val="20"/>
              </w:rPr>
              <w:t>3de graad</w:t>
            </w:r>
          </w:p>
          <w:p w14:paraId="2582EBB4" w14:textId="77777777" w:rsidR="00124262" w:rsidRPr="00124262" w:rsidRDefault="00124262" w:rsidP="00E76094">
            <w:pPr>
              <w:spacing w:after="240" w:line="240" w:lineRule="atLeast"/>
              <w:jc w:val="center"/>
              <w:rPr>
                <w:rFonts w:cs="Arial"/>
                <w:b/>
                <w:szCs w:val="20"/>
              </w:rPr>
            </w:pPr>
            <w:r w:rsidRPr="00124262">
              <w:rPr>
                <w:rFonts w:cs="Arial"/>
                <w:b/>
                <w:szCs w:val="20"/>
              </w:rPr>
              <w:t>(</w:t>
            </w:r>
            <w:r w:rsidR="00E76094">
              <w:rPr>
                <w:rFonts w:cs="Arial"/>
                <w:b/>
                <w:szCs w:val="20"/>
              </w:rPr>
              <w:t xml:space="preserve">voor de studierichting </w:t>
            </w:r>
            <w:r w:rsidR="005411F0">
              <w:rPr>
                <w:rFonts w:cs="Arial"/>
                <w:b/>
                <w:szCs w:val="20"/>
              </w:rPr>
              <w:t>S</w:t>
            </w:r>
            <w:r w:rsidR="00E76094">
              <w:rPr>
                <w:rFonts w:cs="Arial"/>
                <w:b/>
                <w:szCs w:val="20"/>
              </w:rPr>
              <w:t>portwetenschappen</w:t>
            </w:r>
            <w:r w:rsidRPr="00124262">
              <w:rPr>
                <w:rFonts w:cs="Arial"/>
                <w:b/>
                <w:szCs w:val="20"/>
              </w:rPr>
              <w:t>)</w:t>
            </w:r>
          </w:p>
        </w:tc>
      </w:tr>
      <w:tr w:rsidR="00124262" w:rsidRPr="00124262" w14:paraId="3293F8FE" w14:textId="77777777" w:rsidTr="00E66545">
        <w:trPr>
          <w:cantSplit/>
          <w:trHeight w:val="1510"/>
          <w:tblCellSpacing w:w="20" w:type="dxa"/>
        </w:trPr>
        <w:tc>
          <w:tcPr>
            <w:tcW w:w="822" w:type="dxa"/>
            <w:vMerge w:val="restart"/>
            <w:shd w:val="clear" w:color="auto" w:fill="D9D9D9" w:themeFill="background1" w:themeFillShade="D9"/>
            <w:textDirection w:val="btLr"/>
          </w:tcPr>
          <w:p w14:paraId="4DDBE4A3" w14:textId="77777777" w:rsidR="00124262" w:rsidRPr="00124262" w:rsidRDefault="00124262" w:rsidP="00B70F40">
            <w:pPr>
              <w:spacing w:after="240" w:line="240" w:lineRule="atLeast"/>
              <w:jc w:val="center"/>
              <w:rPr>
                <w:rFonts w:cs="Arial"/>
                <w:b/>
                <w:szCs w:val="20"/>
              </w:rPr>
            </w:pPr>
            <w:r w:rsidRPr="00124262">
              <w:rPr>
                <w:rFonts w:cs="Arial"/>
                <w:b/>
                <w:szCs w:val="20"/>
              </w:rPr>
              <w:t>Materie</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07DF2014" w14:textId="77777777" w:rsidR="00124262" w:rsidRPr="00124262" w:rsidRDefault="00124262" w:rsidP="00B70F40">
            <w:pPr>
              <w:spacing w:line="240" w:lineRule="auto"/>
              <w:rPr>
                <w:rFonts w:cs="Arial"/>
                <w:i/>
                <w:szCs w:val="20"/>
                <w:u w:val="single"/>
              </w:rPr>
            </w:pPr>
            <w:r w:rsidRPr="00124262">
              <w:rPr>
                <w:rFonts w:cs="Arial"/>
                <w:i/>
                <w:szCs w:val="20"/>
                <w:u w:val="single"/>
              </w:rPr>
              <w:t>Deeltjesmodel</w:t>
            </w:r>
          </w:p>
          <w:p w14:paraId="15DE5119"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Materie bestaat uit deeltjes met ruimte ertussen</w:t>
            </w:r>
          </w:p>
          <w:p w14:paraId="0CD9D78B"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De deeltjes bewegen met een snelheid afhankelijk van de temperatuur</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C2EB076" w14:textId="77777777" w:rsidR="00124262" w:rsidRPr="00124262" w:rsidRDefault="00124262" w:rsidP="00B70F40">
            <w:pPr>
              <w:spacing w:line="240" w:lineRule="auto"/>
              <w:rPr>
                <w:rFonts w:cs="Arial"/>
                <w:i/>
                <w:szCs w:val="20"/>
                <w:u w:val="single"/>
              </w:rPr>
            </w:pPr>
            <w:r w:rsidRPr="00124262">
              <w:rPr>
                <w:rFonts w:cs="Arial"/>
                <w:i/>
                <w:szCs w:val="20"/>
                <w:u w:val="single"/>
              </w:rPr>
              <w:t>Deeltjesmodel</w:t>
            </w:r>
          </w:p>
          <w:p w14:paraId="463464D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Moleculen </w:t>
            </w:r>
          </w:p>
          <w:p w14:paraId="630DCBB2"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Atoombouw - atoommodellen (eerste 18 elementen)</w:t>
            </w:r>
          </w:p>
          <w:p w14:paraId="234C56F7"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Snelheid van deeltjes en temperatuur</w:t>
            </w:r>
          </w:p>
        </w:tc>
        <w:tc>
          <w:tcPr>
            <w:tcW w:w="2480" w:type="dxa"/>
            <w:tcBorders>
              <w:top w:val="single" w:sz="4" w:space="0" w:color="auto"/>
              <w:left w:val="single" w:sz="4" w:space="0" w:color="auto"/>
              <w:bottom w:val="single" w:sz="4" w:space="0" w:color="auto"/>
              <w:right w:val="single" w:sz="4" w:space="0" w:color="auto"/>
            </w:tcBorders>
          </w:tcPr>
          <w:p w14:paraId="42B0F967" w14:textId="77777777" w:rsidR="00124262" w:rsidRPr="00124262" w:rsidRDefault="00124262" w:rsidP="00B70F40">
            <w:pPr>
              <w:spacing w:line="240" w:lineRule="auto"/>
              <w:rPr>
                <w:rFonts w:cs="Arial"/>
                <w:i/>
                <w:szCs w:val="20"/>
                <w:u w:val="single"/>
              </w:rPr>
            </w:pPr>
            <w:r w:rsidRPr="00124262">
              <w:rPr>
                <w:rFonts w:cs="Arial"/>
                <w:i/>
                <w:szCs w:val="20"/>
                <w:u w:val="single"/>
              </w:rPr>
              <w:t>Deeltjesmodel</w:t>
            </w:r>
          </w:p>
          <w:p w14:paraId="1A5CBCB0"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Uitbreiding atoommodel </w:t>
            </w:r>
          </w:p>
          <w:p w14:paraId="72BF5E5D"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Isotopen </w:t>
            </w:r>
          </w:p>
        </w:tc>
      </w:tr>
      <w:tr w:rsidR="00124262" w:rsidRPr="00124262" w14:paraId="44DD5D42" w14:textId="77777777" w:rsidTr="00E66545">
        <w:trPr>
          <w:cantSplit/>
          <w:trHeight w:val="1510"/>
          <w:tblCellSpacing w:w="20" w:type="dxa"/>
        </w:trPr>
        <w:tc>
          <w:tcPr>
            <w:tcW w:w="822" w:type="dxa"/>
            <w:vMerge/>
            <w:shd w:val="clear" w:color="auto" w:fill="D9D9D9" w:themeFill="background1" w:themeFillShade="D9"/>
            <w:textDirection w:val="btLr"/>
          </w:tcPr>
          <w:p w14:paraId="71C3EEA1" w14:textId="77777777" w:rsidR="00124262" w:rsidRPr="00124262" w:rsidRDefault="00124262" w:rsidP="00B70F40">
            <w:pPr>
              <w:spacing w:after="240" w:line="240" w:lineRule="atLeast"/>
              <w:jc w:val="center"/>
              <w:rPr>
                <w:rFonts w:cs="Arial"/>
                <w:b/>
                <w:szCs w:val="20"/>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04A685D6" w14:textId="77777777" w:rsidR="00124262" w:rsidRPr="00124262" w:rsidRDefault="00124262" w:rsidP="00B70F40">
            <w:pPr>
              <w:spacing w:line="240" w:lineRule="auto"/>
              <w:rPr>
                <w:rFonts w:cs="Arial"/>
                <w:i/>
                <w:szCs w:val="20"/>
                <w:u w:val="single"/>
              </w:rPr>
            </w:pPr>
            <w:r w:rsidRPr="00124262">
              <w:rPr>
                <w:rFonts w:cs="Arial"/>
                <w:i/>
                <w:szCs w:val="20"/>
                <w:u w:val="single"/>
              </w:rPr>
              <w:t>Stoffen</w:t>
            </w:r>
          </w:p>
          <w:p w14:paraId="0369133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Mengsels en zuivere stoffen</w:t>
            </w:r>
          </w:p>
          <w:p w14:paraId="71133930"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Mengsels scheiden: op basis van deeltjesgrootte</w:t>
            </w:r>
          </w:p>
          <w:p w14:paraId="0985CB38"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Massa en volume</w:t>
            </w:r>
          </w:p>
          <w:p w14:paraId="6CD1E2A8"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Uitzetten en inkrimpen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AF13387" w14:textId="77777777" w:rsidR="00124262" w:rsidRPr="00124262" w:rsidRDefault="00124262" w:rsidP="00B70F40">
            <w:pPr>
              <w:spacing w:line="240" w:lineRule="auto"/>
              <w:rPr>
                <w:rFonts w:cs="Arial"/>
                <w:i/>
                <w:szCs w:val="20"/>
                <w:u w:val="single"/>
              </w:rPr>
            </w:pPr>
            <w:r w:rsidRPr="00124262">
              <w:rPr>
                <w:rFonts w:cs="Arial"/>
                <w:i/>
                <w:szCs w:val="20"/>
                <w:u w:val="single"/>
              </w:rPr>
              <w:t>Stoffen</w:t>
            </w:r>
          </w:p>
          <w:p w14:paraId="22529C7C"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Stofconstanten: smeltpunt, stolpunt, kookpunt, massadichtheid</w:t>
            </w:r>
          </w:p>
          <w:p w14:paraId="5649FDBD"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Mengsels: scheidingstechnieken, concentratiebegrip</w:t>
            </w:r>
          </w:p>
          <w:p w14:paraId="6F981A71"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Chemische bindingen</w:t>
            </w:r>
          </w:p>
          <w:p w14:paraId="393B58A3"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Formules</w:t>
            </w:r>
          </w:p>
          <w:p w14:paraId="34C43B29"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Molaire massa en </w:t>
            </w:r>
            <w:r w:rsidR="00973162" w:rsidRPr="00124262">
              <w:rPr>
                <w:rFonts w:cs="Arial"/>
                <w:szCs w:val="20"/>
              </w:rPr>
              <w:t>mol begrip</w:t>
            </w:r>
          </w:p>
          <w:p w14:paraId="671E547B"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Enkelvoudige en samengestelde</w:t>
            </w:r>
          </w:p>
          <w:p w14:paraId="119BE28E"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Stofklassen</w:t>
            </w:r>
          </w:p>
          <w:p w14:paraId="244F1C55"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Thermische uitzetting</w:t>
            </w:r>
          </w:p>
        </w:tc>
        <w:tc>
          <w:tcPr>
            <w:tcW w:w="2480" w:type="dxa"/>
            <w:tcBorders>
              <w:top w:val="single" w:sz="4" w:space="0" w:color="auto"/>
              <w:left w:val="single" w:sz="4" w:space="0" w:color="auto"/>
              <w:bottom w:val="single" w:sz="4" w:space="0" w:color="auto"/>
              <w:right w:val="single" w:sz="4" w:space="0" w:color="auto"/>
            </w:tcBorders>
          </w:tcPr>
          <w:p w14:paraId="09FEABF1" w14:textId="77777777" w:rsidR="00124262" w:rsidRPr="00124262" w:rsidRDefault="00124262" w:rsidP="00B70F40">
            <w:pPr>
              <w:spacing w:line="240" w:lineRule="auto"/>
              <w:rPr>
                <w:rFonts w:cs="Arial"/>
                <w:i/>
                <w:szCs w:val="20"/>
                <w:u w:val="single"/>
              </w:rPr>
            </w:pPr>
            <w:r w:rsidRPr="00124262">
              <w:rPr>
                <w:rFonts w:cs="Arial"/>
                <w:i/>
                <w:szCs w:val="20"/>
                <w:u w:val="single"/>
              </w:rPr>
              <w:t>Stoffen</w:t>
            </w:r>
          </w:p>
          <w:p w14:paraId="0A1705D6"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Ruimtelijke bouw</w:t>
            </w:r>
          </w:p>
          <w:p w14:paraId="30478895"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Lewisstructuren</w:t>
            </w:r>
          </w:p>
          <w:p w14:paraId="434F8B8E"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szCs w:val="20"/>
              </w:rPr>
              <w:t xml:space="preserve">Koolstofverbindingen m.i.v. polymeren en </w:t>
            </w:r>
            <w:r w:rsidRPr="00124262">
              <w:rPr>
                <w:rFonts w:cs="Arial"/>
                <w:b/>
                <w:szCs w:val="20"/>
              </w:rPr>
              <w:t>biochemische stofklassen (eiwitten, vetten, suikers en kernzuren)</w:t>
            </w:r>
          </w:p>
          <w:p w14:paraId="5DA98EBE"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Mengsels: uitbreiding concentratie-eenheden</w:t>
            </w:r>
          </w:p>
          <w:p w14:paraId="4CD5E5C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Geleiders, isolatoren, Wet van Pouillet, temperatuurs-afhankelijkheid van weerstanden </w:t>
            </w:r>
          </w:p>
        </w:tc>
      </w:tr>
      <w:tr w:rsidR="00124262" w:rsidRPr="00124262" w14:paraId="1B45C414" w14:textId="77777777" w:rsidTr="00E66545">
        <w:trPr>
          <w:cantSplit/>
          <w:trHeight w:val="1100"/>
          <w:tblCellSpacing w:w="20" w:type="dxa"/>
        </w:trPr>
        <w:tc>
          <w:tcPr>
            <w:tcW w:w="822" w:type="dxa"/>
            <w:vMerge/>
            <w:shd w:val="clear" w:color="auto" w:fill="D9D9D9" w:themeFill="background1" w:themeFillShade="D9"/>
            <w:textDirection w:val="btLr"/>
          </w:tcPr>
          <w:p w14:paraId="7B4F95DF" w14:textId="77777777" w:rsidR="00124262" w:rsidRPr="00124262" w:rsidRDefault="00124262" w:rsidP="00B70F40">
            <w:pPr>
              <w:spacing w:after="240" w:line="240" w:lineRule="atLeast"/>
              <w:jc w:val="center"/>
              <w:rPr>
                <w:rFonts w:cs="Arial"/>
                <w:b/>
                <w:szCs w:val="20"/>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3735979B" w14:textId="77777777" w:rsidR="00124262" w:rsidRPr="00124262" w:rsidRDefault="00124262" w:rsidP="00B70F40">
            <w:pPr>
              <w:spacing w:line="240" w:lineRule="auto"/>
              <w:rPr>
                <w:rFonts w:cs="Arial"/>
                <w:i/>
                <w:szCs w:val="20"/>
                <w:u w:val="single"/>
              </w:rPr>
            </w:pPr>
            <w:r w:rsidRPr="00124262">
              <w:rPr>
                <w:rFonts w:cs="Arial"/>
                <w:i/>
                <w:szCs w:val="20"/>
                <w:u w:val="single"/>
              </w:rPr>
              <w:t>Faseovergangen</w:t>
            </w:r>
          </w:p>
          <w:p w14:paraId="1E05D812"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Kwalitatief</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613EFE4F" w14:textId="77777777" w:rsidR="00124262" w:rsidRPr="00124262" w:rsidRDefault="00124262" w:rsidP="00B70F40">
            <w:pPr>
              <w:spacing w:line="240" w:lineRule="auto"/>
              <w:rPr>
                <w:rFonts w:cs="Arial"/>
                <w:i/>
                <w:szCs w:val="20"/>
                <w:u w:val="single"/>
              </w:rPr>
            </w:pPr>
            <w:r w:rsidRPr="00124262">
              <w:rPr>
                <w:rFonts w:cs="Arial"/>
                <w:i/>
                <w:szCs w:val="20"/>
                <w:u w:val="single"/>
              </w:rPr>
              <w:t>Faseovergangen</w:t>
            </w:r>
          </w:p>
          <w:p w14:paraId="48AEF963"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Kritisch punt, tripelpunt, toestandsdiagram</w:t>
            </w:r>
          </w:p>
          <w:p w14:paraId="7BA218E3"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Energie bij fasen en faseovergangen: kwantitatief </w:t>
            </w:r>
          </w:p>
        </w:tc>
        <w:tc>
          <w:tcPr>
            <w:tcW w:w="2480" w:type="dxa"/>
            <w:tcBorders>
              <w:top w:val="single" w:sz="4" w:space="0" w:color="auto"/>
              <w:left w:val="single" w:sz="4" w:space="0" w:color="auto"/>
              <w:bottom w:val="single" w:sz="4" w:space="0" w:color="auto"/>
              <w:right w:val="single" w:sz="4" w:space="0" w:color="auto"/>
            </w:tcBorders>
          </w:tcPr>
          <w:p w14:paraId="14A1B913" w14:textId="77777777" w:rsidR="00124262" w:rsidRPr="00124262" w:rsidRDefault="00124262" w:rsidP="00B70F40">
            <w:pPr>
              <w:spacing w:line="160" w:lineRule="atLeast"/>
              <w:rPr>
                <w:rFonts w:cs="Arial"/>
                <w:szCs w:val="20"/>
              </w:rPr>
            </w:pPr>
          </w:p>
        </w:tc>
      </w:tr>
      <w:tr w:rsidR="00124262" w:rsidRPr="00124262" w14:paraId="0DDBEC3A" w14:textId="77777777" w:rsidTr="00E66545">
        <w:trPr>
          <w:cantSplit/>
          <w:trHeight w:val="1100"/>
          <w:tblCellSpacing w:w="20" w:type="dxa"/>
        </w:trPr>
        <w:tc>
          <w:tcPr>
            <w:tcW w:w="822" w:type="dxa"/>
            <w:vMerge/>
            <w:shd w:val="clear" w:color="auto" w:fill="D9D9D9" w:themeFill="background1" w:themeFillShade="D9"/>
            <w:textDirection w:val="btLr"/>
          </w:tcPr>
          <w:p w14:paraId="5E7FF341" w14:textId="77777777" w:rsidR="00124262" w:rsidRPr="00124262" w:rsidRDefault="00124262" w:rsidP="00B70F40">
            <w:pPr>
              <w:spacing w:after="240" w:line="240" w:lineRule="atLeast"/>
              <w:jc w:val="center"/>
              <w:rPr>
                <w:rFonts w:cs="Arial"/>
                <w:b/>
                <w:szCs w:val="20"/>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6DA3E318" w14:textId="77777777" w:rsidR="00124262" w:rsidRPr="00124262" w:rsidRDefault="00124262" w:rsidP="00B70F40">
            <w:pPr>
              <w:spacing w:line="240" w:lineRule="auto"/>
              <w:rPr>
                <w:rFonts w:cs="Arial"/>
                <w:i/>
                <w:szCs w:val="20"/>
                <w:u w:val="single"/>
              </w:rPr>
            </w:pPr>
            <w:r w:rsidRPr="00124262">
              <w:rPr>
                <w:rFonts w:cs="Arial"/>
                <w:i/>
                <w:szCs w:val="20"/>
                <w:u w:val="single"/>
              </w:rPr>
              <w:t>Stofomzettingen</w:t>
            </w:r>
          </w:p>
          <w:p w14:paraId="434C11CB" w14:textId="77777777" w:rsidR="00124262" w:rsidRPr="00124262" w:rsidRDefault="00124262" w:rsidP="00182553">
            <w:pPr>
              <w:numPr>
                <w:ilvl w:val="0"/>
                <w:numId w:val="3"/>
              </w:numPr>
              <w:spacing w:after="0" w:line="160" w:lineRule="atLeast"/>
              <w:ind w:left="142" w:hanging="142"/>
              <w:rPr>
                <w:rFonts w:cs="Arial"/>
                <w:color w:val="000000"/>
                <w:szCs w:val="20"/>
              </w:rPr>
            </w:pPr>
            <w:r w:rsidRPr="00124262">
              <w:rPr>
                <w:rFonts w:cs="Arial"/>
                <w:szCs w:val="20"/>
              </w:rPr>
              <w:t>Structuurveranderingen verklaren met deeltjesmodel</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58537F2C" w14:textId="77777777" w:rsidR="00124262" w:rsidRPr="00124262" w:rsidRDefault="00124262" w:rsidP="00B70F40">
            <w:pPr>
              <w:spacing w:line="240" w:lineRule="auto"/>
              <w:rPr>
                <w:rFonts w:cs="Arial"/>
                <w:i/>
                <w:szCs w:val="20"/>
                <w:u w:val="single"/>
              </w:rPr>
            </w:pPr>
            <w:r w:rsidRPr="00124262">
              <w:rPr>
                <w:rFonts w:cs="Arial"/>
                <w:i/>
                <w:szCs w:val="20"/>
                <w:u w:val="single"/>
              </w:rPr>
              <w:t>Stofomzettingen</w:t>
            </w:r>
          </w:p>
          <w:p w14:paraId="1642A071"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Chemische reacties – reactievergelijkingen</w:t>
            </w:r>
          </w:p>
          <w:p w14:paraId="1511C048"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Reactiesnelheid: kwalitatief</w:t>
            </w:r>
          </w:p>
          <w:p w14:paraId="650A4A98"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Reactiesoorten: ionenuitwisseling en elektronenoverdracht</w:t>
            </w:r>
          </w:p>
          <w:p w14:paraId="56DC8B26"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Oplosproces in water</w:t>
            </w:r>
          </w:p>
        </w:tc>
        <w:tc>
          <w:tcPr>
            <w:tcW w:w="2480" w:type="dxa"/>
            <w:tcBorders>
              <w:top w:val="single" w:sz="4" w:space="0" w:color="auto"/>
              <w:left w:val="single" w:sz="4" w:space="0" w:color="auto"/>
              <w:bottom w:val="single" w:sz="4" w:space="0" w:color="auto"/>
              <w:right w:val="single" w:sz="4" w:space="0" w:color="auto"/>
            </w:tcBorders>
          </w:tcPr>
          <w:p w14:paraId="65D31A27" w14:textId="77777777" w:rsidR="00124262" w:rsidRPr="00124262" w:rsidRDefault="00124262" w:rsidP="00B70F40">
            <w:pPr>
              <w:spacing w:line="240" w:lineRule="auto"/>
              <w:rPr>
                <w:rFonts w:cs="Arial"/>
                <w:i/>
                <w:szCs w:val="20"/>
                <w:u w:val="single"/>
              </w:rPr>
            </w:pPr>
            <w:r w:rsidRPr="00124262">
              <w:rPr>
                <w:rFonts w:cs="Arial"/>
                <w:i/>
                <w:szCs w:val="20"/>
                <w:u w:val="single"/>
              </w:rPr>
              <w:t>Stofomzettingen</w:t>
            </w:r>
          </w:p>
          <w:p w14:paraId="6E9F32D7"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Stoichiometrie</w:t>
            </w:r>
          </w:p>
          <w:p w14:paraId="6C6E58C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Chemisch evenwicht</w:t>
            </w:r>
          </w:p>
          <w:p w14:paraId="605132CB"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Reactiesoorten: zuur-basereacties, redoxreacties, reactiesoorten in de koolstofchemie</w:t>
            </w:r>
          </w:p>
          <w:p w14:paraId="261687DD"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Stof</w:t>
            </w:r>
            <w:r w:rsidR="00E76094">
              <w:rPr>
                <w:rFonts w:cs="Arial"/>
                <w:b/>
                <w:szCs w:val="20"/>
              </w:rPr>
              <w:t>omzetting</w:t>
            </w:r>
            <w:r w:rsidRPr="00124262">
              <w:rPr>
                <w:rFonts w:cs="Arial"/>
                <w:b/>
                <w:szCs w:val="20"/>
              </w:rPr>
              <w:t xml:space="preserve">: opbouw-afbraakreacties </w:t>
            </w:r>
          </w:p>
          <w:p w14:paraId="4966F543"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Radioactief verval </w:t>
            </w:r>
          </w:p>
        </w:tc>
      </w:tr>
    </w:tbl>
    <w:p w14:paraId="49021B3A" w14:textId="77777777" w:rsidR="009C0F88" w:rsidRDefault="009C0F88" w:rsidP="0078551D">
      <w:pPr>
        <w:pStyle w:val="LPTekst"/>
        <w:rPr>
          <w:rFonts w:cs="Arial"/>
        </w:rPr>
      </w:pPr>
    </w:p>
    <w:tbl>
      <w:tblPr>
        <w:tblpPr w:leftFromText="141" w:rightFromText="141" w:vertAnchor="text" w:tblpX="89" w:tblpY="1"/>
        <w:tblOverlap w:val="never"/>
        <w:tblW w:w="1005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949"/>
        <w:gridCol w:w="3068"/>
        <w:gridCol w:w="3311"/>
      </w:tblGrid>
      <w:tr w:rsidR="00124262" w:rsidRPr="00124262" w14:paraId="48567D70" w14:textId="77777777" w:rsidTr="00840BA2">
        <w:trPr>
          <w:cantSplit/>
          <w:trHeight w:val="1100"/>
          <w:tblCellSpacing w:w="20" w:type="dxa"/>
        </w:trPr>
        <w:tc>
          <w:tcPr>
            <w:tcW w:w="669" w:type="dxa"/>
            <w:vMerge w:val="restart"/>
            <w:shd w:val="clear" w:color="auto" w:fill="D9D9D9" w:themeFill="background1" w:themeFillShade="D9"/>
            <w:textDirection w:val="btLr"/>
          </w:tcPr>
          <w:p w14:paraId="70DB55B6" w14:textId="77777777" w:rsidR="00124262" w:rsidRPr="00124262" w:rsidRDefault="00124262" w:rsidP="00B70F40">
            <w:pPr>
              <w:spacing w:after="240" w:line="240" w:lineRule="atLeast"/>
              <w:jc w:val="center"/>
              <w:rPr>
                <w:rFonts w:cs="Arial"/>
                <w:b/>
                <w:szCs w:val="20"/>
              </w:rPr>
            </w:pPr>
            <w:r w:rsidRPr="00124262">
              <w:rPr>
                <w:rFonts w:cs="Arial"/>
                <w:b/>
                <w:color w:val="0D0D0D"/>
                <w:szCs w:val="20"/>
              </w:rPr>
              <w:lastRenderedPageBreak/>
              <w:t>Snelheid, kracht, druk</w:t>
            </w: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2974188F" w14:textId="77777777" w:rsidR="00124262" w:rsidRPr="00124262" w:rsidRDefault="00124262" w:rsidP="00B70F40">
            <w:pPr>
              <w:spacing w:line="240" w:lineRule="auto"/>
              <w:rPr>
                <w:rFonts w:cs="Arial"/>
                <w:b/>
                <w:i/>
                <w:szCs w:val="20"/>
                <w:u w:val="single"/>
              </w:rPr>
            </w:pPr>
            <w:r w:rsidRPr="00124262">
              <w:rPr>
                <w:rFonts w:cs="Arial"/>
                <w:b/>
                <w:i/>
                <w:szCs w:val="20"/>
                <w:u w:val="single"/>
              </w:rPr>
              <w:t>Snelheid</w:t>
            </w:r>
          </w:p>
          <w:p w14:paraId="65DF0016"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Kracht en snelheidsverandering</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713398A" w14:textId="77777777" w:rsidR="00124262" w:rsidRPr="00124262" w:rsidRDefault="00124262" w:rsidP="00B70F40">
            <w:pPr>
              <w:spacing w:line="240" w:lineRule="auto"/>
              <w:rPr>
                <w:rFonts w:cs="Arial"/>
                <w:b/>
                <w:i/>
                <w:szCs w:val="20"/>
                <w:u w:val="single"/>
              </w:rPr>
            </w:pPr>
            <w:r w:rsidRPr="00124262">
              <w:rPr>
                <w:rFonts w:cs="Arial"/>
                <w:b/>
                <w:i/>
                <w:szCs w:val="20"/>
                <w:u w:val="single"/>
              </w:rPr>
              <w:t xml:space="preserve">Snelheid </w:t>
            </w:r>
          </w:p>
          <w:p w14:paraId="77932C09"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Als vector</w:t>
            </w:r>
          </w:p>
          <w:p w14:paraId="640D4B5B"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Van licht</w:t>
            </w:r>
          </w:p>
          <w:p w14:paraId="6D10C616"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Kinetische energie</w:t>
            </w:r>
          </w:p>
        </w:tc>
        <w:tc>
          <w:tcPr>
            <w:tcW w:w="3251" w:type="dxa"/>
            <w:tcBorders>
              <w:top w:val="single" w:sz="4" w:space="0" w:color="auto"/>
              <w:left w:val="single" w:sz="4" w:space="0" w:color="auto"/>
              <w:bottom w:val="single" w:sz="4" w:space="0" w:color="auto"/>
              <w:right w:val="single" w:sz="4" w:space="0" w:color="auto"/>
            </w:tcBorders>
          </w:tcPr>
          <w:p w14:paraId="378C26A4" w14:textId="77777777" w:rsidR="00124262" w:rsidRPr="00124262" w:rsidRDefault="00124262" w:rsidP="00B70F40">
            <w:pPr>
              <w:spacing w:line="240" w:lineRule="auto"/>
              <w:rPr>
                <w:rFonts w:cs="Arial"/>
                <w:b/>
                <w:i/>
                <w:szCs w:val="20"/>
                <w:u w:val="single"/>
              </w:rPr>
            </w:pPr>
            <w:r w:rsidRPr="00124262">
              <w:rPr>
                <w:rFonts w:cs="Arial"/>
                <w:b/>
                <w:i/>
                <w:szCs w:val="20"/>
                <w:u w:val="single"/>
              </w:rPr>
              <w:t>Snelheid</w:t>
            </w:r>
          </w:p>
          <w:p w14:paraId="16B323BE"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Kinematica: snelheid en snelheidsveranderingen, één- en tweedimensionaal</w:t>
            </w:r>
          </w:p>
          <w:p w14:paraId="716EF268"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Golfsnelheden</w:t>
            </w:r>
          </w:p>
        </w:tc>
      </w:tr>
      <w:tr w:rsidR="00124262" w:rsidRPr="00124262" w14:paraId="6D10B704" w14:textId="77777777" w:rsidTr="00840BA2">
        <w:trPr>
          <w:cantSplit/>
          <w:trHeight w:val="1100"/>
          <w:tblCellSpacing w:w="20" w:type="dxa"/>
        </w:trPr>
        <w:tc>
          <w:tcPr>
            <w:tcW w:w="669" w:type="dxa"/>
            <w:vMerge/>
            <w:shd w:val="clear" w:color="auto" w:fill="D9D9D9" w:themeFill="background1" w:themeFillShade="D9"/>
            <w:textDirection w:val="btLr"/>
          </w:tcPr>
          <w:p w14:paraId="3916FCB1" w14:textId="77777777" w:rsidR="00124262" w:rsidRPr="00124262" w:rsidRDefault="00124262" w:rsidP="00B70F40">
            <w:pPr>
              <w:spacing w:after="240" w:line="240" w:lineRule="atLeast"/>
              <w:jc w:val="center"/>
              <w:rPr>
                <w:rFonts w:cs="Arial"/>
                <w:b/>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41E8E552" w14:textId="77777777" w:rsidR="00124262" w:rsidRPr="00124262" w:rsidRDefault="00124262" w:rsidP="00B70F40">
            <w:pPr>
              <w:spacing w:line="240" w:lineRule="auto"/>
              <w:rPr>
                <w:rFonts w:cs="Arial"/>
                <w:b/>
                <w:i/>
                <w:szCs w:val="20"/>
                <w:u w:val="single"/>
              </w:rPr>
            </w:pPr>
            <w:r w:rsidRPr="00124262">
              <w:rPr>
                <w:rFonts w:cs="Arial"/>
                <w:b/>
                <w:i/>
                <w:szCs w:val="20"/>
                <w:u w:val="single"/>
              </w:rPr>
              <w:t>Krachtwerking</w:t>
            </w:r>
          </w:p>
          <w:p w14:paraId="1EB25E85"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Een kracht als oorzaak van vorm- en/of snelheidsverandering van een voorwerp</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BE0E517" w14:textId="77777777" w:rsidR="00124262" w:rsidRPr="00124262" w:rsidRDefault="00124262" w:rsidP="00B70F40">
            <w:pPr>
              <w:spacing w:line="240" w:lineRule="auto"/>
              <w:rPr>
                <w:rFonts w:cs="Arial"/>
                <w:b/>
                <w:i/>
                <w:szCs w:val="20"/>
                <w:u w:val="single"/>
              </w:rPr>
            </w:pPr>
            <w:r w:rsidRPr="00124262">
              <w:rPr>
                <w:rFonts w:cs="Arial"/>
                <w:b/>
                <w:i/>
                <w:szCs w:val="20"/>
                <w:u w:val="single"/>
              </w:rPr>
              <w:t>Krachtwerking</w:t>
            </w:r>
          </w:p>
          <w:p w14:paraId="3DC175D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Kracht is een vectoriële grootheid</w:t>
            </w:r>
          </w:p>
          <w:p w14:paraId="41D30583"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Krachten met zelfde aangrijpingspunt samenstellen en ontbinden</w:t>
            </w:r>
          </w:p>
          <w:p w14:paraId="578739D8"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Evenwicht van krachten: lichaam in rust en ERB</w:t>
            </w:r>
          </w:p>
        </w:tc>
        <w:tc>
          <w:tcPr>
            <w:tcW w:w="3251" w:type="dxa"/>
            <w:tcBorders>
              <w:top w:val="single" w:sz="4" w:space="0" w:color="auto"/>
              <w:left w:val="single" w:sz="4" w:space="0" w:color="auto"/>
              <w:bottom w:val="single" w:sz="4" w:space="0" w:color="auto"/>
              <w:right w:val="single" w:sz="4" w:space="0" w:color="auto"/>
            </w:tcBorders>
          </w:tcPr>
          <w:p w14:paraId="79C309B4" w14:textId="77777777" w:rsidR="00124262" w:rsidRPr="00124262" w:rsidRDefault="00124262" w:rsidP="00B70F40">
            <w:pPr>
              <w:spacing w:line="240" w:lineRule="auto"/>
              <w:rPr>
                <w:rFonts w:cs="Arial"/>
                <w:b/>
                <w:i/>
                <w:szCs w:val="20"/>
                <w:u w:val="single"/>
              </w:rPr>
            </w:pPr>
            <w:r w:rsidRPr="00124262">
              <w:rPr>
                <w:rFonts w:cs="Arial"/>
                <w:b/>
                <w:i/>
                <w:szCs w:val="20"/>
                <w:u w:val="single"/>
              </w:rPr>
              <w:t>Krachtwerking</w:t>
            </w:r>
          </w:p>
          <w:p w14:paraId="4A58305B"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Kracht als oorzaak van EVRB </w:t>
            </w:r>
          </w:p>
          <w:p w14:paraId="3443F78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Centripetale kracht bij ECB </w:t>
            </w:r>
          </w:p>
          <w:p w14:paraId="2E7C32DD"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Onafhankelijkheidsbeginsel </w:t>
            </w:r>
          </w:p>
          <w:p w14:paraId="6DB817EE"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Beginselen van Newton</w:t>
            </w:r>
          </w:p>
          <w:p w14:paraId="4A7B08E3"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Harmonische trillingen (veersysteem en slinger)</w:t>
            </w:r>
          </w:p>
        </w:tc>
      </w:tr>
      <w:tr w:rsidR="00124262" w:rsidRPr="00124262" w14:paraId="01DC820B" w14:textId="77777777" w:rsidTr="00840BA2">
        <w:trPr>
          <w:cantSplit/>
          <w:trHeight w:val="1100"/>
          <w:tblCellSpacing w:w="20" w:type="dxa"/>
        </w:trPr>
        <w:tc>
          <w:tcPr>
            <w:tcW w:w="669" w:type="dxa"/>
            <w:vMerge/>
            <w:shd w:val="clear" w:color="auto" w:fill="D9D9D9" w:themeFill="background1" w:themeFillShade="D9"/>
            <w:textDirection w:val="btLr"/>
          </w:tcPr>
          <w:p w14:paraId="354A0A64" w14:textId="77777777" w:rsidR="00124262" w:rsidRPr="00124262" w:rsidRDefault="00124262" w:rsidP="00B70F40">
            <w:pPr>
              <w:spacing w:after="240" w:line="240" w:lineRule="atLeast"/>
              <w:jc w:val="center"/>
              <w:rPr>
                <w:rFonts w:cs="Arial"/>
                <w:b/>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747D7491" w14:textId="77777777" w:rsidR="00124262" w:rsidRPr="00124262" w:rsidRDefault="00124262" w:rsidP="00B70F40">
            <w:pPr>
              <w:spacing w:line="240" w:lineRule="auto"/>
              <w:rPr>
                <w:rFonts w:cs="Arial"/>
                <w:b/>
                <w:i/>
                <w:szCs w:val="20"/>
                <w:u w:val="single"/>
              </w:rPr>
            </w:pPr>
            <w:r w:rsidRPr="00124262">
              <w:rPr>
                <w:rFonts w:cs="Arial"/>
                <w:b/>
                <w:i/>
                <w:szCs w:val="20"/>
                <w:u w:val="single"/>
              </w:rPr>
              <w:t>Soorten krachten</w:t>
            </w:r>
          </w:p>
          <w:p w14:paraId="0BEDE181"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Magnetische</w:t>
            </w:r>
          </w:p>
          <w:p w14:paraId="3FF0CB09"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Elektrische</w:t>
            </w:r>
          </w:p>
          <w:p w14:paraId="13A9E274"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Mechanische</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76128DF" w14:textId="77777777" w:rsidR="00124262" w:rsidRPr="00124262" w:rsidRDefault="00124262" w:rsidP="00B70F40">
            <w:pPr>
              <w:spacing w:line="240" w:lineRule="auto"/>
              <w:rPr>
                <w:rFonts w:cs="Arial"/>
                <w:b/>
                <w:i/>
                <w:szCs w:val="20"/>
                <w:u w:val="single"/>
              </w:rPr>
            </w:pPr>
            <w:r w:rsidRPr="00124262">
              <w:rPr>
                <w:rFonts w:cs="Arial"/>
                <w:b/>
                <w:i/>
                <w:szCs w:val="20"/>
                <w:u w:val="single"/>
              </w:rPr>
              <w:t>Soorten krachten</w:t>
            </w:r>
          </w:p>
          <w:p w14:paraId="6569DDB5"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Contactkrachten en veldkrachten</w:t>
            </w:r>
          </w:p>
          <w:p w14:paraId="296B5BC5"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Zwaartekracht, gewicht </w:t>
            </w:r>
          </w:p>
          <w:p w14:paraId="16AC6771"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Veerkracht </w:t>
            </w:r>
          </w:p>
        </w:tc>
        <w:tc>
          <w:tcPr>
            <w:tcW w:w="3251" w:type="dxa"/>
            <w:tcBorders>
              <w:top w:val="single" w:sz="4" w:space="0" w:color="auto"/>
              <w:left w:val="single" w:sz="4" w:space="0" w:color="auto"/>
              <w:bottom w:val="single" w:sz="4" w:space="0" w:color="auto"/>
              <w:right w:val="single" w:sz="4" w:space="0" w:color="auto"/>
            </w:tcBorders>
          </w:tcPr>
          <w:p w14:paraId="6F09097A" w14:textId="77777777" w:rsidR="00124262" w:rsidRPr="00124262" w:rsidRDefault="00124262" w:rsidP="00B70F40">
            <w:pPr>
              <w:spacing w:line="240" w:lineRule="auto"/>
              <w:rPr>
                <w:rFonts w:cs="Arial"/>
                <w:b/>
                <w:szCs w:val="20"/>
              </w:rPr>
            </w:pPr>
            <w:r w:rsidRPr="00124262">
              <w:rPr>
                <w:rFonts w:cs="Arial"/>
                <w:b/>
                <w:i/>
                <w:szCs w:val="20"/>
                <w:u w:val="single"/>
              </w:rPr>
              <w:t>Soorten krachten</w:t>
            </w:r>
          </w:p>
          <w:p w14:paraId="48BD8CB3"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szCs w:val="20"/>
              </w:rPr>
              <w:t>Elektrische krachtwerking, elektrisch veld, coulombkracht</w:t>
            </w:r>
          </w:p>
          <w:p w14:paraId="2ACB80C7"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Magnetische krachtwerking, magnetische veld, lorentzkracht </w:t>
            </w:r>
          </w:p>
          <w:p w14:paraId="5C180C49"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Gravitatiekracht, gravitatieveld</w:t>
            </w:r>
          </w:p>
          <w:p w14:paraId="219C3CFD"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De vier fundamentele wisselwerkingen</w:t>
            </w:r>
          </w:p>
        </w:tc>
      </w:tr>
      <w:tr w:rsidR="00124262" w:rsidRPr="00124262" w14:paraId="0CEE829F" w14:textId="77777777" w:rsidTr="00840BA2">
        <w:trPr>
          <w:cantSplit/>
          <w:trHeight w:val="1100"/>
          <w:tblCellSpacing w:w="20" w:type="dxa"/>
        </w:trPr>
        <w:tc>
          <w:tcPr>
            <w:tcW w:w="669" w:type="dxa"/>
            <w:vMerge/>
            <w:shd w:val="clear" w:color="auto" w:fill="D9D9D9" w:themeFill="background1" w:themeFillShade="D9"/>
            <w:textDirection w:val="btLr"/>
          </w:tcPr>
          <w:p w14:paraId="03758218" w14:textId="77777777" w:rsidR="00124262" w:rsidRPr="00124262" w:rsidRDefault="00124262" w:rsidP="00B70F40">
            <w:pPr>
              <w:spacing w:after="240" w:line="240" w:lineRule="atLeast"/>
              <w:jc w:val="center"/>
              <w:rPr>
                <w:rFonts w:cs="Arial"/>
                <w:b/>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4E0C78A2" w14:textId="77777777" w:rsidR="00124262" w:rsidRPr="00124262" w:rsidRDefault="00124262" w:rsidP="00B70F40">
            <w:pPr>
              <w:spacing w:line="240" w:lineRule="auto"/>
              <w:ind w:left="397" w:hanging="397"/>
              <w:rPr>
                <w:rFonts w:cs="Arial"/>
                <w:b/>
                <w:szCs w:val="20"/>
              </w:rPr>
            </w:pP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F7CCC3D" w14:textId="77777777" w:rsidR="00124262" w:rsidRPr="00124262" w:rsidRDefault="00124262" w:rsidP="00B70F40">
            <w:pPr>
              <w:spacing w:line="240" w:lineRule="auto"/>
              <w:rPr>
                <w:rFonts w:cs="Arial"/>
                <w:b/>
                <w:i/>
                <w:szCs w:val="20"/>
                <w:u w:val="single"/>
              </w:rPr>
            </w:pPr>
            <w:r w:rsidRPr="00124262">
              <w:rPr>
                <w:rFonts w:cs="Arial"/>
                <w:b/>
                <w:i/>
                <w:szCs w:val="20"/>
                <w:u w:val="single"/>
              </w:rPr>
              <w:t xml:space="preserve">Druk </w:t>
            </w:r>
          </w:p>
          <w:p w14:paraId="01B41236"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Bij vaste stoffen</w:t>
            </w:r>
          </w:p>
          <w:p w14:paraId="742B511E"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In vloeistoffen</w:t>
            </w:r>
          </w:p>
          <w:p w14:paraId="3CD3F23F"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In gassen (m.i. v. de gaswetten)</w:t>
            </w:r>
          </w:p>
        </w:tc>
        <w:tc>
          <w:tcPr>
            <w:tcW w:w="3251" w:type="dxa"/>
            <w:tcBorders>
              <w:top w:val="single" w:sz="4" w:space="0" w:color="auto"/>
              <w:left w:val="single" w:sz="4" w:space="0" w:color="auto"/>
              <w:bottom w:val="single" w:sz="4" w:space="0" w:color="auto"/>
              <w:right w:val="single" w:sz="4" w:space="0" w:color="auto"/>
            </w:tcBorders>
          </w:tcPr>
          <w:p w14:paraId="2A013F84" w14:textId="77777777" w:rsidR="00124262" w:rsidRPr="00124262" w:rsidRDefault="00124262" w:rsidP="00B70F40">
            <w:pPr>
              <w:spacing w:line="240" w:lineRule="auto"/>
              <w:rPr>
                <w:rFonts w:cs="Arial"/>
                <w:b/>
                <w:szCs w:val="20"/>
              </w:rPr>
            </w:pPr>
          </w:p>
        </w:tc>
      </w:tr>
      <w:tr w:rsidR="00124262" w:rsidRPr="00124262" w14:paraId="13E786EC" w14:textId="77777777" w:rsidTr="00840BA2">
        <w:trPr>
          <w:cantSplit/>
          <w:trHeight w:val="1100"/>
          <w:tblCellSpacing w:w="20" w:type="dxa"/>
        </w:trPr>
        <w:tc>
          <w:tcPr>
            <w:tcW w:w="669" w:type="dxa"/>
            <w:vMerge w:val="restart"/>
            <w:shd w:val="clear" w:color="auto" w:fill="D9D9D9" w:themeFill="background1" w:themeFillShade="D9"/>
            <w:textDirection w:val="btLr"/>
          </w:tcPr>
          <w:p w14:paraId="3515D52B" w14:textId="77777777" w:rsidR="00124262" w:rsidRPr="00124262" w:rsidRDefault="00124262" w:rsidP="00B70F40">
            <w:pPr>
              <w:spacing w:after="240" w:line="240" w:lineRule="atLeast"/>
              <w:jc w:val="center"/>
              <w:rPr>
                <w:rFonts w:cs="Arial"/>
                <w:b/>
                <w:szCs w:val="20"/>
              </w:rPr>
            </w:pPr>
            <w:r w:rsidRPr="00124262">
              <w:rPr>
                <w:rFonts w:cs="Arial"/>
                <w:b/>
                <w:szCs w:val="20"/>
              </w:rPr>
              <w:t>Energie</w:t>
            </w: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219FB06F" w14:textId="77777777" w:rsidR="00124262" w:rsidRPr="00124262" w:rsidRDefault="00124262" w:rsidP="00B70F40">
            <w:pPr>
              <w:spacing w:line="240" w:lineRule="auto"/>
              <w:rPr>
                <w:rFonts w:cs="Arial"/>
                <w:b/>
                <w:i/>
                <w:szCs w:val="20"/>
                <w:u w:val="single"/>
              </w:rPr>
            </w:pPr>
            <w:r w:rsidRPr="00124262">
              <w:rPr>
                <w:rFonts w:cs="Arial"/>
                <w:b/>
                <w:i/>
                <w:szCs w:val="20"/>
                <w:u w:val="single"/>
              </w:rPr>
              <w:t>Energievormen</w:t>
            </w:r>
          </w:p>
          <w:p w14:paraId="064055B0"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Energie in stoffen (voeding, brandstoffen, batterijen …)</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D23FFBA" w14:textId="77777777" w:rsidR="00124262" w:rsidRPr="00124262" w:rsidRDefault="00124262" w:rsidP="00B70F40">
            <w:pPr>
              <w:spacing w:line="240" w:lineRule="auto"/>
              <w:rPr>
                <w:rFonts w:cs="Arial"/>
                <w:b/>
                <w:i/>
                <w:szCs w:val="20"/>
                <w:u w:val="single"/>
              </w:rPr>
            </w:pPr>
            <w:r w:rsidRPr="00124262">
              <w:rPr>
                <w:rFonts w:cs="Arial"/>
                <w:b/>
                <w:i/>
                <w:szCs w:val="20"/>
                <w:u w:val="single"/>
              </w:rPr>
              <w:t>Energievormen</w:t>
            </w:r>
          </w:p>
          <w:p w14:paraId="191664A7"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Warmte: onderscheid tussen warmtehoeveelheid en temperatuur</w:t>
            </w:r>
          </w:p>
        </w:tc>
        <w:tc>
          <w:tcPr>
            <w:tcW w:w="3251" w:type="dxa"/>
            <w:tcBorders>
              <w:top w:val="single" w:sz="4" w:space="0" w:color="auto"/>
              <w:left w:val="single" w:sz="4" w:space="0" w:color="auto"/>
              <w:bottom w:val="single" w:sz="4" w:space="0" w:color="auto"/>
              <w:right w:val="single" w:sz="4" w:space="0" w:color="auto"/>
            </w:tcBorders>
          </w:tcPr>
          <w:p w14:paraId="0B202BAB" w14:textId="77777777" w:rsidR="00124262" w:rsidRPr="00124262" w:rsidRDefault="00124262" w:rsidP="00B70F40">
            <w:pPr>
              <w:spacing w:line="240" w:lineRule="auto"/>
              <w:rPr>
                <w:rFonts w:cs="Arial"/>
                <w:b/>
                <w:szCs w:val="20"/>
              </w:rPr>
            </w:pPr>
            <w:r w:rsidRPr="00124262">
              <w:rPr>
                <w:rFonts w:cs="Arial"/>
                <w:b/>
                <w:i/>
                <w:szCs w:val="20"/>
                <w:u w:val="single"/>
              </w:rPr>
              <w:t>Energievormen</w:t>
            </w:r>
          </w:p>
          <w:p w14:paraId="6C380028"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Elektrische energie, spanning, stroomsterkte, joule-effect, toepassingen</w:t>
            </w:r>
          </w:p>
          <w:p w14:paraId="3B6AF1D9"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Elektromagnetisch inductie-verschijnsel</w:t>
            </w:r>
          </w:p>
          <w:p w14:paraId="10CCDA4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Gravitationele potentiële en kinetische energie</w:t>
            </w:r>
          </w:p>
          <w:p w14:paraId="1DDF152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Elastische potentiële energie</w:t>
            </w:r>
          </w:p>
          <w:p w14:paraId="123B9C4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Energie uit atoomkernen (fissie en fusie)</w:t>
            </w:r>
          </w:p>
        </w:tc>
      </w:tr>
      <w:tr w:rsidR="00124262" w:rsidRPr="00124262" w14:paraId="3498C0BD" w14:textId="77777777" w:rsidTr="00503D0E">
        <w:trPr>
          <w:cantSplit/>
          <w:trHeight w:val="2895"/>
          <w:tblCellSpacing w:w="20" w:type="dxa"/>
        </w:trPr>
        <w:tc>
          <w:tcPr>
            <w:tcW w:w="669" w:type="dxa"/>
            <w:vMerge/>
            <w:shd w:val="clear" w:color="auto" w:fill="D9D9D9" w:themeFill="background1" w:themeFillShade="D9"/>
            <w:textDirection w:val="btLr"/>
          </w:tcPr>
          <w:p w14:paraId="342FBC84" w14:textId="77777777" w:rsidR="00124262" w:rsidRPr="00124262" w:rsidRDefault="00124262" w:rsidP="00B70F40">
            <w:pPr>
              <w:spacing w:after="240" w:line="240" w:lineRule="atLeast"/>
              <w:jc w:val="center"/>
              <w:rPr>
                <w:rFonts w:cs="Arial"/>
                <w:b/>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265FD0F2" w14:textId="77777777" w:rsidR="00124262" w:rsidRPr="00124262" w:rsidRDefault="00124262" w:rsidP="00B70F40">
            <w:pPr>
              <w:spacing w:line="240" w:lineRule="auto"/>
              <w:rPr>
                <w:rFonts w:cs="Arial"/>
                <w:b/>
                <w:i/>
                <w:szCs w:val="20"/>
                <w:u w:val="single"/>
              </w:rPr>
            </w:pPr>
            <w:r w:rsidRPr="00124262">
              <w:rPr>
                <w:rFonts w:cs="Arial"/>
                <w:b/>
                <w:i/>
                <w:szCs w:val="20"/>
                <w:u w:val="single"/>
              </w:rPr>
              <w:t>Energieomzettingen</w:t>
            </w:r>
          </w:p>
          <w:p w14:paraId="44DFA835"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Fotosynthese</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344E05B" w14:textId="77777777" w:rsidR="00124262" w:rsidRPr="00124262" w:rsidRDefault="00124262" w:rsidP="00B70F40">
            <w:pPr>
              <w:spacing w:line="240" w:lineRule="auto"/>
              <w:rPr>
                <w:rFonts w:cs="Arial"/>
                <w:b/>
                <w:i/>
                <w:szCs w:val="20"/>
                <w:u w:val="single"/>
              </w:rPr>
            </w:pPr>
            <w:r w:rsidRPr="00124262">
              <w:rPr>
                <w:rFonts w:cs="Arial"/>
                <w:b/>
                <w:i/>
                <w:szCs w:val="20"/>
                <w:u w:val="single"/>
              </w:rPr>
              <w:t>Energieomzettingen</w:t>
            </w:r>
          </w:p>
          <w:p w14:paraId="145FDA81"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Arbeid, energie, vermogen berekenen</w:t>
            </w:r>
          </w:p>
          <w:p w14:paraId="3C4E395E"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Wet van behoud van energie</w:t>
            </w:r>
          </w:p>
          <w:p w14:paraId="1FFB8EF6"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Energiedoorstroming in ecosystemen</w:t>
            </w:r>
          </w:p>
          <w:p w14:paraId="10A8359B"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Exo- en endo-energetische chemische reacties</w:t>
            </w:r>
          </w:p>
        </w:tc>
        <w:tc>
          <w:tcPr>
            <w:tcW w:w="3251" w:type="dxa"/>
            <w:tcBorders>
              <w:top w:val="single" w:sz="4" w:space="0" w:color="auto"/>
              <w:left w:val="single" w:sz="4" w:space="0" w:color="auto"/>
              <w:bottom w:val="single" w:sz="4" w:space="0" w:color="auto"/>
              <w:right w:val="single" w:sz="4" w:space="0" w:color="auto"/>
            </w:tcBorders>
          </w:tcPr>
          <w:p w14:paraId="201D44AA" w14:textId="77777777" w:rsidR="00124262" w:rsidRPr="00124262" w:rsidRDefault="00124262" w:rsidP="00B70F40">
            <w:pPr>
              <w:spacing w:line="240" w:lineRule="auto"/>
              <w:rPr>
                <w:rFonts w:cs="Arial"/>
                <w:b/>
                <w:i/>
                <w:szCs w:val="20"/>
                <w:u w:val="single"/>
              </w:rPr>
            </w:pPr>
            <w:r w:rsidRPr="00124262">
              <w:rPr>
                <w:rFonts w:cs="Arial"/>
                <w:b/>
                <w:i/>
                <w:szCs w:val="20"/>
                <w:u w:val="single"/>
              </w:rPr>
              <w:t>Energieomzettingen</w:t>
            </w:r>
          </w:p>
          <w:p w14:paraId="1DE000EE"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In gravitatieveld</w:t>
            </w:r>
          </w:p>
          <w:p w14:paraId="359075C4"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Bij harmonische trillingen</w:t>
            </w:r>
          </w:p>
          <w:p w14:paraId="0202A8BD"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Foto-elektrisch effect</w:t>
            </w:r>
          </w:p>
          <w:p w14:paraId="3B10078B"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Resonantie</w:t>
            </w:r>
          </w:p>
          <w:p w14:paraId="70FE31C4" w14:textId="77777777" w:rsidR="00124262" w:rsidRPr="00124262" w:rsidRDefault="00E76094" w:rsidP="00182553">
            <w:pPr>
              <w:numPr>
                <w:ilvl w:val="0"/>
                <w:numId w:val="3"/>
              </w:numPr>
              <w:spacing w:after="0" w:line="160" w:lineRule="atLeast"/>
              <w:ind w:left="142" w:hanging="142"/>
              <w:rPr>
                <w:rFonts w:cs="Arial"/>
                <w:b/>
                <w:szCs w:val="20"/>
              </w:rPr>
            </w:pPr>
            <w:r w:rsidRPr="00124262">
              <w:rPr>
                <w:rFonts w:cs="Arial"/>
                <w:b/>
                <w:szCs w:val="20"/>
              </w:rPr>
              <w:t>A</w:t>
            </w:r>
            <w:r w:rsidR="00124262" w:rsidRPr="00124262">
              <w:rPr>
                <w:rFonts w:cs="Arial"/>
                <w:b/>
                <w:szCs w:val="20"/>
              </w:rPr>
              <w:t>erobe en anaerobe celademhaling</w:t>
            </w:r>
          </w:p>
          <w:p w14:paraId="62C82DF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Spontane </w:t>
            </w:r>
            <w:r w:rsidRPr="00124262">
              <w:rPr>
                <w:rFonts w:cs="Arial"/>
                <w:color w:val="000000"/>
                <w:szCs w:val="20"/>
              </w:rPr>
              <w:t>chemische reacties</w:t>
            </w:r>
          </w:p>
        </w:tc>
      </w:tr>
      <w:tr w:rsidR="00124262" w:rsidRPr="00124262" w14:paraId="52026DDE" w14:textId="77777777" w:rsidTr="00840BA2">
        <w:trPr>
          <w:cantSplit/>
          <w:trHeight w:val="1100"/>
          <w:tblCellSpacing w:w="20" w:type="dxa"/>
        </w:trPr>
        <w:tc>
          <w:tcPr>
            <w:tcW w:w="669" w:type="dxa"/>
            <w:vMerge/>
            <w:shd w:val="clear" w:color="auto" w:fill="D9D9D9" w:themeFill="background1" w:themeFillShade="D9"/>
            <w:textDirection w:val="btLr"/>
          </w:tcPr>
          <w:p w14:paraId="6326E23B" w14:textId="77777777" w:rsidR="00124262" w:rsidRPr="00124262" w:rsidRDefault="00124262" w:rsidP="00B70F40">
            <w:pPr>
              <w:spacing w:after="240" w:line="240" w:lineRule="atLeast"/>
              <w:jc w:val="center"/>
              <w:rPr>
                <w:rFonts w:cs="Arial"/>
                <w:b/>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65C1EDE3" w14:textId="77777777" w:rsidR="00124262" w:rsidRPr="00124262" w:rsidRDefault="00124262" w:rsidP="00B70F40">
            <w:pPr>
              <w:spacing w:line="240" w:lineRule="auto"/>
              <w:rPr>
                <w:rFonts w:cs="Arial"/>
                <w:b/>
                <w:i/>
                <w:szCs w:val="20"/>
                <w:u w:val="single"/>
              </w:rPr>
            </w:pPr>
            <w:r w:rsidRPr="00124262">
              <w:rPr>
                <w:rFonts w:cs="Arial"/>
                <w:b/>
                <w:i/>
                <w:szCs w:val="20"/>
                <w:u w:val="single"/>
              </w:rPr>
              <w:t>Transport van energie</w:t>
            </w:r>
          </w:p>
          <w:p w14:paraId="5BD0125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Geleiding</w:t>
            </w:r>
          </w:p>
          <w:p w14:paraId="585CEE52"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Convectie</w:t>
            </w:r>
          </w:p>
          <w:p w14:paraId="002FA1A6"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Straling</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E591953" w14:textId="77777777" w:rsidR="00124262" w:rsidRPr="00124262" w:rsidRDefault="00124262" w:rsidP="00B70F40">
            <w:pPr>
              <w:spacing w:line="160" w:lineRule="atLeast"/>
              <w:rPr>
                <w:rFonts w:cs="Arial"/>
                <w:b/>
                <w:szCs w:val="20"/>
              </w:rPr>
            </w:pPr>
          </w:p>
        </w:tc>
        <w:tc>
          <w:tcPr>
            <w:tcW w:w="3251" w:type="dxa"/>
            <w:tcBorders>
              <w:top w:val="single" w:sz="4" w:space="0" w:color="auto"/>
              <w:left w:val="single" w:sz="4" w:space="0" w:color="auto"/>
              <w:bottom w:val="single" w:sz="4" w:space="0" w:color="auto"/>
              <w:right w:val="single" w:sz="4" w:space="0" w:color="auto"/>
            </w:tcBorders>
          </w:tcPr>
          <w:p w14:paraId="7B2D4B95" w14:textId="77777777" w:rsidR="00124262" w:rsidRPr="00124262" w:rsidRDefault="00124262" w:rsidP="00B70F40">
            <w:pPr>
              <w:spacing w:line="240" w:lineRule="auto"/>
              <w:rPr>
                <w:rFonts w:cs="Arial"/>
                <w:b/>
                <w:i/>
                <w:szCs w:val="20"/>
                <w:u w:val="single"/>
              </w:rPr>
            </w:pPr>
            <w:r w:rsidRPr="00124262">
              <w:rPr>
                <w:rFonts w:cs="Arial"/>
                <w:b/>
                <w:i/>
                <w:szCs w:val="20"/>
                <w:u w:val="single"/>
              </w:rPr>
              <w:t>Transport van energie</w:t>
            </w:r>
          </w:p>
          <w:p w14:paraId="13B997D4"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Trillingsenergie: lopende golven, geluid, eigenschappen</w:t>
            </w:r>
          </w:p>
        </w:tc>
      </w:tr>
      <w:tr w:rsidR="00124262" w:rsidRPr="00124262" w14:paraId="02411E2C" w14:textId="77777777" w:rsidTr="00840BA2">
        <w:trPr>
          <w:cantSplit/>
          <w:trHeight w:val="1100"/>
          <w:tblCellSpacing w:w="20" w:type="dxa"/>
        </w:trPr>
        <w:tc>
          <w:tcPr>
            <w:tcW w:w="669" w:type="dxa"/>
            <w:vMerge/>
            <w:shd w:val="clear" w:color="auto" w:fill="D9D9D9" w:themeFill="background1" w:themeFillShade="D9"/>
            <w:textDirection w:val="btLr"/>
          </w:tcPr>
          <w:p w14:paraId="423DACEC" w14:textId="77777777" w:rsidR="00124262" w:rsidRPr="00124262" w:rsidRDefault="00124262" w:rsidP="00B70F40">
            <w:pPr>
              <w:spacing w:after="240" w:line="240" w:lineRule="atLeast"/>
              <w:jc w:val="center"/>
              <w:rPr>
                <w:rFonts w:cs="Arial"/>
                <w:b/>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531FBA51" w14:textId="77777777" w:rsidR="00124262" w:rsidRPr="00124262" w:rsidRDefault="00124262" w:rsidP="00B70F40">
            <w:pPr>
              <w:spacing w:line="240" w:lineRule="auto"/>
              <w:rPr>
                <w:rFonts w:cs="Arial"/>
                <w:b/>
                <w:i/>
                <w:szCs w:val="20"/>
                <w:u w:val="single"/>
              </w:rPr>
            </w:pPr>
            <w:r w:rsidRPr="00124262">
              <w:rPr>
                <w:rFonts w:cs="Arial"/>
                <w:b/>
                <w:i/>
                <w:szCs w:val="20"/>
                <w:u w:val="single"/>
              </w:rPr>
              <w:t>Licht en straling</w:t>
            </w:r>
          </w:p>
          <w:p w14:paraId="033B9470"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Zichtbare en onzichtbare straling</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FBA4C74" w14:textId="77777777" w:rsidR="00124262" w:rsidRPr="00124262" w:rsidRDefault="00124262" w:rsidP="00B70F40">
            <w:pPr>
              <w:spacing w:line="240" w:lineRule="auto"/>
              <w:rPr>
                <w:rFonts w:cs="Arial"/>
                <w:b/>
                <w:i/>
                <w:szCs w:val="20"/>
                <w:u w:val="single"/>
              </w:rPr>
            </w:pPr>
            <w:r w:rsidRPr="00124262">
              <w:rPr>
                <w:rFonts w:cs="Arial"/>
                <w:b/>
                <w:i/>
                <w:szCs w:val="20"/>
                <w:u w:val="single"/>
              </w:rPr>
              <w:t>Licht en straling</w:t>
            </w:r>
          </w:p>
          <w:p w14:paraId="4913C7B9"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szCs w:val="20"/>
              </w:rPr>
              <w:t>Licht: rechtlijnige voortplanting, terugkaatsing, breking, lenzen, spiegels, optische toestellen</w:t>
            </w:r>
          </w:p>
        </w:tc>
        <w:tc>
          <w:tcPr>
            <w:tcW w:w="3251" w:type="dxa"/>
            <w:tcBorders>
              <w:top w:val="single" w:sz="4" w:space="0" w:color="auto"/>
              <w:left w:val="single" w:sz="4" w:space="0" w:color="auto"/>
              <w:bottom w:val="single" w:sz="4" w:space="0" w:color="auto"/>
              <w:right w:val="single" w:sz="4" w:space="0" w:color="auto"/>
            </w:tcBorders>
          </w:tcPr>
          <w:p w14:paraId="16E1DCED" w14:textId="77777777" w:rsidR="00124262" w:rsidRPr="00124262" w:rsidRDefault="00124262" w:rsidP="00B70F40">
            <w:pPr>
              <w:spacing w:line="240" w:lineRule="auto"/>
              <w:rPr>
                <w:rFonts w:cs="Arial"/>
                <w:b/>
                <w:i/>
                <w:szCs w:val="20"/>
                <w:u w:val="single"/>
              </w:rPr>
            </w:pPr>
            <w:r w:rsidRPr="00124262">
              <w:rPr>
                <w:rFonts w:cs="Arial"/>
                <w:b/>
                <w:i/>
                <w:szCs w:val="20"/>
                <w:u w:val="single"/>
              </w:rPr>
              <w:t>Licht en straling</w:t>
            </w:r>
          </w:p>
          <w:p w14:paraId="71E525F8"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Ioniserende straling: soorten, eigenschappen </w:t>
            </w:r>
          </w:p>
          <w:p w14:paraId="7EEE8BEF"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Ontstaan van licht</w:t>
            </w:r>
          </w:p>
          <w:p w14:paraId="207B3EF2"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Transport van elektromagnetische energie: EM spectrum</w:t>
            </w:r>
          </w:p>
          <w:p w14:paraId="332A8BC7"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Golfverschijnselen bij licht</w:t>
            </w:r>
          </w:p>
        </w:tc>
      </w:tr>
    </w:tbl>
    <w:p w14:paraId="172F3F66" w14:textId="77777777" w:rsidR="00124262" w:rsidRDefault="00124262" w:rsidP="0078551D">
      <w:pPr>
        <w:pStyle w:val="LPTekst"/>
        <w:rPr>
          <w:rFonts w:cs="Arial"/>
        </w:rPr>
      </w:pPr>
    </w:p>
    <w:tbl>
      <w:tblPr>
        <w:tblpPr w:leftFromText="141" w:rightFromText="141" w:vertAnchor="text" w:tblpX="89" w:tblpY="1"/>
        <w:tblOverlap w:val="never"/>
        <w:tblW w:w="1005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311"/>
      </w:tblGrid>
      <w:tr w:rsidR="00124262" w:rsidRPr="00124262" w14:paraId="07F97BAB" w14:textId="77777777" w:rsidTr="00B70F40">
        <w:trPr>
          <w:cantSplit/>
          <w:trHeight w:val="1100"/>
          <w:tblCellSpacing w:w="20" w:type="dxa"/>
        </w:trPr>
        <w:tc>
          <w:tcPr>
            <w:tcW w:w="669" w:type="dxa"/>
            <w:vMerge w:val="restart"/>
            <w:shd w:val="clear" w:color="auto" w:fill="D9D9D9" w:themeFill="background1" w:themeFillShade="D9"/>
            <w:textDirection w:val="btLr"/>
          </w:tcPr>
          <w:p w14:paraId="0A9FF57E" w14:textId="77777777" w:rsidR="00124262" w:rsidRPr="00124262" w:rsidRDefault="00124262" w:rsidP="00B70F40">
            <w:pPr>
              <w:spacing w:after="240" w:line="240" w:lineRule="atLeast"/>
              <w:jc w:val="center"/>
              <w:rPr>
                <w:rFonts w:cs="Arial"/>
                <w:b/>
                <w:szCs w:val="20"/>
              </w:rPr>
            </w:pPr>
            <w:r w:rsidRPr="00124262">
              <w:rPr>
                <w:rFonts w:cs="Arial"/>
                <w:b/>
                <w:szCs w:val="20"/>
              </w:rPr>
              <w:t>Leven</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5998731" w14:textId="77777777" w:rsidR="00124262" w:rsidRPr="00124262" w:rsidRDefault="00124262" w:rsidP="00B70F40">
            <w:pPr>
              <w:spacing w:line="240" w:lineRule="auto"/>
              <w:rPr>
                <w:rFonts w:cs="Arial"/>
                <w:b/>
                <w:i/>
                <w:szCs w:val="20"/>
                <w:u w:val="single"/>
              </w:rPr>
            </w:pPr>
            <w:r w:rsidRPr="00124262">
              <w:rPr>
                <w:rFonts w:cs="Arial"/>
                <w:b/>
                <w:i/>
                <w:szCs w:val="20"/>
                <w:u w:val="single"/>
              </w:rPr>
              <w:t>Biologische eenheid</w:t>
            </w:r>
          </w:p>
          <w:p w14:paraId="5DE420EA"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Cel op lichtmicroscopisch niveau herkennen</w:t>
            </w:r>
          </w:p>
          <w:p w14:paraId="13CFA11B"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Organisme is samenhang tussen organisatieniveaus (cellen - weefsels - organen)</w:t>
            </w:r>
          </w:p>
          <w:p w14:paraId="1F643219"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Bloemplanten: functionele bouw wortel, stengel, blad, bloem</w:t>
            </w:r>
          </w:p>
          <w:p w14:paraId="61E29FC7" w14:textId="77777777" w:rsidR="00973162" w:rsidRDefault="00973162" w:rsidP="00182553">
            <w:pPr>
              <w:numPr>
                <w:ilvl w:val="0"/>
                <w:numId w:val="3"/>
              </w:numPr>
              <w:spacing w:after="0" w:line="160" w:lineRule="atLeast"/>
              <w:ind w:left="142" w:hanging="142"/>
              <w:rPr>
                <w:rFonts w:cs="Arial"/>
                <w:b/>
                <w:szCs w:val="20"/>
              </w:rPr>
            </w:pPr>
            <w:r>
              <w:rPr>
                <w:rFonts w:cs="Arial"/>
                <w:b/>
                <w:szCs w:val="20"/>
              </w:rPr>
              <w:t>Gewervelde dieren: (zoogdier) - mens:</w:t>
            </w:r>
          </w:p>
          <w:p w14:paraId="4E18860F" w14:textId="77777777" w:rsidR="00973162" w:rsidRDefault="00124262" w:rsidP="00973162">
            <w:pPr>
              <w:spacing w:after="0" w:line="160" w:lineRule="atLeast"/>
              <w:ind w:left="142"/>
              <w:rPr>
                <w:rFonts w:cs="Arial"/>
                <w:b/>
                <w:szCs w:val="20"/>
              </w:rPr>
            </w:pPr>
            <w:r w:rsidRPr="00124262">
              <w:rPr>
                <w:rFonts w:cs="Arial"/>
                <w:b/>
                <w:szCs w:val="20"/>
              </w:rPr>
              <w:t>(functionele) bouw</w:t>
            </w:r>
            <w:r w:rsidR="00973162" w:rsidRPr="00973162">
              <w:rPr>
                <w:rFonts w:cs="Arial"/>
                <w:b/>
                <w:szCs w:val="20"/>
              </w:rPr>
              <w:t xml:space="preserve"> </w:t>
            </w:r>
            <w:r w:rsidR="00973162">
              <w:rPr>
                <w:rFonts w:cs="Arial"/>
                <w:b/>
                <w:szCs w:val="20"/>
              </w:rPr>
              <w:t>-</w:t>
            </w:r>
          </w:p>
          <w:p w14:paraId="1DDBD574" w14:textId="77777777" w:rsidR="00973162" w:rsidRDefault="00973162" w:rsidP="00BF3B0A">
            <w:pPr>
              <w:pStyle w:val="Lijstalinea"/>
              <w:numPr>
                <w:ilvl w:val="0"/>
                <w:numId w:val="43"/>
              </w:numPr>
              <w:spacing w:line="160" w:lineRule="atLeast"/>
              <w:ind w:left="481" w:firstLine="0"/>
              <w:rPr>
                <w:rFonts w:cs="Arial"/>
                <w:b/>
                <w:szCs w:val="20"/>
              </w:rPr>
            </w:pPr>
            <w:r>
              <w:rPr>
                <w:rFonts w:cs="Arial"/>
                <w:b/>
                <w:szCs w:val="20"/>
              </w:rPr>
              <w:t xml:space="preserve">Uitwendig </w:t>
            </w:r>
            <w:r w:rsidRPr="00973162">
              <w:rPr>
                <w:rFonts w:cs="Arial"/>
                <w:b/>
                <w:szCs w:val="20"/>
              </w:rPr>
              <w:t>organen-stelsels</w:t>
            </w:r>
          </w:p>
          <w:p w14:paraId="15987B1D" w14:textId="77777777" w:rsidR="00124262" w:rsidRPr="00973162" w:rsidRDefault="00973162" w:rsidP="00BF3B0A">
            <w:pPr>
              <w:pStyle w:val="Lijstalinea"/>
              <w:numPr>
                <w:ilvl w:val="0"/>
                <w:numId w:val="43"/>
              </w:numPr>
              <w:spacing w:line="160" w:lineRule="atLeast"/>
              <w:ind w:left="481" w:firstLine="0"/>
              <w:rPr>
                <w:rFonts w:cs="Arial"/>
                <w:b/>
                <w:szCs w:val="20"/>
              </w:rPr>
            </w:pPr>
            <w:r>
              <w:rPr>
                <w:rFonts w:cs="Arial"/>
                <w:b/>
                <w:szCs w:val="20"/>
              </w:rPr>
              <w:t>Inwendig orgaanstelsels</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15B7D550" w14:textId="77777777" w:rsidR="00124262" w:rsidRPr="00124262" w:rsidRDefault="00124262" w:rsidP="00B70F40">
            <w:pPr>
              <w:spacing w:line="240" w:lineRule="auto"/>
              <w:rPr>
                <w:rFonts w:cs="Arial"/>
                <w:b/>
                <w:i/>
                <w:szCs w:val="20"/>
                <w:u w:val="single"/>
              </w:rPr>
            </w:pPr>
            <w:r w:rsidRPr="00124262">
              <w:rPr>
                <w:rFonts w:cs="Arial"/>
                <w:b/>
                <w:i/>
                <w:szCs w:val="20"/>
                <w:u w:val="single"/>
              </w:rPr>
              <w:t>Biologische eenheid</w:t>
            </w:r>
          </w:p>
          <w:p w14:paraId="487F265E"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Cel op lichtmicroscopisch niveau: prokaryote en eukaryote cel, plantaardige en dierlijke cel</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50EFC8DA" w14:textId="77777777" w:rsidR="00124262" w:rsidRPr="00124262" w:rsidRDefault="00124262" w:rsidP="00B70F40">
            <w:pPr>
              <w:spacing w:line="240" w:lineRule="auto"/>
              <w:rPr>
                <w:rFonts w:cs="Arial"/>
                <w:b/>
                <w:i/>
                <w:szCs w:val="20"/>
                <w:u w:val="single"/>
              </w:rPr>
            </w:pPr>
            <w:r w:rsidRPr="00124262">
              <w:rPr>
                <w:rFonts w:cs="Arial"/>
                <w:b/>
                <w:i/>
                <w:szCs w:val="20"/>
                <w:u w:val="single"/>
              </w:rPr>
              <w:t>Biologische eenheid</w:t>
            </w:r>
          </w:p>
          <w:p w14:paraId="19F931D5"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Cel op submicroscopisch niveau: plantaardige en dierlijke cel</w:t>
            </w:r>
            <w:r w:rsidR="00E76094" w:rsidRPr="00124262">
              <w:rPr>
                <w:rFonts w:cs="Arial"/>
                <w:b/>
                <w:szCs w:val="20"/>
              </w:rPr>
              <w:t xml:space="preserve"> </w:t>
            </w:r>
            <w:r w:rsidR="00E76094">
              <w:rPr>
                <w:rFonts w:cs="Arial"/>
                <w:b/>
                <w:szCs w:val="20"/>
              </w:rPr>
              <w:t>(</w:t>
            </w:r>
            <w:r w:rsidR="00E76094" w:rsidRPr="00124262">
              <w:rPr>
                <w:rFonts w:cs="Arial"/>
                <w:b/>
                <w:szCs w:val="20"/>
              </w:rPr>
              <w:t>prokaryote en eukaryote cel</w:t>
            </w:r>
            <w:r w:rsidR="00E76094">
              <w:rPr>
                <w:rFonts w:cs="Arial"/>
                <w:b/>
                <w:szCs w:val="20"/>
              </w:rPr>
              <w:t>)</w:t>
            </w:r>
          </w:p>
        </w:tc>
      </w:tr>
      <w:tr w:rsidR="00124262" w:rsidRPr="00124262" w14:paraId="60CEA320" w14:textId="77777777" w:rsidTr="00B70F40">
        <w:trPr>
          <w:cantSplit/>
          <w:trHeight w:val="1100"/>
          <w:tblCellSpacing w:w="20" w:type="dxa"/>
        </w:trPr>
        <w:tc>
          <w:tcPr>
            <w:tcW w:w="669" w:type="dxa"/>
            <w:vMerge/>
            <w:shd w:val="clear" w:color="auto" w:fill="D9D9D9" w:themeFill="background1" w:themeFillShade="D9"/>
            <w:textDirection w:val="btLr"/>
          </w:tcPr>
          <w:p w14:paraId="090A06F2" w14:textId="77777777" w:rsidR="00124262" w:rsidRPr="00124262" w:rsidRDefault="00124262" w:rsidP="00B70F40">
            <w:pPr>
              <w:spacing w:after="240" w:line="240" w:lineRule="atLeast"/>
              <w:jc w:val="center"/>
              <w:rPr>
                <w:rFonts w:cs="Arial"/>
                <w:b/>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0B931C0" w14:textId="77777777" w:rsidR="00124262" w:rsidRPr="000D6DA0" w:rsidRDefault="00124262" w:rsidP="00B70F40">
            <w:pPr>
              <w:spacing w:line="240" w:lineRule="auto"/>
              <w:rPr>
                <w:rFonts w:cs="Arial"/>
                <w:b/>
                <w:i/>
                <w:szCs w:val="20"/>
                <w:u w:val="single"/>
              </w:rPr>
            </w:pPr>
            <w:r w:rsidRPr="000D6DA0">
              <w:rPr>
                <w:rFonts w:cs="Arial"/>
                <w:b/>
                <w:i/>
                <w:szCs w:val="20"/>
                <w:u w:val="single"/>
              </w:rPr>
              <w:t>Soorten</w:t>
            </w:r>
          </w:p>
          <w:p w14:paraId="3BB689A9"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Herkennen a.d.h.v. determineerkaarten</w:t>
            </w:r>
          </w:p>
          <w:p w14:paraId="64CBFC59"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Verscheidenheid</w:t>
            </w:r>
          </w:p>
          <w:p w14:paraId="009CC804"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Aanpassingen aan omgeving</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19B1E13A" w14:textId="77777777" w:rsidR="00124262" w:rsidRPr="000D6DA0" w:rsidRDefault="00124262" w:rsidP="00B70F40">
            <w:pPr>
              <w:spacing w:line="240" w:lineRule="auto"/>
              <w:rPr>
                <w:rFonts w:cs="Arial"/>
                <w:b/>
                <w:i/>
                <w:szCs w:val="20"/>
                <w:u w:val="single"/>
              </w:rPr>
            </w:pPr>
            <w:r w:rsidRPr="000D6DA0">
              <w:rPr>
                <w:rFonts w:cs="Arial"/>
                <w:b/>
                <w:i/>
                <w:szCs w:val="20"/>
                <w:u w:val="single"/>
              </w:rPr>
              <w:t xml:space="preserve">Soorten </w:t>
            </w:r>
          </w:p>
          <w:p w14:paraId="581A2225"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Determineren en indelen</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D9CD3FF" w14:textId="77777777" w:rsidR="00124262" w:rsidRPr="00124262" w:rsidRDefault="00124262" w:rsidP="00B70F40">
            <w:pPr>
              <w:spacing w:line="240" w:lineRule="auto"/>
              <w:rPr>
                <w:rFonts w:cs="Arial"/>
                <w:b/>
                <w:i/>
                <w:szCs w:val="20"/>
                <w:u w:val="single"/>
              </w:rPr>
            </w:pPr>
            <w:r w:rsidRPr="00124262">
              <w:rPr>
                <w:rFonts w:cs="Arial"/>
                <w:b/>
                <w:i/>
                <w:szCs w:val="20"/>
                <w:u w:val="single"/>
              </w:rPr>
              <w:t xml:space="preserve">Soorten </w:t>
            </w:r>
          </w:p>
          <w:p w14:paraId="047DCB09"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Als voortplantingscriterium</w:t>
            </w:r>
          </w:p>
          <w:p w14:paraId="68E2D33C"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b/>
                <w:szCs w:val="20"/>
              </w:rPr>
              <w:t>Genetische variaties: adaptatie, modificatie, mutatie</w:t>
            </w:r>
          </w:p>
        </w:tc>
      </w:tr>
      <w:tr w:rsidR="00124262" w:rsidRPr="00124262" w14:paraId="0CFF8512" w14:textId="77777777" w:rsidTr="00B70F40">
        <w:trPr>
          <w:cantSplit/>
          <w:trHeight w:val="1100"/>
          <w:tblCellSpacing w:w="20" w:type="dxa"/>
        </w:trPr>
        <w:tc>
          <w:tcPr>
            <w:tcW w:w="669" w:type="dxa"/>
            <w:vMerge/>
            <w:shd w:val="clear" w:color="auto" w:fill="D9D9D9" w:themeFill="background1" w:themeFillShade="D9"/>
            <w:textDirection w:val="btLr"/>
          </w:tcPr>
          <w:p w14:paraId="7254E5E7" w14:textId="77777777" w:rsidR="00124262" w:rsidRPr="00124262" w:rsidRDefault="00124262" w:rsidP="00B70F40">
            <w:pPr>
              <w:spacing w:after="240" w:line="240" w:lineRule="atLeast"/>
              <w:jc w:val="center"/>
              <w:rPr>
                <w:rFonts w:cs="Arial"/>
                <w:b/>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E04C29C" w14:textId="77777777" w:rsidR="00124262" w:rsidRPr="00124262" w:rsidRDefault="00124262" w:rsidP="00B70F40">
            <w:pPr>
              <w:spacing w:line="240" w:lineRule="auto"/>
              <w:rPr>
                <w:rFonts w:cs="Arial"/>
                <w:b/>
                <w:i/>
                <w:szCs w:val="20"/>
                <w:u w:val="single"/>
              </w:rPr>
            </w:pPr>
            <w:r w:rsidRPr="00124262">
              <w:rPr>
                <w:rFonts w:cs="Arial"/>
                <w:b/>
                <w:i/>
                <w:szCs w:val="20"/>
                <w:u w:val="single"/>
              </w:rPr>
              <w:t>In stand houden van leven</w:t>
            </w:r>
          </w:p>
          <w:p w14:paraId="57AA9F88"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Bij zoogdieren en de mens:</w:t>
            </w:r>
          </w:p>
          <w:p w14:paraId="47B6FB79"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de structuur en de functie van spijsverteringsstelsel</w:t>
            </w:r>
          </w:p>
          <w:p w14:paraId="51DA2D58"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 xml:space="preserve"> transportstelsel</w:t>
            </w:r>
          </w:p>
          <w:p w14:paraId="3A0A6163"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ademhalingsstelsel</w:t>
            </w:r>
          </w:p>
          <w:p w14:paraId="3B46D354"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excretiestelsel</w:t>
            </w:r>
          </w:p>
          <w:p w14:paraId="2726187B" w14:textId="77777777" w:rsidR="00124262" w:rsidRDefault="00124262" w:rsidP="00182553">
            <w:pPr>
              <w:numPr>
                <w:ilvl w:val="0"/>
                <w:numId w:val="3"/>
              </w:numPr>
              <w:spacing w:after="0" w:line="160" w:lineRule="atLeast"/>
              <w:ind w:left="142" w:hanging="142"/>
              <w:rPr>
                <w:rFonts w:cs="Arial"/>
                <w:b/>
                <w:szCs w:val="20"/>
              </w:rPr>
            </w:pPr>
            <w:r w:rsidRPr="00124262">
              <w:rPr>
                <w:rFonts w:cs="Arial"/>
                <w:b/>
                <w:szCs w:val="20"/>
              </w:rPr>
              <w:t>Bij bloemplanten de structuur en functie van hoofddelen</w:t>
            </w:r>
          </w:p>
          <w:p w14:paraId="7B85EDCA" w14:textId="77777777" w:rsidR="00503D0E" w:rsidRDefault="00503D0E" w:rsidP="00503D0E">
            <w:pPr>
              <w:spacing w:after="0" w:line="160" w:lineRule="atLeast"/>
              <w:rPr>
                <w:rFonts w:cs="Arial"/>
                <w:b/>
                <w:szCs w:val="20"/>
              </w:rPr>
            </w:pPr>
          </w:p>
          <w:p w14:paraId="5C0046AE" w14:textId="77777777" w:rsidR="00503D0E" w:rsidRDefault="00503D0E" w:rsidP="00503D0E">
            <w:pPr>
              <w:spacing w:after="0" w:line="160" w:lineRule="atLeast"/>
              <w:rPr>
                <w:rFonts w:cs="Arial"/>
                <w:b/>
                <w:szCs w:val="20"/>
              </w:rPr>
            </w:pPr>
          </w:p>
          <w:p w14:paraId="11A47B6C" w14:textId="77777777" w:rsidR="00503D0E" w:rsidRPr="00124262" w:rsidRDefault="00503D0E" w:rsidP="00503D0E">
            <w:pPr>
              <w:spacing w:after="0" w:line="160" w:lineRule="atLeast"/>
              <w:rPr>
                <w:rFonts w:cs="Arial"/>
                <w:b/>
                <w:szCs w:val="20"/>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6E1F9B86" w14:textId="77777777" w:rsidR="00124262" w:rsidRPr="00124262" w:rsidRDefault="00124262" w:rsidP="00B70F40">
            <w:pPr>
              <w:spacing w:line="240" w:lineRule="auto"/>
              <w:rPr>
                <w:rFonts w:cs="Arial"/>
                <w:b/>
                <w:i/>
                <w:szCs w:val="20"/>
                <w:u w:val="single"/>
              </w:rPr>
            </w:pPr>
            <w:r w:rsidRPr="00124262">
              <w:rPr>
                <w:rFonts w:cs="Arial"/>
                <w:b/>
                <w:i/>
                <w:szCs w:val="20"/>
                <w:u w:val="single"/>
              </w:rPr>
              <w:t>In stand houden van leven</w:t>
            </w:r>
          </w:p>
          <w:p w14:paraId="4D9E53D9"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Bij zoogdieren en de mens:</w:t>
            </w:r>
          </w:p>
          <w:p w14:paraId="4E038286"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 xml:space="preserve">structuur en functie van zenuwstelsel, </w:t>
            </w:r>
          </w:p>
          <w:p w14:paraId="77B32E96"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 xml:space="preserve">bewegingsstructuren, </w:t>
            </w:r>
          </w:p>
          <w:p w14:paraId="300F1D84"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hormonale regulaties</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4EEC0F85" w14:textId="77777777" w:rsidR="00124262" w:rsidRPr="00124262" w:rsidRDefault="00124262" w:rsidP="00B70F40">
            <w:pPr>
              <w:spacing w:line="240" w:lineRule="auto"/>
              <w:rPr>
                <w:rFonts w:cs="Arial"/>
                <w:b/>
                <w:i/>
                <w:szCs w:val="20"/>
                <w:u w:val="single"/>
              </w:rPr>
            </w:pPr>
            <w:r w:rsidRPr="00124262">
              <w:rPr>
                <w:rFonts w:cs="Arial"/>
                <w:b/>
                <w:i/>
                <w:szCs w:val="20"/>
                <w:u w:val="single"/>
              </w:rPr>
              <w:t>In stand houden van leven</w:t>
            </w:r>
          </w:p>
          <w:p w14:paraId="511C2E7E" w14:textId="77777777" w:rsidR="00E76094" w:rsidRPr="00124262" w:rsidRDefault="00E76094" w:rsidP="00182553">
            <w:pPr>
              <w:numPr>
                <w:ilvl w:val="0"/>
                <w:numId w:val="3"/>
              </w:numPr>
              <w:spacing w:after="0" w:line="160" w:lineRule="atLeast"/>
              <w:ind w:left="142" w:hanging="142"/>
              <w:rPr>
                <w:rFonts w:cs="Arial"/>
                <w:b/>
                <w:szCs w:val="20"/>
              </w:rPr>
            </w:pPr>
            <w:r w:rsidRPr="00124262">
              <w:rPr>
                <w:rFonts w:cs="Arial"/>
                <w:b/>
                <w:szCs w:val="20"/>
              </w:rPr>
              <w:t>Stof</w:t>
            </w:r>
            <w:r>
              <w:rPr>
                <w:rFonts w:cs="Arial"/>
                <w:b/>
                <w:szCs w:val="20"/>
              </w:rPr>
              <w:t>uit</w:t>
            </w:r>
            <w:r w:rsidRPr="00124262">
              <w:rPr>
                <w:rFonts w:cs="Arial"/>
                <w:b/>
                <w:szCs w:val="20"/>
              </w:rPr>
              <w:t>wisseling</w:t>
            </w:r>
          </w:p>
          <w:p w14:paraId="4130750F" w14:textId="77777777" w:rsidR="00124262" w:rsidRDefault="00E76094" w:rsidP="00182553">
            <w:pPr>
              <w:numPr>
                <w:ilvl w:val="0"/>
                <w:numId w:val="3"/>
              </w:numPr>
              <w:spacing w:after="0" w:line="160" w:lineRule="atLeast"/>
              <w:ind w:left="142" w:hanging="142"/>
              <w:rPr>
                <w:rFonts w:cs="Arial"/>
                <w:b/>
                <w:szCs w:val="20"/>
              </w:rPr>
            </w:pPr>
            <w:r>
              <w:rPr>
                <w:rFonts w:cs="Arial"/>
                <w:b/>
                <w:szCs w:val="20"/>
              </w:rPr>
              <w:t>Stofomzetting</w:t>
            </w:r>
          </w:p>
          <w:p w14:paraId="7B079FC1" w14:textId="77777777" w:rsidR="00E76094" w:rsidRPr="00124262" w:rsidRDefault="00E76094" w:rsidP="00182553">
            <w:pPr>
              <w:numPr>
                <w:ilvl w:val="0"/>
                <w:numId w:val="3"/>
              </w:numPr>
              <w:spacing w:after="0" w:line="160" w:lineRule="atLeast"/>
              <w:ind w:left="142" w:hanging="142"/>
              <w:rPr>
                <w:rFonts w:cs="Arial"/>
                <w:b/>
                <w:szCs w:val="20"/>
              </w:rPr>
            </w:pPr>
            <w:r>
              <w:rPr>
                <w:rFonts w:cs="Arial"/>
                <w:b/>
                <w:szCs w:val="20"/>
              </w:rPr>
              <w:t>Beweging en spierwerking</w:t>
            </w:r>
          </w:p>
          <w:p w14:paraId="6E88B11D" w14:textId="77777777" w:rsidR="00124262" w:rsidRPr="00124262" w:rsidRDefault="00124262" w:rsidP="00E76094">
            <w:pPr>
              <w:spacing w:after="0" w:line="160" w:lineRule="atLeast"/>
              <w:ind w:left="142"/>
              <w:rPr>
                <w:rFonts w:cs="Arial"/>
                <w:szCs w:val="20"/>
              </w:rPr>
            </w:pPr>
          </w:p>
        </w:tc>
      </w:tr>
      <w:tr w:rsidR="00124262" w:rsidRPr="00124262" w14:paraId="5C4A9CBD" w14:textId="77777777" w:rsidTr="00B70F40">
        <w:trPr>
          <w:cantSplit/>
          <w:trHeight w:val="1100"/>
          <w:tblCellSpacing w:w="20" w:type="dxa"/>
        </w:trPr>
        <w:tc>
          <w:tcPr>
            <w:tcW w:w="669" w:type="dxa"/>
            <w:vMerge/>
            <w:shd w:val="clear" w:color="auto" w:fill="D9D9D9" w:themeFill="background1" w:themeFillShade="D9"/>
            <w:textDirection w:val="btLr"/>
          </w:tcPr>
          <w:p w14:paraId="41A0CDCB" w14:textId="77777777" w:rsidR="00124262" w:rsidRPr="00124262" w:rsidRDefault="00124262" w:rsidP="00B70F40">
            <w:pPr>
              <w:spacing w:after="240" w:line="240" w:lineRule="atLeast"/>
              <w:jc w:val="center"/>
              <w:rPr>
                <w:rFonts w:cs="Arial"/>
                <w:b/>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103BECF" w14:textId="77777777" w:rsidR="00124262" w:rsidRPr="00124262" w:rsidRDefault="00124262" w:rsidP="00B70F40">
            <w:pPr>
              <w:spacing w:line="240" w:lineRule="auto"/>
              <w:rPr>
                <w:rFonts w:cs="Arial"/>
                <w:b/>
                <w:i/>
                <w:szCs w:val="20"/>
                <w:u w:val="single"/>
              </w:rPr>
            </w:pPr>
            <w:r w:rsidRPr="00124262">
              <w:rPr>
                <w:rFonts w:cs="Arial"/>
                <w:b/>
                <w:i/>
                <w:szCs w:val="20"/>
                <w:u w:val="single"/>
              </w:rPr>
              <w:t>Interacties tussen organismen onderling en met de omgeving</w:t>
            </w:r>
          </w:p>
          <w:p w14:paraId="17BBF1C7"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Gezondheid (n.a.v. stelsels)</w:t>
            </w:r>
          </w:p>
          <w:p w14:paraId="20372C52" w14:textId="77777777" w:rsidR="00124262" w:rsidRPr="00124262" w:rsidRDefault="00124262" w:rsidP="00B70F40">
            <w:pPr>
              <w:spacing w:line="160" w:lineRule="atLeast"/>
              <w:ind w:left="142"/>
              <w:rPr>
                <w:rFonts w:cs="Arial"/>
                <w:b/>
                <w:szCs w:val="20"/>
              </w:rPr>
            </w:pPr>
          </w:p>
          <w:p w14:paraId="7FAC1522" w14:textId="77777777" w:rsidR="00124262" w:rsidRPr="00124262" w:rsidRDefault="00124262" w:rsidP="00B70F40">
            <w:pPr>
              <w:spacing w:line="160" w:lineRule="atLeast"/>
              <w:ind w:left="142"/>
              <w:rPr>
                <w:rFonts w:cs="Arial"/>
                <w:b/>
                <w:szCs w:val="20"/>
              </w:rPr>
            </w:pPr>
          </w:p>
          <w:p w14:paraId="07B3C745"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Abiotische en biotische relaties:</w:t>
            </w:r>
          </w:p>
          <w:p w14:paraId="16F056BE"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voedselrelaties</w:t>
            </w:r>
          </w:p>
          <w:p w14:paraId="1D3C851A"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invloed mens</w:t>
            </w:r>
          </w:p>
          <w:p w14:paraId="35CAF443" w14:textId="77777777" w:rsidR="00124262" w:rsidRPr="00124262" w:rsidRDefault="00124262" w:rsidP="00B70F40">
            <w:pPr>
              <w:spacing w:line="160" w:lineRule="atLeast"/>
              <w:rPr>
                <w:rFonts w:cs="Arial"/>
                <w:b/>
                <w:szCs w:val="20"/>
              </w:rPr>
            </w:pPr>
          </w:p>
          <w:p w14:paraId="4609828F"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Duurzaam leven</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75E28814" w14:textId="77777777" w:rsidR="00124262" w:rsidRPr="00124262" w:rsidRDefault="00124262" w:rsidP="00B70F40">
            <w:pPr>
              <w:spacing w:line="240" w:lineRule="auto"/>
              <w:rPr>
                <w:rFonts w:cs="Arial"/>
                <w:b/>
                <w:i/>
                <w:szCs w:val="20"/>
                <w:u w:val="single"/>
              </w:rPr>
            </w:pPr>
            <w:r w:rsidRPr="00124262">
              <w:rPr>
                <w:rFonts w:cs="Arial"/>
                <w:b/>
                <w:i/>
                <w:szCs w:val="20"/>
                <w:u w:val="single"/>
              </w:rPr>
              <w:t>Interacties tussen organismen onderling en omgeving</w:t>
            </w:r>
          </w:p>
          <w:p w14:paraId="0E8B6932"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 xml:space="preserve">Gezondheid: invloed van micro-organismen </w:t>
            </w:r>
          </w:p>
          <w:p w14:paraId="154F5572"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Gedrag</w:t>
            </w:r>
          </w:p>
          <w:p w14:paraId="1F8DA552"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Abiotische en biotische relaties:</w:t>
            </w:r>
          </w:p>
          <w:p w14:paraId="180C0964"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voedselrelaties</w:t>
            </w:r>
          </w:p>
          <w:p w14:paraId="20D10990"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materiekringloop</w:t>
            </w:r>
          </w:p>
          <w:p w14:paraId="0E6890B0"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energiedoorstroming</w:t>
            </w:r>
          </w:p>
          <w:p w14:paraId="5C836C54"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 xml:space="preserve"> invloed van de mens</w:t>
            </w:r>
          </w:p>
          <w:p w14:paraId="38DFBBCA"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Ecosystemen</w:t>
            </w:r>
          </w:p>
          <w:p w14:paraId="7A341616"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Duurzame ontwikkeling</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3B4044CD" w14:textId="77777777" w:rsidR="00124262" w:rsidRPr="00124262" w:rsidRDefault="00124262" w:rsidP="00B70F40">
            <w:pPr>
              <w:spacing w:line="240" w:lineRule="auto"/>
              <w:rPr>
                <w:rFonts w:cs="Arial"/>
                <w:b/>
                <w:i/>
                <w:szCs w:val="20"/>
                <w:u w:val="single"/>
              </w:rPr>
            </w:pPr>
            <w:r w:rsidRPr="00124262">
              <w:rPr>
                <w:rFonts w:cs="Arial"/>
                <w:b/>
                <w:i/>
                <w:szCs w:val="20"/>
                <w:u w:val="single"/>
              </w:rPr>
              <w:t>Interacties tussen organismen onderling en omgeving</w:t>
            </w:r>
          </w:p>
          <w:p w14:paraId="2B9C3B39"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Gezondheid</w:t>
            </w:r>
          </w:p>
          <w:p w14:paraId="2398CFE0" w14:textId="77777777" w:rsidR="00E76094" w:rsidRPr="00E76094" w:rsidRDefault="00E66545" w:rsidP="00182553">
            <w:pPr>
              <w:numPr>
                <w:ilvl w:val="0"/>
                <w:numId w:val="4"/>
              </w:numPr>
              <w:spacing w:after="0" w:line="160" w:lineRule="atLeast"/>
              <w:ind w:left="559" w:hanging="142"/>
              <w:rPr>
                <w:rFonts w:ascii="Arial" w:hAnsi="Arial" w:cs="Arial"/>
                <w:b/>
                <w:sz w:val="18"/>
                <w:szCs w:val="18"/>
              </w:rPr>
            </w:pPr>
            <w:r>
              <w:rPr>
                <w:rFonts w:ascii="Arial" w:hAnsi="Arial" w:cs="Arial"/>
                <w:b/>
                <w:sz w:val="18"/>
                <w:szCs w:val="18"/>
              </w:rPr>
              <w:t xml:space="preserve"> </w:t>
            </w:r>
            <w:r w:rsidR="00E76094" w:rsidRPr="00E76094">
              <w:rPr>
                <w:rFonts w:ascii="Arial" w:hAnsi="Arial" w:cs="Arial"/>
                <w:b/>
                <w:sz w:val="18"/>
                <w:szCs w:val="18"/>
              </w:rPr>
              <w:t>Beweging</w:t>
            </w:r>
          </w:p>
          <w:p w14:paraId="386B99DE" w14:textId="77777777" w:rsidR="00E76094" w:rsidRPr="00E76094" w:rsidRDefault="00E76094" w:rsidP="00182553">
            <w:pPr>
              <w:numPr>
                <w:ilvl w:val="0"/>
                <w:numId w:val="4"/>
              </w:numPr>
              <w:spacing w:after="0" w:line="160" w:lineRule="atLeast"/>
              <w:ind w:left="559" w:hanging="142"/>
              <w:rPr>
                <w:rFonts w:ascii="Arial" w:hAnsi="Arial" w:cs="Arial"/>
                <w:b/>
                <w:sz w:val="18"/>
                <w:szCs w:val="18"/>
              </w:rPr>
            </w:pPr>
            <w:r w:rsidRPr="00E76094">
              <w:rPr>
                <w:rFonts w:ascii="Arial" w:hAnsi="Arial" w:cs="Arial"/>
                <w:b/>
                <w:sz w:val="18"/>
                <w:szCs w:val="18"/>
              </w:rPr>
              <w:t>Trainingsprincipes</w:t>
            </w:r>
          </w:p>
          <w:p w14:paraId="12FABD28" w14:textId="77777777" w:rsidR="00E76094" w:rsidRPr="00E76094" w:rsidRDefault="00E76094" w:rsidP="00182553">
            <w:pPr>
              <w:numPr>
                <w:ilvl w:val="0"/>
                <w:numId w:val="4"/>
              </w:numPr>
              <w:spacing w:after="0" w:line="160" w:lineRule="atLeast"/>
              <w:ind w:left="559" w:hanging="142"/>
              <w:rPr>
                <w:rFonts w:ascii="Arial" w:hAnsi="Arial" w:cs="Arial"/>
                <w:b/>
                <w:sz w:val="18"/>
                <w:szCs w:val="18"/>
              </w:rPr>
            </w:pPr>
            <w:r w:rsidRPr="00E76094">
              <w:rPr>
                <w:rFonts w:ascii="Arial" w:hAnsi="Arial" w:cs="Arial"/>
                <w:b/>
                <w:sz w:val="18"/>
                <w:szCs w:val="18"/>
              </w:rPr>
              <w:t xml:space="preserve">Stofuitwisseling: </w:t>
            </w:r>
          </w:p>
          <w:p w14:paraId="38376366" w14:textId="77777777" w:rsidR="00E76094" w:rsidRPr="00E76094" w:rsidRDefault="00E76094" w:rsidP="00BF3B0A">
            <w:pPr>
              <w:numPr>
                <w:ilvl w:val="0"/>
                <w:numId w:val="38"/>
              </w:numPr>
              <w:spacing w:after="0" w:line="160" w:lineRule="atLeast"/>
              <w:ind w:hanging="161"/>
              <w:rPr>
                <w:rFonts w:ascii="Arial" w:hAnsi="Arial" w:cs="Arial"/>
                <w:b/>
                <w:sz w:val="18"/>
                <w:szCs w:val="18"/>
              </w:rPr>
            </w:pPr>
            <w:r w:rsidRPr="00E76094">
              <w:rPr>
                <w:rFonts w:ascii="Arial" w:hAnsi="Arial" w:cs="Arial"/>
                <w:b/>
                <w:sz w:val="18"/>
                <w:szCs w:val="18"/>
              </w:rPr>
              <w:t>Middelengebruik</w:t>
            </w:r>
          </w:p>
          <w:p w14:paraId="3FED1EEA" w14:textId="77777777" w:rsidR="00E76094" w:rsidRPr="00E76094" w:rsidRDefault="00E76094" w:rsidP="00BF3B0A">
            <w:pPr>
              <w:numPr>
                <w:ilvl w:val="0"/>
                <w:numId w:val="38"/>
              </w:numPr>
              <w:spacing w:after="0" w:line="160" w:lineRule="atLeast"/>
              <w:ind w:hanging="161"/>
              <w:rPr>
                <w:rFonts w:ascii="Arial" w:hAnsi="Arial" w:cs="Arial"/>
                <w:b/>
                <w:sz w:val="18"/>
                <w:szCs w:val="18"/>
              </w:rPr>
            </w:pPr>
            <w:r w:rsidRPr="00E76094">
              <w:rPr>
                <w:rFonts w:ascii="Arial" w:hAnsi="Arial" w:cs="Arial"/>
                <w:b/>
                <w:sz w:val="18"/>
                <w:szCs w:val="18"/>
              </w:rPr>
              <w:t xml:space="preserve">Voedingssupplementen </w:t>
            </w:r>
          </w:p>
          <w:p w14:paraId="06C7CF34" w14:textId="77777777" w:rsidR="00E76094" w:rsidRPr="00BF119F" w:rsidRDefault="00E76094" w:rsidP="00E76094">
            <w:pPr>
              <w:spacing w:line="160" w:lineRule="atLeast"/>
              <w:rPr>
                <w:rFonts w:ascii="Arial" w:hAnsi="Arial" w:cs="Arial"/>
                <w:sz w:val="18"/>
                <w:szCs w:val="18"/>
              </w:rPr>
            </w:pPr>
          </w:p>
          <w:p w14:paraId="3A64A95A" w14:textId="77777777" w:rsidR="00124262" w:rsidRPr="00124262" w:rsidRDefault="00124262" w:rsidP="00B70F40">
            <w:pPr>
              <w:spacing w:line="160" w:lineRule="atLeast"/>
              <w:rPr>
                <w:rFonts w:cs="Arial"/>
                <w:b/>
                <w:szCs w:val="20"/>
              </w:rPr>
            </w:pPr>
          </w:p>
          <w:p w14:paraId="42C1A2A9" w14:textId="77777777" w:rsidR="00124262" w:rsidRPr="00124262" w:rsidRDefault="00124262" w:rsidP="00B70F40">
            <w:pPr>
              <w:spacing w:line="160" w:lineRule="atLeast"/>
              <w:rPr>
                <w:rFonts w:cs="Arial"/>
                <w:b/>
                <w:i/>
                <w:color w:val="000000" w:themeColor="text1"/>
                <w:szCs w:val="20"/>
              </w:rPr>
            </w:pPr>
          </w:p>
          <w:p w14:paraId="1989F361" w14:textId="77777777" w:rsidR="00124262" w:rsidRPr="00124262" w:rsidRDefault="00124262" w:rsidP="00182553">
            <w:pPr>
              <w:numPr>
                <w:ilvl w:val="0"/>
                <w:numId w:val="3"/>
              </w:numPr>
              <w:spacing w:after="0" w:line="160" w:lineRule="atLeast"/>
              <w:ind w:left="142" w:hanging="142"/>
              <w:rPr>
                <w:rFonts w:cs="Arial"/>
                <w:b/>
                <w:color w:val="000000" w:themeColor="text1"/>
                <w:szCs w:val="20"/>
              </w:rPr>
            </w:pPr>
            <w:r w:rsidRPr="00124262">
              <w:rPr>
                <w:rFonts w:cs="Arial"/>
                <w:b/>
                <w:color w:val="000000" w:themeColor="text1"/>
                <w:szCs w:val="20"/>
              </w:rPr>
              <w:t>Biotechnologie/gentechnologie</w:t>
            </w:r>
          </w:p>
        </w:tc>
      </w:tr>
      <w:tr w:rsidR="00124262" w:rsidRPr="00124262" w14:paraId="52AA23AE" w14:textId="77777777" w:rsidTr="00B70F40">
        <w:trPr>
          <w:cantSplit/>
          <w:trHeight w:val="1100"/>
          <w:tblCellSpacing w:w="20" w:type="dxa"/>
        </w:trPr>
        <w:tc>
          <w:tcPr>
            <w:tcW w:w="669" w:type="dxa"/>
            <w:vMerge/>
            <w:shd w:val="clear" w:color="auto" w:fill="D9D9D9" w:themeFill="background1" w:themeFillShade="D9"/>
            <w:textDirection w:val="btLr"/>
          </w:tcPr>
          <w:p w14:paraId="356BE9F5" w14:textId="77777777" w:rsidR="00124262" w:rsidRPr="00124262" w:rsidRDefault="00124262" w:rsidP="00B70F40">
            <w:pPr>
              <w:spacing w:after="240" w:line="240" w:lineRule="atLeast"/>
              <w:jc w:val="center"/>
              <w:rPr>
                <w:rFonts w:cs="Arial"/>
                <w:b/>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7FB3A0B" w14:textId="77777777" w:rsidR="00124262" w:rsidRPr="00124262" w:rsidRDefault="00124262" w:rsidP="00B70F40">
            <w:pPr>
              <w:spacing w:line="240" w:lineRule="auto"/>
              <w:rPr>
                <w:rFonts w:cs="Arial"/>
                <w:b/>
                <w:i/>
                <w:szCs w:val="20"/>
                <w:u w:val="single"/>
              </w:rPr>
            </w:pPr>
            <w:r w:rsidRPr="00124262">
              <w:rPr>
                <w:rFonts w:cs="Arial"/>
                <w:b/>
                <w:i/>
                <w:szCs w:val="20"/>
                <w:u w:val="single"/>
              </w:rPr>
              <w:t>Leven doorgeven</w:t>
            </w:r>
          </w:p>
          <w:p w14:paraId="4BEE69E6" w14:textId="77777777" w:rsidR="00124262" w:rsidRPr="00124262" w:rsidRDefault="00124262" w:rsidP="00B70F40">
            <w:pPr>
              <w:spacing w:line="160" w:lineRule="atLeast"/>
              <w:ind w:left="274"/>
              <w:rPr>
                <w:rFonts w:cs="Arial"/>
                <w:b/>
                <w:szCs w:val="20"/>
              </w:rPr>
            </w:pPr>
          </w:p>
          <w:p w14:paraId="14617559" w14:textId="77777777" w:rsidR="00124262" w:rsidRPr="00124262" w:rsidRDefault="00124262" w:rsidP="00B70F40">
            <w:pPr>
              <w:spacing w:line="160" w:lineRule="atLeast"/>
              <w:ind w:left="274"/>
              <w:rPr>
                <w:rFonts w:cs="Arial"/>
                <w:b/>
                <w:szCs w:val="20"/>
              </w:rPr>
            </w:pPr>
          </w:p>
          <w:p w14:paraId="79DF942C"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Voortplanting bij bloemplanten en bij de mens</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114448B5" w14:textId="77777777" w:rsidR="00124262" w:rsidRPr="00124262" w:rsidRDefault="00124262" w:rsidP="00B70F40">
            <w:pPr>
              <w:spacing w:after="60" w:line="240" w:lineRule="atLeast"/>
              <w:rPr>
                <w:rFonts w:cs="Arial"/>
                <w:b/>
                <w:szCs w:val="20"/>
              </w:rPr>
            </w:pP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3A610D0" w14:textId="77777777" w:rsidR="00124262" w:rsidRPr="00124262" w:rsidRDefault="00124262" w:rsidP="00B70F40">
            <w:pPr>
              <w:spacing w:line="240" w:lineRule="auto"/>
              <w:rPr>
                <w:rFonts w:cs="Arial"/>
                <w:b/>
                <w:i/>
                <w:szCs w:val="20"/>
                <w:u w:val="single"/>
              </w:rPr>
            </w:pPr>
            <w:r w:rsidRPr="00124262">
              <w:rPr>
                <w:rFonts w:cs="Arial"/>
                <w:b/>
                <w:i/>
                <w:szCs w:val="20"/>
                <w:u w:val="single"/>
              </w:rPr>
              <w:t>Leven doorgeven</w:t>
            </w:r>
          </w:p>
          <w:p w14:paraId="14DFB2DD"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DNA en celdelingen (mitose en meiose)</w:t>
            </w:r>
          </w:p>
          <w:p w14:paraId="64DD7DB5"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Voortplanting bij de mens: verloop en hormonale regulatie</w:t>
            </w:r>
          </w:p>
          <w:p w14:paraId="202C7627"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Chromosomale genetica</w:t>
            </w:r>
          </w:p>
          <w:p w14:paraId="64BD7122" w14:textId="77777777" w:rsidR="00124262" w:rsidRPr="00124262" w:rsidRDefault="00124262" w:rsidP="00182553">
            <w:pPr>
              <w:numPr>
                <w:ilvl w:val="0"/>
                <w:numId w:val="3"/>
              </w:numPr>
              <w:spacing w:after="0" w:line="160" w:lineRule="atLeast"/>
              <w:ind w:left="142" w:hanging="142"/>
              <w:rPr>
                <w:rFonts w:cs="Arial"/>
                <w:b/>
                <w:color w:val="0D0D0D"/>
                <w:szCs w:val="20"/>
              </w:rPr>
            </w:pPr>
            <w:r w:rsidRPr="00124262">
              <w:rPr>
                <w:rFonts w:cs="Arial"/>
                <w:b/>
                <w:szCs w:val="20"/>
              </w:rPr>
              <w:t>Moleculaire genetica</w:t>
            </w:r>
          </w:p>
        </w:tc>
      </w:tr>
      <w:tr w:rsidR="00124262" w:rsidRPr="00124262" w14:paraId="01E15910" w14:textId="77777777" w:rsidTr="00B70F40">
        <w:trPr>
          <w:cantSplit/>
          <w:trHeight w:val="1100"/>
          <w:tblCellSpacing w:w="20" w:type="dxa"/>
        </w:trPr>
        <w:tc>
          <w:tcPr>
            <w:tcW w:w="669" w:type="dxa"/>
            <w:vMerge/>
            <w:shd w:val="clear" w:color="auto" w:fill="D9D9D9" w:themeFill="background1" w:themeFillShade="D9"/>
            <w:textDirection w:val="btLr"/>
          </w:tcPr>
          <w:p w14:paraId="6427AD7D" w14:textId="77777777" w:rsidR="00124262" w:rsidRPr="00124262" w:rsidRDefault="00124262" w:rsidP="00B70F40">
            <w:pPr>
              <w:spacing w:after="240" w:line="240" w:lineRule="atLeast"/>
              <w:jc w:val="center"/>
              <w:rPr>
                <w:rFonts w:cs="Arial"/>
                <w:b/>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1378819" w14:textId="77777777" w:rsidR="00124262" w:rsidRPr="00124262" w:rsidRDefault="00124262" w:rsidP="00B70F40">
            <w:pPr>
              <w:spacing w:line="240" w:lineRule="auto"/>
              <w:rPr>
                <w:rFonts w:cs="Arial"/>
                <w:b/>
                <w:i/>
                <w:szCs w:val="20"/>
                <w:u w:val="single"/>
              </w:rPr>
            </w:pPr>
            <w:r w:rsidRPr="00124262">
              <w:rPr>
                <w:rFonts w:cs="Arial"/>
                <w:b/>
                <w:i/>
                <w:szCs w:val="20"/>
                <w:u w:val="single"/>
              </w:rPr>
              <w:t>Evolutie</w:t>
            </w:r>
          </w:p>
          <w:p w14:paraId="2A6D124E"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Verscheidenheid</w:t>
            </w:r>
          </w:p>
          <w:p w14:paraId="35641167"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Biodiversiteit vaststellen</w:t>
            </w:r>
          </w:p>
          <w:p w14:paraId="5AFC78CE"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Aanpassingen aan omgeving bij bloemplanten, gewervelde dieren (zoogdieren)</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22B34F41" w14:textId="77777777" w:rsidR="00124262" w:rsidRPr="00124262" w:rsidRDefault="00124262" w:rsidP="00B70F40">
            <w:pPr>
              <w:spacing w:line="240" w:lineRule="auto"/>
              <w:rPr>
                <w:rFonts w:cs="Arial"/>
                <w:b/>
                <w:i/>
                <w:szCs w:val="20"/>
                <w:u w:val="single"/>
              </w:rPr>
            </w:pPr>
            <w:r w:rsidRPr="00124262">
              <w:rPr>
                <w:rFonts w:cs="Arial"/>
                <w:b/>
                <w:i/>
                <w:szCs w:val="20"/>
                <w:u w:val="single"/>
              </w:rPr>
              <w:t>Evolutie</w:t>
            </w:r>
          </w:p>
          <w:p w14:paraId="53F430FA"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Soortenrijkdom</w:t>
            </w:r>
          </w:p>
          <w:p w14:paraId="5A07C1C8"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Ordenen van biodiversiteit gebaseerd op evolutionaire inzichten</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6A20320" w14:textId="77777777" w:rsidR="00124262" w:rsidRPr="00124262" w:rsidRDefault="00124262" w:rsidP="00B70F40">
            <w:pPr>
              <w:spacing w:line="240" w:lineRule="auto"/>
              <w:rPr>
                <w:rFonts w:cs="Arial"/>
                <w:b/>
                <w:i/>
                <w:szCs w:val="20"/>
                <w:u w:val="single"/>
              </w:rPr>
            </w:pPr>
            <w:r w:rsidRPr="00124262">
              <w:rPr>
                <w:rFonts w:cs="Arial"/>
                <w:b/>
                <w:i/>
                <w:szCs w:val="20"/>
                <w:u w:val="single"/>
              </w:rPr>
              <w:t>Evolutie</w:t>
            </w:r>
          </w:p>
          <w:p w14:paraId="405ECAED"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color w:val="000000" w:themeColor="text1"/>
                <w:szCs w:val="20"/>
              </w:rPr>
              <w:t xml:space="preserve">Biodiversiteit verklaren </w:t>
            </w:r>
          </w:p>
          <w:p w14:paraId="0F9BB9F2" w14:textId="77777777" w:rsidR="00124262" w:rsidRPr="00124262" w:rsidRDefault="00124262" w:rsidP="00182553">
            <w:pPr>
              <w:numPr>
                <w:ilvl w:val="0"/>
                <w:numId w:val="3"/>
              </w:numPr>
              <w:spacing w:after="0" w:line="160" w:lineRule="atLeast"/>
              <w:ind w:left="142" w:hanging="142"/>
              <w:rPr>
                <w:rFonts w:cs="Arial"/>
                <w:b/>
                <w:color w:val="000000" w:themeColor="text1"/>
                <w:szCs w:val="20"/>
              </w:rPr>
            </w:pPr>
            <w:r w:rsidRPr="00124262">
              <w:rPr>
                <w:rFonts w:cs="Arial"/>
                <w:b/>
                <w:color w:val="000000" w:themeColor="text1"/>
                <w:szCs w:val="20"/>
              </w:rPr>
              <w:t>Theorieën</w:t>
            </w:r>
          </w:p>
          <w:p w14:paraId="64393634"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 xml:space="preserve">Van soorten m.i.v. ontstaan van eerste leven en van de mens </w:t>
            </w:r>
          </w:p>
        </w:tc>
      </w:tr>
    </w:tbl>
    <w:p w14:paraId="3D226B11" w14:textId="77777777" w:rsidR="00124262" w:rsidRPr="000D6DA0" w:rsidRDefault="00124262" w:rsidP="000D6DA0">
      <w:pPr>
        <w:rPr>
          <w:rFonts w:eastAsia="Times New Roman" w:cs="Arial"/>
          <w:color w:val="404040" w:themeColor="text1" w:themeTint="BF"/>
          <w:szCs w:val="20"/>
          <w:lang w:eastAsia="nl-NL"/>
        </w:rPr>
      </w:pPr>
    </w:p>
    <w:tbl>
      <w:tblPr>
        <w:tblpPr w:leftFromText="141" w:rightFromText="141" w:vertAnchor="text" w:tblpX="31" w:tblpY="1"/>
        <w:tblOverlap w:val="never"/>
        <w:tblW w:w="1005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91"/>
        <w:gridCol w:w="2926"/>
        <w:gridCol w:w="3311"/>
      </w:tblGrid>
      <w:tr w:rsidR="00124262" w:rsidRPr="00124262" w14:paraId="297428D2" w14:textId="77777777" w:rsidTr="009068E4">
        <w:trPr>
          <w:cantSplit/>
          <w:trHeight w:val="1100"/>
          <w:tblCellSpacing w:w="20" w:type="dxa"/>
        </w:trPr>
        <w:tc>
          <w:tcPr>
            <w:tcW w:w="669" w:type="dxa"/>
            <w:vMerge w:val="restart"/>
            <w:shd w:val="clear" w:color="auto" w:fill="D9D9D9" w:themeFill="background1" w:themeFillShade="D9"/>
            <w:textDirection w:val="btLr"/>
          </w:tcPr>
          <w:p w14:paraId="6C72441E" w14:textId="77777777" w:rsidR="00124262" w:rsidRPr="00124262" w:rsidRDefault="00124262" w:rsidP="00B70F40">
            <w:pPr>
              <w:spacing w:after="240" w:line="240" w:lineRule="atLeast"/>
              <w:jc w:val="center"/>
              <w:rPr>
                <w:rFonts w:cs="Arial"/>
                <w:b/>
                <w:szCs w:val="20"/>
              </w:rPr>
            </w:pPr>
            <w:r w:rsidRPr="00124262">
              <w:rPr>
                <w:rFonts w:cs="Arial"/>
                <w:b/>
                <w:szCs w:val="20"/>
              </w:rPr>
              <w:t>Wetenschappelijke vaardigheden</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76AC14AD" w14:textId="77777777" w:rsidR="00124262" w:rsidRPr="00124262" w:rsidRDefault="00124262" w:rsidP="00B70F40">
            <w:pPr>
              <w:spacing w:line="240" w:lineRule="auto"/>
              <w:rPr>
                <w:rFonts w:cs="Arial"/>
                <w:b/>
                <w:i/>
                <w:szCs w:val="20"/>
                <w:u w:val="single"/>
              </w:rPr>
            </w:pPr>
            <w:r w:rsidRPr="00124262">
              <w:rPr>
                <w:rFonts w:cs="Arial"/>
                <w:b/>
                <w:i/>
                <w:szCs w:val="20"/>
                <w:u w:val="single"/>
              </w:rPr>
              <w:t>Waarnemen van organismen en verschijnselen</w:t>
            </w:r>
          </w:p>
          <w:p w14:paraId="42A232B3"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Geleid</w:t>
            </w: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637FCE9F" w14:textId="77777777" w:rsidR="00124262" w:rsidRPr="00124262" w:rsidRDefault="00124262" w:rsidP="00B70F40">
            <w:pPr>
              <w:spacing w:line="240" w:lineRule="auto"/>
              <w:rPr>
                <w:rFonts w:cs="Arial"/>
                <w:b/>
                <w:i/>
                <w:szCs w:val="20"/>
                <w:u w:val="single"/>
              </w:rPr>
            </w:pPr>
            <w:r w:rsidRPr="00124262">
              <w:rPr>
                <w:rFonts w:cs="Arial"/>
                <w:b/>
                <w:i/>
                <w:szCs w:val="20"/>
                <w:u w:val="single"/>
              </w:rPr>
              <w:t>Waarnemen van organismen en verschijnselen</w:t>
            </w:r>
          </w:p>
          <w:p w14:paraId="3926A28C"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Geleid en gericht</w:t>
            </w:r>
          </w:p>
        </w:tc>
        <w:tc>
          <w:tcPr>
            <w:tcW w:w="3251" w:type="dxa"/>
            <w:tcBorders>
              <w:top w:val="single" w:sz="4" w:space="0" w:color="auto"/>
              <w:left w:val="single" w:sz="4" w:space="0" w:color="auto"/>
              <w:bottom w:val="single" w:sz="4" w:space="0" w:color="auto"/>
              <w:right w:val="single" w:sz="4" w:space="0" w:color="auto"/>
            </w:tcBorders>
          </w:tcPr>
          <w:p w14:paraId="1A36A735" w14:textId="77777777" w:rsidR="00124262" w:rsidRPr="00124262" w:rsidRDefault="00124262" w:rsidP="00B70F40">
            <w:pPr>
              <w:spacing w:line="240" w:lineRule="auto"/>
              <w:rPr>
                <w:rFonts w:cs="Arial"/>
                <w:b/>
                <w:i/>
                <w:szCs w:val="20"/>
                <w:u w:val="single"/>
              </w:rPr>
            </w:pPr>
            <w:r w:rsidRPr="00124262">
              <w:rPr>
                <w:rFonts w:cs="Arial"/>
                <w:b/>
                <w:i/>
                <w:szCs w:val="20"/>
                <w:u w:val="single"/>
              </w:rPr>
              <w:t>Waarnemen van organismen en verschijnselen</w:t>
            </w:r>
          </w:p>
          <w:p w14:paraId="3DB967A2"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Gericht</w:t>
            </w:r>
          </w:p>
          <w:p w14:paraId="0CC9815B"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Interpreteren</w:t>
            </w:r>
          </w:p>
        </w:tc>
      </w:tr>
      <w:tr w:rsidR="00124262" w:rsidRPr="00124262" w14:paraId="7C5D2E5D" w14:textId="77777777" w:rsidTr="009068E4">
        <w:trPr>
          <w:cantSplit/>
          <w:trHeight w:val="1100"/>
          <w:tblCellSpacing w:w="20" w:type="dxa"/>
        </w:trPr>
        <w:tc>
          <w:tcPr>
            <w:tcW w:w="669" w:type="dxa"/>
            <w:vMerge/>
            <w:shd w:val="clear" w:color="auto" w:fill="D9D9D9" w:themeFill="background1" w:themeFillShade="D9"/>
            <w:textDirection w:val="btLr"/>
          </w:tcPr>
          <w:p w14:paraId="684ED2EF" w14:textId="77777777" w:rsidR="00124262" w:rsidRPr="00124262" w:rsidRDefault="00124262" w:rsidP="00B70F40">
            <w:pPr>
              <w:spacing w:after="240" w:line="240" w:lineRule="atLeast"/>
              <w:jc w:val="center"/>
              <w:rPr>
                <w:rFonts w:cs="Arial"/>
                <w:b/>
                <w:szCs w:val="20"/>
              </w:rPr>
            </w:pP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32FF0214" w14:textId="77777777" w:rsidR="00124262" w:rsidRPr="00124262" w:rsidRDefault="00124262" w:rsidP="00B70F40">
            <w:pPr>
              <w:spacing w:line="240" w:lineRule="auto"/>
              <w:rPr>
                <w:rFonts w:cs="Arial"/>
                <w:b/>
                <w:i/>
                <w:szCs w:val="20"/>
                <w:u w:val="single"/>
              </w:rPr>
            </w:pPr>
            <w:r w:rsidRPr="00124262">
              <w:rPr>
                <w:rFonts w:cs="Arial"/>
                <w:b/>
                <w:i/>
                <w:szCs w:val="20"/>
                <w:u w:val="single"/>
              </w:rPr>
              <w:t>Metingen</w:t>
            </w:r>
          </w:p>
          <w:p w14:paraId="7BFF7847" w14:textId="77777777" w:rsidR="00124262" w:rsidRPr="000D6DA0" w:rsidRDefault="00124262" w:rsidP="00182553">
            <w:pPr>
              <w:numPr>
                <w:ilvl w:val="0"/>
                <w:numId w:val="3"/>
              </w:numPr>
              <w:spacing w:after="0" w:line="160" w:lineRule="atLeast"/>
              <w:ind w:left="142" w:hanging="142"/>
              <w:rPr>
                <w:rFonts w:cs="Arial"/>
                <w:szCs w:val="20"/>
              </w:rPr>
            </w:pPr>
            <w:r w:rsidRPr="000D6DA0">
              <w:rPr>
                <w:rFonts w:cs="Arial"/>
                <w:szCs w:val="20"/>
              </w:rPr>
              <w:t>Massa, volume, temperatuur, abiotische factoren (licht, luchtvochtigheid …)</w:t>
            </w:r>
          </w:p>
          <w:p w14:paraId="12B632C8"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Een meetinstrument correct aflezen en de meetresultaten correct noteren</w:t>
            </w: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72C6E736" w14:textId="77777777" w:rsidR="00124262" w:rsidRPr="00124262" w:rsidRDefault="00124262" w:rsidP="00B70F40">
            <w:pPr>
              <w:spacing w:line="240" w:lineRule="auto"/>
              <w:rPr>
                <w:rFonts w:cs="Arial"/>
                <w:b/>
                <w:i/>
                <w:szCs w:val="20"/>
                <w:u w:val="single"/>
              </w:rPr>
            </w:pPr>
            <w:r w:rsidRPr="00124262">
              <w:rPr>
                <w:rFonts w:cs="Arial"/>
                <w:b/>
                <w:i/>
                <w:szCs w:val="20"/>
                <w:u w:val="single"/>
              </w:rPr>
              <w:t>Metingen</w:t>
            </w:r>
          </w:p>
          <w:p w14:paraId="53A10A89" w14:textId="77777777" w:rsidR="00124262" w:rsidRPr="000D6DA0" w:rsidRDefault="00124262" w:rsidP="00182553">
            <w:pPr>
              <w:numPr>
                <w:ilvl w:val="0"/>
                <w:numId w:val="3"/>
              </w:numPr>
              <w:spacing w:after="0" w:line="160" w:lineRule="atLeast"/>
              <w:ind w:left="142" w:hanging="142"/>
              <w:rPr>
                <w:rFonts w:cs="Arial"/>
                <w:szCs w:val="20"/>
              </w:rPr>
            </w:pPr>
            <w:r w:rsidRPr="000D6DA0">
              <w:rPr>
                <w:rFonts w:cs="Arial"/>
                <w:b/>
                <w:szCs w:val="20"/>
              </w:rPr>
              <w:t>Meetnauwkeurigheid</w:t>
            </w:r>
          </w:p>
          <w:p w14:paraId="641E16CA"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Kracht, druk </w:t>
            </w:r>
          </w:p>
          <w:p w14:paraId="715D283C" w14:textId="77777777" w:rsidR="00124262" w:rsidRPr="000D6DA0" w:rsidRDefault="00124262" w:rsidP="00182553">
            <w:pPr>
              <w:numPr>
                <w:ilvl w:val="0"/>
                <w:numId w:val="3"/>
              </w:numPr>
              <w:spacing w:after="0" w:line="160" w:lineRule="atLeast"/>
              <w:ind w:left="142" w:hanging="142"/>
              <w:rPr>
                <w:rFonts w:cs="Arial"/>
                <w:szCs w:val="20"/>
              </w:rPr>
            </w:pPr>
            <w:r w:rsidRPr="000D6DA0">
              <w:rPr>
                <w:rFonts w:cs="Arial"/>
                <w:szCs w:val="20"/>
              </w:rPr>
              <w:t>SI eenheden</w:t>
            </w:r>
          </w:p>
          <w:p w14:paraId="1DDD725F" w14:textId="77777777" w:rsidR="00124262" w:rsidRPr="00124262" w:rsidRDefault="00124262" w:rsidP="00B70F40">
            <w:pPr>
              <w:spacing w:line="240" w:lineRule="auto"/>
              <w:rPr>
                <w:rFonts w:cs="Arial"/>
                <w:szCs w:val="20"/>
              </w:rPr>
            </w:pPr>
          </w:p>
        </w:tc>
        <w:tc>
          <w:tcPr>
            <w:tcW w:w="3251" w:type="dxa"/>
            <w:tcBorders>
              <w:top w:val="single" w:sz="4" w:space="0" w:color="auto"/>
              <w:left w:val="single" w:sz="4" w:space="0" w:color="auto"/>
              <w:bottom w:val="single" w:sz="4" w:space="0" w:color="auto"/>
              <w:right w:val="single" w:sz="4" w:space="0" w:color="auto"/>
            </w:tcBorders>
          </w:tcPr>
          <w:p w14:paraId="537961A1" w14:textId="77777777" w:rsidR="00124262" w:rsidRPr="00124262" w:rsidRDefault="00124262" w:rsidP="00B70F40">
            <w:pPr>
              <w:spacing w:line="240" w:lineRule="auto"/>
              <w:rPr>
                <w:rFonts w:cs="Arial"/>
                <w:b/>
                <w:i/>
                <w:szCs w:val="20"/>
                <w:u w:val="single"/>
              </w:rPr>
            </w:pPr>
            <w:r w:rsidRPr="00124262">
              <w:rPr>
                <w:rFonts w:cs="Arial"/>
                <w:b/>
                <w:i/>
                <w:szCs w:val="20"/>
                <w:u w:val="single"/>
              </w:rPr>
              <w:t>Metingen</w:t>
            </w:r>
          </w:p>
          <w:p w14:paraId="72A34363" w14:textId="77777777" w:rsidR="00124262" w:rsidRPr="00124262" w:rsidRDefault="00124262" w:rsidP="00182553">
            <w:pPr>
              <w:numPr>
                <w:ilvl w:val="0"/>
                <w:numId w:val="3"/>
              </w:numPr>
              <w:spacing w:after="0" w:line="160" w:lineRule="atLeast"/>
              <w:ind w:left="142" w:hanging="142"/>
              <w:rPr>
                <w:rFonts w:cs="Arial"/>
                <w:szCs w:val="20"/>
              </w:rPr>
            </w:pPr>
            <w:r w:rsidRPr="00124262">
              <w:rPr>
                <w:rFonts w:cs="Arial"/>
                <w:szCs w:val="20"/>
              </w:rPr>
              <w:t xml:space="preserve">Spanning, stroomsterkte, weerstand, </w:t>
            </w:r>
            <w:r w:rsidRPr="00124262">
              <w:rPr>
                <w:rFonts w:cs="Arial"/>
                <w:b/>
                <w:szCs w:val="20"/>
              </w:rPr>
              <w:t>pH</w:t>
            </w:r>
            <w:r w:rsidRPr="00124262">
              <w:rPr>
                <w:rFonts w:cs="Arial"/>
                <w:szCs w:val="20"/>
              </w:rPr>
              <w:t>, snelheid</w:t>
            </w:r>
          </w:p>
        </w:tc>
      </w:tr>
      <w:tr w:rsidR="00124262" w:rsidRPr="00124262" w14:paraId="082A4ABA" w14:textId="77777777" w:rsidTr="009068E4">
        <w:trPr>
          <w:cantSplit/>
          <w:trHeight w:val="1100"/>
          <w:tblCellSpacing w:w="20" w:type="dxa"/>
        </w:trPr>
        <w:tc>
          <w:tcPr>
            <w:tcW w:w="669" w:type="dxa"/>
            <w:vMerge/>
            <w:shd w:val="clear" w:color="auto" w:fill="D9D9D9" w:themeFill="background1" w:themeFillShade="D9"/>
            <w:textDirection w:val="btLr"/>
          </w:tcPr>
          <w:p w14:paraId="1DC89A4D" w14:textId="77777777" w:rsidR="00124262" w:rsidRPr="00124262" w:rsidRDefault="00124262" w:rsidP="00B70F40">
            <w:pPr>
              <w:spacing w:after="240" w:line="240" w:lineRule="atLeast"/>
              <w:jc w:val="center"/>
              <w:rPr>
                <w:rFonts w:cs="Arial"/>
                <w:b/>
                <w:szCs w:val="20"/>
              </w:rPr>
            </w:pP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33D440D5" w14:textId="77777777" w:rsidR="00124262" w:rsidRPr="000D6DA0" w:rsidRDefault="00124262" w:rsidP="00B70F40">
            <w:pPr>
              <w:spacing w:line="240" w:lineRule="auto"/>
              <w:rPr>
                <w:rFonts w:cs="Arial"/>
                <w:b/>
                <w:i/>
                <w:szCs w:val="20"/>
                <w:u w:val="single"/>
              </w:rPr>
            </w:pPr>
            <w:r w:rsidRPr="000D6DA0">
              <w:rPr>
                <w:rFonts w:cs="Arial"/>
                <w:b/>
                <w:i/>
                <w:szCs w:val="20"/>
                <w:u w:val="single"/>
              </w:rPr>
              <w:t>Gegevens</w:t>
            </w:r>
          </w:p>
          <w:p w14:paraId="70C80271"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 xml:space="preserve">Onder begeleiding: </w:t>
            </w:r>
          </w:p>
          <w:p w14:paraId="4412ABCD"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grafieken interpreteren</w:t>
            </w:r>
          </w:p>
          <w:p w14:paraId="1B55AFF7" w14:textId="77777777" w:rsidR="00124262" w:rsidRPr="000D6DA0" w:rsidRDefault="00124262" w:rsidP="00B70F40">
            <w:pPr>
              <w:spacing w:line="160" w:lineRule="atLeast"/>
              <w:rPr>
                <w:rFonts w:cs="Arial"/>
                <w:b/>
                <w:szCs w:val="20"/>
              </w:rPr>
            </w:pPr>
          </w:p>
          <w:p w14:paraId="414C5E10" w14:textId="77777777" w:rsidR="00124262" w:rsidRPr="000D6DA0" w:rsidRDefault="00124262" w:rsidP="00B70F40">
            <w:pPr>
              <w:spacing w:line="160" w:lineRule="atLeast"/>
              <w:rPr>
                <w:rFonts w:cs="Arial"/>
                <w:b/>
                <w:szCs w:val="20"/>
              </w:rPr>
            </w:pPr>
          </w:p>
          <w:p w14:paraId="29C162A8" w14:textId="77777777" w:rsidR="00124262" w:rsidRPr="000D6DA0" w:rsidRDefault="00124262" w:rsidP="00B70F40">
            <w:pPr>
              <w:spacing w:line="160" w:lineRule="atLeast"/>
              <w:rPr>
                <w:rFonts w:cs="Arial"/>
                <w:b/>
                <w:szCs w:val="20"/>
              </w:rPr>
            </w:pPr>
          </w:p>
          <w:p w14:paraId="7AF28E82" w14:textId="77777777" w:rsidR="00124262" w:rsidRPr="000D6DA0" w:rsidRDefault="00124262" w:rsidP="00B70F40">
            <w:pPr>
              <w:spacing w:line="160" w:lineRule="atLeast"/>
              <w:rPr>
                <w:rFonts w:cs="Arial"/>
                <w:b/>
                <w:szCs w:val="20"/>
              </w:rPr>
            </w:pPr>
          </w:p>
          <w:p w14:paraId="46521C5E" w14:textId="77777777" w:rsidR="00124262" w:rsidRPr="000D6DA0" w:rsidRDefault="00124262" w:rsidP="00B70F40">
            <w:pPr>
              <w:spacing w:line="160" w:lineRule="atLeast"/>
              <w:rPr>
                <w:rFonts w:cs="Arial"/>
                <w:b/>
                <w:szCs w:val="20"/>
              </w:rPr>
            </w:pPr>
          </w:p>
          <w:p w14:paraId="571727D3" w14:textId="77777777" w:rsidR="00124262" w:rsidRPr="000D6DA0" w:rsidRDefault="00124262" w:rsidP="00B70F40">
            <w:pPr>
              <w:spacing w:line="160" w:lineRule="atLeast"/>
              <w:rPr>
                <w:rFonts w:cs="Arial"/>
                <w:b/>
                <w:szCs w:val="20"/>
              </w:rPr>
            </w:pPr>
          </w:p>
          <w:p w14:paraId="2E5FB626" w14:textId="77777777" w:rsidR="00124262" w:rsidRPr="000D6DA0" w:rsidRDefault="00124262" w:rsidP="00B70F40">
            <w:pPr>
              <w:spacing w:line="160" w:lineRule="atLeast"/>
              <w:rPr>
                <w:rFonts w:cs="Arial"/>
                <w:b/>
                <w:szCs w:val="20"/>
              </w:rPr>
            </w:pPr>
          </w:p>
          <w:p w14:paraId="28DBAA3F"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Determineerkaarten hanteren</w:t>
            </w: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0E1EEF95" w14:textId="77777777" w:rsidR="00124262" w:rsidRPr="000D6DA0" w:rsidRDefault="00124262" w:rsidP="00B70F40">
            <w:pPr>
              <w:spacing w:line="240" w:lineRule="auto"/>
              <w:rPr>
                <w:rFonts w:cs="Arial"/>
                <w:b/>
                <w:i/>
                <w:szCs w:val="20"/>
                <w:u w:val="single"/>
              </w:rPr>
            </w:pPr>
            <w:r w:rsidRPr="000D6DA0">
              <w:rPr>
                <w:rFonts w:cs="Arial"/>
                <w:b/>
                <w:i/>
                <w:szCs w:val="20"/>
                <w:u w:val="single"/>
              </w:rPr>
              <w:lastRenderedPageBreak/>
              <w:t>Gegevens</w:t>
            </w:r>
          </w:p>
          <w:p w14:paraId="53D9DF8D"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Begeleid zelfstandig:</w:t>
            </w:r>
          </w:p>
          <w:p w14:paraId="6861F571"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grafieken opstellen en interpreteren</w:t>
            </w:r>
          </w:p>
          <w:p w14:paraId="1111EC5C"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kwalitatieve en kwantitatieve benaderingen van wetmatigheden interpreteren</w:t>
            </w:r>
          </w:p>
          <w:p w14:paraId="77A54602"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 xml:space="preserve">verbanden tussen factoren interpreteren: </w:t>
            </w:r>
            <w:r w:rsidRPr="000D6DA0">
              <w:rPr>
                <w:rFonts w:cs="Arial"/>
                <w:b/>
                <w:szCs w:val="20"/>
              </w:rPr>
              <w:lastRenderedPageBreak/>
              <w:t>recht evenredig en omgekeerd evenredig, abiotische en biotische</w:t>
            </w:r>
          </w:p>
          <w:p w14:paraId="1A7BAA99"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Determineren</w:t>
            </w:r>
          </w:p>
        </w:tc>
        <w:tc>
          <w:tcPr>
            <w:tcW w:w="3251" w:type="dxa"/>
            <w:tcBorders>
              <w:top w:val="single" w:sz="4" w:space="0" w:color="auto"/>
              <w:left w:val="single" w:sz="4" w:space="0" w:color="auto"/>
              <w:bottom w:val="single" w:sz="4" w:space="0" w:color="auto"/>
              <w:right w:val="single" w:sz="4" w:space="0" w:color="auto"/>
            </w:tcBorders>
          </w:tcPr>
          <w:p w14:paraId="154C6A67" w14:textId="77777777" w:rsidR="00124262" w:rsidRPr="00124262" w:rsidRDefault="00124262" w:rsidP="00B70F40">
            <w:pPr>
              <w:spacing w:line="240" w:lineRule="auto"/>
              <w:rPr>
                <w:rFonts w:cs="Arial"/>
                <w:b/>
                <w:i/>
                <w:szCs w:val="20"/>
                <w:u w:val="single"/>
              </w:rPr>
            </w:pPr>
            <w:r w:rsidRPr="00124262">
              <w:rPr>
                <w:rFonts w:cs="Arial"/>
                <w:b/>
                <w:i/>
                <w:szCs w:val="20"/>
                <w:u w:val="single"/>
              </w:rPr>
              <w:lastRenderedPageBreak/>
              <w:t>Gegevens</w:t>
            </w:r>
          </w:p>
          <w:p w14:paraId="2F9ABB73"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Zelfstandig:</w:t>
            </w:r>
          </w:p>
          <w:p w14:paraId="5E15EFEF"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grafieken opstellen en interpreteren</w:t>
            </w:r>
          </w:p>
          <w:p w14:paraId="0AA296C5"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kwalitatieve en kwantitatieve benaderingen van wetmatigheden interpreteren</w:t>
            </w:r>
          </w:p>
          <w:p w14:paraId="1A7EA91C" w14:textId="77777777" w:rsidR="00124262" w:rsidRPr="00124262" w:rsidRDefault="00124262" w:rsidP="00182553">
            <w:pPr>
              <w:numPr>
                <w:ilvl w:val="0"/>
                <w:numId w:val="4"/>
              </w:numPr>
              <w:spacing w:after="0" w:line="160" w:lineRule="atLeast"/>
              <w:ind w:left="284" w:hanging="142"/>
              <w:rPr>
                <w:rFonts w:cs="Arial"/>
                <w:szCs w:val="20"/>
              </w:rPr>
            </w:pPr>
            <w:r w:rsidRPr="00124262">
              <w:rPr>
                <w:rFonts w:cs="Arial"/>
                <w:b/>
                <w:szCs w:val="20"/>
              </w:rPr>
              <w:t xml:space="preserve">verbanden tussen factoren opsporen en </w:t>
            </w:r>
            <w:r w:rsidRPr="00124262">
              <w:rPr>
                <w:rFonts w:cs="Arial"/>
                <w:b/>
                <w:szCs w:val="20"/>
              </w:rPr>
              <w:lastRenderedPageBreak/>
              <w:t xml:space="preserve">interpreteren: </w:t>
            </w:r>
            <w:r w:rsidRPr="000D6DA0">
              <w:rPr>
                <w:rFonts w:cs="Arial"/>
                <w:b/>
                <w:szCs w:val="20"/>
              </w:rPr>
              <w:t>kwadratisch verband</w:t>
            </w:r>
          </w:p>
        </w:tc>
      </w:tr>
      <w:tr w:rsidR="00124262" w:rsidRPr="00124262" w14:paraId="62DE88BA" w14:textId="77777777" w:rsidTr="009068E4">
        <w:trPr>
          <w:cantSplit/>
          <w:trHeight w:val="1100"/>
          <w:tblCellSpacing w:w="20" w:type="dxa"/>
        </w:trPr>
        <w:tc>
          <w:tcPr>
            <w:tcW w:w="669" w:type="dxa"/>
            <w:vMerge/>
            <w:shd w:val="clear" w:color="auto" w:fill="D9D9D9" w:themeFill="background1" w:themeFillShade="D9"/>
            <w:textDirection w:val="btLr"/>
          </w:tcPr>
          <w:p w14:paraId="598173D9" w14:textId="77777777" w:rsidR="00124262" w:rsidRPr="00124262" w:rsidRDefault="00124262" w:rsidP="00B70F40">
            <w:pPr>
              <w:spacing w:after="240" w:line="240" w:lineRule="atLeast"/>
              <w:jc w:val="center"/>
              <w:rPr>
                <w:rFonts w:cs="Arial"/>
                <w:b/>
                <w:szCs w:val="20"/>
              </w:rPr>
            </w:pP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56462119" w14:textId="77777777" w:rsidR="00124262" w:rsidRPr="000D6DA0" w:rsidRDefault="00124262" w:rsidP="00B70F40">
            <w:pPr>
              <w:spacing w:line="240" w:lineRule="auto"/>
              <w:rPr>
                <w:rFonts w:cs="Arial"/>
                <w:b/>
                <w:i/>
                <w:szCs w:val="20"/>
                <w:u w:val="single"/>
              </w:rPr>
            </w:pPr>
            <w:r w:rsidRPr="000D6DA0">
              <w:rPr>
                <w:rFonts w:cs="Arial"/>
                <w:b/>
                <w:i/>
                <w:szCs w:val="20"/>
                <w:u w:val="single"/>
              </w:rPr>
              <w:t>Instructies</w:t>
            </w:r>
          </w:p>
          <w:p w14:paraId="5B70B10B"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Gesloten</w:t>
            </w:r>
          </w:p>
          <w:p w14:paraId="0D44E198"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Begeleid</w:t>
            </w:r>
          </w:p>
          <w:p w14:paraId="268F3B98" w14:textId="77777777" w:rsidR="00124262" w:rsidRPr="000D6DA0" w:rsidRDefault="00124262" w:rsidP="00B70F40">
            <w:pPr>
              <w:spacing w:line="240" w:lineRule="auto"/>
              <w:ind w:left="397" w:hanging="397"/>
              <w:rPr>
                <w:rFonts w:cs="Arial"/>
                <w:b/>
                <w:szCs w:val="20"/>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5FEDF29C" w14:textId="77777777" w:rsidR="00124262" w:rsidRPr="000D6DA0" w:rsidRDefault="00124262" w:rsidP="00B70F40">
            <w:pPr>
              <w:spacing w:line="240" w:lineRule="auto"/>
              <w:rPr>
                <w:rFonts w:cs="Arial"/>
                <w:b/>
                <w:i/>
                <w:szCs w:val="20"/>
                <w:u w:val="single"/>
              </w:rPr>
            </w:pPr>
            <w:r w:rsidRPr="000D6DA0">
              <w:rPr>
                <w:rFonts w:cs="Arial"/>
                <w:b/>
                <w:i/>
                <w:szCs w:val="20"/>
                <w:u w:val="single"/>
              </w:rPr>
              <w:t>Instructies</w:t>
            </w:r>
          </w:p>
          <w:p w14:paraId="468133F2"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Gesloten en open instructies</w:t>
            </w:r>
          </w:p>
          <w:p w14:paraId="65B2AC9E"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Begeleid zelfstandig</w:t>
            </w:r>
          </w:p>
          <w:p w14:paraId="12952436" w14:textId="77777777" w:rsidR="00124262" w:rsidRPr="000D6DA0" w:rsidRDefault="00124262" w:rsidP="00B70F40">
            <w:pPr>
              <w:spacing w:line="240" w:lineRule="auto"/>
              <w:rPr>
                <w:rFonts w:cs="Arial"/>
                <w:b/>
                <w:szCs w:val="20"/>
              </w:rPr>
            </w:pPr>
          </w:p>
        </w:tc>
        <w:tc>
          <w:tcPr>
            <w:tcW w:w="3251" w:type="dxa"/>
            <w:tcBorders>
              <w:top w:val="single" w:sz="4" w:space="0" w:color="auto"/>
              <w:left w:val="single" w:sz="4" w:space="0" w:color="auto"/>
              <w:bottom w:val="single" w:sz="4" w:space="0" w:color="auto"/>
              <w:right w:val="single" w:sz="4" w:space="0" w:color="auto"/>
            </w:tcBorders>
          </w:tcPr>
          <w:p w14:paraId="7E9AD3ED" w14:textId="77777777" w:rsidR="00124262" w:rsidRPr="00124262" w:rsidRDefault="00124262" w:rsidP="00B70F40">
            <w:pPr>
              <w:spacing w:line="240" w:lineRule="auto"/>
              <w:rPr>
                <w:rFonts w:cs="Arial"/>
                <w:b/>
                <w:i/>
                <w:szCs w:val="20"/>
                <w:u w:val="single"/>
              </w:rPr>
            </w:pPr>
            <w:r w:rsidRPr="00124262">
              <w:rPr>
                <w:rFonts w:cs="Arial"/>
                <w:b/>
                <w:i/>
                <w:szCs w:val="20"/>
                <w:u w:val="single"/>
              </w:rPr>
              <w:t>Instructies</w:t>
            </w:r>
          </w:p>
          <w:p w14:paraId="14C120AA"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Gesloten en open instructies</w:t>
            </w:r>
          </w:p>
          <w:p w14:paraId="500ECD15"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Zelfstandig</w:t>
            </w:r>
          </w:p>
        </w:tc>
      </w:tr>
      <w:tr w:rsidR="00124262" w:rsidRPr="00124262" w14:paraId="3D8D8148" w14:textId="77777777" w:rsidTr="009068E4">
        <w:trPr>
          <w:cantSplit/>
          <w:trHeight w:val="1100"/>
          <w:tblCellSpacing w:w="20" w:type="dxa"/>
        </w:trPr>
        <w:tc>
          <w:tcPr>
            <w:tcW w:w="669" w:type="dxa"/>
            <w:vMerge/>
            <w:shd w:val="clear" w:color="auto" w:fill="D9D9D9" w:themeFill="background1" w:themeFillShade="D9"/>
            <w:textDirection w:val="btLr"/>
          </w:tcPr>
          <w:p w14:paraId="0E302935" w14:textId="77777777" w:rsidR="00124262" w:rsidRPr="00124262" w:rsidRDefault="00124262" w:rsidP="00B70F40">
            <w:pPr>
              <w:spacing w:after="240" w:line="240" w:lineRule="atLeast"/>
              <w:jc w:val="center"/>
              <w:rPr>
                <w:rFonts w:cs="Arial"/>
                <w:b/>
                <w:szCs w:val="20"/>
              </w:rPr>
            </w:pP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68A97D5D" w14:textId="77777777" w:rsidR="00124262" w:rsidRPr="000D6DA0" w:rsidRDefault="00124262" w:rsidP="00B70F40">
            <w:pPr>
              <w:spacing w:line="240" w:lineRule="auto"/>
              <w:rPr>
                <w:rFonts w:cs="Arial"/>
                <w:b/>
                <w:i/>
                <w:szCs w:val="20"/>
                <w:u w:val="single"/>
              </w:rPr>
            </w:pPr>
            <w:r w:rsidRPr="000D6DA0">
              <w:rPr>
                <w:rFonts w:cs="Arial"/>
                <w:b/>
                <w:i/>
                <w:szCs w:val="20"/>
                <w:u w:val="single"/>
              </w:rPr>
              <w:t>Microscopie</w:t>
            </w:r>
          </w:p>
          <w:p w14:paraId="493B51F2"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Lichtmicroscopische beelden: waarnemen en interpreteren</w:t>
            </w: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03C37FBE" w14:textId="77777777" w:rsidR="00124262" w:rsidRPr="000D6DA0" w:rsidRDefault="00124262" w:rsidP="00B70F40">
            <w:pPr>
              <w:spacing w:line="240" w:lineRule="auto"/>
              <w:rPr>
                <w:rFonts w:cs="Arial"/>
                <w:b/>
                <w:i/>
                <w:szCs w:val="20"/>
                <w:u w:val="single"/>
              </w:rPr>
            </w:pPr>
            <w:r w:rsidRPr="000D6DA0">
              <w:rPr>
                <w:rFonts w:cs="Arial"/>
                <w:b/>
                <w:i/>
                <w:szCs w:val="20"/>
                <w:u w:val="single"/>
              </w:rPr>
              <w:t>Microscopie</w:t>
            </w:r>
          </w:p>
          <w:p w14:paraId="7E0852CB"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Microscoop en binoculair: gebruik</w:t>
            </w:r>
          </w:p>
          <w:p w14:paraId="205D2D7C"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Lichtmicroscopische beelden: waarnemen, interpreteren</w:t>
            </w:r>
          </w:p>
        </w:tc>
        <w:tc>
          <w:tcPr>
            <w:tcW w:w="3251" w:type="dxa"/>
            <w:tcBorders>
              <w:top w:val="single" w:sz="4" w:space="0" w:color="auto"/>
              <w:left w:val="single" w:sz="4" w:space="0" w:color="auto"/>
              <w:bottom w:val="single" w:sz="4" w:space="0" w:color="auto"/>
              <w:right w:val="single" w:sz="4" w:space="0" w:color="auto"/>
            </w:tcBorders>
          </w:tcPr>
          <w:p w14:paraId="31A6ABB7" w14:textId="77777777" w:rsidR="00124262" w:rsidRPr="00124262" w:rsidRDefault="00124262" w:rsidP="00B70F40">
            <w:pPr>
              <w:spacing w:line="240" w:lineRule="auto"/>
              <w:rPr>
                <w:rFonts w:cs="Arial"/>
                <w:b/>
                <w:i/>
                <w:szCs w:val="20"/>
                <w:u w:val="single"/>
              </w:rPr>
            </w:pPr>
            <w:r w:rsidRPr="00124262">
              <w:rPr>
                <w:rFonts w:cs="Arial"/>
                <w:b/>
                <w:i/>
                <w:szCs w:val="20"/>
                <w:u w:val="single"/>
              </w:rPr>
              <w:t>Microscopie</w:t>
            </w:r>
          </w:p>
          <w:p w14:paraId="621651C3"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Microscoop en binoculair: zelfstandig gebruik</w:t>
            </w:r>
          </w:p>
          <w:p w14:paraId="0D4B8E38"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Lichtmicroscopie: preparaat maken, waarnemen en interpreteren</w:t>
            </w:r>
          </w:p>
          <w:p w14:paraId="269BAECC"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Submicroscopische beelden: waarnemen en interpreteren</w:t>
            </w:r>
          </w:p>
        </w:tc>
      </w:tr>
      <w:tr w:rsidR="00124262" w:rsidRPr="00124262" w14:paraId="4A6234E3" w14:textId="77777777" w:rsidTr="009068E4">
        <w:trPr>
          <w:cantSplit/>
          <w:trHeight w:val="1100"/>
          <w:tblCellSpacing w:w="20" w:type="dxa"/>
        </w:trPr>
        <w:tc>
          <w:tcPr>
            <w:tcW w:w="669" w:type="dxa"/>
            <w:vMerge/>
            <w:shd w:val="clear" w:color="auto" w:fill="D9D9D9" w:themeFill="background1" w:themeFillShade="D9"/>
            <w:textDirection w:val="btLr"/>
          </w:tcPr>
          <w:p w14:paraId="78A57155" w14:textId="77777777" w:rsidR="00124262" w:rsidRPr="00124262" w:rsidRDefault="00124262" w:rsidP="00B70F40">
            <w:pPr>
              <w:spacing w:after="240" w:line="240" w:lineRule="atLeast"/>
              <w:jc w:val="center"/>
              <w:rPr>
                <w:rFonts w:cs="Arial"/>
                <w:b/>
                <w:szCs w:val="20"/>
              </w:rPr>
            </w:pP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7DF9C356" w14:textId="77777777" w:rsidR="00124262" w:rsidRPr="000D6DA0" w:rsidRDefault="00124262" w:rsidP="00B70F40">
            <w:pPr>
              <w:spacing w:line="240" w:lineRule="auto"/>
              <w:rPr>
                <w:rFonts w:cs="Arial"/>
                <w:b/>
                <w:i/>
                <w:szCs w:val="20"/>
                <w:u w:val="single"/>
              </w:rPr>
            </w:pPr>
            <w:r w:rsidRPr="000D6DA0">
              <w:rPr>
                <w:rFonts w:cs="Arial"/>
                <w:b/>
                <w:i/>
                <w:szCs w:val="20"/>
                <w:u w:val="single"/>
              </w:rPr>
              <w:t>Onderzoekscompetentie</w:t>
            </w:r>
          </w:p>
          <w:p w14:paraId="71C7A503"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Onder begeleiding en klassikaal</w:t>
            </w:r>
          </w:p>
          <w:p w14:paraId="13125E27" w14:textId="77777777" w:rsidR="00124262" w:rsidRPr="000D6DA0" w:rsidRDefault="0040482B" w:rsidP="00182553">
            <w:pPr>
              <w:numPr>
                <w:ilvl w:val="0"/>
                <w:numId w:val="3"/>
              </w:numPr>
              <w:spacing w:after="0" w:line="160" w:lineRule="atLeast"/>
              <w:ind w:left="142" w:hanging="142"/>
              <w:rPr>
                <w:rFonts w:cs="Arial"/>
                <w:b/>
                <w:szCs w:val="20"/>
              </w:rPr>
            </w:pPr>
            <w:r w:rsidRPr="003E4D3A">
              <w:rPr>
                <w:rFonts w:cs="Arial"/>
                <w:b/>
                <w:szCs w:val="20"/>
              </w:rPr>
              <w:t>Onderzoek</w:t>
            </w:r>
            <w:r w:rsidR="003E4D3A" w:rsidRPr="003E4D3A">
              <w:rPr>
                <w:rFonts w:cs="Arial"/>
                <w:b/>
                <w:szCs w:val="20"/>
              </w:rPr>
              <w:t>s</w:t>
            </w:r>
            <w:r w:rsidR="00124262" w:rsidRPr="003E4D3A">
              <w:rPr>
                <w:rFonts w:cs="Arial"/>
                <w:b/>
                <w:szCs w:val="20"/>
              </w:rPr>
              <w:t>stappen</w:t>
            </w:r>
            <w:r w:rsidR="00124262" w:rsidRPr="000D6DA0">
              <w:rPr>
                <w:rFonts w:cs="Arial"/>
                <w:b/>
                <w:szCs w:val="20"/>
              </w:rPr>
              <w:t xml:space="preserve"> onderscheiden:</w:t>
            </w:r>
          </w:p>
          <w:p w14:paraId="42B2AD99"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 xml:space="preserve">onderzoeksvraag </w:t>
            </w:r>
          </w:p>
          <w:p w14:paraId="5BBA9F98"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hypothese formuleren</w:t>
            </w:r>
          </w:p>
          <w:p w14:paraId="21898255"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voorbereiden</w:t>
            </w:r>
          </w:p>
          <w:p w14:paraId="3359B0E0"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 xml:space="preserve">experiment uitvoeren, data hanteren, resultaten weergeven, </w:t>
            </w:r>
          </w:p>
          <w:p w14:paraId="12E34B7B" w14:textId="77777777" w:rsidR="00124262" w:rsidRPr="000D6DA0" w:rsidRDefault="00124262" w:rsidP="00182553">
            <w:pPr>
              <w:numPr>
                <w:ilvl w:val="0"/>
                <w:numId w:val="4"/>
              </w:numPr>
              <w:spacing w:after="0" w:line="160" w:lineRule="atLeast"/>
              <w:ind w:left="284" w:hanging="142"/>
              <w:rPr>
                <w:rFonts w:cs="Arial"/>
                <w:b/>
                <w:color w:val="000000"/>
                <w:szCs w:val="20"/>
              </w:rPr>
            </w:pPr>
            <w:r w:rsidRPr="000D6DA0">
              <w:rPr>
                <w:rFonts w:cs="Arial"/>
                <w:b/>
                <w:szCs w:val="20"/>
              </w:rPr>
              <w:t>besluit formuleren</w:t>
            </w: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34D379D0" w14:textId="77777777" w:rsidR="00124262" w:rsidRPr="000D6DA0" w:rsidRDefault="00124262" w:rsidP="00B70F40">
            <w:pPr>
              <w:spacing w:line="240" w:lineRule="auto"/>
              <w:rPr>
                <w:rFonts w:cs="Arial"/>
                <w:b/>
                <w:i/>
                <w:szCs w:val="20"/>
                <w:u w:val="single"/>
              </w:rPr>
            </w:pPr>
            <w:r w:rsidRPr="000D6DA0">
              <w:rPr>
                <w:rFonts w:cs="Arial"/>
                <w:b/>
                <w:i/>
                <w:szCs w:val="20"/>
                <w:u w:val="single"/>
              </w:rPr>
              <w:t>Onderzoekscompetentie</w:t>
            </w:r>
          </w:p>
          <w:p w14:paraId="2FF4E905"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Onder begeleiding en alleen of in kleine groepjes</w:t>
            </w:r>
          </w:p>
          <w:p w14:paraId="619C3117" w14:textId="77777777" w:rsidR="00124262" w:rsidRPr="000D6DA0" w:rsidRDefault="00124262" w:rsidP="00182553">
            <w:pPr>
              <w:numPr>
                <w:ilvl w:val="0"/>
                <w:numId w:val="3"/>
              </w:numPr>
              <w:spacing w:after="0" w:line="160" w:lineRule="atLeast"/>
              <w:ind w:left="142" w:hanging="142"/>
              <w:rPr>
                <w:rFonts w:cs="Arial"/>
                <w:b/>
                <w:szCs w:val="20"/>
              </w:rPr>
            </w:pPr>
            <w:r w:rsidRPr="000D6DA0">
              <w:rPr>
                <w:rFonts w:cs="Arial"/>
                <w:b/>
                <w:szCs w:val="20"/>
              </w:rPr>
              <w:t>Oefen</w:t>
            </w:r>
            <w:r w:rsidR="00973162">
              <w:rPr>
                <w:rFonts w:cs="Arial"/>
                <w:b/>
                <w:szCs w:val="20"/>
              </w:rPr>
              <w:t>en van</w:t>
            </w:r>
            <w:r w:rsidRPr="000D6DA0">
              <w:rPr>
                <w:rFonts w:cs="Arial"/>
                <w:b/>
                <w:szCs w:val="20"/>
              </w:rPr>
              <w:t xml:space="preserve"> de </w:t>
            </w:r>
            <w:r w:rsidRPr="003E4D3A">
              <w:rPr>
                <w:rFonts w:cs="Arial"/>
                <w:b/>
                <w:szCs w:val="20"/>
              </w:rPr>
              <w:t>onderzoeksstappen</w:t>
            </w:r>
            <w:r w:rsidRPr="000D6DA0">
              <w:rPr>
                <w:rFonts w:cs="Arial"/>
                <w:b/>
                <w:szCs w:val="20"/>
              </w:rPr>
              <w:t xml:space="preserve"> voor een gegeven probleem:</w:t>
            </w:r>
          </w:p>
          <w:p w14:paraId="40143C1D"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onderzoeksvraag stellen</w:t>
            </w:r>
          </w:p>
          <w:p w14:paraId="6352E891"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hypothese formuleren</w:t>
            </w:r>
          </w:p>
          <w:p w14:paraId="7EB1002D"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bruikbare informatie opzoeken</w:t>
            </w:r>
          </w:p>
          <w:p w14:paraId="6760C810"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onderzoek uitvoeren volgens de aangereikte methode</w:t>
            </w:r>
          </w:p>
          <w:p w14:paraId="06E808A0"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besluit formuleren</w:t>
            </w:r>
          </w:p>
          <w:p w14:paraId="0E9F8A71"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reflecteren over uitvoering en resultaat</w:t>
            </w:r>
          </w:p>
          <w:p w14:paraId="198EB9E4" w14:textId="77777777" w:rsidR="00124262" w:rsidRPr="000D6DA0" w:rsidRDefault="00124262" w:rsidP="00182553">
            <w:pPr>
              <w:numPr>
                <w:ilvl w:val="0"/>
                <w:numId w:val="4"/>
              </w:numPr>
              <w:spacing w:after="0" w:line="160" w:lineRule="atLeast"/>
              <w:ind w:left="284" w:hanging="142"/>
              <w:rPr>
                <w:rFonts w:cs="Arial"/>
                <w:b/>
                <w:szCs w:val="20"/>
              </w:rPr>
            </w:pPr>
            <w:r w:rsidRPr="000D6DA0">
              <w:rPr>
                <w:rFonts w:cs="Arial"/>
                <w:b/>
                <w:szCs w:val="20"/>
              </w:rPr>
              <w:t>rapporteren</w:t>
            </w:r>
          </w:p>
        </w:tc>
        <w:tc>
          <w:tcPr>
            <w:tcW w:w="3251" w:type="dxa"/>
            <w:tcBorders>
              <w:top w:val="single" w:sz="4" w:space="0" w:color="auto"/>
              <w:left w:val="single" w:sz="4" w:space="0" w:color="auto"/>
              <w:bottom w:val="single" w:sz="4" w:space="0" w:color="auto"/>
              <w:right w:val="single" w:sz="4" w:space="0" w:color="auto"/>
            </w:tcBorders>
          </w:tcPr>
          <w:p w14:paraId="137E1315" w14:textId="77777777" w:rsidR="00124262" w:rsidRPr="00124262" w:rsidRDefault="00124262" w:rsidP="00B70F40">
            <w:pPr>
              <w:spacing w:line="240" w:lineRule="auto"/>
              <w:rPr>
                <w:rFonts w:cs="Arial"/>
                <w:b/>
                <w:i/>
                <w:szCs w:val="20"/>
                <w:u w:val="single"/>
              </w:rPr>
            </w:pPr>
            <w:r w:rsidRPr="00124262">
              <w:rPr>
                <w:rFonts w:cs="Arial"/>
                <w:b/>
                <w:i/>
                <w:szCs w:val="20"/>
                <w:u w:val="single"/>
              </w:rPr>
              <w:t>Onderzoekscompetentie</w:t>
            </w:r>
          </w:p>
          <w:p w14:paraId="66AEC965" w14:textId="77777777" w:rsidR="00124262" w:rsidRPr="00124262" w:rsidRDefault="00124262" w:rsidP="00182553">
            <w:pPr>
              <w:numPr>
                <w:ilvl w:val="0"/>
                <w:numId w:val="3"/>
              </w:numPr>
              <w:spacing w:after="0" w:line="160" w:lineRule="atLeast"/>
              <w:ind w:left="142" w:hanging="142"/>
              <w:rPr>
                <w:rFonts w:cs="Arial"/>
                <w:b/>
                <w:szCs w:val="20"/>
              </w:rPr>
            </w:pPr>
            <w:r w:rsidRPr="00124262">
              <w:rPr>
                <w:rFonts w:cs="Arial"/>
                <w:b/>
                <w:szCs w:val="20"/>
              </w:rPr>
              <w:t>Begeleid zelfstandig en alleen of in kleine groepjes</w:t>
            </w:r>
          </w:p>
          <w:p w14:paraId="5A710D71" w14:textId="77777777" w:rsidR="00124262" w:rsidRPr="00124262" w:rsidRDefault="00973162" w:rsidP="00182553">
            <w:pPr>
              <w:numPr>
                <w:ilvl w:val="0"/>
                <w:numId w:val="3"/>
              </w:numPr>
              <w:spacing w:after="0" w:line="160" w:lineRule="atLeast"/>
              <w:ind w:left="142" w:hanging="142"/>
              <w:rPr>
                <w:rFonts w:cs="Arial"/>
                <w:b/>
                <w:color w:val="000000" w:themeColor="text1"/>
                <w:szCs w:val="20"/>
              </w:rPr>
            </w:pPr>
            <w:r>
              <w:rPr>
                <w:rFonts w:cs="Arial"/>
                <w:b/>
                <w:color w:val="000000" w:themeColor="text1"/>
                <w:szCs w:val="20"/>
              </w:rPr>
              <w:t>Oefenen van</w:t>
            </w:r>
            <w:r w:rsidR="00124262" w:rsidRPr="00124262">
              <w:rPr>
                <w:rFonts w:cs="Arial"/>
                <w:b/>
                <w:color w:val="000000" w:themeColor="text1"/>
                <w:szCs w:val="20"/>
              </w:rPr>
              <w:t xml:space="preserve"> de </w:t>
            </w:r>
            <w:r w:rsidR="00124262" w:rsidRPr="003E4D3A">
              <w:rPr>
                <w:rFonts w:cs="Arial"/>
                <w:b/>
                <w:color w:val="000000" w:themeColor="text1"/>
                <w:szCs w:val="20"/>
              </w:rPr>
              <w:t>onderzoeksstappe</w:t>
            </w:r>
            <w:r w:rsidR="00124262" w:rsidRPr="00F16330">
              <w:rPr>
                <w:rFonts w:cs="Arial"/>
                <w:b/>
                <w:color w:val="000000" w:themeColor="text1"/>
                <w:szCs w:val="20"/>
              </w:rPr>
              <w:t>n</w:t>
            </w:r>
            <w:r w:rsidR="00124262" w:rsidRPr="00124262">
              <w:rPr>
                <w:rFonts w:cs="Arial"/>
                <w:b/>
                <w:color w:val="000000" w:themeColor="text1"/>
                <w:szCs w:val="20"/>
              </w:rPr>
              <w:t xml:space="preserve"> voor een gegeven probleem:</w:t>
            </w:r>
          </w:p>
          <w:p w14:paraId="3E1D9B84"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onderzoeksvraag stellen</w:t>
            </w:r>
          </w:p>
          <w:p w14:paraId="10E3ED46"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hypothese formuleren</w:t>
            </w:r>
          </w:p>
          <w:p w14:paraId="13125380"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 xml:space="preserve">voorbereiden: informeren, methode opstellen, plannen </w:t>
            </w:r>
          </w:p>
          <w:p w14:paraId="411A0A66"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onderzoek uitvoeren volgens de geplande methode</w:t>
            </w:r>
          </w:p>
          <w:p w14:paraId="1F0DCE0A"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besluit formuleren</w:t>
            </w:r>
          </w:p>
          <w:p w14:paraId="6FA60715"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reflecteren over uitvoering en resultaat</w:t>
            </w:r>
          </w:p>
          <w:p w14:paraId="4F6AAC56" w14:textId="77777777" w:rsidR="00124262" w:rsidRPr="00124262" w:rsidRDefault="00124262" w:rsidP="00182553">
            <w:pPr>
              <w:numPr>
                <w:ilvl w:val="0"/>
                <w:numId w:val="4"/>
              </w:numPr>
              <w:spacing w:after="0" w:line="160" w:lineRule="atLeast"/>
              <w:ind w:left="284" w:hanging="142"/>
              <w:rPr>
                <w:rFonts w:cs="Arial"/>
                <w:b/>
                <w:szCs w:val="20"/>
              </w:rPr>
            </w:pPr>
            <w:r w:rsidRPr="00124262">
              <w:rPr>
                <w:rFonts w:cs="Arial"/>
                <w:b/>
                <w:szCs w:val="20"/>
              </w:rPr>
              <w:t>rapporteren</w:t>
            </w:r>
          </w:p>
        </w:tc>
      </w:tr>
    </w:tbl>
    <w:p w14:paraId="3493B38B" w14:textId="77777777" w:rsidR="00E66545" w:rsidRDefault="00E66545" w:rsidP="0078551D">
      <w:pPr>
        <w:pStyle w:val="LPTekst"/>
        <w:rPr>
          <w:rFonts w:cs="Arial"/>
        </w:rPr>
      </w:pPr>
    </w:p>
    <w:p w14:paraId="215BB57D" w14:textId="77777777" w:rsidR="00E66545" w:rsidRDefault="00E66545" w:rsidP="00E66545">
      <w:pPr>
        <w:pStyle w:val="LPTekst"/>
      </w:pPr>
      <w:r>
        <w:br w:type="page"/>
      </w:r>
    </w:p>
    <w:p w14:paraId="564E35A8" w14:textId="77777777" w:rsidR="00124262" w:rsidRDefault="00B70F40" w:rsidP="00B70F40">
      <w:pPr>
        <w:pStyle w:val="LPKop2"/>
      </w:pPr>
      <w:bookmarkStart w:id="8" w:name="_Toc451852278"/>
      <w:r>
        <w:lastRenderedPageBreak/>
        <w:t xml:space="preserve">Leerlijn en mogelijke timing biologie voor aso studierichting met pool </w:t>
      </w:r>
      <w:r w:rsidR="000068FA">
        <w:t>S</w:t>
      </w:r>
      <w:r>
        <w:t>portwetenschappen</w:t>
      </w:r>
      <w:bookmarkEnd w:id="8"/>
    </w:p>
    <w:p w14:paraId="116D3F2F" w14:textId="77777777" w:rsidR="00B70F40" w:rsidRPr="00B70F40" w:rsidRDefault="00B70F40" w:rsidP="00DA2503">
      <w:pPr>
        <w:pStyle w:val="VVKSOTekst"/>
        <w:spacing w:before="120" w:after="120"/>
        <w:jc w:val="left"/>
        <w:rPr>
          <w:rFonts w:ascii="Trebuchet MS" w:hAnsi="Trebuchet MS"/>
          <w:strike/>
        </w:rPr>
      </w:pPr>
      <w:r w:rsidRPr="00B70F40">
        <w:rPr>
          <w:rFonts w:ascii="Trebuchet MS" w:hAnsi="Trebuchet MS"/>
        </w:rPr>
        <w:t xml:space="preserve">Het leerplan biologie is een graadleerplan voor </w:t>
      </w:r>
      <w:r w:rsidRPr="00E71BFF">
        <w:rPr>
          <w:rFonts w:ascii="Trebuchet MS" w:hAnsi="Trebuchet MS"/>
          <w:b/>
        </w:rPr>
        <w:t>vier graaduren</w:t>
      </w:r>
      <w:r w:rsidRPr="00B70F40">
        <w:rPr>
          <w:rFonts w:ascii="Trebuchet MS" w:hAnsi="Trebuchet MS"/>
        </w:rPr>
        <w:t xml:space="preserve"> (2u-2u).</w:t>
      </w:r>
    </w:p>
    <w:p w14:paraId="271D96B0" w14:textId="77777777" w:rsidR="00E66545" w:rsidRDefault="00B70F40" w:rsidP="006D3128">
      <w:pPr>
        <w:pStyle w:val="VVKSOTekst"/>
        <w:spacing w:before="120" w:after="120"/>
        <w:rPr>
          <w:rFonts w:ascii="Trebuchet MS" w:hAnsi="Trebuchet MS"/>
        </w:rPr>
      </w:pPr>
      <w:r w:rsidRPr="00B70F40">
        <w:rPr>
          <w:rFonts w:ascii="Trebuchet MS" w:hAnsi="Trebuchet MS"/>
        </w:rPr>
        <w:t xml:space="preserve">Er worden </w:t>
      </w:r>
      <w:r w:rsidRPr="00B70F40">
        <w:rPr>
          <w:rFonts w:ascii="Trebuchet MS" w:hAnsi="Trebuchet MS"/>
          <w:b/>
        </w:rPr>
        <w:t xml:space="preserve">minimum 9 lestijden practica </w:t>
      </w:r>
      <w:r w:rsidRPr="00B70F40">
        <w:rPr>
          <w:rFonts w:ascii="Trebuchet MS" w:hAnsi="Trebuchet MS"/>
        </w:rPr>
        <w:t xml:space="preserve">uitgevoerd over de graad, </w:t>
      </w:r>
      <w:r w:rsidRPr="00B70F40">
        <w:rPr>
          <w:rFonts w:ascii="Trebuchet MS" w:hAnsi="Trebuchet MS"/>
          <w:b/>
        </w:rPr>
        <w:t>aansluitend bij de leerplandoelstellingen die er zich toe lenen.</w:t>
      </w:r>
      <w:r w:rsidRPr="00B70F40">
        <w:rPr>
          <w:rFonts w:ascii="Trebuchet MS" w:hAnsi="Trebuchet MS"/>
        </w:rPr>
        <w:t xml:space="preserve"> Bij kleinere laboratoriumopdrachten, die minder dan één lestijd in beslag nemen, wordt minimum een equivalent van 9 lestijden voorzien over de graad. Sommige practica kunnen over meerdere lestijden gespreid worden. </w:t>
      </w:r>
    </w:p>
    <w:p w14:paraId="352AA2A6" w14:textId="77777777" w:rsidR="00E66545" w:rsidRPr="00E66545" w:rsidRDefault="00B70F40" w:rsidP="006D3128">
      <w:pPr>
        <w:pStyle w:val="VVKSOTekst"/>
        <w:spacing w:before="120" w:after="120"/>
        <w:rPr>
          <w:rFonts w:ascii="Trebuchet MS" w:hAnsi="Trebuchet MS"/>
        </w:rPr>
      </w:pPr>
      <w:r w:rsidRPr="00B70F40">
        <w:rPr>
          <w:rFonts w:ascii="Trebuchet MS" w:hAnsi="Trebuchet MS"/>
        </w:rPr>
        <w:t xml:space="preserve">Alle practica resulteren in een </w:t>
      </w:r>
      <w:r w:rsidRPr="000D6DA0">
        <w:rPr>
          <w:rFonts w:ascii="Trebuchet MS" w:hAnsi="Trebuchet MS"/>
          <w:b/>
        </w:rPr>
        <w:t>verslag</w:t>
      </w:r>
      <w:r w:rsidRPr="00B70F40">
        <w:rPr>
          <w:rFonts w:ascii="Trebuchet MS" w:hAnsi="Trebuchet MS"/>
        </w:rPr>
        <w:t xml:space="preserve">, waarin minstens </w:t>
      </w:r>
      <w:r w:rsidRPr="000D6DA0">
        <w:rPr>
          <w:rFonts w:ascii="Trebuchet MS" w:hAnsi="Trebuchet MS"/>
          <w:b/>
        </w:rPr>
        <w:t xml:space="preserve">drie deelaspecten van de natuurwetenschappelijke methode </w:t>
      </w:r>
      <w:r w:rsidRPr="00B70F40">
        <w:rPr>
          <w:rFonts w:ascii="Trebuchet MS" w:hAnsi="Trebuchet MS"/>
        </w:rPr>
        <w:t>aan bod komen</w:t>
      </w:r>
      <w:r w:rsidRPr="00E66545">
        <w:rPr>
          <w:rFonts w:ascii="Trebuchet MS" w:hAnsi="Trebuchet MS"/>
        </w:rPr>
        <w:t xml:space="preserve">. </w:t>
      </w:r>
      <w:r w:rsidR="00E66545" w:rsidRPr="00E66545">
        <w:rPr>
          <w:rFonts w:ascii="Trebuchet MS" w:hAnsi="Trebuchet MS"/>
        </w:rPr>
        <w:t>Mogelijke practica en onderzoeksopdrachten die leerplandoelstellinggericht zijn staan vermeld bij de didactische wenken onder de leerplandoelstelling.</w:t>
      </w:r>
    </w:p>
    <w:p w14:paraId="3FAE836F" w14:textId="77777777" w:rsidR="00B70F40" w:rsidRPr="00B70F40" w:rsidRDefault="00B70F40" w:rsidP="00DA2503">
      <w:pPr>
        <w:pStyle w:val="VVKSOTekst"/>
        <w:spacing w:before="120" w:after="120"/>
        <w:jc w:val="left"/>
        <w:rPr>
          <w:rFonts w:ascii="Trebuchet MS" w:hAnsi="Trebuchet MS"/>
          <w:b/>
        </w:rPr>
      </w:pPr>
      <w:r w:rsidRPr="00B70F40">
        <w:rPr>
          <w:rFonts w:ascii="Trebuchet MS" w:hAnsi="Trebuchet MS"/>
          <w:b/>
        </w:rPr>
        <w:t xml:space="preserve">Timing </w:t>
      </w:r>
    </w:p>
    <w:p w14:paraId="24F51DF4" w14:textId="77777777" w:rsidR="00B70F40" w:rsidRPr="00B70F40" w:rsidRDefault="002D4AA8" w:rsidP="00B70F40">
      <w:pPr>
        <w:pStyle w:val="VVKSOTekst"/>
        <w:spacing w:before="120" w:after="120"/>
        <w:rPr>
          <w:rFonts w:ascii="Trebuchet MS" w:hAnsi="Trebuchet MS"/>
        </w:rPr>
      </w:pPr>
      <w:r>
        <w:rPr>
          <w:rFonts w:ascii="Trebuchet MS" w:hAnsi="Trebuchet MS"/>
        </w:rPr>
        <w:t>De voorgestelde</w:t>
      </w:r>
      <w:r w:rsidR="00B70F40" w:rsidRPr="00B70F40">
        <w:rPr>
          <w:rFonts w:ascii="Trebuchet MS" w:hAnsi="Trebuchet MS"/>
        </w:rPr>
        <w:t xml:space="preserve"> timing is niet bindend maar geeft een </w:t>
      </w:r>
      <w:r w:rsidR="00E66545">
        <w:rPr>
          <w:rFonts w:ascii="Trebuchet MS" w:hAnsi="Trebuchet MS"/>
        </w:rPr>
        <w:t xml:space="preserve">realistisch </w:t>
      </w:r>
      <w:r w:rsidR="00B70F40" w:rsidRPr="00B70F40">
        <w:rPr>
          <w:rFonts w:ascii="Trebuchet MS" w:hAnsi="Trebuchet MS"/>
        </w:rPr>
        <w:t>idee van de tijd die nodig en voldoende is om de verschillende leerinhouden te behandelen.</w:t>
      </w:r>
      <w:r>
        <w:rPr>
          <w:rFonts w:ascii="Trebuchet MS" w:hAnsi="Trebuchet MS"/>
        </w:rPr>
        <w:t xml:space="preserve"> </w:t>
      </w:r>
      <w:r w:rsidR="00B70F40" w:rsidRPr="00B70F40">
        <w:rPr>
          <w:rFonts w:ascii="Trebuchet MS" w:hAnsi="Trebuchet MS"/>
        </w:rPr>
        <w:t>De leerplandoelstellingen en leerinhouden zijn verdeeld in 2 delen van circa 50 lestijden. Hierbij is rekening gehouden met de tijd die nodig is om de practica uit te voeren en de evaluatie te realiseren.</w:t>
      </w:r>
    </w:p>
    <w:p w14:paraId="6A8AF14E" w14:textId="77777777" w:rsidR="00B70F40" w:rsidRPr="00B70F40" w:rsidRDefault="00B70F40" w:rsidP="00B70F40">
      <w:pPr>
        <w:pStyle w:val="VVKSOTekst"/>
        <w:spacing w:after="120"/>
        <w:rPr>
          <w:rFonts w:ascii="Trebuchet MS" w:hAnsi="Trebuchet MS"/>
        </w:rPr>
      </w:pPr>
      <w:r w:rsidRPr="00B70F40">
        <w:rPr>
          <w:rFonts w:ascii="Trebuchet MS" w:hAnsi="Trebuchet MS"/>
        </w:rPr>
        <w:t xml:space="preserve">De volgorde van de leerinhouden houdt rekening met de voorkennis en denkprocessen van de leerlingen. </w:t>
      </w:r>
      <w:r w:rsidR="00E66545" w:rsidRPr="00B70F40">
        <w:rPr>
          <w:rFonts w:ascii="Trebuchet MS" w:hAnsi="Trebuchet MS"/>
        </w:rPr>
        <w:t>D</w:t>
      </w:r>
      <w:r w:rsidRPr="00B70F40">
        <w:rPr>
          <w:rFonts w:ascii="Trebuchet MS" w:hAnsi="Trebuchet MS"/>
        </w:rPr>
        <w:t xml:space="preserve">e ingebouwde leerlijn beoogt </w:t>
      </w:r>
      <w:r w:rsidRPr="00B70F40">
        <w:rPr>
          <w:rFonts w:ascii="Trebuchet MS" w:hAnsi="Trebuchet MS"/>
          <w:iCs/>
        </w:rPr>
        <w:t>een progressieve en graduele groei van de leerling naar moeilijkere en meer complexe taken en probeert breuken in de horizontale en verticale samenhang te voorkomen.</w:t>
      </w:r>
    </w:p>
    <w:p w14:paraId="6F582B1A" w14:textId="77777777" w:rsidR="00124262" w:rsidRDefault="00B70F40" w:rsidP="002D4AA8">
      <w:pPr>
        <w:pStyle w:val="VVKSOTekst"/>
        <w:rPr>
          <w:rFonts w:cs="Arial"/>
        </w:rPr>
      </w:pPr>
      <w:r w:rsidRPr="00B70F40">
        <w:rPr>
          <w:rFonts w:ascii="Trebuchet MS" w:hAnsi="Trebuchet MS"/>
        </w:rPr>
        <w:t>Het leerplan dient te beantwoorden aan een verticale leerlijn over de leerjaren heen: een logische volgorde wat betreft de leerplaninhouden met een toenemende moeilijkheidsgraad.</w:t>
      </w:r>
    </w:p>
    <w:tbl>
      <w:tblPr>
        <w:tblpPr w:leftFromText="141" w:rightFromText="141" w:vertAnchor="text" w:tblpY="1"/>
        <w:tblOverlap w:val="neve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387"/>
        <w:gridCol w:w="45"/>
        <w:gridCol w:w="6065"/>
        <w:gridCol w:w="1206"/>
      </w:tblGrid>
      <w:tr w:rsidR="00B70F40" w:rsidRPr="0080258B" w14:paraId="0FD21D98" w14:textId="77777777" w:rsidTr="00E71BFF">
        <w:trPr>
          <w:trHeight w:val="443"/>
          <w:tblHeader/>
          <w:tblCellSpacing w:w="20" w:type="dxa"/>
        </w:trPr>
        <w:tc>
          <w:tcPr>
            <w:tcW w:w="2327" w:type="dxa"/>
            <w:shd w:val="clear" w:color="auto" w:fill="A6A6A6" w:themeFill="background1" w:themeFillShade="A6"/>
          </w:tcPr>
          <w:p w14:paraId="247A889F" w14:textId="77777777" w:rsidR="00B70F40" w:rsidRPr="0080258B" w:rsidRDefault="00B70F40" w:rsidP="00B70F40">
            <w:pPr>
              <w:pStyle w:val="VVKSOTekst"/>
              <w:rPr>
                <w:rFonts w:ascii="Trebuchet MS" w:hAnsi="Trebuchet MS"/>
                <w:b/>
              </w:rPr>
            </w:pPr>
            <w:r w:rsidRPr="0080258B">
              <w:rPr>
                <w:rFonts w:ascii="Trebuchet MS" w:hAnsi="Trebuchet MS"/>
                <w:b/>
              </w:rPr>
              <w:t>Thema’s</w:t>
            </w:r>
          </w:p>
        </w:tc>
        <w:tc>
          <w:tcPr>
            <w:tcW w:w="6070" w:type="dxa"/>
            <w:gridSpan w:val="2"/>
            <w:shd w:val="clear" w:color="auto" w:fill="B3B3B3"/>
          </w:tcPr>
          <w:p w14:paraId="0BD7FF20" w14:textId="77777777" w:rsidR="00B70F40" w:rsidRPr="0080258B" w:rsidRDefault="00B70F40" w:rsidP="00B70F40">
            <w:pPr>
              <w:pStyle w:val="VVKSOTekst"/>
              <w:rPr>
                <w:rFonts w:ascii="Trebuchet MS" w:hAnsi="Trebuchet MS"/>
                <w:b/>
              </w:rPr>
            </w:pPr>
            <w:r w:rsidRPr="0080258B">
              <w:rPr>
                <w:rFonts w:ascii="Trebuchet MS" w:hAnsi="Trebuchet MS"/>
                <w:b/>
              </w:rPr>
              <w:t>Concepten</w:t>
            </w:r>
          </w:p>
        </w:tc>
        <w:tc>
          <w:tcPr>
            <w:tcW w:w="1146" w:type="dxa"/>
            <w:shd w:val="clear" w:color="auto" w:fill="B3B3B3"/>
          </w:tcPr>
          <w:p w14:paraId="78632D69" w14:textId="77777777" w:rsidR="00B70F40" w:rsidRPr="0080258B" w:rsidRDefault="00B70F40" w:rsidP="00B70F40">
            <w:pPr>
              <w:pStyle w:val="VVKSOTekst"/>
              <w:jc w:val="left"/>
              <w:rPr>
                <w:rFonts w:ascii="Trebuchet MS" w:hAnsi="Trebuchet MS"/>
                <w:b/>
              </w:rPr>
            </w:pPr>
            <w:r w:rsidRPr="0080258B">
              <w:rPr>
                <w:rFonts w:ascii="Trebuchet MS" w:hAnsi="Trebuchet MS"/>
                <w:b/>
              </w:rPr>
              <w:t>Lestijden</w:t>
            </w:r>
          </w:p>
        </w:tc>
      </w:tr>
      <w:tr w:rsidR="00B70F40" w:rsidRPr="0080258B" w14:paraId="68356498" w14:textId="77777777" w:rsidTr="00B70F40">
        <w:trPr>
          <w:trHeight w:val="378"/>
          <w:tblCellSpacing w:w="20" w:type="dxa"/>
        </w:trPr>
        <w:tc>
          <w:tcPr>
            <w:tcW w:w="9623" w:type="dxa"/>
            <w:gridSpan w:val="4"/>
            <w:shd w:val="clear" w:color="auto" w:fill="FFCC99"/>
          </w:tcPr>
          <w:p w14:paraId="0AC5FADB" w14:textId="77777777" w:rsidR="00B70F40" w:rsidRPr="0080258B" w:rsidRDefault="00B70F40" w:rsidP="00B70F40">
            <w:pPr>
              <w:spacing w:before="120" w:after="120"/>
              <w:jc w:val="center"/>
              <w:rPr>
                <w:rFonts w:cs="Arial"/>
                <w:b/>
                <w:i/>
                <w:szCs w:val="20"/>
              </w:rPr>
            </w:pPr>
            <w:r w:rsidRPr="0080258B">
              <w:rPr>
                <w:rFonts w:cs="Arial"/>
                <w:b/>
                <w:i/>
                <w:szCs w:val="20"/>
              </w:rPr>
              <w:t>3de graad (vier graaduren) – 100 lestijden per graad (inclusief toetsen en 9 lestijden practica)</w:t>
            </w:r>
          </w:p>
        </w:tc>
      </w:tr>
      <w:tr w:rsidR="00B70F40" w:rsidRPr="0080258B" w14:paraId="1D776627" w14:textId="77777777" w:rsidTr="00B70F40">
        <w:trPr>
          <w:trHeight w:val="326"/>
          <w:tblCellSpacing w:w="20" w:type="dxa"/>
        </w:trPr>
        <w:tc>
          <w:tcPr>
            <w:tcW w:w="9623" w:type="dxa"/>
            <w:gridSpan w:val="4"/>
            <w:shd w:val="clear" w:color="auto" w:fill="FFCC99"/>
          </w:tcPr>
          <w:p w14:paraId="63610E88" w14:textId="77777777" w:rsidR="00B70F40" w:rsidRPr="0080258B" w:rsidRDefault="00B70F40" w:rsidP="00B70F40">
            <w:pPr>
              <w:spacing w:before="120" w:after="120"/>
              <w:jc w:val="center"/>
              <w:rPr>
                <w:rFonts w:cs="Arial"/>
                <w:b/>
                <w:i/>
                <w:szCs w:val="20"/>
              </w:rPr>
            </w:pPr>
            <w:r w:rsidRPr="0080258B">
              <w:rPr>
                <w:rFonts w:cs="Arial"/>
                <w:b/>
                <w:i/>
                <w:szCs w:val="20"/>
              </w:rPr>
              <w:t>Deel 1 – 50 lestijden (inclusief toetsen en practica)</w:t>
            </w:r>
          </w:p>
        </w:tc>
      </w:tr>
      <w:tr w:rsidR="00B70F40" w:rsidRPr="0080258B" w14:paraId="1918B415" w14:textId="77777777" w:rsidTr="00E71BFF">
        <w:trPr>
          <w:cantSplit/>
          <w:trHeight w:val="511"/>
          <w:tblCellSpacing w:w="20" w:type="dxa"/>
        </w:trPr>
        <w:tc>
          <w:tcPr>
            <w:tcW w:w="2372" w:type="dxa"/>
            <w:gridSpan w:val="2"/>
            <w:vMerge w:val="restart"/>
            <w:shd w:val="clear" w:color="auto" w:fill="A6A6A6" w:themeFill="background1" w:themeFillShade="A6"/>
            <w:vAlign w:val="center"/>
          </w:tcPr>
          <w:p w14:paraId="0896AB7B" w14:textId="77777777" w:rsidR="00B70F40" w:rsidRPr="0080258B" w:rsidRDefault="00B70F40" w:rsidP="00B70F40">
            <w:pPr>
              <w:pStyle w:val="VVKSOKop3"/>
              <w:tabs>
                <w:tab w:val="clear" w:pos="851"/>
              </w:tabs>
              <w:spacing w:before="240" w:after="240"/>
              <w:ind w:left="0" w:firstLine="0"/>
              <w:jc w:val="center"/>
              <w:rPr>
                <w:rFonts w:ascii="Trebuchet MS" w:hAnsi="Trebuchet MS"/>
                <w:sz w:val="20"/>
                <w:szCs w:val="20"/>
              </w:rPr>
            </w:pPr>
            <w:r w:rsidRPr="0080258B">
              <w:rPr>
                <w:rFonts w:ascii="Trebuchet MS" w:hAnsi="Trebuchet MS"/>
                <w:sz w:val="20"/>
                <w:szCs w:val="20"/>
              </w:rPr>
              <w:t>De cel</w:t>
            </w:r>
          </w:p>
        </w:tc>
        <w:tc>
          <w:tcPr>
            <w:tcW w:w="6025" w:type="dxa"/>
            <w:shd w:val="clear" w:color="auto" w:fill="auto"/>
            <w:vAlign w:val="center"/>
          </w:tcPr>
          <w:p w14:paraId="173D41D6" w14:textId="77777777" w:rsidR="00B70F40" w:rsidRPr="0080258B" w:rsidRDefault="00B70F40" w:rsidP="00182553">
            <w:pPr>
              <w:pStyle w:val="VVKSOKop4"/>
              <w:numPr>
                <w:ilvl w:val="0"/>
                <w:numId w:val="5"/>
              </w:numPr>
              <w:spacing w:before="120" w:after="120"/>
              <w:ind w:left="714" w:hanging="357"/>
              <w:rPr>
                <w:rFonts w:ascii="Trebuchet MS" w:hAnsi="Trebuchet MS"/>
                <w:szCs w:val="20"/>
              </w:rPr>
            </w:pPr>
            <w:r w:rsidRPr="0080258B">
              <w:rPr>
                <w:rFonts w:ascii="Trebuchet MS" w:hAnsi="Trebuchet MS"/>
                <w:szCs w:val="20"/>
              </w:rPr>
              <w:t xml:space="preserve">Functionele morfologie van de cel </w:t>
            </w:r>
          </w:p>
        </w:tc>
        <w:tc>
          <w:tcPr>
            <w:tcW w:w="1146" w:type="dxa"/>
            <w:shd w:val="clear" w:color="auto" w:fill="auto"/>
            <w:vAlign w:val="center"/>
          </w:tcPr>
          <w:p w14:paraId="24137268" w14:textId="77777777" w:rsidR="00B70F40" w:rsidRPr="0080258B" w:rsidRDefault="00B70F40" w:rsidP="00B70F40">
            <w:pPr>
              <w:jc w:val="center"/>
              <w:rPr>
                <w:rFonts w:cs="Arial"/>
                <w:b/>
                <w:szCs w:val="20"/>
              </w:rPr>
            </w:pPr>
            <w:r w:rsidRPr="0080258B">
              <w:rPr>
                <w:rFonts w:cs="Arial"/>
                <w:b/>
                <w:szCs w:val="20"/>
              </w:rPr>
              <w:t>10u</w:t>
            </w:r>
          </w:p>
        </w:tc>
      </w:tr>
      <w:tr w:rsidR="00B70F40" w:rsidRPr="0080258B" w14:paraId="0FC776A5" w14:textId="77777777" w:rsidTr="00E71BFF">
        <w:trPr>
          <w:cantSplit/>
          <w:trHeight w:val="505"/>
          <w:tblCellSpacing w:w="20" w:type="dxa"/>
        </w:trPr>
        <w:tc>
          <w:tcPr>
            <w:tcW w:w="2372" w:type="dxa"/>
            <w:gridSpan w:val="2"/>
            <w:vMerge/>
            <w:shd w:val="clear" w:color="auto" w:fill="A6A6A6" w:themeFill="background1" w:themeFillShade="A6"/>
            <w:vAlign w:val="center"/>
          </w:tcPr>
          <w:p w14:paraId="63C15B39" w14:textId="77777777" w:rsidR="00B70F40" w:rsidRPr="0080258B" w:rsidRDefault="00B70F40" w:rsidP="00B70F40">
            <w:pPr>
              <w:pStyle w:val="VVKSOKop3"/>
              <w:tabs>
                <w:tab w:val="clear" w:pos="851"/>
              </w:tabs>
              <w:spacing w:after="240"/>
              <w:jc w:val="both"/>
              <w:rPr>
                <w:rFonts w:ascii="Trebuchet MS" w:hAnsi="Trebuchet MS"/>
                <w:sz w:val="20"/>
                <w:szCs w:val="20"/>
              </w:rPr>
            </w:pPr>
          </w:p>
        </w:tc>
        <w:tc>
          <w:tcPr>
            <w:tcW w:w="6025" w:type="dxa"/>
            <w:shd w:val="clear" w:color="auto" w:fill="auto"/>
            <w:vAlign w:val="center"/>
          </w:tcPr>
          <w:p w14:paraId="0BD5927F" w14:textId="77777777" w:rsidR="00B70F40" w:rsidRPr="0080258B" w:rsidRDefault="00B70F40" w:rsidP="00182553">
            <w:pPr>
              <w:pStyle w:val="VVKSOKop4"/>
              <w:numPr>
                <w:ilvl w:val="0"/>
                <w:numId w:val="5"/>
              </w:numPr>
              <w:spacing w:before="120" w:after="120"/>
              <w:ind w:left="714" w:hanging="357"/>
              <w:rPr>
                <w:rFonts w:ascii="Trebuchet MS" w:hAnsi="Trebuchet MS"/>
                <w:szCs w:val="20"/>
              </w:rPr>
            </w:pPr>
            <w:r w:rsidRPr="0080258B">
              <w:rPr>
                <w:rFonts w:ascii="Trebuchet MS" w:hAnsi="Trebuchet MS"/>
                <w:szCs w:val="20"/>
              </w:rPr>
              <w:t>Chemische stoffen in organismen</w:t>
            </w:r>
          </w:p>
        </w:tc>
        <w:tc>
          <w:tcPr>
            <w:tcW w:w="1146" w:type="dxa"/>
            <w:shd w:val="clear" w:color="auto" w:fill="auto"/>
            <w:vAlign w:val="center"/>
          </w:tcPr>
          <w:p w14:paraId="1B61BE1F" w14:textId="77777777" w:rsidR="00B70F40" w:rsidRPr="0080258B" w:rsidRDefault="00B70F40" w:rsidP="00B70F40">
            <w:pPr>
              <w:jc w:val="center"/>
              <w:rPr>
                <w:rFonts w:cs="Arial"/>
                <w:b/>
                <w:szCs w:val="20"/>
              </w:rPr>
            </w:pPr>
            <w:r w:rsidRPr="0080258B">
              <w:rPr>
                <w:rFonts w:cs="Arial"/>
                <w:b/>
                <w:szCs w:val="20"/>
              </w:rPr>
              <w:t>5u</w:t>
            </w:r>
          </w:p>
        </w:tc>
      </w:tr>
      <w:tr w:rsidR="00B70F40" w:rsidRPr="0080258B" w14:paraId="69C310B5" w14:textId="77777777" w:rsidTr="00E71BFF">
        <w:trPr>
          <w:cantSplit/>
          <w:trHeight w:val="624"/>
          <w:tblCellSpacing w:w="20" w:type="dxa"/>
        </w:trPr>
        <w:tc>
          <w:tcPr>
            <w:tcW w:w="2372" w:type="dxa"/>
            <w:gridSpan w:val="2"/>
            <w:vMerge/>
            <w:shd w:val="clear" w:color="auto" w:fill="A6A6A6" w:themeFill="background1" w:themeFillShade="A6"/>
            <w:vAlign w:val="center"/>
          </w:tcPr>
          <w:p w14:paraId="721F4113" w14:textId="77777777" w:rsidR="00B70F40" w:rsidRPr="0080258B" w:rsidRDefault="00B70F40" w:rsidP="00B70F40">
            <w:pPr>
              <w:pStyle w:val="VVKSOKop3"/>
              <w:tabs>
                <w:tab w:val="clear" w:pos="851"/>
              </w:tabs>
              <w:spacing w:after="240"/>
              <w:jc w:val="both"/>
              <w:rPr>
                <w:rFonts w:ascii="Trebuchet MS" w:hAnsi="Trebuchet MS"/>
                <w:sz w:val="20"/>
                <w:szCs w:val="20"/>
              </w:rPr>
            </w:pPr>
          </w:p>
        </w:tc>
        <w:tc>
          <w:tcPr>
            <w:tcW w:w="6025" w:type="dxa"/>
            <w:shd w:val="clear" w:color="auto" w:fill="auto"/>
            <w:vAlign w:val="center"/>
          </w:tcPr>
          <w:p w14:paraId="34106B64" w14:textId="77777777" w:rsidR="00B70F40" w:rsidRPr="0080258B" w:rsidRDefault="00B70F40" w:rsidP="00182553">
            <w:pPr>
              <w:pStyle w:val="VVKSOKop4"/>
              <w:numPr>
                <w:ilvl w:val="0"/>
                <w:numId w:val="5"/>
              </w:numPr>
              <w:spacing w:before="120" w:after="120"/>
              <w:ind w:left="714" w:hanging="357"/>
              <w:rPr>
                <w:rFonts w:ascii="Trebuchet MS" w:hAnsi="Trebuchet MS"/>
                <w:szCs w:val="20"/>
              </w:rPr>
            </w:pPr>
            <w:r w:rsidRPr="0080258B">
              <w:rPr>
                <w:rFonts w:ascii="Trebuchet MS" w:hAnsi="Trebuchet MS"/>
                <w:szCs w:val="20"/>
              </w:rPr>
              <w:t>Processen bij uitwisseling van stoffen tussen cellen en het milieu</w:t>
            </w:r>
            <w:r w:rsidR="009E53BC">
              <w:rPr>
                <w:rFonts w:ascii="Trebuchet MS" w:hAnsi="Trebuchet MS"/>
                <w:szCs w:val="20"/>
              </w:rPr>
              <w:t xml:space="preserve"> </w:t>
            </w:r>
            <w:r w:rsidR="009E53BC">
              <w:t>(stofuitwisseling)</w:t>
            </w:r>
          </w:p>
        </w:tc>
        <w:tc>
          <w:tcPr>
            <w:tcW w:w="1146" w:type="dxa"/>
            <w:shd w:val="clear" w:color="auto" w:fill="auto"/>
            <w:vAlign w:val="center"/>
          </w:tcPr>
          <w:p w14:paraId="74F4ADF9" w14:textId="77777777" w:rsidR="00B70F40" w:rsidRPr="0080258B" w:rsidRDefault="00B70F40" w:rsidP="00B70F40">
            <w:pPr>
              <w:jc w:val="center"/>
              <w:rPr>
                <w:rFonts w:cs="Arial"/>
                <w:b/>
                <w:szCs w:val="20"/>
              </w:rPr>
            </w:pPr>
            <w:r w:rsidRPr="0080258B">
              <w:rPr>
                <w:rFonts w:cs="Arial"/>
                <w:b/>
                <w:szCs w:val="20"/>
              </w:rPr>
              <w:t>6u</w:t>
            </w:r>
          </w:p>
        </w:tc>
      </w:tr>
      <w:tr w:rsidR="00B70F40" w:rsidRPr="0080258B" w14:paraId="47728AF1" w14:textId="77777777" w:rsidTr="00E71BFF">
        <w:trPr>
          <w:cantSplit/>
          <w:trHeight w:val="772"/>
          <w:tblCellSpacing w:w="20" w:type="dxa"/>
        </w:trPr>
        <w:tc>
          <w:tcPr>
            <w:tcW w:w="2372" w:type="dxa"/>
            <w:gridSpan w:val="2"/>
            <w:vMerge w:val="restart"/>
            <w:shd w:val="clear" w:color="auto" w:fill="A6A6A6" w:themeFill="background1" w:themeFillShade="A6"/>
            <w:vAlign w:val="center"/>
          </w:tcPr>
          <w:p w14:paraId="7B64D547" w14:textId="77777777" w:rsidR="00B70F40" w:rsidRPr="0080258B" w:rsidRDefault="00B70F40" w:rsidP="00B70F40">
            <w:pPr>
              <w:pStyle w:val="VVKSOKop3"/>
              <w:tabs>
                <w:tab w:val="clear" w:pos="851"/>
              </w:tabs>
              <w:spacing w:before="240" w:after="240"/>
              <w:ind w:left="0" w:firstLine="0"/>
              <w:jc w:val="center"/>
              <w:rPr>
                <w:rFonts w:ascii="Trebuchet MS" w:hAnsi="Trebuchet MS"/>
                <w:sz w:val="20"/>
                <w:szCs w:val="20"/>
              </w:rPr>
            </w:pPr>
            <w:r w:rsidRPr="0080258B">
              <w:rPr>
                <w:rFonts w:ascii="Trebuchet MS" w:hAnsi="Trebuchet MS"/>
                <w:sz w:val="20"/>
                <w:szCs w:val="20"/>
              </w:rPr>
              <w:t>Stof - en energie-omzettingen</w:t>
            </w:r>
          </w:p>
        </w:tc>
        <w:tc>
          <w:tcPr>
            <w:tcW w:w="6025" w:type="dxa"/>
            <w:shd w:val="clear" w:color="auto" w:fill="auto"/>
            <w:vAlign w:val="center"/>
          </w:tcPr>
          <w:p w14:paraId="665709B7" w14:textId="77777777" w:rsidR="00B70F40" w:rsidRPr="0080258B" w:rsidRDefault="00B70F40" w:rsidP="00182553">
            <w:pPr>
              <w:pStyle w:val="VVKSOKop4"/>
              <w:numPr>
                <w:ilvl w:val="0"/>
                <w:numId w:val="5"/>
              </w:numPr>
              <w:spacing w:before="120" w:after="120"/>
              <w:rPr>
                <w:rFonts w:ascii="Trebuchet MS" w:hAnsi="Trebuchet MS"/>
                <w:szCs w:val="20"/>
              </w:rPr>
            </w:pPr>
            <w:r w:rsidRPr="0080258B">
              <w:rPr>
                <w:rFonts w:ascii="Trebuchet MS" w:hAnsi="Trebuchet MS"/>
                <w:szCs w:val="20"/>
              </w:rPr>
              <w:t>Rol</w:t>
            </w:r>
            <w:r w:rsidRPr="0080258B">
              <w:rPr>
                <w:rFonts w:ascii="Trebuchet MS" w:hAnsi="Trebuchet MS" w:cs="Arial"/>
                <w:szCs w:val="20"/>
              </w:rPr>
              <w:t xml:space="preserve"> van enzymen bij stofwisseling en energieomzettingen</w:t>
            </w:r>
          </w:p>
        </w:tc>
        <w:tc>
          <w:tcPr>
            <w:tcW w:w="1146" w:type="dxa"/>
            <w:shd w:val="clear" w:color="auto" w:fill="auto"/>
            <w:vAlign w:val="center"/>
          </w:tcPr>
          <w:p w14:paraId="341C9450" w14:textId="77777777" w:rsidR="00B70F40" w:rsidRPr="0080258B" w:rsidRDefault="00B70F40" w:rsidP="00B70F40">
            <w:pPr>
              <w:jc w:val="center"/>
              <w:rPr>
                <w:rFonts w:cs="Arial"/>
                <w:b/>
                <w:szCs w:val="20"/>
              </w:rPr>
            </w:pPr>
            <w:r w:rsidRPr="0080258B">
              <w:rPr>
                <w:rFonts w:cs="Arial"/>
                <w:b/>
                <w:szCs w:val="20"/>
              </w:rPr>
              <w:t>7u</w:t>
            </w:r>
          </w:p>
        </w:tc>
      </w:tr>
      <w:tr w:rsidR="00B70F40" w:rsidRPr="0080258B" w14:paraId="05C484B2" w14:textId="77777777" w:rsidTr="00E71BFF">
        <w:trPr>
          <w:trHeight w:val="660"/>
          <w:tblCellSpacing w:w="20" w:type="dxa"/>
        </w:trPr>
        <w:tc>
          <w:tcPr>
            <w:tcW w:w="2372" w:type="dxa"/>
            <w:gridSpan w:val="2"/>
            <w:vMerge/>
            <w:shd w:val="clear" w:color="auto" w:fill="A6A6A6" w:themeFill="background1" w:themeFillShade="A6"/>
            <w:vAlign w:val="center"/>
          </w:tcPr>
          <w:p w14:paraId="10491D24" w14:textId="77777777" w:rsidR="00B70F40" w:rsidRPr="0080258B" w:rsidRDefault="00B70F40" w:rsidP="00B70F40">
            <w:pPr>
              <w:pStyle w:val="VVKSOKop3"/>
              <w:tabs>
                <w:tab w:val="clear" w:pos="851"/>
              </w:tabs>
              <w:spacing w:before="240" w:after="240"/>
              <w:ind w:left="0" w:firstLine="0"/>
              <w:jc w:val="center"/>
              <w:rPr>
                <w:rFonts w:ascii="Trebuchet MS" w:hAnsi="Trebuchet MS"/>
                <w:sz w:val="20"/>
                <w:szCs w:val="20"/>
              </w:rPr>
            </w:pPr>
          </w:p>
        </w:tc>
        <w:tc>
          <w:tcPr>
            <w:tcW w:w="6025" w:type="dxa"/>
            <w:shd w:val="clear" w:color="auto" w:fill="auto"/>
            <w:vAlign w:val="center"/>
          </w:tcPr>
          <w:p w14:paraId="5FEF9C88" w14:textId="77777777" w:rsidR="00B70F40" w:rsidRPr="0080258B" w:rsidRDefault="00B70F40" w:rsidP="00CC3AB1">
            <w:pPr>
              <w:pStyle w:val="VVKSOKop4"/>
              <w:numPr>
                <w:ilvl w:val="0"/>
                <w:numId w:val="6"/>
              </w:numPr>
              <w:spacing w:before="120" w:after="120"/>
              <w:ind w:left="714" w:hanging="357"/>
              <w:rPr>
                <w:rFonts w:ascii="Trebuchet MS" w:hAnsi="Trebuchet MS" w:cs="Arial"/>
                <w:szCs w:val="20"/>
              </w:rPr>
            </w:pPr>
            <w:r w:rsidRPr="0080258B">
              <w:rPr>
                <w:rFonts w:ascii="Trebuchet MS" w:hAnsi="Trebuchet MS"/>
                <w:szCs w:val="20"/>
                <w:lang w:val="nl-BE"/>
              </w:rPr>
              <w:t xml:space="preserve">Stof- en energieomzettingen tijdens aerobe en anaerobe </w:t>
            </w:r>
            <w:r w:rsidR="00CC3AB1">
              <w:rPr>
                <w:rFonts w:ascii="Trebuchet MS" w:hAnsi="Trebuchet MS"/>
                <w:szCs w:val="20"/>
                <w:lang w:val="nl-BE"/>
              </w:rPr>
              <w:t>(cel)</w:t>
            </w:r>
            <w:r w:rsidRPr="0080258B">
              <w:rPr>
                <w:rFonts w:ascii="Trebuchet MS" w:hAnsi="Trebuchet MS"/>
                <w:szCs w:val="20"/>
                <w:lang w:val="nl-BE"/>
              </w:rPr>
              <w:t>ademhaling</w:t>
            </w:r>
          </w:p>
        </w:tc>
        <w:tc>
          <w:tcPr>
            <w:tcW w:w="1146" w:type="dxa"/>
            <w:shd w:val="clear" w:color="auto" w:fill="auto"/>
            <w:vAlign w:val="center"/>
          </w:tcPr>
          <w:p w14:paraId="0654FEED" w14:textId="77777777" w:rsidR="00B70F40" w:rsidRPr="0080258B" w:rsidRDefault="00B70F40" w:rsidP="00B70F40">
            <w:pPr>
              <w:jc w:val="center"/>
              <w:rPr>
                <w:rFonts w:cs="Arial"/>
                <w:b/>
                <w:szCs w:val="20"/>
              </w:rPr>
            </w:pPr>
            <w:r w:rsidRPr="0080258B">
              <w:rPr>
                <w:rFonts w:cs="Arial"/>
                <w:b/>
                <w:szCs w:val="20"/>
              </w:rPr>
              <w:t>8u</w:t>
            </w:r>
          </w:p>
        </w:tc>
      </w:tr>
      <w:tr w:rsidR="00B70F40" w:rsidRPr="0080258B" w14:paraId="1DD4E4C4" w14:textId="77777777" w:rsidTr="00E71BFF">
        <w:trPr>
          <w:trHeight w:val="615"/>
          <w:tblCellSpacing w:w="20" w:type="dxa"/>
        </w:trPr>
        <w:tc>
          <w:tcPr>
            <w:tcW w:w="2372" w:type="dxa"/>
            <w:gridSpan w:val="2"/>
            <w:vMerge/>
            <w:shd w:val="clear" w:color="auto" w:fill="A6A6A6" w:themeFill="background1" w:themeFillShade="A6"/>
            <w:vAlign w:val="center"/>
          </w:tcPr>
          <w:p w14:paraId="5F2355C9" w14:textId="77777777" w:rsidR="00B70F40" w:rsidRPr="0080258B" w:rsidRDefault="00B70F40" w:rsidP="00B70F40">
            <w:pPr>
              <w:pStyle w:val="VVKSOKop3"/>
              <w:tabs>
                <w:tab w:val="clear" w:pos="851"/>
              </w:tabs>
              <w:spacing w:before="240" w:after="240"/>
              <w:ind w:left="0" w:firstLine="0"/>
              <w:jc w:val="center"/>
              <w:rPr>
                <w:rFonts w:ascii="Trebuchet MS" w:hAnsi="Trebuchet MS"/>
                <w:sz w:val="20"/>
                <w:szCs w:val="20"/>
              </w:rPr>
            </w:pPr>
          </w:p>
        </w:tc>
        <w:tc>
          <w:tcPr>
            <w:tcW w:w="6025" w:type="dxa"/>
            <w:shd w:val="clear" w:color="auto" w:fill="auto"/>
            <w:vAlign w:val="center"/>
          </w:tcPr>
          <w:p w14:paraId="699EF7E7" w14:textId="77777777" w:rsidR="00B70F40" w:rsidRPr="0080258B" w:rsidRDefault="00B70F40" w:rsidP="00182553">
            <w:pPr>
              <w:pStyle w:val="VVKSOKop4"/>
              <w:numPr>
                <w:ilvl w:val="0"/>
                <w:numId w:val="6"/>
              </w:numPr>
              <w:spacing w:before="120" w:after="120"/>
              <w:ind w:left="714" w:hanging="357"/>
              <w:rPr>
                <w:rFonts w:ascii="Trebuchet MS" w:hAnsi="Trebuchet MS" w:cs="Arial"/>
                <w:szCs w:val="20"/>
              </w:rPr>
            </w:pPr>
            <w:r w:rsidRPr="0080258B">
              <w:rPr>
                <w:rFonts w:ascii="Trebuchet MS" w:hAnsi="Trebuchet MS" w:cs="Arial"/>
                <w:szCs w:val="20"/>
              </w:rPr>
              <w:t xml:space="preserve">Homeostatische controlemechanismen van het metabolisme </w:t>
            </w:r>
          </w:p>
        </w:tc>
        <w:tc>
          <w:tcPr>
            <w:tcW w:w="1146" w:type="dxa"/>
            <w:shd w:val="clear" w:color="auto" w:fill="auto"/>
            <w:vAlign w:val="center"/>
          </w:tcPr>
          <w:p w14:paraId="12994ABD" w14:textId="77777777" w:rsidR="00B70F40" w:rsidRPr="0080258B" w:rsidRDefault="00B70F40" w:rsidP="00B70F40">
            <w:pPr>
              <w:jc w:val="center"/>
              <w:rPr>
                <w:rFonts w:cs="Arial"/>
                <w:b/>
                <w:szCs w:val="20"/>
              </w:rPr>
            </w:pPr>
            <w:r w:rsidRPr="0080258B">
              <w:rPr>
                <w:rFonts w:cs="Arial"/>
                <w:b/>
                <w:szCs w:val="20"/>
              </w:rPr>
              <w:t>8u</w:t>
            </w:r>
          </w:p>
        </w:tc>
      </w:tr>
      <w:tr w:rsidR="00B70F40" w:rsidRPr="0080258B" w14:paraId="58260CBE" w14:textId="77777777" w:rsidTr="00E71BFF">
        <w:trPr>
          <w:trHeight w:val="615"/>
          <w:tblCellSpacing w:w="20" w:type="dxa"/>
        </w:trPr>
        <w:tc>
          <w:tcPr>
            <w:tcW w:w="2372" w:type="dxa"/>
            <w:gridSpan w:val="2"/>
            <w:shd w:val="clear" w:color="auto" w:fill="A6A6A6" w:themeFill="background1" w:themeFillShade="A6"/>
            <w:vAlign w:val="center"/>
          </w:tcPr>
          <w:p w14:paraId="0B58FE36" w14:textId="77777777" w:rsidR="00B70F40" w:rsidRPr="0080258B" w:rsidRDefault="00B70F40" w:rsidP="00B70F40">
            <w:pPr>
              <w:pStyle w:val="VVKSOKop3"/>
              <w:tabs>
                <w:tab w:val="clear" w:pos="851"/>
              </w:tabs>
              <w:spacing w:before="240" w:after="240"/>
              <w:ind w:left="0" w:firstLine="0"/>
              <w:jc w:val="center"/>
              <w:rPr>
                <w:rFonts w:ascii="Trebuchet MS" w:hAnsi="Trebuchet MS"/>
                <w:sz w:val="20"/>
                <w:szCs w:val="20"/>
              </w:rPr>
            </w:pPr>
            <w:r w:rsidRPr="0080258B">
              <w:rPr>
                <w:rFonts w:ascii="Trebuchet MS" w:hAnsi="Trebuchet MS"/>
                <w:sz w:val="20"/>
                <w:szCs w:val="20"/>
              </w:rPr>
              <w:t>Immuniteit (U)</w:t>
            </w:r>
          </w:p>
        </w:tc>
        <w:tc>
          <w:tcPr>
            <w:tcW w:w="6025" w:type="dxa"/>
            <w:shd w:val="clear" w:color="auto" w:fill="B6DDE8" w:themeFill="accent5" w:themeFillTint="66"/>
            <w:vAlign w:val="center"/>
          </w:tcPr>
          <w:p w14:paraId="701D0A46" w14:textId="77777777" w:rsidR="00B70F40" w:rsidRPr="00E66545" w:rsidRDefault="00B70F40" w:rsidP="00182553">
            <w:pPr>
              <w:pStyle w:val="VVKSOKop4"/>
              <w:numPr>
                <w:ilvl w:val="0"/>
                <w:numId w:val="6"/>
              </w:numPr>
              <w:spacing w:before="120" w:after="120"/>
              <w:ind w:left="714" w:hanging="357"/>
              <w:rPr>
                <w:rFonts w:ascii="Trebuchet MS" w:hAnsi="Trebuchet MS" w:cs="Arial"/>
                <w:szCs w:val="20"/>
              </w:rPr>
            </w:pPr>
            <w:r w:rsidRPr="0080258B">
              <w:rPr>
                <w:rFonts w:ascii="Trebuchet MS" w:hAnsi="Trebuchet MS" w:cs="Arial"/>
                <w:szCs w:val="20"/>
              </w:rPr>
              <w:t>Bescherming en afweer tegen lichaamsvreemde stoffen.</w:t>
            </w:r>
          </w:p>
        </w:tc>
        <w:tc>
          <w:tcPr>
            <w:tcW w:w="1146" w:type="dxa"/>
            <w:shd w:val="clear" w:color="auto" w:fill="B6DDE8" w:themeFill="accent5" w:themeFillTint="66"/>
            <w:vAlign w:val="center"/>
          </w:tcPr>
          <w:p w14:paraId="25200329" w14:textId="77777777" w:rsidR="00B70F40" w:rsidRPr="0080258B" w:rsidRDefault="00B70F40" w:rsidP="00B70F40">
            <w:pPr>
              <w:jc w:val="center"/>
              <w:rPr>
                <w:rFonts w:cs="Arial"/>
                <w:b/>
                <w:szCs w:val="20"/>
              </w:rPr>
            </w:pPr>
            <w:r w:rsidRPr="0080258B">
              <w:rPr>
                <w:rFonts w:cs="Arial"/>
                <w:b/>
                <w:szCs w:val="20"/>
              </w:rPr>
              <w:t>6u</w:t>
            </w:r>
          </w:p>
        </w:tc>
      </w:tr>
      <w:tr w:rsidR="00B70F40" w:rsidRPr="0080258B" w14:paraId="5C09C69A" w14:textId="77777777" w:rsidTr="00B70F40">
        <w:trPr>
          <w:cantSplit/>
          <w:trHeight w:val="384"/>
          <w:tblCellSpacing w:w="20" w:type="dxa"/>
        </w:trPr>
        <w:tc>
          <w:tcPr>
            <w:tcW w:w="9623" w:type="dxa"/>
            <w:gridSpan w:val="4"/>
            <w:shd w:val="clear" w:color="auto" w:fill="FABF8F" w:themeFill="accent6" w:themeFillTint="99"/>
            <w:vAlign w:val="center"/>
          </w:tcPr>
          <w:p w14:paraId="46C3AE7D" w14:textId="77777777" w:rsidR="00B70F40" w:rsidRPr="0080258B" w:rsidRDefault="00B70F40" w:rsidP="00B70F40">
            <w:pPr>
              <w:spacing w:before="120" w:after="120"/>
              <w:jc w:val="center"/>
              <w:rPr>
                <w:rFonts w:cs="Arial"/>
                <w:b/>
                <w:szCs w:val="20"/>
              </w:rPr>
            </w:pPr>
            <w:r w:rsidRPr="0080258B">
              <w:rPr>
                <w:rFonts w:cs="Arial"/>
                <w:b/>
                <w:szCs w:val="20"/>
              </w:rPr>
              <w:lastRenderedPageBreak/>
              <w:t xml:space="preserve">Deel 2 </w:t>
            </w:r>
            <w:r w:rsidRPr="0080258B">
              <w:rPr>
                <w:rFonts w:cs="Arial"/>
                <w:szCs w:val="20"/>
              </w:rPr>
              <w:t xml:space="preserve">- </w:t>
            </w:r>
            <w:r w:rsidRPr="0080258B">
              <w:rPr>
                <w:rFonts w:cs="Arial"/>
                <w:b/>
                <w:szCs w:val="20"/>
              </w:rPr>
              <w:t>50 lestijden (inclusief toetsen</w:t>
            </w:r>
            <w:r w:rsidR="00E66545">
              <w:rPr>
                <w:rFonts w:cs="Arial"/>
                <w:b/>
                <w:szCs w:val="20"/>
              </w:rPr>
              <w:t xml:space="preserve"> en practica</w:t>
            </w:r>
            <w:r w:rsidRPr="0080258B">
              <w:rPr>
                <w:rFonts w:cs="Arial"/>
                <w:b/>
                <w:szCs w:val="20"/>
              </w:rPr>
              <w:t>)</w:t>
            </w:r>
          </w:p>
        </w:tc>
      </w:tr>
      <w:tr w:rsidR="00D1761B" w:rsidRPr="0080258B" w14:paraId="2228B4F1" w14:textId="77777777" w:rsidTr="00E71BFF">
        <w:trPr>
          <w:cantSplit/>
          <w:trHeight w:val="384"/>
          <w:tblCellSpacing w:w="20" w:type="dxa"/>
        </w:trPr>
        <w:tc>
          <w:tcPr>
            <w:tcW w:w="2372" w:type="dxa"/>
            <w:gridSpan w:val="2"/>
            <w:vMerge w:val="restart"/>
            <w:shd w:val="clear" w:color="auto" w:fill="A6A6A6" w:themeFill="background1" w:themeFillShade="A6"/>
            <w:vAlign w:val="center"/>
          </w:tcPr>
          <w:p w14:paraId="7E14EFF0" w14:textId="77777777" w:rsidR="00D1761B" w:rsidRPr="0080258B" w:rsidRDefault="00D1761B" w:rsidP="00B70F40">
            <w:pPr>
              <w:pStyle w:val="VVKSOKop3"/>
              <w:tabs>
                <w:tab w:val="clear" w:pos="851"/>
              </w:tabs>
              <w:spacing w:before="240" w:after="240"/>
              <w:ind w:left="0" w:firstLine="0"/>
              <w:jc w:val="center"/>
              <w:rPr>
                <w:rFonts w:ascii="Trebuchet MS" w:hAnsi="Trebuchet MS"/>
                <w:sz w:val="20"/>
                <w:szCs w:val="20"/>
              </w:rPr>
            </w:pPr>
            <w:r w:rsidRPr="0080258B">
              <w:rPr>
                <w:rFonts w:ascii="Trebuchet MS" w:hAnsi="Trebuchet MS"/>
                <w:sz w:val="20"/>
                <w:szCs w:val="20"/>
              </w:rPr>
              <w:t>Beweging</w:t>
            </w:r>
          </w:p>
        </w:tc>
        <w:tc>
          <w:tcPr>
            <w:tcW w:w="6025" w:type="dxa"/>
            <w:shd w:val="clear" w:color="auto" w:fill="auto"/>
            <w:vAlign w:val="center"/>
          </w:tcPr>
          <w:p w14:paraId="0445BCE8" w14:textId="77777777" w:rsidR="00D1761B" w:rsidRPr="0080258B" w:rsidRDefault="00D1761B" w:rsidP="00182553">
            <w:pPr>
              <w:pStyle w:val="VVKSOKop4"/>
              <w:numPr>
                <w:ilvl w:val="0"/>
                <w:numId w:val="7"/>
              </w:numPr>
              <w:spacing w:before="120" w:after="120"/>
              <w:ind w:left="714" w:hanging="357"/>
              <w:rPr>
                <w:rFonts w:ascii="Trebuchet MS" w:hAnsi="Trebuchet MS"/>
                <w:szCs w:val="20"/>
              </w:rPr>
            </w:pPr>
            <w:r>
              <w:rPr>
                <w:rFonts w:ascii="Trebuchet MS" w:hAnsi="Trebuchet MS"/>
                <w:szCs w:val="20"/>
              </w:rPr>
              <w:t>Beweging en spierwerking</w:t>
            </w:r>
          </w:p>
        </w:tc>
        <w:tc>
          <w:tcPr>
            <w:tcW w:w="1146" w:type="dxa"/>
            <w:shd w:val="clear" w:color="auto" w:fill="auto"/>
            <w:vAlign w:val="center"/>
          </w:tcPr>
          <w:p w14:paraId="026CC75C" w14:textId="77777777" w:rsidR="00D1761B" w:rsidRPr="0080258B" w:rsidRDefault="00D1761B" w:rsidP="00B70F40">
            <w:pPr>
              <w:jc w:val="center"/>
              <w:rPr>
                <w:rFonts w:cs="Arial"/>
                <w:b/>
                <w:szCs w:val="20"/>
              </w:rPr>
            </w:pPr>
            <w:r w:rsidRPr="0080258B">
              <w:rPr>
                <w:rFonts w:cs="Arial"/>
                <w:b/>
                <w:szCs w:val="20"/>
              </w:rPr>
              <w:t>7u</w:t>
            </w:r>
          </w:p>
        </w:tc>
      </w:tr>
      <w:tr w:rsidR="00D1761B" w:rsidRPr="0080258B" w14:paraId="1D492F8D" w14:textId="77777777" w:rsidTr="00E71BFF">
        <w:trPr>
          <w:cantSplit/>
          <w:trHeight w:val="384"/>
          <w:tblCellSpacing w:w="20" w:type="dxa"/>
        </w:trPr>
        <w:tc>
          <w:tcPr>
            <w:tcW w:w="2372" w:type="dxa"/>
            <w:gridSpan w:val="2"/>
            <w:vMerge/>
            <w:shd w:val="clear" w:color="auto" w:fill="A6A6A6" w:themeFill="background1" w:themeFillShade="A6"/>
            <w:vAlign w:val="center"/>
          </w:tcPr>
          <w:p w14:paraId="0EB254F4" w14:textId="77777777" w:rsidR="00D1761B" w:rsidRPr="0080258B" w:rsidRDefault="00D1761B" w:rsidP="00B70F40">
            <w:pPr>
              <w:pStyle w:val="VVKSOKop3"/>
              <w:tabs>
                <w:tab w:val="clear" w:pos="851"/>
              </w:tabs>
              <w:spacing w:before="240" w:after="240"/>
              <w:ind w:left="0" w:firstLine="0"/>
              <w:jc w:val="center"/>
              <w:rPr>
                <w:rFonts w:ascii="Trebuchet MS" w:hAnsi="Trebuchet MS"/>
                <w:sz w:val="20"/>
                <w:szCs w:val="20"/>
              </w:rPr>
            </w:pPr>
          </w:p>
        </w:tc>
        <w:tc>
          <w:tcPr>
            <w:tcW w:w="6025" w:type="dxa"/>
            <w:shd w:val="clear" w:color="auto" w:fill="auto"/>
            <w:vAlign w:val="center"/>
          </w:tcPr>
          <w:p w14:paraId="6A71BF1F" w14:textId="77777777" w:rsidR="00D1761B" w:rsidRPr="0080258B" w:rsidRDefault="00A55FE3" w:rsidP="00D1761B">
            <w:pPr>
              <w:pStyle w:val="VVKSOKop4"/>
              <w:numPr>
                <w:ilvl w:val="0"/>
                <w:numId w:val="7"/>
              </w:numPr>
              <w:spacing w:before="120" w:after="120"/>
              <w:ind w:left="714" w:hanging="357"/>
              <w:rPr>
                <w:rFonts w:ascii="Trebuchet MS" w:hAnsi="Trebuchet MS"/>
                <w:szCs w:val="20"/>
              </w:rPr>
            </w:pPr>
            <w:r>
              <w:rPr>
                <w:rFonts w:ascii="Trebuchet MS" w:hAnsi="Trebuchet MS"/>
                <w:szCs w:val="20"/>
              </w:rPr>
              <w:t>Tr</w:t>
            </w:r>
            <w:r w:rsidR="00D1761B">
              <w:rPr>
                <w:rFonts w:ascii="Trebuchet MS" w:hAnsi="Trebuchet MS"/>
                <w:szCs w:val="20"/>
              </w:rPr>
              <w:t>ainingsprincipes</w:t>
            </w:r>
          </w:p>
        </w:tc>
        <w:tc>
          <w:tcPr>
            <w:tcW w:w="1146" w:type="dxa"/>
            <w:shd w:val="clear" w:color="auto" w:fill="auto"/>
            <w:vAlign w:val="center"/>
          </w:tcPr>
          <w:p w14:paraId="28BE0817" w14:textId="77777777" w:rsidR="00D1761B" w:rsidRPr="0080258B" w:rsidRDefault="00D1761B" w:rsidP="00B70F40">
            <w:pPr>
              <w:jc w:val="center"/>
              <w:rPr>
                <w:rFonts w:cs="Arial"/>
                <w:b/>
                <w:szCs w:val="20"/>
              </w:rPr>
            </w:pPr>
            <w:r>
              <w:rPr>
                <w:rFonts w:cs="Arial"/>
                <w:b/>
                <w:szCs w:val="20"/>
              </w:rPr>
              <w:t>3</w:t>
            </w:r>
            <w:r w:rsidRPr="0080258B">
              <w:rPr>
                <w:rFonts w:cs="Arial"/>
                <w:b/>
                <w:szCs w:val="20"/>
              </w:rPr>
              <w:t>u</w:t>
            </w:r>
          </w:p>
        </w:tc>
      </w:tr>
      <w:tr w:rsidR="00D1761B" w:rsidRPr="0080258B" w14:paraId="3163E0A4" w14:textId="77777777" w:rsidTr="00E71BFF">
        <w:trPr>
          <w:cantSplit/>
          <w:trHeight w:val="384"/>
          <w:tblCellSpacing w:w="20" w:type="dxa"/>
        </w:trPr>
        <w:tc>
          <w:tcPr>
            <w:tcW w:w="2372" w:type="dxa"/>
            <w:gridSpan w:val="2"/>
            <w:vMerge/>
            <w:shd w:val="clear" w:color="auto" w:fill="A6A6A6" w:themeFill="background1" w:themeFillShade="A6"/>
            <w:vAlign w:val="center"/>
          </w:tcPr>
          <w:p w14:paraId="1BB1FBDB" w14:textId="77777777" w:rsidR="00D1761B" w:rsidRPr="0080258B" w:rsidRDefault="00D1761B" w:rsidP="00B70F40">
            <w:pPr>
              <w:pStyle w:val="VVKSOKop3"/>
              <w:tabs>
                <w:tab w:val="clear" w:pos="851"/>
              </w:tabs>
              <w:spacing w:before="240" w:after="240"/>
              <w:ind w:left="0" w:firstLine="0"/>
              <w:jc w:val="center"/>
              <w:rPr>
                <w:rFonts w:ascii="Trebuchet MS" w:hAnsi="Trebuchet MS"/>
                <w:sz w:val="20"/>
                <w:szCs w:val="20"/>
              </w:rPr>
            </w:pPr>
          </w:p>
        </w:tc>
        <w:tc>
          <w:tcPr>
            <w:tcW w:w="6025" w:type="dxa"/>
            <w:shd w:val="clear" w:color="auto" w:fill="auto"/>
            <w:vAlign w:val="center"/>
          </w:tcPr>
          <w:p w14:paraId="1617CCEA" w14:textId="77777777" w:rsidR="00D1761B" w:rsidRPr="0080258B" w:rsidRDefault="00D1761B" w:rsidP="00182553">
            <w:pPr>
              <w:pStyle w:val="VVKSOKop4"/>
              <w:numPr>
                <w:ilvl w:val="0"/>
                <w:numId w:val="7"/>
              </w:numPr>
              <w:spacing w:before="120" w:after="120"/>
              <w:ind w:left="714" w:hanging="357"/>
              <w:rPr>
                <w:rFonts w:ascii="Trebuchet MS" w:hAnsi="Trebuchet MS"/>
                <w:szCs w:val="20"/>
              </w:rPr>
            </w:pPr>
            <w:r>
              <w:rPr>
                <w:rFonts w:ascii="Trebuchet MS" w:hAnsi="Trebuchet MS"/>
                <w:szCs w:val="20"/>
              </w:rPr>
              <w:t>Beweging en gezondheid</w:t>
            </w:r>
          </w:p>
        </w:tc>
        <w:tc>
          <w:tcPr>
            <w:tcW w:w="1146" w:type="dxa"/>
            <w:shd w:val="clear" w:color="auto" w:fill="auto"/>
            <w:vAlign w:val="center"/>
          </w:tcPr>
          <w:p w14:paraId="2A1CE402" w14:textId="77777777" w:rsidR="00D1761B" w:rsidRPr="0080258B" w:rsidRDefault="00D1761B" w:rsidP="00B70F40">
            <w:pPr>
              <w:jc w:val="center"/>
              <w:rPr>
                <w:rFonts w:cs="Arial"/>
                <w:b/>
                <w:szCs w:val="20"/>
              </w:rPr>
            </w:pPr>
            <w:r>
              <w:rPr>
                <w:rFonts w:cs="Arial"/>
                <w:b/>
                <w:szCs w:val="20"/>
              </w:rPr>
              <w:t>4u</w:t>
            </w:r>
          </w:p>
        </w:tc>
      </w:tr>
      <w:tr w:rsidR="00B70F40" w:rsidRPr="0080258B" w14:paraId="4844FB9D" w14:textId="77777777" w:rsidTr="00E71BFF">
        <w:trPr>
          <w:cantSplit/>
          <w:trHeight w:val="384"/>
          <w:tblCellSpacing w:w="20" w:type="dxa"/>
        </w:trPr>
        <w:tc>
          <w:tcPr>
            <w:tcW w:w="2372" w:type="dxa"/>
            <w:gridSpan w:val="2"/>
            <w:vMerge w:val="restart"/>
            <w:shd w:val="clear" w:color="auto" w:fill="A6A6A6" w:themeFill="background1" w:themeFillShade="A6"/>
            <w:vAlign w:val="center"/>
          </w:tcPr>
          <w:p w14:paraId="5FADCB18" w14:textId="77777777" w:rsidR="00B70F40" w:rsidRPr="0080258B" w:rsidRDefault="00B70F40" w:rsidP="00B70F40">
            <w:pPr>
              <w:pStyle w:val="VVKSOKop3"/>
              <w:tabs>
                <w:tab w:val="clear" w:pos="851"/>
              </w:tabs>
              <w:spacing w:before="240" w:after="240"/>
              <w:ind w:left="0" w:firstLine="0"/>
              <w:jc w:val="center"/>
              <w:rPr>
                <w:rFonts w:ascii="Trebuchet MS" w:hAnsi="Trebuchet MS"/>
                <w:sz w:val="20"/>
                <w:szCs w:val="20"/>
              </w:rPr>
            </w:pPr>
            <w:r w:rsidRPr="0080258B">
              <w:rPr>
                <w:rFonts w:ascii="Trebuchet MS" w:hAnsi="Trebuchet MS"/>
                <w:sz w:val="20"/>
                <w:szCs w:val="20"/>
              </w:rPr>
              <w:t>Voortplanting</w:t>
            </w:r>
          </w:p>
        </w:tc>
        <w:tc>
          <w:tcPr>
            <w:tcW w:w="6025" w:type="dxa"/>
            <w:shd w:val="clear" w:color="auto" w:fill="auto"/>
            <w:vAlign w:val="center"/>
          </w:tcPr>
          <w:p w14:paraId="2955378E" w14:textId="77777777" w:rsidR="00B70F40" w:rsidRPr="0080258B" w:rsidRDefault="00B70F40" w:rsidP="00182553">
            <w:pPr>
              <w:pStyle w:val="VVKSOKop4"/>
              <w:numPr>
                <w:ilvl w:val="0"/>
                <w:numId w:val="7"/>
              </w:numPr>
              <w:spacing w:before="120" w:after="120"/>
              <w:ind w:left="714" w:hanging="357"/>
              <w:rPr>
                <w:rFonts w:ascii="Trebuchet MS" w:hAnsi="Trebuchet MS"/>
                <w:szCs w:val="20"/>
              </w:rPr>
            </w:pPr>
            <w:r w:rsidRPr="0080258B">
              <w:rPr>
                <w:rFonts w:ascii="Trebuchet MS" w:hAnsi="Trebuchet MS"/>
                <w:szCs w:val="20"/>
              </w:rPr>
              <w:t>Biologische betekenis van de voortplanting</w:t>
            </w:r>
          </w:p>
          <w:p w14:paraId="45410246" w14:textId="77777777" w:rsidR="00B70F40" w:rsidRPr="0080258B" w:rsidRDefault="00B70F40" w:rsidP="00182553">
            <w:pPr>
              <w:pStyle w:val="VVKSOKop4"/>
              <w:numPr>
                <w:ilvl w:val="0"/>
                <w:numId w:val="7"/>
              </w:numPr>
              <w:spacing w:before="120" w:after="120"/>
              <w:ind w:left="714" w:hanging="357"/>
              <w:rPr>
                <w:rFonts w:ascii="Trebuchet MS" w:hAnsi="Trebuchet MS"/>
                <w:szCs w:val="20"/>
              </w:rPr>
            </w:pPr>
            <w:r w:rsidRPr="0080258B">
              <w:rPr>
                <w:rFonts w:ascii="Trebuchet MS" w:hAnsi="Trebuchet MS"/>
                <w:szCs w:val="20"/>
              </w:rPr>
              <w:t>Genetisch materiaal en celdelingen</w:t>
            </w:r>
          </w:p>
        </w:tc>
        <w:tc>
          <w:tcPr>
            <w:tcW w:w="1146" w:type="dxa"/>
            <w:shd w:val="clear" w:color="auto" w:fill="auto"/>
            <w:vAlign w:val="center"/>
          </w:tcPr>
          <w:p w14:paraId="6A012067" w14:textId="77777777" w:rsidR="00B70F40" w:rsidRPr="0080258B" w:rsidRDefault="00CA7778" w:rsidP="00B70F40">
            <w:pPr>
              <w:jc w:val="center"/>
              <w:rPr>
                <w:rFonts w:cs="Arial"/>
                <w:b/>
                <w:szCs w:val="20"/>
              </w:rPr>
            </w:pPr>
            <w:r>
              <w:rPr>
                <w:rFonts w:cs="Arial"/>
                <w:b/>
                <w:szCs w:val="20"/>
              </w:rPr>
              <w:t>7</w:t>
            </w:r>
            <w:r w:rsidR="00B70F40" w:rsidRPr="0080258B">
              <w:rPr>
                <w:rFonts w:cs="Arial"/>
                <w:b/>
                <w:szCs w:val="20"/>
              </w:rPr>
              <w:t>u</w:t>
            </w:r>
          </w:p>
        </w:tc>
      </w:tr>
      <w:tr w:rsidR="00B70F40" w:rsidRPr="0080258B" w14:paraId="2B9E68FC" w14:textId="77777777" w:rsidTr="00E71BFF">
        <w:trPr>
          <w:cantSplit/>
          <w:trHeight w:val="349"/>
          <w:tblCellSpacing w:w="20" w:type="dxa"/>
        </w:trPr>
        <w:tc>
          <w:tcPr>
            <w:tcW w:w="2372" w:type="dxa"/>
            <w:gridSpan w:val="2"/>
            <w:vMerge/>
            <w:shd w:val="clear" w:color="auto" w:fill="A6A6A6" w:themeFill="background1" w:themeFillShade="A6"/>
            <w:vAlign w:val="center"/>
          </w:tcPr>
          <w:p w14:paraId="19759AF7" w14:textId="77777777" w:rsidR="00B70F40" w:rsidRPr="0080258B" w:rsidRDefault="00B70F40" w:rsidP="00B70F40">
            <w:pPr>
              <w:pStyle w:val="VVKSOKop3"/>
              <w:tabs>
                <w:tab w:val="clear" w:pos="851"/>
              </w:tabs>
              <w:spacing w:after="240"/>
              <w:ind w:left="284" w:firstLine="0"/>
              <w:jc w:val="both"/>
              <w:rPr>
                <w:rFonts w:ascii="Trebuchet MS" w:hAnsi="Trebuchet MS"/>
                <w:sz w:val="20"/>
                <w:szCs w:val="20"/>
              </w:rPr>
            </w:pPr>
          </w:p>
        </w:tc>
        <w:tc>
          <w:tcPr>
            <w:tcW w:w="6025" w:type="dxa"/>
            <w:shd w:val="clear" w:color="auto" w:fill="auto"/>
            <w:vAlign w:val="center"/>
          </w:tcPr>
          <w:p w14:paraId="4FC6C2E8" w14:textId="77777777" w:rsidR="00B70F40" w:rsidRPr="0080258B" w:rsidRDefault="00B70F40" w:rsidP="00182553">
            <w:pPr>
              <w:pStyle w:val="VVKSOKop4"/>
              <w:numPr>
                <w:ilvl w:val="0"/>
                <w:numId w:val="7"/>
              </w:numPr>
              <w:spacing w:before="120" w:after="120"/>
              <w:ind w:left="714" w:hanging="357"/>
              <w:rPr>
                <w:rFonts w:ascii="Trebuchet MS" w:hAnsi="Trebuchet MS"/>
                <w:szCs w:val="20"/>
              </w:rPr>
            </w:pPr>
            <w:r w:rsidRPr="0080258B">
              <w:rPr>
                <w:rFonts w:ascii="Trebuchet MS" w:hAnsi="Trebuchet MS"/>
                <w:szCs w:val="20"/>
              </w:rPr>
              <w:t>Voortplanting bij de mens</w:t>
            </w:r>
          </w:p>
        </w:tc>
        <w:tc>
          <w:tcPr>
            <w:tcW w:w="1146" w:type="dxa"/>
            <w:shd w:val="clear" w:color="auto" w:fill="auto"/>
            <w:vAlign w:val="center"/>
          </w:tcPr>
          <w:p w14:paraId="17301B92" w14:textId="77777777" w:rsidR="00B70F40" w:rsidRPr="0080258B" w:rsidRDefault="00CA7778" w:rsidP="00B70F40">
            <w:pPr>
              <w:jc w:val="center"/>
              <w:rPr>
                <w:rFonts w:cs="Arial"/>
                <w:b/>
                <w:szCs w:val="20"/>
              </w:rPr>
            </w:pPr>
            <w:r>
              <w:rPr>
                <w:rFonts w:cs="Arial"/>
                <w:b/>
                <w:szCs w:val="20"/>
              </w:rPr>
              <w:t>8</w:t>
            </w:r>
            <w:r w:rsidR="00B70F40" w:rsidRPr="0080258B">
              <w:rPr>
                <w:rFonts w:cs="Arial"/>
                <w:b/>
                <w:szCs w:val="20"/>
              </w:rPr>
              <w:t>u</w:t>
            </w:r>
          </w:p>
        </w:tc>
      </w:tr>
      <w:tr w:rsidR="00B70F40" w:rsidRPr="0080258B" w14:paraId="6D10D324" w14:textId="77777777" w:rsidTr="00E71BFF">
        <w:trPr>
          <w:trHeight w:val="210"/>
          <w:tblCellSpacing w:w="20" w:type="dxa"/>
        </w:trPr>
        <w:tc>
          <w:tcPr>
            <w:tcW w:w="2372" w:type="dxa"/>
            <w:gridSpan w:val="2"/>
            <w:vMerge w:val="restart"/>
            <w:shd w:val="clear" w:color="auto" w:fill="A6A6A6" w:themeFill="background1" w:themeFillShade="A6"/>
            <w:vAlign w:val="center"/>
          </w:tcPr>
          <w:p w14:paraId="772E672E" w14:textId="77777777" w:rsidR="00B70F40" w:rsidRPr="0080258B" w:rsidRDefault="00B70F40" w:rsidP="00B70F40">
            <w:pPr>
              <w:pStyle w:val="VVKSOKop3"/>
              <w:tabs>
                <w:tab w:val="clear" w:pos="851"/>
              </w:tabs>
              <w:spacing w:after="240"/>
              <w:ind w:left="0" w:firstLine="0"/>
              <w:jc w:val="center"/>
              <w:rPr>
                <w:rFonts w:ascii="Trebuchet MS" w:hAnsi="Trebuchet MS"/>
                <w:sz w:val="20"/>
                <w:szCs w:val="20"/>
              </w:rPr>
            </w:pPr>
            <w:r w:rsidRPr="0080258B">
              <w:rPr>
                <w:rFonts w:ascii="Trebuchet MS" w:hAnsi="Trebuchet MS"/>
                <w:sz w:val="20"/>
                <w:szCs w:val="20"/>
              </w:rPr>
              <w:t>Genetica</w:t>
            </w:r>
          </w:p>
        </w:tc>
        <w:tc>
          <w:tcPr>
            <w:tcW w:w="6025" w:type="dxa"/>
            <w:shd w:val="clear" w:color="auto" w:fill="auto"/>
            <w:vAlign w:val="center"/>
          </w:tcPr>
          <w:p w14:paraId="4A395588" w14:textId="77777777" w:rsidR="00B70F40" w:rsidRPr="0080258B" w:rsidRDefault="00B70F40" w:rsidP="00E64F90">
            <w:pPr>
              <w:pStyle w:val="VVKSOKop4"/>
              <w:numPr>
                <w:ilvl w:val="0"/>
                <w:numId w:val="8"/>
              </w:numPr>
              <w:spacing w:before="120" w:after="120"/>
              <w:ind w:left="714" w:hanging="357"/>
              <w:rPr>
                <w:rFonts w:ascii="Trebuchet MS" w:hAnsi="Trebuchet MS"/>
                <w:szCs w:val="20"/>
              </w:rPr>
            </w:pPr>
            <w:r w:rsidRPr="0080258B">
              <w:rPr>
                <w:rFonts w:ascii="Trebuchet MS" w:hAnsi="Trebuchet MS"/>
                <w:szCs w:val="20"/>
              </w:rPr>
              <w:t xml:space="preserve">Chromosomale genetica </w:t>
            </w:r>
          </w:p>
        </w:tc>
        <w:tc>
          <w:tcPr>
            <w:tcW w:w="1146" w:type="dxa"/>
            <w:shd w:val="clear" w:color="auto" w:fill="auto"/>
            <w:vAlign w:val="center"/>
          </w:tcPr>
          <w:p w14:paraId="14932C22" w14:textId="77777777" w:rsidR="00B70F40" w:rsidRPr="0080258B" w:rsidRDefault="00B70F40" w:rsidP="00B70F40">
            <w:pPr>
              <w:jc w:val="center"/>
              <w:rPr>
                <w:rFonts w:cs="Arial"/>
                <w:b/>
                <w:szCs w:val="20"/>
              </w:rPr>
            </w:pPr>
            <w:r w:rsidRPr="0080258B">
              <w:rPr>
                <w:rFonts w:cs="Arial"/>
                <w:b/>
                <w:szCs w:val="20"/>
              </w:rPr>
              <w:t>8u</w:t>
            </w:r>
          </w:p>
        </w:tc>
      </w:tr>
      <w:tr w:rsidR="00096007" w:rsidRPr="0080258B" w14:paraId="55D4FAA4" w14:textId="77777777" w:rsidTr="00E64F90">
        <w:trPr>
          <w:trHeight w:val="1354"/>
          <w:tblCellSpacing w:w="20" w:type="dxa"/>
        </w:trPr>
        <w:tc>
          <w:tcPr>
            <w:tcW w:w="2372" w:type="dxa"/>
            <w:gridSpan w:val="2"/>
            <w:vMerge/>
            <w:shd w:val="clear" w:color="auto" w:fill="A6A6A6" w:themeFill="background1" w:themeFillShade="A6"/>
            <w:textDirection w:val="btLr"/>
            <w:vAlign w:val="center"/>
          </w:tcPr>
          <w:p w14:paraId="3980EE29" w14:textId="77777777" w:rsidR="00096007" w:rsidRPr="0080258B" w:rsidRDefault="00096007" w:rsidP="00B70F40">
            <w:pPr>
              <w:pStyle w:val="VVKSOKop3"/>
              <w:tabs>
                <w:tab w:val="clear" w:pos="851"/>
              </w:tabs>
              <w:spacing w:after="240"/>
              <w:ind w:left="113" w:right="113" w:firstLine="0"/>
              <w:jc w:val="both"/>
              <w:rPr>
                <w:rFonts w:ascii="Trebuchet MS" w:hAnsi="Trebuchet MS"/>
                <w:sz w:val="20"/>
                <w:szCs w:val="20"/>
              </w:rPr>
            </w:pPr>
          </w:p>
        </w:tc>
        <w:tc>
          <w:tcPr>
            <w:tcW w:w="6025" w:type="dxa"/>
            <w:shd w:val="clear" w:color="auto" w:fill="auto"/>
            <w:vAlign w:val="center"/>
          </w:tcPr>
          <w:p w14:paraId="223D6BE5" w14:textId="77777777" w:rsidR="00096007" w:rsidRDefault="00096007" w:rsidP="00182553">
            <w:pPr>
              <w:pStyle w:val="VVKSOKop4"/>
              <w:numPr>
                <w:ilvl w:val="0"/>
                <w:numId w:val="8"/>
              </w:numPr>
              <w:spacing w:before="120" w:after="120"/>
              <w:ind w:left="714" w:hanging="357"/>
              <w:rPr>
                <w:rFonts w:ascii="Trebuchet MS" w:hAnsi="Trebuchet MS"/>
                <w:szCs w:val="20"/>
                <w:lang w:val="nl-BE"/>
              </w:rPr>
            </w:pPr>
            <w:r w:rsidRPr="0080258B">
              <w:rPr>
                <w:rFonts w:ascii="Trebuchet MS" w:hAnsi="Trebuchet MS"/>
                <w:szCs w:val="20"/>
                <w:lang w:val="nl-BE"/>
              </w:rPr>
              <w:t>Moleculaire genetica</w:t>
            </w:r>
            <w:r w:rsidR="00483CAD">
              <w:rPr>
                <w:rFonts w:ascii="Trebuchet MS" w:hAnsi="Trebuchet MS"/>
                <w:szCs w:val="20"/>
                <w:lang w:val="nl-BE"/>
              </w:rPr>
              <w:t>:</w:t>
            </w:r>
          </w:p>
          <w:p w14:paraId="2960F13B" w14:textId="77777777" w:rsidR="00483CAD" w:rsidRPr="00483CAD" w:rsidRDefault="00483CAD" w:rsidP="00F15806">
            <w:pPr>
              <w:pStyle w:val="VVKSOTekst"/>
              <w:numPr>
                <w:ilvl w:val="0"/>
                <w:numId w:val="44"/>
              </w:numPr>
              <w:rPr>
                <w:rFonts w:ascii="Trebuchet MS" w:hAnsi="Trebuchet MS"/>
                <w:b/>
                <w:lang w:val="nl-BE"/>
              </w:rPr>
            </w:pPr>
            <w:r w:rsidRPr="00483CAD">
              <w:rPr>
                <w:rFonts w:ascii="Trebuchet MS" w:hAnsi="Trebuchet MS"/>
                <w:b/>
                <w:lang w:val="nl-BE"/>
              </w:rPr>
              <w:t>Genexpressie</w:t>
            </w:r>
          </w:p>
          <w:p w14:paraId="07133164" w14:textId="77777777" w:rsidR="00096007" w:rsidRPr="00483CAD" w:rsidRDefault="00096007" w:rsidP="00E64F90">
            <w:pPr>
              <w:pStyle w:val="VVKSOTekst"/>
              <w:numPr>
                <w:ilvl w:val="0"/>
                <w:numId w:val="44"/>
              </w:numPr>
              <w:spacing w:after="120"/>
              <w:ind w:left="1423" w:hanging="357"/>
              <w:rPr>
                <w:lang w:val="nl-BE"/>
              </w:rPr>
            </w:pPr>
            <w:r w:rsidRPr="00483CAD">
              <w:rPr>
                <w:rFonts w:ascii="Trebuchet MS" w:hAnsi="Trebuchet MS"/>
                <w:b/>
                <w:lang w:val="nl-BE"/>
              </w:rPr>
              <w:t>Mutaties</w:t>
            </w:r>
          </w:p>
        </w:tc>
        <w:tc>
          <w:tcPr>
            <w:tcW w:w="1146" w:type="dxa"/>
            <w:shd w:val="clear" w:color="auto" w:fill="auto"/>
            <w:vAlign w:val="center"/>
          </w:tcPr>
          <w:p w14:paraId="065A6B59" w14:textId="77777777" w:rsidR="00096007" w:rsidRPr="0080258B" w:rsidRDefault="00096007" w:rsidP="00096007">
            <w:pPr>
              <w:jc w:val="center"/>
              <w:rPr>
                <w:rFonts w:cs="Arial"/>
                <w:b/>
                <w:szCs w:val="20"/>
              </w:rPr>
            </w:pPr>
            <w:r>
              <w:rPr>
                <w:rFonts w:cs="Arial"/>
                <w:b/>
                <w:szCs w:val="20"/>
              </w:rPr>
              <w:t>5</w:t>
            </w:r>
            <w:r w:rsidRPr="0080258B">
              <w:rPr>
                <w:rFonts w:cs="Arial"/>
                <w:b/>
                <w:szCs w:val="20"/>
              </w:rPr>
              <w:t>u</w:t>
            </w:r>
          </w:p>
        </w:tc>
      </w:tr>
      <w:tr w:rsidR="00B70F40" w:rsidRPr="0080258B" w14:paraId="6FB9E283" w14:textId="77777777" w:rsidTr="00E71BFF">
        <w:trPr>
          <w:trHeight w:val="494"/>
          <w:tblCellSpacing w:w="20" w:type="dxa"/>
        </w:trPr>
        <w:tc>
          <w:tcPr>
            <w:tcW w:w="2372" w:type="dxa"/>
            <w:gridSpan w:val="2"/>
            <w:vMerge/>
            <w:shd w:val="clear" w:color="auto" w:fill="A6A6A6" w:themeFill="background1" w:themeFillShade="A6"/>
            <w:textDirection w:val="btLr"/>
            <w:vAlign w:val="center"/>
          </w:tcPr>
          <w:p w14:paraId="66A04017" w14:textId="77777777" w:rsidR="00B70F40" w:rsidRPr="0080258B" w:rsidRDefault="00B70F40" w:rsidP="00B70F40">
            <w:pPr>
              <w:pStyle w:val="VVKSOKop3"/>
              <w:tabs>
                <w:tab w:val="clear" w:pos="851"/>
              </w:tabs>
              <w:spacing w:after="240"/>
              <w:ind w:left="113" w:right="113" w:firstLine="0"/>
              <w:jc w:val="both"/>
              <w:rPr>
                <w:rFonts w:ascii="Trebuchet MS" w:hAnsi="Trebuchet MS"/>
                <w:sz w:val="20"/>
                <w:szCs w:val="20"/>
              </w:rPr>
            </w:pPr>
          </w:p>
        </w:tc>
        <w:tc>
          <w:tcPr>
            <w:tcW w:w="6025" w:type="dxa"/>
            <w:shd w:val="clear" w:color="auto" w:fill="auto"/>
            <w:vAlign w:val="center"/>
          </w:tcPr>
          <w:p w14:paraId="2CC79C61" w14:textId="77777777" w:rsidR="00B70F40" w:rsidRPr="0080258B" w:rsidRDefault="00B70F40" w:rsidP="00182553">
            <w:pPr>
              <w:pStyle w:val="VVKSOKop4"/>
              <w:numPr>
                <w:ilvl w:val="0"/>
                <w:numId w:val="8"/>
              </w:numPr>
              <w:spacing w:before="120" w:after="120"/>
              <w:ind w:left="714" w:hanging="357"/>
              <w:rPr>
                <w:rFonts w:ascii="Trebuchet MS" w:hAnsi="Trebuchet MS"/>
                <w:szCs w:val="20"/>
              </w:rPr>
            </w:pPr>
            <w:r w:rsidRPr="0080258B">
              <w:rPr>
                <w:rFonts w:ascii="Trebuchet MS" w:hAnsi="Trebuchet MS"/>
                <w:szCs w:val="20"/>
                <w:lang w:val="nl-BE"/>
              </w:rPr>
              <w:t>Gentechnologie</w:t>
            </w:r>
          </w:p>
        </w:tc>
        <w:tc>
          <w:tcPr>
            <w:tcW w:w="1146" w:type="dxa"/>
            <w:shd w:val="clear" w:color="auto" w:fill="auto"/>
            <w:vAlign w:val="center"/>
          </w:tcPr>
          <w:p w14:paraId="00C70FE8" w14:textId="77777777" w:rsidR="00B70F40" w:rsidRPr="0080258B" w:rsidRDefault="00B70F40" w:rsidP="00B70F40">
            <w:pPr>
              <w:jc w:val="center"/>
              <w:rPr>
                <w:rFonts w:cs="Arial"/>
                <w:b/>
                <w:szCs w:val="20"/>
              </w:rPr>
            </w:pPr>
            <w:r w:rsidRPr="0080258B">
              <w:rPr>
                <w:rFonts w:cs="Arial"/>
                <w:b/>
                <w:szCs w:val="20"/>
              </w:rPr>
              <w:t>2u</w:t>
            </w:r>
          </w:p>
        </w:tc>
      </w:tr>
      <w:tr w:rsidR="00B70F40" w:rsidRPr="0080258B" w14:paraId="11B0A944" w14:textId="77777777" w:rsidTr="00E71BFF">
        <w:trPr>
          <w:trHeight w:val="1720"/>
          <w:tblCellSpacing w:w="20" w:type="dxa"/>
        </w:trPr>
        <w:tc>
          <w:tcPr>
            <w:tcW w:w="2372" w:type="dxa"/>
            <w:gridSpan w:val="2"/>
            <w:shd w:val="clear" w:color="auto" w:fill="A6A6A6" w:themeFill="background1" w:themeFillShade="A6"/>
            <w:vAlign w:val="center"/>
          </w:tcPr>
          <w:p w14:paraId="4933B460" w14:textId="77777777" w:rsidR="00B70F40" w:rsidRPr="0080258B" w:rsidRDefault="00B70F40" w:rsidP="00B70F40">
            <w:pPr>
              <w:pStyle w:val="VVKSOKop3"/>
              <w:tabs>
                <w:tab w:val="clear" w:pos="851"/>
              </w:tabs>
              <w:spacing w:before="120" w:after="120"/>
              <w:ind w:left="0" w:firstLine="0"/>
              <w:jc w:val="center"/>
              <w:rPr>
                <w:rFonts w:ascii="Trebuchet MS" w:hAnsi="Trebuchet MS" w:cs="Arial"/>
                <w:b w:val="0"/>
                <w:sz w:val="20"/>
                <w:szCs w:val="20"/>
              </w:rPr>
            </w:pPr>
            <w:r w:rsidRPr="0080258B">
              <w:rPr>
                <w:rFonts w:ascii="Trebuchet MS" w:hAnsi="Trebuchet MS"/>
                <w:sz w:val="20"/>
                <w:szCs w:val="20"/>
              </w:rPr>
              <w:t>Ontstaan en evolutie van soorten</w:t>
            </w:r>
          </w:p>
        </w:tc>
        <w:tc>
          <w:tcPr>
            <w:tcW w:w="6025" w:type="dxa"/>
            <w:shd w:val="clear" w:color="auto" w:fill="auto"/>
            <w:vAlign w:val="center"/>
          </w:tcPr>
          <w:p w14:paraId="5F9BA4C2" w14:textId="77777777" w:rsidR="00B70F40" w:rsidRPr="0080258B" w:rsidRDefault="00B70F40" w:rsidP="00182553">
            <w:pPr>
              <w:pStyle w:val="VVKSOKop4"/>
              <w:numPr>
                <w:ilvl w:val="0"/>
                <w:numId w:val="8"/>
              </w:numPr>
              <w:spacing w:before="120" w:after="120"/>
              <w:ind w:left="714" w:hanging="357"/>
              <w:rPr>
                <w:rFonts w:ascii="Trebuchet MS" w:hAnsi="Trebuchet MS"/>
                <w:szCs w:val="20"/>
              </w:rPr>
            </w:pPr>
            <w:r w:rsidRPr="0080258B">
              <w:rPr>
                <w:rFonts w:ascii="Trebuchet MS" w:hAnsi="Trebuchet MS"/>
                <w:szCs w:val="20"/>
              </w:rPr>
              <w:t>Wetenschappelijke argumenten voor evolutie</w:t>
            </w:r>
          </w:p>
          <w:p w14:paraId="710C972B" w14:textId="77777777" w:rsidR="00B70F40" w:rsidRPr="0080258B" w:rsidRDefault="00B70F40" w:rsidP="00D9288B">
            <w:pPr>
              <w:pStyle w:val="VVKSOKop4"/>
              <w:numPr>
                <w:ilvl w:val="0"/>
                <w:numId w:val="8"/>
              </w:numPr>
              <w:spacing w:before="120" w:after="120"/>
              <w:ind w:left="714" w:hanging="357"/>
              <w:rPr>
                <w:rFonts w:ascii="Trebuchet MS" w:hAnsi="Trebuchet MS"/>
                <w:szCs w:val="20"/>
              </w:rPr>
            </w:pPr>
            <w:r w:rsidRPr="0080258B">
              <w:rPr>
                <w:rFonts w:ascii="Trebuchet MS" w:hAnsi="Trebuchet MS"/>
                <w:szCs w:val="20"/>
              </w:rPr>
              <w:t>Evolutie</w:t>
            </w:r>
            <w:r w:rsidR="00907EB5">
              <w:rPr>
                <w:rFonts w:ascii="Trebuchet MS" w:hAnsi="Trebuchet MS"/>
                <w:szCs w:val="20"/>
              </w:rPr>
              <w:t>theorie van Darwin en moderne evolutie</w:t>
            </w:r>
            <w:r w:rsidRPr="0080258B">
              <w:rPr>
                <w:rFonts w:ascii="Trebuchet MS" w:hAnsi="Trebuchet MS"/>
                <w:szCs w:val="20"/>
              </w:rPr>
              <w:t xml:space="preserve">theorie </w:t>
            </w:r>
          </w:p>
          <w:p w14:paraId="0B102DA8" w14:textId="77777777" w:rsidR="00B70F40" w:rsidRPr="0080258B" w:rsidRDefault="00B70F40" w:rsidP="00182553">
            <w:pPr>
              <w:pStyle w:val="VVKSOKop4"/>
              <w:numPr>
                <w:ilvl w:val="0"/>
                <w:numId w:val="8"/>
              </w:numPr>
              <w:spacing w:before="120" w:after="120"/>
              <w:ind w:left="714" w:hanging="357"/>
              <w:rPr>
                <w:rFonts w:ascii="Trebuchet MS" w:hAnsi="Trebuchet MS"/>
                <w:szCs w:val="20"/>
              </w:rPr>
            </w:pPr>
            <w:r w:rsidRPr="0080258B">
              <w:rPr>
                <w:rFonts w:ascii="Trebuchet MS" w:hAnsi="Trebuchet MS"/>
                <w:szCs w:val="20"/>
              </w:rPr>
              <w:t>Evolutiemechanismen voor het ontstaan van soorten</w:t>
            </w:r>
          </w:p>
          <w:p w14:paraId="06B44234" w14:textId="77777777" w:rsidR="00B70F40" w:rsidRPr="0080258B" w:rsidRDefault="00B70F40" w:rsidP="00182553">
            <w:pPr>
              <w:pStyle w:val="VVKSOKop4"/>
              <w:numPr>
                <w:ilvl w:val="0"/>
                <w:numId w:val="8"/>
              </w:numPr>
              <w:spacing w:before="120" w:after="120"/>
              <w:ind w:left="714" w:hanging="357"/>
              <w:rPr>
                <w:rFonts w:ascii="Trebuchet MS" w:hAnsi="Trebuchet MS"/>
                <w:szCs w:val="20"/>
              </w:rPr>
            </w:pPr>
            <w:r w:rsidRPr="0080258B">
              <w:rPr>
                <w:rFonts w:ascii="Trebuchet MS" w:hAnsi="Trebuchet MS"/>
                <w:szCs w:val="20"/>
              </w:rPr>
              <w:t xml:space="preserve">Evolutie van de mens - Hominisatie </w:t>
            </w:r>
          </w:p>
        </w:tc>
        <w:tc>
          <w:tcPr>
            <w:tcW w:w="1146" w:type="dxa"/>
            <w:shd w:val="clear" w:color="auto" w:fill="auto"/>
            <w:vAlign w:val="center"/>
          </w:tcPr>
          <w:p w14:paraId="4C5C72E5" w14:textId="77777777" w:rsidR="00B70F40" w:rsidRPr="0080258B" w:rsidRDefault="00B70F40" w:rsidP="00B70F40">
            <w:pPr>
              <w:jc w:val="center"/>
              <w:rPr>
                <w:rFonts w:cs="Arial"/>
                <w:szCs w:val="20"/>
              </w:rPr>
            </w:pPr>
            <w:r w:rsidRPr="0080258B">
              <w:rPr>
                <w:rFonts w:cs="Arial"/>
                <w:b/>
                <w:szCs w:val="20"/>
              </w:rPr>
              <w:t>6u</w:t>
            </w:r>
          </w:p>
        </w:tc>
      </w:tr>
    </w:tbl>
    <w:p w14:paraId="415A42A9" w14:textId="77777777" w:rsidR="00124262" w:rsidRDefault="00124262" w:rsidP="0078551D">
      <w:pPr>
        <w:pStyle w:val="LPTekst"/>
        <w:rPr>
          <w:rFonts w:cs="Arial"/>
        </w:rPr>
      </w:pPr>
    </w:p>
    <w:p w14:paraId="3EBC26A2" w14:textId="77777777" w:rsidR="00124262" w:rsidRDefault="00755736" w:rsidP="00755736">
      <w:pPr>
        <w:pStyle w:val="LPKop1"/>
      </w:pPr>
      <w:bookmarkStart w:id="9" w:name="_Toc451852279"/>
      <w:r>
        <w:lastRenderedPageBreak/>
        <w:t>Algemene pedagogisch-didactische wenken</w:t>
      </w:r>
      <w:bookmarkEnd w:id="9"/>
    </w:p>
    <w:p w14:paraId="5322FB81" w14:textId="77777777" w:rsidR="00755736" w:rsidRDefault="00564EA1" w:rsidP="00564EA1">
      <w:pPr>
        <w:pStyle w:val="LPKop2"/>
      </w:pPr>
      <w:bookmarkStart w:id="10" w:name="_Toc451852280"/>
      <w:r>
        <w:t>Leeswijzer bij de doelstellingen</w:t>
      </w:r>
      <w:bookmarkEnd w:id="10"/>
    </w:p>
    <w:p w14:paraId="001757DD" w14:textId="77777777" w:rsidR="00564EA1" w:rsidRDefault="00564EA1" w:rsidP="00F16330">
      <w:pPr>
        <w:pStyle w:val="LPKop3"/>
        <w:tabs>
          <w:tab w:val="clear" w:pos="2269"/>
          <w:tab w:val="num" w:pos="851"/>
        </w:tabs>
        <w:ind w:left="851"/>
      </w:pPr>
      <w:r>
        <w:t xml:space="preserve">Algemene </w:t>
      </w:r>
      <w:r w:rsidRPr="008D576F">
        <w:rPr>
          <w:color w:val="404040" w:themeColor="text1" w:themeTint="BF"/>
        </w:rPr>
        <w:t>doelstellingen</w:t>
      </w:r>
      <w:r w:rsidR="009F3AFE">
        <w:rPr>
          <w:color w:val="404040" w:themeColor="text1" w:themeTint="BF"/>
        </w:rPr>
        <w:t xml:space="preserve"> (AD)</w:t>
      </w:r>
    </w:p>
    <w:p w14:paraId="1A925E27" w14:textId="77777777" w:rsidR="00564EA1" w:rsidRPr="00564EA1" w:rsidRDefault="00564EA1" w:rsidP="00E71BFF">
      <w:pPr>
        <w:spacing w:line="240" w:lineRule="auto"/>
        <w:jc w:val="both"/>
        <w:rPr>
          <w:rFonts w:cs="Arial"/>
          <w:i/>
          <w:iCs/>
          <w:szCs w:val="20"/>
        </w:rPr>
      </w:pPr>
      <w:r w:rsidRPr="00564EA1">
        <w:rPr>
          <w:rFonts w:cs="Arial"/>
          <w:szCs w:val="20"/>
        </w:rPr>
        <w:t xml:space="preserve">De algemene </w:t>
      </w:r>
      <w:r w:rsidRPr="00564EA1">
        <w:rPr>
          <w:rFonts w:cs="Arial"/>
          <w:color w:val="000000"/>
          <w:szCs w:val="20"/>
        </w:rPr>
        <w:t xml:space="preserve">doelstellingen </w:t>
      </w:r>
      <w:r w:rsidR="00E66545">
        <w:rPr>
          <w:rFonts w:cs="Arial"/>
          <w:color w:val="000000"/>
          <w:szCs w:val="20"/>
        </w:rPr>
        <w:t>(AD)</w:t>
      </w:r>
      <w:r w:rsidR="00E71BFF">
        <w:rPr>
          <w:rFonts w:cs="Arial"/>
          <w:color w:val="000000"/>
          <w:szCs w:val="20"/>
        </w:rPr>
        <w:t xml:space="preserve"> </w:t>
      </w:r>
      <w:r w:rsidRPr="00564EA1">
        <w:rPr>
          <w:rFonts w:cs="Arial"/>
          <w:color w:val="000000"/>
          <w:szCs w:val="20"/>
        </w:rPr>
        <w:t xml:space="preserve">slaan op de </w:t>
      </w:r>
      <w:r w:rsidRPr="00564EA1">
        <w:rPr>
          <w:rFonts w:cs="Arial"/>
          <w:b/>
          <w:color w:val="000000"/>
          <w:szCs w:val="20"/>
        </w:rPr>
        <w:t>brede, natuurwetenschappelijke vorming</w:t>
      </w:r>
      <w:r w:rsidR="00E66545">
        <w:rPr>
          <w:rFonts w:cs="Arial"/>
          <w:color w:val="000000"/>
          <w:szCs w:val="20"/>
        </w:rPr>
        <w:t>. Deze doelstellingen</w:t>
      </w:r>
      <w:r w:rsidRPr="00564EA1">
        <w:rPr>
          <w:rFonts w:cs="Arial"/>
          <w:color w:val="000000"/>
          <w:szCs w:val="20"/>
        </w:rPr>
        <w:t xml:space="preserve"> worden gerealiseerd binnen leerinhouden </w:t>
      </w:r>
      <w:r w:rsidR="00E66545">
        <w:rPr>
          <w:rFonts w:cs="Arial"/>
          <w:color w:val="000000"/>
          <w:szCs w:val="20"/>
        </w:rPr>
        <w:t xml:space="preserve">en contexten </w:t>
      </w:r>
      <w:r w:rsidRPr="00564EA1">
        <w:rPr>
          <w:rFonts w:cs="Arial"/>
          <w:color w:val="000000"/>
          <w:szCs w:val="20"/>
        </w:rPr>
        <w:t>die worden</w:t>
      </w:r>
      <w:r w:rsidRPr="00564EA1">
        <w:rPr>
          <w:rFonts w:cs="Arial"/>
          <w:szCs w:val="20"/>
        </w:rPr>
        <w:t xml:space="preserve"> bepaald door de basisdoelstellingen en eventuele verdiepende doelstellingen.</w:t>
      </w:r>
      <w:r w:rsidRPr="00564EA1">
        <w:rPr>
          <w:rFonts w:cs="Arial"/>
          <w:color w:val="FF0000"/>
          <w:szCs w:val="20"/>
        </w:rPr>
        <w:t xml:space="preserve"> </w:t>
      </w:r>
    </w:p>
    <w:p w14:paraId="7C32BFBA" w14:textId="77777777" w:rsidR="00755736" w:rsidRPr="00564EA1" w:rsidRDefault="003F7D03" w:rsidP="00F16330">
      <w:pPr>
        <w:pStyle w:val="LPKop3"/>
        <w:tabs>
          <w:tab w:val="clear" w:pos="2269"/>
          <w:tab w:val="num" w:pos="851"/>
        </w:tabs>
        <w:ind w:left="851"/>
      </w:pPr>
      <w:r w:rsidRPr="008D576F">
        <w:rPr>
          <w:color w:val="404040" w:themeColor="text1" w:themeTint="BF"/>
        </w:rPr>
        <w:t>Basisdoelstellingen</w:t>
      </w:r>
      <w:r w:rsidR="009F3AFE">
        <w:t xml:space="preserve"> </w:t>
      </w:r>
      <w:r w:rsidR="00DB7D8D">
        <w:t xml:space="preserve">(B) </w:t>
      </w:r>
      <w:r>
        <w:t>en verdiepende doelstellingen</w:t>
      </w:r>
      <w:r w:rsidR="009F3AFE">
        <w:t xml:space="preserve"> (V)</w:t>
      </w:r>
    </w:p>
    <w:p w14:paraId="41F24DF5" w14:textId="77777777" w:rsidR="003F7D03" w:rsidRPr="00E71BFF" w:rsidRDefault="003F7D03" w:rsidP="00E71BFF">
      <w:pPr>
        <w:spacing w:line="240" w:lineRule="exact"/>
        <w:jc w:val="both"/>
        <w:rPr>
          <w:rFonts w:cs="Arial"/>
          <w:iCs/>
          <w:szCs w:val="20"/>
        </w:rPr>
      </w:pPr>
      <w:r w:rsidRPr="003F7D03">
        <w:rPr>
          <w:rFonts w:cs="Arial"/>
          <w:szCs w:val="20"/>
        </w:rPr>
        <w:t xml:space="preserve">Het verwachte beheersingsniveau heet </w:t>
      </w:r>
      <w:r w:rsidRPr="003F7D03">
        <w:rPr>
          <w:rFonts w:cs="Arial"/>
          <w:b/>
          <w:bCs/>
          <w:szCs w:val="20"/>
        </w:rPr>
        <w:t>basis.</w:t>
      </w:r>
      <w:r w:rsidRPr="003F7D03">
        <w:rPr>
          <w:rFonts w:cs="Arial"/>
          <w:szCs w:val="20"/>
        </w:rPr>
        <w:t xml:space="preserve"> Dit is in principe </w:t>
      </w:r>
      <w:r w:rsidRPr="003F7D03">
        <w:rPr>
          <w:rFonts w:cs="Arial"/>
          <w:b/>
          <w:bCs/>
          <w:i/>
          <w:iCs/>
          <w:szCs w:val="20"/>
        </w:rPr>
        <w:t>het te realiseren niveau voor alle leerlingen van deze studierichting</w:t>
      </w:r>
      <w:r w:rsidRPr="003F7D03">
        <w:rPr>
          <w:rFonts w:cs="Arial"/>
          <w:bCs/>
          <w:i/>
          <w:iCs/>
          <w:color w:val="000000"/>
          <w:szCs w:val="20"/>
        </w:rPr>
        <w:t>.</w:t>
      </w:r>
      <w:r w:rsidRPr="003F7D03">
        <w:rPr>
          <w:rFonts w:cs="Arial"/>
          <w:color w:val="000000"/>
          <w:szCs w:val="20"/>
        </w:rPr>
        <w:t xml:space="preserve"> Hoofdzakelijk dit</w:t>
      </w:r>
      <w:r w:rsidRPr="003F7D03">
        <w:rPr>
          <w:rFonts w:cs="Arial"/>
          <w:szCs w:val="20"/>
        </w:rPr>
        <w:t xml:space="preserve"> niveau is bepalend voor de evaluatie. De vakgebonden basisdoelstellingen worden in dit leerplan genummerd als B1, B2… Ook de algemene doelstellingen (AD1, AD2…) behoren tot de basis.</w:t>
      </w:r>
    </w:p>
    <w:p w14:paraId="07A57C5C" w14:textId="77777777" w:rsidR="003F7D03" w:rsidRPr="003F7D03" w:rsidRDefault="003F7D03" w:rsidP="00E71BFF">
      <w:pPr>
        <w:spacing w:line="240" w:lineRule="exact"/>
        <w:jc w:val="both"/>
        <w:rPr>
          <w:rFonts w:cs="Arial"/>
          <w:szCs w:val="20"/>
        </w:rPr>
      </w:pPr>
      <w:r w:rsidRPr="003F7D03">
        <w:rPr>
          <w:rFonts w:cs="Arial"/>
          <w:szCs w:val="20"/>
        </w:rPr>
        <w:t xml:space="preserve">Het hogere beheersingsniveau wordt </w:t>
      </w:r>
      <w:r w:rsidRPr="003F7D03">
        <w:rPr>
          <w:rFonts w:cs="Arial"/>
          <w:b/>
          <w:bCs/>
          <w:szCs w:val="20"/>
        </w:rPr>
        <w:t>verdieping</w:t>
      </w:r>
      <w:r w:rsidRPr="003F7D03">
        <w:rPr>
          <w:rFonts w:cs="Arial"/>
          <w:szCs w:val="20"/>
        </w:rPr>
        <w:t xml:space="preserve"> genoemd. De verdiepende doelstellingen horen steeds bij een </w:t>
      </w:r>
      <w:r w:rsidRPr="003F7D03">
        <w:rPr>
          <w:rFonts w:cs="Arial"/>
          <w:color w:val="000000"/>
          <w:szCs w:val="20"/>
        </w:rPr>
        <w:t>overeenkomstig genummerde</w:t>
      </w:r>
      <w:r w:rsidRPr="003F7D03">
        <w:rPr>
          <w:rFonts w:cs="Arial"/>
          <w:szCs w:val="20"/>
        </w:rPr>
        <w:t xml:space="preserve"> basisdoelstelling en zijn niet verplicht. Zo hoort bij de</w:t>
      </w:r>
      <w:r w:rsidRPr="003F7D03">
        <w:rPr>
          <w:rFonts w:cs="Arial"/>
          <w:color w:val="0070C0"/>
          <w:szCs w:val="20"/>
        </w:rPr>
        <w:t xml:space="preserve"> </w:t>
      </w:r>
      <w:r w:rsidRPr="003F7D03">
        <w:rPr>
          <w:rFonts w:cs="Arial"/>
          <w:color w:val="0D0D0D"/>
          <w:szCs w:val="20"/>
        </w:rPr>
        <w:t xml:space="preserve">verdiepende </w:t>
      </w:r>
      <w:r w:rsidRPr="003F7D03">
        <w:rPr>
          <w:rFonts w:cs="Arial"/>
          <w:szCs w:val="20"/>
        </w:rPr>
        <w:t>doelstelling V12 ook een basisdoelstelling B12. D</w:t>
      </w:r>
      <w:r w:rsidRPr="003F7D03">
        <w:rPr>
          <w:rFonts w:cs="Arial"/>
          <w:color w:val="0D0D0D"/>
          <w:szCs w:val="20"/>
        </w:rPr>
        <w:t>e evaluatie van dit hogere</w:t>
      </w:r>
      <w:r w:rsidRPr="003F7D03">
        <w:rPr>
          <w:rFonts w:cs="Arial"/>
          <w:szCs w:val="20"/>
        </w:rPr>
        <w:t xml:space="preserve"> niveau geeft </w:t>
      </w:r>
      <w:r w:rsidRPr="00065AE2">
        <w:rPr>
          <w:rFonts w:cs="Arial"/>
          <w:szCs w:val="20"/>
        </w:rPr>
        <w:t>een bijkomende houvast</w:t>
      </w:r>
      <w:r w:rsidRPr="003F7D03">
        <w:rPr>
          <w:rFonts w:cs="Arial"/>
          <w:szCs w:val="20"/>
        </w:rPr>
        <w:t xml:space="preserve"> bij de oriëntering van de leerling naar het hoger onderwijs.</w:t>
      </w:r>
    </w:p>
    <w:p w14:paraId="72A08C6B" w14:textId="77777777" w:rsidR="00233BFA" w:rsidRPr="00E71BFF" w:rsidRDefault="00233BFA" w:rsidP="00F16330">
      <w:pPr>
        <w:pStyle w:val="LPKop3"/>
        <w:tabs>
          <w:tab w:val="clear" w:pos="2269"/>
          <w:tab w:val="num" w:pos="851"/>
        </w:tabs>
        <w:ind w:left="851"/>
      </w:pPr>
      <w:r w:rsidRPr="00E71BFF">
        <w:t>Uitbreidingsdoelstellingen</w:t>
      </w:r>
      <w:r w:rsidR="009F3AFE">
        <w:t xml:space="preserve"> (U)</w:t>
      </w:r>
    </w:p>
    <w:p w14:paraId="1437CB27" w14:textId="77777777" w:rsidR="00FD3AA6" w:rsidRDefault="00FD3AA6" w:rsidP="00FD3AA6">
      <w:pPr>
        <w:pStyle w:val="LPTekst"/>
        <w:spacing w:after="120" w:line="276" w:lineRule="auto"/>
        <w:rPr>
          <w:rFonts w:eastAsiaTheme="minorHAnsi" w:cs="Arial"/>
          <w:color w:val="auto"/>
          <w:lang w:val="nl-BE" w:eastAsia="en-US"/>
        </w:rPr>
      </w:pPr>
      <w:r w:rsidRPr="00E71BFF">
        <w:rPr>
          <w:rFonts w:eastAsiaTheme="minorHAnsi" w:cs="Arial"/>
          <w:color w:val="auto"/>
          <w:lang w:val="nl-BE" w:eastAsia="en-US"/>
        </w:rPr>
        <w:t>Als de basisdoelstellingen gerealiseerd</w:t>
      </w:r>
      <w:r w:rsidRPr="00E71BFF">
        <w:t xml:space="preserve"> zijn</w:t>
      </w:r>
      <w:r w:rsidRPr="00E71BFF">
        <w:rPr>
          <w:rFonts w:eastAsiaTheme="minorHAnsi" w:cs="Arial"/>
          <w:color w:val="auto"/>
          <w:lang w:val="nl-BE" w:eastAsia="en-US"/>
        </w:rPr>
        <w:t xml:space="preserve"> en er blijft nog tijd over dan kunnen de </w:t>
      </w:r>
      <w:r w:rsidR="00233BFA" w:rsidRPr="00E71BFF">
        <w:rPr>
          <w:rFonts w:eastAsiaTheme="minorHAnsi" w:cs="Arial"/>
          <w:color w:val="auto"/>
          <w:lang w:val="nl-BE" w:eastAsia="en-US"/>
        </w:rPr>
        <w:t>vermelde uitbreidingsdoelstellingen als inspiratiebron gebruikt worden</w:t>
      </w:r>
      <w:r w:rsidR="00E71BFF" w:rsidRPr="00E71BFF">
        <w:rPr>
          <w:rFonts w:eastAsiaTheme="minorHAnsi" w:cs="Arial"/>
          <w:color w:val="auto"/>
          <w:lang w:val="nl-BE" w:eastAsia="en-US"/>
        </w:rPr>
        <w:t>.</w:t>
      </w:r>
    </w:p>
    <w:p w14:paraId="3B794865" w14:textId="77777777" w:rsidR="00755736" w:rsidRPr="00060303" w:rsidRDefault="003F7D03" w:rsidP="00F16330">
      <w:pPr>
        <w:pStyle w:val="LPKop3"/>
        <w:tabs>
          <w:tab w:val="clear" w:pos="2269"/>
          <w:tab w:val="num" w:pos="851"/>
        </w:tabs>
        <w:ind w:left="851"/>
      </w:pPr>
      <w:r w:rsidRPr="008D576F">
        <w:rPr>
          <w:color w:val="404040" w:themeColor="text1" w:themeTint="BF"/>
        </w:rPr>
        <w:t>Wenken</w:t>
      </w:r>
    </w:p>
    <w:p w14:paraId="36DB317E" w14:textId="77777777" w:rsidR="003F7D03" w:rsidRPr="003F7D03" w:rsidRDefault="003F7D03" w:rsidP="0046130A">
      <w:pPr>
        <w:jc w:val="both"/>
        <w:rPr>
          <w:rFonts w:cs="Arial"/>
          <w:szCs w:val="20"/>
        </w:rPr>
      </w:pPr>
      <w:r w:rsidRPr="003F7D03">
        <w:rPr>
          <w:rFonts w:cs="Arial"/>
          <w:szCs w:val="20"/>
        </w:rPr>
        <w:t xml:space="preserve">Wenken zijn niet-bindende adviezen </w:t>
      </w:r>
      <w:r w:rsidRPr="003F7D03">
        <w:rPr>
          <w:rFonts w:cs="Arial"/>
          <w:color w:val="000000" w:themeColor="text1"/>
          <w:szCs w:val="20"/>
        </w:rPr>
        <w:t>waarmee</w:t>
      </w:r>
      <w:r w:rsidRPr="003F7D03">
        <w:rPr>
          <w:rFonts w:cs="Arial"/>
          <w:color w:val="FF0000"/>
          <w:szCs w:val="20"/>
        </w:rPr>
        <w:t xml:space="preserve"> </w:t>
      </w:r>
      <w:r w:rsidRPr="003F7D03">
        <w:rPr>
          <w:rFonts w:cs="Arial"/>
          <w:szCs w:val="20"/>
        </w:rPr>
        <w:t xml:space="preserve">de leraar en/of vakwerkgroep kan rekening houden om het biologieonderwijs doelgericht, boeiend en efficiënt uit te bouwen. ‘Mogelijke </w:t>
      </w:r>
      <w:r w:rsidR="007E7E16">
        <w:rPr>
          <w:rFonts w:cs="Arial"/>
          <w:szCs w:val="20"/>
        </w:rPr>
        <w:t>practica</w:t>
      </w:r>
      <w:r w:rsidRPr="003F7D03">
        <w:rPr>
          <w:rFonts w:cs="Arial"/>
          <w:szCs w:val="20"/>
        </w:rPr>
        <w:t>’ en ‘mogelijke demo-experimenten’ bieden een reeks suggesties, waaruit de leraar een keuze kan maken.</w:t>
      </w:r>
    </w:p>
    <w:p w14:paraId="120690B5" w14:textId="77777777" w:rsidR="003F7D03" w:rsidRPr="003F7D03" w:rsidRDefault="003F7D03" w:rsidP="003F7D03">
      <w:pPr>
        <w:pStyle w:val="VVKSOKop4"/>
        <w:tabs>
          <w:tab w:val="clear" w:pos="851"/>
        </w:tabs>
        <w:spacing w:before="240" w:after="120"/>
        <w:ind w:left="0" w:firstLine="0"/>
        <w:rPr>
          <w:rFonts w:ascii="Trebuchet MS" w:hAnsi="Trebuchet MS" w:cs="Arial"/>
        </w:rPr>
      </w:pPr>
      <w:r w:rsidRPr="003F7D03">
        <w:rPr>
          <w:rFonts w:ascii="Trebuchet MS" w:hAnsi="Trebuchet MS" w:cs="Arial"/>
        </w:rPr>
        <w:t xml:space="preserve">Link met </w:t>
      </w:r>
      <w:r w:rsidRPr="003F7D03">
        <w:rPr>
          <w:rFonts w:ascii="Trebuchet MS" w:hAnsi="Trebuchet MS" w:cs="Arial"/>
          <w:color w:val="000000" w:themeColor="text1"/>
        </w:rPr>
        <w:t xml:space="preserve">1ste en 2de </w:t>
      </w:r>
      <w:r w:rsidRPr="003F7D03">
        <w:rPr>
          <w:rFonts w:ascii="Trebuchet MS" w:hAnsi="Trebuchet MS" w:cs="Arial"/>
        </w:rPr>
        <w:t>graad</w:t>
      </w:r>
    </w:p>
    <w:p w14:paraId="20EA32BE" w14:textId="77777777" w:rsidR="003F7D03" w:rsidRPr="002D4AA8" w:rsidRDefault="003F7D03" w:rsidP="0046130A">
      <w:pPr>
        <w:spacing w:line="240" w:lineRule="auto"/>
        <w:jc w:val="both"/>
        <w:rPr>
          <w:rFonts w:cs="Arial"/>
        </w:rPr>
      </w:pPr>
      <w:r w:rsidRPr="003F7D03">
        <w:rPr>
          <w:rFonts w:cs="Arial"/>
        </w:rPr>
        <w:t xml:space="preserve">Bij deze wenken wordt duidelijk gemaakt wat de leerlingen reeds geleerd hebben in de 2de graad. Het is belangrijk om deze voorkennis mee te nemen bij het uitwerken van concrete </w:t>
      </w:r>
      <w:r w:rsidRPr="002D4AA8">
        <w:rPr>
          <w:rFonts w:cs="Arial"/>
        </w:rPr>
        <w:t>lessen.</w:t>
      </w:r>
    </w:p>
    <w:p w14:paraId="53A96556" w14:textId="77777777" w:rsidR="003F7D03" w:rsidRPr="003F7D03" w:rsidRDefault="003F7D03" w:rsidP="003F7D03">
      <w:pPr>
        <w:pStyle w:val="VVKSOKop4"/>
        <w:tabs>
          <w:tab w:val="clear" w:pos="851"/>
        </w:tabs>
        <w:spacing w:before="240" w:after="120"/>
        <w:ind w:left="0" w:firstLine="0"/>
        <w:rPr>
          <w:rFonts w:ascii="Trebuchet MS" w:hAnsi="Trebuchet MS" w:cs="Arial"/>
          <w:color w:val="000000" w:themeColor="text1"/>
        </w:rPr>
      </w:pPr>
      <w:r w:rsidRPr="003F7D03">
        <w:rPr>
          <w:rFonts w:ascii="Trebuchet MS" w:hAnsi="Trebuchet MS" w:cs="Arial"/>
          <w:color w:val="000000" w:themeColor="text1"/>
        </w:rPr>
        <w:t>Link met (ander) wetenschapsvak</w:t>
      </w:r>
    </w:p>
    <w:p w14:paraId="24A16491" w14:textId="77777777" w:rsidR="003F7D03" w:rsidRPr="003F7D03" w:rsidRDefault="003F7D03" w:rsidP="0046130A">
      <w:pPr>
        <w:spacing w:line="240" w:lineRule="auto"/>
        <w:jc w:val="both"/>
        <w:rPr>
          <w:rFonts w:cs="Arial"/>
          <w:i/>
          <w:iCs/>
          <w:color w:val="000000" w:themeColor="text1"/>
          <w:szCs w:val="20"/>
        </w:rPr>
      </w:pPr>
      <w:r w:rsidRPr="003F7D03">
        <w:rPr>
          <w:rFonts w:cs="Arial"/>
          <w:color w:val="000000" w:themeColor="text1"/>
        </w:rPr>
        <w:t xml:space="preserve">In </w:t>
      </w:r>
      <w:r w:rsidR="002D4AA8" w:rsidRPr="00060303">
        <w:rPr>
          <w:rFonts w:cs="Arial"/>
          <w:color w:val="000000" w:themeColor="text1"/>
        </w:rPr>
        <w:t>3</w:t>
      </w:r>
      <w:r w:rsidRPr="00060303">
        <w:rPr>
          <w:rFonts w:cs="Arial"/>
          <w:color w:val="000000" w:themeColor="text1"/>
        </w:rPr>
        <w:t>.2</w:t>
      </w:r>
      <w:r w:rsidRPr="003F7D03">
        <w:rPr>
          <w:rFonts w:cs="Arial"/>
          <w:color w:val="000000" w:themeColor="text1"/>
        </w:rPr>
        <w:t xml:space="preserve"> worden de inhoudelijke leerlijnen natuurwetenschappen van de 1ste graad over de 2de graad naar de 3de graad vermeld. Het deel voor biologie is in dit leerplan </w:t>
      </w:r>
      <w:r w:rsidRPr="003F7D03">
        <w:rPr>
          <w:rFonts w:cs="Arial"/>
          <w:b/>
          <w:color w:val="000000" w:themeColor="text1"/>
        </w:rPr>
        <w:t>vet</w:t>
      </w:r>
      <w:r w:rsidRPr="003F7D03">
        <w:rPr>
          <w:rFonts w:cs="Arial"/>
          <w:color w:val="000000" w:themeColor="text1"/>
        </w:rPr>
        <w:t xml:space="preserve"> aangeduid. Bij elke doelstelling wordt expliciet toegelicht waar en op welke wijze de leerplandoelstelling in een ander wetenschapsvak aan bod komt.</w:t>
      </w:r>
    </w:p>
    <w:p w14:paraId="5E9BDDB9" w14:textId="77777777" w:rsidR="003F7D03" w:rsidRPr="003F7D03" w:rsidRDefault="003F7D03" w:rsidP="003F7D03">
      <w:pPr>
        <w:pStyle w:val="VVKSOKop4"/>
        <w:tabs>
          <w:tab w:val="clear" w:pos="851"/>
        </w:tabs>
        <w:spacing w:before="240" w:after="120"/>
        <w:ind w:left="0" w:firstLine="0"/>
        <w:rPr>
          <w:rFonts w:ascii="Trebuchet MS" w:hAnsi="Trebuchet MS" w:cs="Arial"/>
        </w:rPr>
      </w:pPr>
      <w:r w:rsidRPr="003F7D03">
        <w:rPr>
          <w:rFonts w:ascii="Trebuchet MS" w:hAnsi="Trebuchet MS" w:cs="Arial"/>
        </w:rPr>
        <w:t>Toelichting voor de leraar</w:t>
      </w:r>
    </w:p>
    <w:p w14:paraId="1C95F440" w14:textId="77777777" w:rsidR="003F7D03" w:rsidRPr="003F7D03" w:rsidRDefault="003F7D03" w:rsidP="0046130A">
      <w:pPr>
        <w:pStyle w:val="VVKSOTekst"/>
        <w:spacing w:after="0"/>
        <w:rPr>
          <w:rFonts w:ascii="Trebuchet MS" w:hAnsi="Trebuchet MS" w:cs="Arial"/>
        </w:rPr>
      </w:pPr>
      <w:r w:rsidRPr="003F7D03">
        <w:rPr>
          <w:rFonts w:ascii="Trebuchet MS" w:hAnsi="Trebuchet MS" w:cs="Arial"/>
        </w:rPr>
        <w:t>Soms staat er bij een leerplandoelstelling een wenk ‘Toelichting voor de leraar’. In deze wenken wordt specifieke achtergrondinformatie gegeven voor de leraar. Het is zeker niet de bedoeling dat de leerlingen dit moeten kennen.</w:t>
      </w:r>
    </w:p>
    <w:p w14:paraId="3FC80042" w14:textId="77777777" w:rsidR="003F7D03" w:rsidRPr="003F7D03" w:rsidRDefault="003F7D03" w:rsidP="003F7D03">
      <w:pPr>
        <w:pStyle w:val="VVKSOKop4"/>
        <w:tabs>
          <w:tab w:val="clear" w:pos="851"/>
        </w:tabs>
        <w:spacing w:before="240" w:after="120"/>
        <w:rPr>
          <w:rFonts w:ascii="Trebuchet MS" w:hAnsi="Trebuchet MS" w:cs="Arial"/>
        </w:rPr>
      </w:pPr>
      <w:r w:rsidRPr="003F7D03">
        <w:rPr>
          <w:rFonts w:ascii="Trebuchet MS" w:hAnsi="Trebuchet MS" w:cs="Arial"/>
        </w:rPr>
        <w:lastRenderedPageBreak/>
        <w:t>Taalsteun</w:t>
      </w:r>
    </w:p>
    <w:p w14:paraId="76BEC8FA" w14:textId="77777777" w:rsidR="003F7D03" w:rsidRPr="003F7D03" w:rsidRDefault="003F7D03" w:rsidP="003F7D03">
      <w:pPr>
        <w:pStyle w:val="VVKSOTekst"/>
        <w:spacing w:after="0"/>
        <w:jc w:val="left"/>
        <w:rPr>
          <w:rFonts w:ascii="Trebuchet MS" w:hAnsi="Trebuchet MS" w:cs="Arial"/>
          <w:color w:val="000000"/>
        </w:rPr>
      </w:pPr>
      <w:r w:rsidRPr="003F7D03">
        <w:rPr>
          <w:rFonts w:ascii="Trebuchet MS" w:hAnsi="Trebuchet MS" w:cs="Arial"/>
          <w:color w:val="000000"/>
        </w:rPr>
        <w:t>Zie</w:t>
      </w:r>
      <w:r w:rsidR="00060303">
        <w:rPr>
          <w:rFonts w:ascii="Trebuchet MS" w:hAnsi="Trebuchet MS" w:cs="Arial"/>
          <w:color w:val="000000"/>
        </w:rPr>
        <w:t xml:space="preserve"> 4.3.3</w:t>
      </w:r>
    </w:p>
    <w:p w14:paraId="10311955" w14:textId="77777777" w:rsidR="003F7D03" w:rsidRPr="003F7D03" w:rsidRDefault="003F7D03" w:rsidP="003F7D03">
      <w:pPr>
        <w:pStyle w:val="VVKSOKop4"/>
        <w:tabs>
          <w:tab w:val="clear" w:pos="851"/>
        </w:tabs>
        <w:spacing w:before="240" w:after="120"/>
        <w:rPr>
          <w:rFonts w:ascii="Trebuchet MS" w:hAnsi="Trebuchet MS" w:cs="Arial"/>
          <w:color w:val="000000" w:themeColor="text1"/>
          <w:lang w:val="nl-BE"/>
        </w:rPr>
      </w:pPr>
      <w:r w:rsidRPr="003F7D03">
        <w:rPr>
          <w:rFonts w:ascii="Trebuchet MS" w:hAnsi="Trebuchet MS" w:cs="Arial"/>
          <w:color w:val="000000" w:themeColor="text1"/>
          <w:lang w:val="nl-BE"/>
        </w:rPr>
        <w:t xml:space="preserve">Suggesties voor </w:t>
      </w:r>
      <w:r w:rsidR="007E7E16">
        <w:rPr>
          <w:rFonts w:ascii="Trebuchet MS" w:hAnsi="Trebuchet MS" w:cs="Arial"/>
          <w:color w:val="000000" w:themeColor="text1"/>
          <w:lang w:val="nl-BE"/>
        </w:rPr>
        <w:t xml:space="preserve">practica </w:t>
      </w:r>
      <w:r w:rsidRPr="003F7D03">
        <w:rPr>
          <w:rFonts w:ascii="Trebuchet MS" w:hAnsi="Trebuchet MS" w:cs="Arial"/>
          <w:color w:val="000000" w:themeColor="text1"/>
          <w:lang w:val="nl-BE"/>
        </w:rPr>
        <w:t>en onderzoeksonderwerpen</w:t>
      </w:r>
    </w:p>
    <w:p w14:paraId="46A584C1" w14:textId="77777777" w:rsidR="003F7D03" w:rsidRPr="0038102A" w:rsidRDefault="003F7D03" w:rsidP="003F7D03">
      <w:pPr>
        <w:pStyle w:val="VVKSOTekst"/>
        <w:rPr>
          <w:rFonts w:ascii="Trebuchet MS" w:hAnsi="Trebuchet MS" w:cs="Arial"/>
          <w:iCs/>
        </w:rPr>
      </w:pPr>
      <w:r w:rsidRPr="003F7D03">
        <w:rPr>
          <w:rFonts w:ascii="Trebuchet MS" w:hAnsi="Trebuchet MS" w:cs="Arial"/>
          <w:iCs/>
        </w:rPr>
        <w:t xml:space="preserve">Onder elke groep van leerplandoelstellingen staan mogelijke </w:t>
      </w:r>
      <w:r w:rsidR="007E7E16">
        <w:rPr>
          <w:rFonts w:ascii="Trebuchet MS" w:hAnsi="Trebuchet MS" w:cs="Arial"/>
          <w:iCs/>
        </w:rPr>
        <w:t>practica</w:t>
      </w:r>
      <w:r w:rsidRPr="003F7D03">
        <w:rPr>
          <w:rFonts w:ascii="Trebuchet MS" w:hAnsi="Trebuchet MS" w:cs="Arial"/>
          <w:iCs/>
        </w:rPr>
        <w:t xml:space="preserve"> vermeld.</w:t>
      </w:r>
      <w:r w:rsidR="00EA5233">
        <w:rPr>
          <w:rFonts w:ascii="Trebuchet MS" w:hAnsi="Trebuchet MS" w:cs="Arial"/>
          <w:iCs/>
        </w:rPr>
        <w:t xml:space="preserve"> </w:t>
      </w:r>
      <w:r w:rsidR="0038102A" w:rsidRPr="0038102A">
        <w:rPr>
          <w:rFonts w:ascii="Trebuchet MS" w:hAnsi="Trebuchet MS" w:cs="Arial"/>
          <w:iCs/>
        </w:rPr>
        <w:t xml:space="preserve">Uit de voorgestelde thema’s kan een keuze worden gemaakt, mits een min of meer evenwichtige spreiding over de verschillende leerstofonderdelen. </w:t>
      </w:r>
      <w:r w:rsidRPr="003F7D03">
        <w:rPr>
          <w:rFonts w:ascii="Trebuchet MS" w:hAnsi="Trebuchet MS" w:cs="Arial"/>
          <w:iCs/>
        </w:rPr>
        <w:t xml:space="preserve">Andere </w:t>
      </w:r>
      <w:r w:rsidR="0038102A">
        <w:rPr>
          <w:rFonts w:ascii="Trebuchet MS" w:hAnsi="Trebuchet MS" w:cs="Arial"/>
          <w:iCs/>
        </w:rPr>
        <w:t xml:space="preserve">practica </w:t>
      </w:r>
      <w:r w:rsidR="00060303">
        <w:rPr>
          <w:rFonts w:ascii="Trebuchet MS" w:hAnsi="Trebuchet MS" w:cs="Arial"/>
          <w:iCs/>
        </w:rPr>
        <w:t xml:space="preserve">en onderzoeksopdrachten </w:t>
      </w:r>
      <w:r w:rsidRPr="003F7D03">
        <w:rPr>
          <w:rFonts w:ascii="Trebuchet MS" w:hAnsi="Trebuchet MS" w:cs="Arial"/>
          <w:iCs/>
        </w:rPr>
        <w:t xml:space="preserve">die aansluiten bij de leerplandoelstellingen zijn </w:t>
      </w:r>
      <w:r w:rsidR="00060303">
        <w:rPr>
          <w:rFonts w:ascii="Trebuchet MS" w:hAnsi="Trebuchet MS" w:cs="Arial"/>
          <w:iCs/>
        </w:rPr>
        <w:t xml:space="preserve">zeker </w:t>
      </w:r>
      <w:r w:rsidRPr="003F7D03">
        <w:rPr>
          <w:rFonts w:ascii="Trebuchet MS" w:hAnsi="Trebuchet MS" w:cs="Arial"/>
          <w:iCs/>
        </w:rPr>
        <w:t>ook toegelaten.</w:t>
      </w:r>
    </w:p>
    <w:p w14:paraId="56E2C6C4" w14:textId="77777777" w:rsidR="003F7D03" w:rsidRDefault="003F7D03" w:rsidP="003F7D03">
      <w:pPr>
        <w:pStyle w:val="LPKop2"/>
      </w:pPr>
      <w:bookmarkStart w:id="11" w:name="_Toc451852281"/>
      <w:r>
        <w:t>Leerplan versus handboek</w:t>
      </w:r>
      <w:bookmarkEnd w:id="11"/>
    </w:p>
    <w:p w14:paraId="54F02132" w14:textId="77777777" w:rsidR="003F7D03" w:rsidRPr="003F7D03" w:rsidRDefault="003F7D03" w:rsidP="000D2442">
      <w:pPr>
        <w:pStyle w:val="VVKSOOpsomming1"/>
        <w:shd w:val="clear" w:color="auto" w:fill="FFFFFF" w:themeFill="background1"/>
        <w:tabs>
          <w:tab w:val="clear" w:pos="397"/>
          <w:tab w:val="num" w:pos="0"/>
        </w:tabs>
        <w:spacing w:after="0"/>
        <w:ind w:left="0" w:firstLine="0"/>
        <w:rPr>
          <w:rFonts w:ascii="Trebuchet MS" w:hAnsi="Trebuchet MS" w:cs="Arial"/>
          <w:highlight w:val="yellow"/>
        </w:rPr>
      </w:pPr>
      <w:r w:rsidRPr="003F7D03">
        <w:rPr>
          <w:rFonts w:ascii="Trebuchet MS" w:hAnsi="Trebuchet MS" w:cs="Arial"/>
          <w:lang w:val="nl-BE"/>
        </w:rPr>
        <w:t xml:space="preserve">Het leerplan bepaalt welke doelstellingen moeten gerealiseerd worden </w:t>
      </w:r>
      <w:r w:rsidRPr="003F7D03">
        <w:rPr>
          <w:rFonts w:ascii="Trebuchet MS" w:hAnsi="Trebuchet MS" w:cs="Arial"/>
        </w:rPr>
        <w:t xml:space="preserve">en welk beheersingsniveau moet bereikt worden. Heel belangrijk hierin is de keuze van het werkwoord (herkennen, toelichten, berekenen…). Sommige doelstellingen bepalen </w:t>
      </w:r>
      <w:r w:rsidRPr="003F7D03">
        <w:rPr>
          <w:rFonts w:ascii="Trebuchet MS" w:hAnsi="Trebuchet MS" w:cs="Arial"/>
          <w:color w:val="000000" w:themeColor="text1"/>
        </w:rPr>
        <w:t xml:space="preserve">welke leerstrategieën </w:t>
      </w:r>
      <w:r w:rsidRPr="003F7D03">
        <w:rPr>
          <w:rFonts w:ascii="Trebuchet MS" w:hAnsi="Trebuchet MS" w:cs="Arial"/>
        </w:rPr>
        <w:t xml:space="preserve">er moeten gehanteerd worden zoals: </w:t>
      </w:r>
    </w:p>
    <w:p w14:paraId="1B366CC2" w14:textId="77777777" w:rsidR="003F7D03" w:rsidRPr="003F7D03" w:rsidRDefault="003F7D03" w:rsidP="00182553">
      <w:pPr>
        <w:pStyle w:val="VVKSOOpsomming1"/>
        <w:numPr>
          <w:ilvl w:val="0"/>
          <w:numId w:val="2"/>
        </w:numPr>
        <w:ind w:left="284" w:hanging="284"/>
        <w:jc w:val="left"/>
        <w:rPr>
          <w:rFonts w:ascii="Trebuchet MS" w:hAnsi="Trebuchet MS" w:cs="Arial"/>
        </w:rPr>
      </w:pPr>
      <w:r w:rsidRPr="003F7D03">
        <w:rPr>
          <w:rFonts w:ascii="Trebuchet MS" w:hAnsi="Trebuchet MS" w:cs="Arial"/>
        </w:rPr>
        <w:t>D</w:t>
      </w:r>
      <w:r w:rsidR="00FD3AA6">
        <w:rPr>
          <w:rFonts w:ascii="Trebuchet MS" w:hAnsi="Trebuchet MS" w:cs="Arial"/>
        </w:rPr>
        <w:t xml:space="preserve">oor vergelijkend microscopisch </w:t>
      </w:r>
      <w:r w:rsidRPr="003F7D03">
        <w:rPr>
          <w:rFonts w:ascii="Trebuchet MS" w:hAnsi="Trebuchet MS" w:cs="Arial"/>
        </w:rPr>
        <w:t>onderzoek… waarnemen, benoemen, tekenen…</w:t>
      </w:r>
    </w:p>
    <w:p w14:paraId="11F7100B" w14:textId="77777777" w:rsidR="003F7D03" w:rsidRPr="003F7D03" w:rsidRDefault="00FD3AA6" w:rsidP="00182553">
      <w:pPr>
        <w:pStyle w:val="VVKSOOpsomming1"/>
        <w:numPr>
          <w:ilvl w:val="0"/>
          <w:numId w:val="2"/>
        </w:numPr>
        <w:ind w:left="284" w:hanging="284"/>
        <w:rPr>
          <w:rFonts w:ascii="Trebuchet MS" w:hAnsi="Trebuchet MS" w:cs="Arial"/>
        </w:rPr>
      </w:pPr>
      <w:r>
        <w:rPr>
          <w:rFonts w:ascii="Trebuchet MS" w:hAnsi="Trebuchet MS" w:cs="Arial"/>
        </w:rPr>
        <w:t xml:space="preserve">Door vergelijkend microscopisch </w:t>
      </w:r>
      <w:r w:rsidR="003F7D03" w:rsidRPr="003F7D03">
        <w:rPr>
          <w:rFonts w:ascii="Trebuchet MS" w:hAnsi="Trebuchet MS" w:cs="Arial"/>
        </w:rPr>
        <w:t>onderzoek… gelijkenissen en verschillen verwoorden</w:t>
      </w:r>
    </w:p>
    <w:p w14:paraId="4E2F2700" w14:textId="77777777" w:rsidR="003F7D03" w:rsidRPr="003F7D03" w:rsidRDefault="003F7D03" w:rsidP="00182553">
      <w:pPr>
        <w:pStyle w:val="VVKSOOpsomming1"/>
        <w:numPr>
          <w:ilvl w:val="0"/>
          <w:numId w:val="2"/>
        </w:numPr>
        <w:ind w:left="284" w:hanging="284"/>
        <w:rPr>
          <w:rFonts w:ascii="Trebuchet MS" w:hAnsi="Trebuchet MS" w:cs="Arial"/>
        </w:rPr>
      </w:pPr>
      <w:r w:rsidRPr="003F7D03">
        <w:rPr>
          <w:rFonts w:ascii="Trebuchet MS" w:hAnsi="Trebuchet MS" w:cs="Arial"/>
        </w:rPr>
        <w:t>Structuur… herkennen en eenvoudig voorstellen…</w:t>
      </w:r>
    </w:p>
    <w:p w14:paraId="01F7FCE7" w14:textId="77777777" w:rsidR="003F7D03" w:rsidRPr="003F7D03" w:rsidRDefault="003F7D03" w:rsidP="00182553">
      <w:pPr>
        <w:pStyle w:val="VVKSOOpsomming1"/>
        <w:numPr>
          <w:ilvl w:val="0"/>
          <w:numId w:val="2"/>
        </w:numPr>
        <w:ind w:left="284" w:hanging="284"/>
        <w:rPr>
          <w:rFonts w:ascii="Trebuchet MS" w:hAnsi="Trebuchet MS" w:cs="Arial"/>
        </w:rPr>
      </w:pPr>
      <w:r w:rsidRPr="003F7D03">
        <w:rPr>
          <w:rFonts w:ascii="Trebuchet MS" w:hAnsi="Trebuchet MS" w:cs="Arial"/>
        </w:rPr>
        <w:t>De betekenis… toelichten…</w:t>
      </w:r>
    </w:p>
    <w:p w14:paraId="21ADCB7D" w14:textId="77777777" w:rsidR="003F7D03" w:rsidRPr="003F7D03" w:rsidRDefault="003F7D03" w:rsidP="00182553">
      <w:pPr>
        <w:pStyle w:val="VVKSOOpsomming1"/>
        <w:numPr>
          <w:ilvl w:val="0"/>
          <w:numId w:val="2"/>
        </w:numPr>
        <w:ind w:left="284" w:hanging="284"/>
        <w:rPr>
          <w:rFonts w:ascii="Trebuchet MS" w:hAnsi="Trebuchet MS" w:cs="Arial"/>
        </w:rPr>
      </w:pPr>
      <w:r w:rsidRPr="003F7D03">
        <w:rPr>
          <w:rFonts w:ascii="Trebuchet MS" w:hAnsi="Trebuchet MS" w:cs="Arial"/>
        </w:rPr>
        <w:t>Functies verwoorden/beschrijven…</w:t>
      </w:r>
    </w:p>
    <w:p w14:paraId="23643C47" w14:textId="77777777" w:rsidR="003F7D03" w:rsidRPr="003F7D03" w:rsidRDefault="003F7D03" w:rsidP="00182553">
      <w:pPr>
        <w:pStyle w:val="VVKSOOpsomming1"/>
        <w:numPr>
          <w:ilvl w:val="0"/>
          <w:numId w:val="2"/>
        </w:numPr>
        <w:ind w:left="284" w:hanging="284"/>
        <w:rPr>
          <w:rFonts w:ascii="Trebuchet MS" w:hAnsi="Trebuchet MS" w:cs="Arial"/>
        </w:rPr>
      </w:pPr>
      <w:r w:rsidRPr="003F7D03">
        <w:rPr>
          <w:rFonts w:ascii="Trebuchet MS" w:hAnsi="Trebuchet MS" w:cs="Arial"/>
        </w:rPr>
        <w:t>Functionele verbanden leggen…</w:t>
      </w:r>
    </w:p>
    <w:p w14:paraId="57692D4F" w14:textId="77777777" w:rsidR="003F7D03" w:rsidRPr="003F7D03" w:rsidRDefault="003F7D03" w:rsidP="00182553">
      <w:pPr>
        <w:pStyle w:val="VVKSOOpsomming1"/>
        <w:numPr>
          <w:ilvl w:val="0"/>
          <w:numId w:val="2"/>
        </w:numPr>
        <w:ind w:left="284" w:hanging="284"/>
        <w:rPr>
          <w:rFonts w:ascii="Trebuchet MS" w:hAnsi="Trebuchet MS" w:cs="Arial"/>
        </w:rPr>
      </w:pPr>
      <w:r w:rsidRPr="003F7D03">
        <w:rPr>
          <w:rFonts w:ascii="Trebuchet MS" w:hAnsi="Trebuchet MS" w:cs="Arial"/>
        </w:rPr>
        <w:t>Schematisch weergeven…</w:t>
      </w:r>
    </w:p>
    <w:p w14:paraId="78FC0E68" w14:textId="77777777" w:rsidR="003F7D03" w:rsidRPr="003F7D03" w:rsidRDefault="003F7D03" w:rsidP="00182553">
      <w:pPr>
        <w:pStyle w:val="VVKSOOpsomming1"/>
        <w:numPr>
          <w:ilvl w:val="0"/>
          <w:numId w:val="2"/>
        </w:numPr>
        <w:ind w:left="284" w:hanging="284"/>
        <w:rPr>
          <w:rFonts w:ascii="Trebuchet MS" w:hAnsi="Trebuchet MS" w:cs="Arial"/>
        </w:rPr>
      </w:pPr>
      <w:r w:rsidRPr="003F7D03">
        <w:rPr>
          <w:rFonts w:ascii="Trebuchet MS" w:hAnsi="Trebuchet MS" w:cs="Arial"/>
        </w:rPr>
        <w:t>Aan de hand van voorbeelden… bespreken</w:t>
      </w:r>
    </w:p>
    <w:p w14:paraId="78C19C65" w14:textId="77777777" w:rsidR="003F7D03" w:rsidRPr="003F7D03" w:rsidRDefault="003F7D03" w:rsidP="00182553">
      <w:pPr>
        <w:pStyle w:val="VVKSOOpsomming1"/>
        <w:numPr>
          <w:ilvl w:val="0"/>
          <w:numId w:val="2"/>
        </w:numPr>
        <w:ind w:left="284" w:hanging="284"/>
        <w:rPr>
          <w:rFonts w:ascii="Trebuchet MS" w:hAnsi="Trebuchet MS" w:cs="Arial"/>
        </w:rPr>
      </w:pPr>
      <w:r w:rsidRPr="003F7D03">
        <w:rPr>
          <w:rFonts w:ascii="Trebuchet MS" w:hAnsi="Trebuchet MS" w:cs="Arial"/>
        </w:rPr>
        <w:t>Experimenteel vaststellen en verklaren…</w:t>
      </w:r>
    </w:p>
    <w:p w14:paraId="3699CF32" w14:textId="77777777" w:rsidR="003F7D03" w:rsidRPr="003F7D03" w:rsidRDefault="003F7D03" w:rsidP="00182553">
      <w:pPr>
        <w:pStyle w:val="VVKSOOpsomming1"/>
        <w:numPr>
          <w:ilvl w:val="0"/>
          <w:numId w:val="2"/>
        </w:numPr>
        <w:ind w:left="284" w:hanging="284"/>
        <w:rPr>
          <w:rFonts w:ascii="Trebuchet MS" w:hAnsi="Trebuchet MS" w:cs="Arial"/>
        </w:rPr>
      </w:pPr>
      <w:r w:rsidRPr="003F7D03">
        <w:rPr>
          <w:rFonts w:ascii="Trebuchet MS" w:hAnsi="Trebuchet MS" w:cs="Arial"/>
        </w:rPr>
        <w:t>Het belang… illustreren…</w:t>
      </w:r>
    </w:p>
    <w:p w14:paraId="45AE786C" w14:textId="77777777" w:rsidR="007E7E16" w:rsidRPr="0038102A" w:rsidRDefault="003F7D03" w:rsidP="007E7E16">
      <w:pPr>
        <w:pStyle w:val="VVKSOTekst"/>
        <w:rPr>
          <w:rFonts w:ascii="Trebuchet MS" w:hAnsi="Trebuchet MS" w:cs="Arial"/>
          <w:b/>
        </w:rPr>
      </w:pPr>
      <w:r w:rsidRPr="0038102A">
        <w:rPr>
          <w:rFonts w:ascii="Trebuchet MS" w:hAnsi="Trebuchet MS" w:cs="Arial"/>
        </w:rPr>
        <w:t>Bij het uitwerken van lessen en het gebruik van een handboek moet het leerplan steeds het uitgangspunt zijn. Een handboek gaat soms verder dan de basisdoelstellingen.</w:t>
      </w:r>
      <w:r w:rsidR="007E7E16" w:rsidRPr="0038102A">
        <w:rPr>
          <w:rFonts w:ascii="Trebuchet MS" w:hAnsi="Trebuchet MS" w:cs="Arial"/>
        </w:rPr>
        <w:t xml:space="preserve"> </w:t>
      </w:r>
      <w:r w:rsidR="007E7E16" w:rsidRPr="0038102A">
        <w:rPr>
          <w:rFonts w:ascii="Trebuchet MS" w:hAnsi="Trebuchet MS" w:cs="Arial"/>
          <w:b/>
        </w:rPr>
        <w:t xml:space="preserve">De leraar moet er in het bijzonder over waken dat de AD </w:t>
      </w:r>
      <w:r w:rsidR="008C1674">
        <w:rPr>
          <w:rFonts w:ascii="Trebuchet MS" w:hAnsi="Trebuchet MS" w:cs="Arial"/>
          <w:b/>
        </w:rPr>
        <w:t xml:space="preserve">en B </w:t>
      </w:r>
      <w:r w:rsidR="007E7E16" w:rsidRPr="0038102A">
        <w:rPr>
          <w:rFonts w:ascii="Trebuchet MS" w:hAnsi="Trebuchet MS" w:cs="Arial"/>
          <w:b/>
        </w:rPr>
        <w:t>gerealiseerd worden.</w:t>
      </w:r>
    </w:p>
    <w:p w14:paraId="514E971B" w14:textId="77777777" w:rsidR="003F7D03" w:rsidRPr="003F7D03" w:rsidRDefault="006E162F" w:rsidP="006E162F">
      <w:pPr>
        <w:pStyle w:val="LPKop2"/>
      </w:pPr>
      <w:bookmarkStart w:id="12" w:name="_Toc451852282"/>
      <w:r>
        <w:t>Taalgericht vakonderwijs</w:t>
      </w:r>
      <w:bookmarkEnd w:id="12"/>
    </w:p>
    <w:p w14:paraId="4F07D8C6" w14:textId="77777777" w:rsidR="0069037A" w:rsidRPr="0069037A" w:rsidRDefault="006E162F" w:rsidP="000D2442">
      <w:pPr>
        <w:pStyle w:val="VVKSOTekst"/>
        <w:rPr>
          <w:rFonts w:ascii="Trebuchet MS" w:hAnsi="Trebuchet MS" w:cs="Arial"/>
          <w:color w:val="000000"/>
        </w:rPr>
      </w:pPr>
      <w:r w:rsidRPr="006E162F">
        <w:rPr>
          <w:rFonts w:ascii="Trebuchet MS" w:hAnsi="Trebuchet MS" w:cs="Arial"/>
          <w:color w:val="000000"/>
        </w:rPr>
        <w:t>Taal en leren zijn onlosma</w:t>
      </w:r>
      <w:r w:rsidR="00060303">
        <w:rPr>
          <w:rFonts w:ascii="Trebuchet MS" w:hAnsi="Trebuchet MS" w:cs="Arial"/>
          <w:color w:val="000000"/>
        </w:rPr>
        <w:t>kelijk met elkaar verbonden. Deze</w:t>
      </w:r>
      <w:r w:rsidRPr="006E162F">
        <w:rPr>
          <w:rFonts w:ascii="Trebuchet MS" w:hAnsi="Trebuchet MS" w:cs="Arial"/>
          <w:color w:val="000000"/>
        </w:rPr>
        <w:t xml:space="preserve"> verwevenheid vormt de basis van het taalgericht vakonderwijs. Het gaat over een didactiek die, binnen het ruimere kader van een schooltaalbeleid, de taalontwikkeling van de leerlingen wil bevorderen,</w:t>
      </w:r>
      <w:r w:rsidRPr="006E162F">
        <w:rPr>
          <w:rFonts w:ascii="Trebuchet MS" w:hAnsi="Trebuchet MS" w:cs="Arial"/>
          <w:color w:val="0D0D0D"/>
        </w:rPr>
        <w:t xml:space="preserve"> ook in het vak biologie</w:t>
      </w:r>
      <w:r w:rsidRPr="006E162F">
        <w:rPr>
          <w:rFonts w:ascii="Trebuchet MS" w:hAnsi="Trebuchet MS" w:cs="Arial"/>
          <w:color w:val="000000"/>
        </w:rPr>
        <w:t xml:space="preserve">. </w:t>
      </w:r>
      <w:r w:rsidR="0069037A" w:rsidRPr="0069037A">
        <w:rPr>
          <w:rFonts w:ascii="Trebuchet MS" w:hAnsi="Trebuchet MS" w:cs="Arial"/>
          <w:color w:val="000000"/>
        </w:rPr>
        <w:t>De inhoud van het vak staat voorop en daarover praat en schrijf je met elkaar in vaktaal. Aandacht voor taal betekent dan dubbele winst.</w:t>
      </w:r>
      <w:r w:rsidR="0069037A">
        <w:rPr>
          <w:rFonts w:ascii="Trebuchet MS" w:hAnsi="Trebuchet MS" w:cs="Arial"/>
          <w:color w:val="000000"/>
        </w:rPr>
        <w:t xml:space="preserve"> </w:t>
      </w:r>
    </w:p>
    <w:p w14:paraId="7B140855" w14:textId="77777777" w:rsidR="006E162F" w:rsidRPr="006E162F" w:rsidRDefault="006E162F" w:rsidP="0046130A">
      <w:pPr>
        <w:pStyle w:val="VVKSOTekst"/>
        <w:rPr>
          <w:rFonts w:ascii="Trebuchet MS" w:hAnsi="Trebuchet MS" w:cs="Arial"/>
        </w:rPr>
      </w:pPr>
      <w:r w:rsidRPr="006E162F">
        <w:rPr>
          <w:rFonts w:ascii="Trebuchet MS" w:hAnsi="Trebuchet MS" w:cs="Arial"/>
        </w:rPr>
        <w:t>In dit punt willen we een aantal didactische tips geven om de lessen biologie</w:t>
      </w:r>
      <w:r w:rsidR="0038102A">
        <w:rPr>
          <w:rFonts w:ascii="Trebuchet MS" w:hAnsi="Trebuchet MS" w:cs="Arial"/>
        </w:rPr>
        <w:t>/wetenschappen</w:t>
      </w:r>
      <w:r w:rsidRPr="006E162F">
        <w:rPr>
          <w:rFonts w:ascii="Trebuchet MS" w:hAnsi="Trebuchet MS" w:cs="Arial"/>
        </w:rPr>
        <w:t xml:space="preserve"> meer taalgericht te maken. Drie didactische principes: context, interactie en taalsteun wijzen een weg, maar zijn geen doel op zich.</w:t>
      </w:r>
    </w:p>
    <w:p w14:paraId="4A908E01" w14:textId="77777777" w:rsidR="006E162F" w:rsidRPr="006E162F" w:rsidRDefault="006E162F" w:rsidP="00EF22C3">
      <w:pPr>
        <w:pStyle w:val="LPKop3"/>
        <w:tabs>
          <w:tab w:val="clear" w:pos="2269"/>
          <w:tab w:val="num" w:pos="851"/>
        </w:tabs>
        <w:ind w:left="851"/>
      </w:pPr>
      <w:r>
        <w:t>Context</w:t>
      </w:r>
    </w:p>
    <w:p w14:paraId="26A49036" w14:textId="77777777" w:rsidR="006E162F" w:rsidRPr="006E162F" w:rsidRDefault="006E162F" w:rsidP="000D2442">
      <w:pPr>
        <w:pStyle w:val="VVKSOTekst"/>
        <w:rPr>
          <w:rFonts w:ascii="Trebuchet MS" w:hAnsi="Trebuchet MS" w:cs="Arial"/>
          <w:color w:val="000000"/>
        </w:rPr>
      </w:pPr>
      <w:r w:rsidRPr="006E162F">
        <w:rPr>
          <w:rFonts w:ascii="Trebuchet MS" w:hAnsi="Trebuchet MS" w:cs="Arial"/>
          <w:color w:val="000000"/>
        </w:rPr>
        <w:t>Onder context verstaan we het betekenis gevend kader of verband waarin de nieuwe leerinhoud geplaatst wordt. Welke aanknopingspunten reiken we onze leerlingen aan? Welke verbanden laten we hen leggen met eerdere ervarin</w:t>
      </w:r>
      <w:r w:rsidR="00E95EA3">
        <w:rPr>
          <w:rFonts w:ascii="Trebuchet MS" w:hAnsi="Trebuchet MS" w:cs="Arial"/>
          <w:color w:val="000000"/>
        </w:rPr>
        <w:t xml:space="preserve">gen? Wat is hun voorkennis? In </w:t>
      </w:r>
      <w:r w:rsidRPr="006E162F">
        <w:rPr>
          <w:rFonts w:ascii="Trebuchet MS" w:hAnsi="Trebuchet MS" w:cs="Arial"/>
          <w:color w:val="000000"/>
        </w:rPr>
        <w:t xml:space="preserve">contextrijke lessen worden </w:t>
      </w:r>
      <w:r w:rsidRPr="006E162F">
        <w:rPr>
          <w:rFonts w:ascii="Trebuchet MS" w:hAnsi="Trebuchet MS" w:cs="Arial"/>
          <w:color w:val="000000"/>
        </w:rPr>
        <w:lastRenderedPageBreak/>
        <w:t xml:space="preserve">verbindingen gelegd tussen de leerinhoud, de leefwereld van de leerling, de actualiteit en eventueel andere vakken. </w:t>
      </w:r>
      <w:r w:rsidR="00E95EA3">
        <w:rPr>
          <w:rFonts w:ascii="Trebuchet MS" w:hAnsi="Trebuchet MS" w:cs="Arial"/>
          <w:color w:val="000000"/>
        </w:rPr>
        <w:t xml:space="preserve"> </w:t>
      </w:r>
    </w:p>
    <w:p w14:paraId="123D24E9" w14:textId="77777777" w:rsidR="006E162F" w:rsidRPr="006E162F" w:rsidRDefault="001E1376" w:rsidP="00F16330">
      <w:pPr>
        <w:pStyle w:val="LPKop3"/>
        <w:tabs>
          <w:tab w:val="clear" w:pos="2269"/>
          <w:tab w:val="num" w:pos="851"/>
        </w:tabs>
        <w:ind w:left="851"/>
      </w:pPr>
      <w:r>
        <w:t>Interactie</w:t>
      </w:r>
    </w:p>
    <w:p w14:paraId="4EBDC873" w14:textId="77777777" w:rsidR="001E1376" w:rsidRPr="001E1376" w:rsidRDefault="001E1376" w:rsidP="00BD4373">
      <w:pPr>
        <w:pStyle w:val="VVKSOTekst"/>
        <w:jc w:val="left"/>
        <w:rPr>
          <w:rFonts w:ascii="Trebuchet MS" w:hAnsi="Trebuchet MS" w:cs="Arial"/>
        </w:rPr>
      </w:pPr>
      <w:r w:rsidRPr="001E1376">
        <w:rPr>
          <w:rFonts w:ascii="Trebuchet MS" w:hAnsi="Trebuchet MS" w:cs="Arial"/>
        </w:rPr>
        <w:t xml:space="preserve">Leren is een interactief proces: kennis groeit doordat je er met anderen over praat. </w:t>
      </w:r>
    </w:p>
    <w:p w14:paraId="61BFBA65" w14:textId="77777777" w:rsidR="001E1376" w:rsidRPr="001E1376" w:rsidRDefault="001E1376" w:rsidP="000D2442">
      <w:pPr>
        <w:pStyle w:val="VVKSOTekst"/>
        <w:rPr>
          <w:rFonts w:ascii="Trebuchet MS" w:hAnsi="Trebuchet MS" w:cs="Arial"/>
        </w:rPr>
      </w:pPr>
      <w:r w:rsidRPr="001E1376">
        <w:rPr>
          <w:rFonts w:ascii="Trebuchet MS" w:hAnsi="Trebuchet MS" w:cs="Arial"/>
        </w:rPr>
        <w:t>Leerlingen worden aangezet tot gerichte interactie over de leerinhoud, in groepjes (bv. bij experimenteel werk) of klassikaal. Opdrachten worden zo gesteld dat leerlingen worden uitgedaagd om in interactie te treden.</w:t>
      </w:r>
    </w:p>
    <w:p w14:paraId="135E8DA2" w14:textId="77777777" w:rsidR="001E1376" w:rsidRPr="001E1376" w:rsidRDefault="001E1376" w:rsidP="00BD4373">
      <w:pPr>
        <w:pStyle w:val="VVKSOTekst"/>
        <w:jc w:val="left"/>
        <w:rPr>
          <w:rFonts w:ascii="Trebuchet MS" w:hAnsi="Trebuchet MS" w:cs="Arial"/>
        </w:rPr>
      </w:pPr>
      <w:r w:rsidRPr="001E1376">
        <w:rPr>
          <w:rFonts w:ascii="Trebuchet MS" w:hAnsi="Trebuchet MS" w:cs="Arial"/>
        </w:rPr>
        <w:t>Enkele concrete voorbeelden:</w:t>
      </w:r>
    </w:p>
    <w:p w14:paraId="2D6C4AA2" w14:textId="77777777" w:rsidR="001E1376" w:rsidRPr="001E1376" w:rsidRDefault="001E1376" w:rsidP="00DA2503">
      <w:pPr>
        <w:pStyle w:val="VVKSOOpsomming1"/>
        <w:numPr>
          <w:ilvl w:val="0"/>
          <w:numId w:val="2"/>
        </w:numPr>
        <w:ind w:left="284" w:hanging="284"/>
        <w:jc w:val="left"/>
        <w:rPr>
          <w:rFonts w:ascii="Trebuchet MS" w:hAnsi="Trebuchet MS" w:cs="Arial"/>
        </w:rPr>
      </w:pPr>
      <w:r w:rsidRPr="001E1376">
        <w:rPr>
          <w:rFonts w:ascii="Trebuchet MS" w:hAnsi="Trebuchet MS" w:cs="Arial"/>
        </w:rPr>
        <w:t>Leerlingen wisselen van gedachten tijdens het uitvoeren van (experimentele) waarnemingsopdrachten.</w:t>
      </w:r>
    </w:p>
    <w:p w14:paraId="2E77E6F8" w14:textId="77777777" w:rsidR="001E1376" w:rsidRPr="001E1376" w:rsidRDefault="001E1376" w:rsidP="00DA2503">
      <w:pPr>
        <w:pStyle w:val="VVKSOOpsomming1"/>
        <w:numPr>
          <w:ilvl w:val="0"/>
          <w:numId w:val="2"/>
        </w:numPr>
        <w:ind w:left="284" w:hanging="284"/>
        <w:jc w:val="left"/>
        <w:rPr>
          <w:rFonts w:ascii="Trebuchet MS" w:hAnsi="Trebuchet MS" w:cs="Arial"/>
        </w:rPr>
      </w:pPr>
      <w:r w:rsidRPr="001E1376">
        <w:rPr>
          <w:rFonts w:ascii="Trebuchet MS" w:hAnsi="Trebuchet MS" w:cs="Arial"/>
        </w:rPr>
        <w:t>Leerlingen geven instructies aan elkaar bij het uitvoeren van een meting of een experiment.</w:t>
      </w:r>
    </w:p>
    <w:p w14:paraId="48E481D3" w14:textId="77777777" w:rsidR="001E1376" w:rsidRPr="001E1376" w:rsidRDefault="001E1376" w:rsidP="00BD4373">
      <w:pPr>
        <w:pStyle w:val="VVKSOOpsomming1"/>
        <w:numPr>
          <w:ilvl w:val="0"/>
          <w:numId w:val="2"/>
        </w:numPr>
        <w:ind w:left="284" w:hanging="284"/>
        <w:jc w:val="left"/>
        <w:rPr>
          <w:rFonts w:ascii="Trebuchet MS" w:hAnsi="Trebuchet MS" w:cs="Arial"/>
        </w:rPr>
      </w:pPr>
      <w:r w:rsidRPr="001E1376">
        <w:rPr>
          <w:rFonts w:ascii="Trebuchet MS" w:hAnsi="Trebuchet MS" w:cs="Arial"/>
        </w:rPr>
        <w:t xml:space="preserve">Leerlingen vullen </w:t>
      </w:r>
      <w:r w:rsidR="00060303">
        <w:rPr>
          <w:rFonts w:ascii="Trebuchet MS" w:hAnsi="Trebuchet MS" w:cs="Arial"/>
        </w:rPr>
        <w:t xml:space="preserve">samen </w:t>
      </w:r>
      <w:r w:rsidRPr="001E1376">
        <w:rPr>
          <w:rFonts w:ascii="Trebuchet MS" w:hAnsi="Trebuchet MS" w:cs="Arial"/>
        </w:rPr>
        <w:t>een tabel in bij het uitvoeren van een experiment.</w:t>
      </w:r>
    </w:p>
    <w:p w14:paraId="01554B4E" w14:textId="77777777" w:rsidR="001E1376" w:rsidRPr="001E1376" w:rsidRDefault="001E1376" w:rsidP="00DA2503">
      <w:pPr>
        <w:pStyle w:val="VVKSOOpsomming1"/>
        <w:numPr>
          <w:ilvl w:val="0"/>
          <w:numId w:val="2"/>
        </w:numPr>
        <w:ind w:left="284" w:hanging="284"/>
        <w:jc w:val="left"/>
        <w:rPr>
          <w:rFonts w:ascii="Trebuchet MS" w:hAnsi="Trebuchet MS" w:cs="Arial"/>
        </w:rPr>
      </w:pPr>
      <w:r w:rsidRPr="001E1376">
        <w:rPr>
          <w:rFonts w:ascii="Trebuchet MS" w:hAnsi="Trebuchet MS" w:cs="Arial"/>
        </w:rPr>
        <w:t>Klassikale besprekingen waarbij de leerling wordt uitgedaagd om de eigen mening te verwoorden en om rekening te houden met de mening van anderen.</w:t>
      </w:r>
    </w:p>
    <w:p w14:paraId="4036A609" w14:textId="77777777" w:rsidR="001E1376" w:rsidRPr="001E1376" w:rsidRDefault="001E1376" w:rsidP="00BD4373">
      <w:pPr>
        <w:pStyle w:val="VVKSOOpsomming1"/>
        <w:numPr>
          <w:ilvl w:val="0"/>
          <w:numId w:val="2"/>
        </w:numPr>
        <w:ind w:left="284" w:hanging="284"/>
        <w:jc w:val="left"/>
        <w:rPr>
          <w:rFonts w:ascii="Trebuchet MS" w:hAnsi="Trebuchet MS" w:cs="Arial"/>
        </w:rPr>
      </w:pPr>
      <w:r w:rsidRPr="001E1376">
        <w:rPr>
          <w:rFonts w:ascii="Trebuchet MS" w:hAnsi="Trebuchet MS" w:cs="Arial"/>
        </w:rPr>
        <w:t>Leerlingen verwoorden een eigen gemotiveerde hypothese bij een onderzoeksvraag.</w:t>
      </w:r>
    </w:p>
    <w:p w14:paraId="0B8C71AE" w14:textId="77777777" w:rsidR="001E1376" w:rsidRPr="001E1376" w:rsidRDefault="001E1376" w:rsidP="00EF22C3">
      <w:pPr>
        <w:pStyle w:val="VVKSOOpsomming1"/>
        <w:numPr>
          <w:ilvl w:val="0"/>
          <w:numId w:val="2"/>
        </w:numPr>
        <w:ind w:left="284" w:hanging="284"/>
        <w:jc w:val="left"/>
        <w:rPr>
          <w:rFonts w:ascii="Trebuchet MS" w:hAnsi="Trebuchet MS" w:cs="Arial"/>
        </w:rPr>
      </w:pPr>
      <w:r w:rsidRPr="001E1376">
        <w:rPr>
          <w:rFonts w:ascii="Trebuchet MS" w:hAnsi="Trebuchet MS" w:cs="Arial"/>
        </w:rPr>
        <w:t>Leerlingen formuleren zelf een onderz</w:t>
      </w:r>
      <w:r w:rsidR="00060303">
        <w:rPr>
          <w:rFonts w:ascii="Trebuchet MS" w:hAnsi="Trebuchet MS" w:cs="Arial"/>
        </w:rPr>
        <w:t>oeksvoorstel en</w:t>
      </w:r>
      <w:r w:rsidR="008D576F">
        <w:rPr>
          <w:rFonts w:ascii="Trebuchet MS" w:hAnsi="Trebuchet MS" w:cs="Arial"/>
        </w:rPr>
        <w:t xml:space="preserve"> </w:t>
      </w:r>
      <w:r w:rsidR="00060303">
        <w:rPr>
          <w:rFonts w:ascii="Trebuchet MS" w:hAnsi="Trebuchet MS" w:cs="Arial"/>
        </w:rPr>
        <w:t>onderzoeksvraag.</w:t>
      </w:r>
    </w:p>
    <w:p w14:paraId="25F1C6F3" w14:textId="77777777" w:rsidR="001E1376" w:rsidRPr="001E1376" w:rsidRDefault="001E1376" w:rsidP="00DA2503">
      <w:pPr>
        <w:pStyle w:val="VVKSOOpsomming1"/>
        <w:numPr>
          <w:ilvl w:val="0"/>
          <w:numId w:val="2"/>
        </w:numPr>
        <w:ind w:left="284" w:hanging="284"/>
        <w:jc w:val="left"/>
        <w:rPr>
          <w:rFonts w:ascii="Trebuchet MS" w:hAnsi="Trebuchet MS" w:cs="Arial"/>
          <w:color w:val="000000"/>
        </w:rPr>
      </w:pPr>
      <w:r w:rsidRPr="001E1376">
        <w:rPr>
          <w:rFonts w:ascii="Trebuchet MS" w:hAnsi="Trebuchet MS" w:cs="Arial"/>
        </w:rPr>
        <w:t xml:space="preserve">Leerlingen formuleren </w:t>
      </w:r>
      <w:r w:rsidR="00060303">
        <w:rPr>
          <w:rFonts w:ascii="Trebuchet MS" w:hAnsi="Trebuchet MS" w:cs="Arial"/>
        </w:rPr>
        <w:t>een besluit en toetsen dit</w:t>
      </w:r>
      <w:r w:rsidRPr="001E1376">
        <w:rPr>
          <w:rFonts w:ascii="Trebuchet MS" w:hAnsi="Trebuchet MS" w:cs="Arial"/>
        </w:rPr>
        <w:t xml:space="preserve"> af aan de bevindingen van anderen bij een </w:t>
      </w:r>
      <w:r w:rsidRPr="001E1376">
        <w:rPr>
          <w:rFonts w:ascii="Trebuchet MS" w:hAnsi="Trebuchet MS" w:cs="Arial"/>
          <w:color w:val="000000"/>
        </w:rPr>
        <w:t>waarnemingsopdracht.</w:t>
      </w:r>
    </w:p>
    <w:p w14:paraId="476A2E98" w14:textId="77777777" w:rsidR="001E1376" w:rsidRPr="001E1376" w:rsidRDefault="00060303" w:rsidP="00BD4373">
      <w:pPr>
        <w:pStyle w:val="VVKSOOpsomming1"/>
        <w:tabs>
          <w:tab w:val="clear" w:pos="397"/>
        </w:tabs>
        <w:ind w:left="0" w:firstLine="0"/>
        <w:jc w:val="left"/>
        <w:rPr>
          <w:rFonts w:ascii="Trebuchet MS" w:hAnsi="Trebuchet MS" w:cs="Arial"/>
        </w:rPr>
      </w:pPr>
      <w:r>
        <w:rPr>
          <w:rFonts w:ascii="Trebuchet MS" w:hAnsi="Trebuchet MS" w:cs="Arial"/>
        </w:rPr>
        <w:t>B</w:t>
      </w:r>
      <w:r w:rsidR="001E1376" w:rsidRPr="001E1376">
        <w:rPr>
          <w:rFonts w:ascii="Trebuchet MS" w:hAnsi="Trebuchet MS" w:cs="Arial"/>
        </w:rPr>
        <w:t xml:space="preserve">egeleiding </w:t>
      </w:r>
      <w:r w:rsidRPr="001E1376">
        <w:rPr>
          <w:rFonts w:ascii="Trebuchet MS" w:hAnsi="Trebuchet MS" w:cs="Arial"/>
        </w:rPr>
        <w:t xml:space="preserve">tijdens </w:t>
      </w:r>
      <w:r>
        <w:rPr>
          <w:rFonts w:ascii="Trebuchet MS" w:hAnsi="Trebuchet MS" w:cs="Arial"/>
        </w:rPr>
        <w:t xml:space="preserve">bij </w:t>
      </w:r>
      <w:r w:rsidR="001E1376" w:rsidRPr="001E1376">
        <w:rPr>
          <w:rFonts w:ascii="Trebuchet MS" w:hAnsi="Trebuchet MS" w:cs="Arial"/>
        </w:rPr>
        <w:t xml:space="preserve">de uitvoering van </w:t>
      </w:r>
      <w:r>
        <w:rPr>
          <w:rFonts w:ascii="Trebuchet MS" w:hAnsi="Trebuchet MS" w:cs="Arial"/>
        </w:rPr>
        <w:t xml:space="preserve">de </w:t>
      </w:r>
      <w:r w:rsidR="001E1376" w:rsidRPr="001E1376">
        <w:rPr>
          <w:rFonts w:ascii="Trebuchet MS" w:hAnsi="Trebuchet MS" w:cs="Arial"/>
        </w:rPr>
        <w:t>opdrachten</w:t>
      </w:r>
      <w:r w:rsidRPr="00060303">
        <w:rPr>
          <w:rFonts w:ascii="Trebuchet MS" w:hAnsi="Trebuchet MS" w:cs="Arial"/>
        </w:rPr>
        <w:t xml:space="preserve"> </w:t>
      </w:r>
      <w:r>
        <w:rPr>
          <w:rFonts w:ascii="Trebuchet MS" w:hAnsi="Trebuchet MS" w:cs="Arial"/>
        </w:rPr>
        <w:t>en nabespreking verhogen de kwaliteit van het leerproces</w:t>
      </w:r>
      <w:r w:rsidR="001E1376" w:rsidRPr="001E1376">
        <w:rPr>
          <w:rFonts w:ascii="Trebuchet MS" w:hAnsi="Trebuchet MS" w:cs="Arial"/>
        </w:rPr>
        <w:t>.</w:t>
      </w:r>
    </w:p>
    <w:p w14:paraId="4F8A60A6" w14:textId="77777777" w:rsidR="001E1376" w:rsidRPr="001E1376" w:rsidRDefault="001E1376" w:rsidP="00EF22C3">
      <w:pPr>
        <w:pStyle w:val="LPKop3"/>
        <w:tabs>
          <w:tab w:val="clear" w:pos="2269"/>
          <w:tab w:val="num" w:pos="851"/>
        </w:tabs>
        <w:ind w:left="851"/>
      </w:pPr>
      <w:r>
        <w:t>Taalsteun</w:t>
      </w:r>
    </w:p>
    <w:p w14:paraId="0AAA9B92" w14:textId="77777777" w:rsidR="001E1376" w:rsidRPr="001E1376" w:rsidRDefault="001E1376" w:rsidP="0046130A">
      <w:pPr>
        <w:spacing w:after="240"/>
        <w:jc w:val="both"/>
        <w:rPr>
          <w:rFonts w:cs="Arial"/>
          <w:szCs w:val="20"/>
        </w:rPr>
      </w:pPr>
      <w:r w:rsidRPr="001E1376">
        <w:rPr>
          <w:rFonts w:cs="Arial"/>
          <w:szCs w:val="20"/>
        </w:rPr>
        <w:t xml:space="preserve">Leerkrachten geven in een klassituatie </w:t>
      </w:r>
      <w:r w:rsidR="00591237">
        <w:rPr>
          <w:rFonts w:cs="Arial"/>
          <w:szCs w:val="20"/>
        </w:rPr>
        <w:t>o</w:t>
      </w:r>
      <w:r w:rsidRPr="001E1376">
        <w:rPr>
          <w:rFonts w:cs="Arial"/>
          <w:szCs w:val="20"/>
        </w:rPr>
        <w:t>pdrachten. Voor deze opdrachten gebruiken ze een specifieke woordenschat die we 'instructietaal' noemen. Hierbij gaat het vooral over werkwoorden die een bepaalde actie uitdrukken (vergelijk, definieer, noteer, raadpleeg, situeer, vat samen, verklaar... ). Het begrijpen van deze operationele werkwoorden is noodzakelijk om de opdracht correct uit te voeren.</w:t>
      </w:r>
    </w:p>
    <w:p w14:paraId="4E1EECA8" w14:textId="77777777" w:rsidR="001E1376" w:rsidRPr="001E1376" w:rsidRDefault="001E1376" w:rsidP="0046130A">
      <w:pPr>
        <w:pStyle w:val="VVKSOTekst"/>
        <w:rPr>
          <w:rFonts w:ascii="Trebuchet MS" w:hAnsi="Trebuchet MS" w:cs="Arial"/>
          <w:color w:val="000000"/>
        </w:rPr>
      </w:pPr>
      <w:r w:rsidRPr="001E1376">
        <w:rPr>
          <w:rFonts w:ascii="Trebuchet MS" w:hAnsi="Trebuchet MS" w:cs="Arial"/>
          <w:color w:val="000000"/>
        </w:rPr>
        <w:t>Door gericht voorbeelden te geven en te vragen, door kernbegrippen op te schrijven en te verwoorden, door te vragen naar werk- en denkwijzen… stimuleren we de taalontwikkeling en de kennisopbouw.</w:t>
      </w:r>
    </w:p>
    <w:p w14:paraId="1369C0DA" w14:textId="77777777" w:rsidR="001E1376" w:rsidRPr="001E1376" w:rsidRDefault="001E1376" w:rsidP="0046130A">
      <w:pPr>
        <w:spacing w:after="120"/>
        <w:jc w:val="both"/>
        <w:rPr>
          <w:rFonts w:cs="Arial"/>
          <w:szCs w:val="20"/>
        </w:rPr>
      </w:pPr>
      <w:r w:rsidRPr="001E1376">
        <w:rPr>
          <w:rFonts w:cs="Arial"/>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wetenschappelijke context een heel andere betekenis.</w:t>
      </w:r>
    </w:p>
    <w:p w14:paraId="5B181A2D" w14:textId="77777777" w:rsidR="001E1376" w:rsidRPr="001E1376" w:rsidRDefault="001E1376" w:rsidP="00DA2503">
      <w:pPr>
        <w:pStyle w:val="VVKSOOpsomming1"/>
        <w:numPr>
          <w:ilvl w:val="0"/>
          <w:numId w:val="2"/>
        </w:numPr>
        <w:ind w:left="284" w:hanging="284"/>
        <w:jc w:val="left"/>
        <w:rPr>
          <w:rFonts w:ascii="Trebuchet MS" w:hAnsi="Trebuchet MS" w:cs="Arial"/>
        </w:rPr>
      </w:pPr>
      <w:r w:rsidRPr="001E1376">
        <w:rPr>
          <w:rFonts w:ascii="Trebuchet MS" w:hAnsi="Trebuchet MS" w:cs="Arial"/>
        </w:rPr>
        <w:t>Gebruik visuele weergaven. Enkele voorbeelden uit dit leerplan:</w:t>
      </w:r>
    </w:p>
    <w:p w14:paraId="46B105EA" w14:textId="77777777" w:rsidR="001E1376" w:rsidRPr="001E1376" w:rsidRDefault="001E1376" w:rsidP="006D3128">
      <w:pPr>
        <w:numPr>
          <w:ilvl w:val="0"/>
          <w:numId w:val="9"/>
        </w:numPr>
        <w:spacing w:after="0" w:line="240" w:lineRule="atLeast"/>
        <w:ind w:left="714" w:hanging="357"/>
        <w:jc w:val="both"/>
        <w:rPr>
          <w:rFonts w:cs="Arial"/>
          <w:szCs w:val="20"/>
        </w:rPr>
      </w:pPr>
      <w:r w:rsidRPr="001E1376">
        <w:rPr>
          <w:rFonts w:cs="Arial"/>
          <w:szCs w:val="20"/>
        </w:rPr>
        <w:t>beeldmateriaal: 3D-modellen tot vlakke voorstellingen, projectie van lichtmicroscopische opnames, elektronenmicroscopische foto’s, orgaan- en modellen</w:t>
      </w:r>
      <w:r w:rsidR="00591237">
        <w:rPr>
          <w:rFonts w:cs="Arial"/>
          <w:szCs w:val="20"/>
        </w:rPr>
        <w:t xml:space="preserve"> van de cel</w:t>
      </w:r>
      <w:r w:rsidRPr="001E1376">
        <w:rPr>
          <w:rFonts w:cs="Arial"/>
          <w:szCs w:val="20"/>
        </w:rPr>
        <w:t>;</w:t>
      </w:r>
    </w:p>
    <w:p w14:paraId="103CCC7C" w14:textId="77777777" w:rsidR="001E1376" w:rsidRPr="001E1376" w:rsidRDefault="001E1376" w:rsidP="006D3128">
      <w:pPr>
        <w:numPr>
          <w:ilvl w:val="0"/>
          <w:numId w:val="9"/>
        </w:numPr>
        <w:spacing w:after="0" w:line="240" w:lineRule="atLeast"/>
        <w:ind w:left="714" w:hanging="357"/>
        <w:jc w:val="both"/>
        <w:rPr>
          <w:rFonts w:cs="Arial"/>
          <w:szCs w:val="20"/>
        </w:rPr>
      </w:pPr>
      <w:r w:rsidRPr="001E1376">
        <w:rPr>
          <w:rFonts w:cs="Arial"/>
          <w:szCs w:val="20"/>
        </w:rPr>
        <w:t>videofilmpjes en animaties: fysiologische processen</w:t>
      </w:r>
      <w:r w:rsidR="00533E89">
        <w:rPr>
          <w:rFonts w:cs="Arial"/>
          <w:szCs w:val="20"/>
        </w:rPr>
        <w:t xml:space="preserve"> in de </w:t>
      </w:r>
      <w:r w:rsidR="00533E89" w:rsidRPr="001E1376">
        <w:rPr>
          <w:rFonts w:cs="Arial"/>
          <w:szCs w:val="20"/>
        </w:rPr>
        <w:t>cel</w:t>
      </w:r>
      <w:r w:rsidRPr="001E1376">
        <w:rPr>
          <w:rFonts w:cs="Arial"/>
          <w:szCs w:val="20"/>
        </w:rPr>
        <w:t>, celdeling, embryonale ontwikkeling;</w:t>
      </w:r>
    </w:p>
    <w:p w14:paraId="077D68CC" w14:textId="77777777" w:rsidR="001E1376" w:rsidRPr="001E1376" w:rsidRDefault="001E1376" w:rsidP="006D3128">
      <w:pPr>
        <w:numPr>
          <w:ilvl w:val="0"/>
          <w:numId w:val="9"/>
        </w:numPr>
        <w:spacing w:after="0" w:line="240" w:lineRule="atLeast"/>
        <w:ind w:left="714" w:hanging="357"/>
        <w:jc w:val="both"/>
        <w:rPr>
          <w:rFonts w:cs="Arial"/>
          <w:szCs w:val="20"/>
        </w:rPr>
      </w:pPr>
      <w:r w:rsidRPr="001E1376">
        <w:rPr>
          <w:rFonts w:cs="Arial"/>
          <w:szCs w:val="20"/>
        </w:rPr>
        <w:t>schema’s: eenvoudige voorstellingen van biochemische moleculen, reactieschema’s van biochemische omzettingen, schema’s van hormonale regulaties;</w:t>
      </w:r>
    </w:p>
    <w:p w14:paraId="712A12FA" w14:textId="77777777" w:rsidR="001E1376" w:rsidRPr="001E1376" w:rsidRDefault="001E1376" w:rsidP="00DA2503">
      <w:pPr>
        <w:numPr>
          <w:ilvl w:val="0"/>
          <w:numId w:val="9"/>
        </w:numPr>
        <w:spacing w:after="120" w:line="240" w:lineRule="atLeast"/>
        <w:ind w:left="714" w:hanging="357"/>
        <w:rPr>
          <w:rFonts w:cs="Arial"/>
          <w:szCs w:val="20"/>
        </w:rPr>
      </w:pPr>
      <w:r w:rsidRPr="001E1376">
        <w:rPr>
          <w:rFonts w:cs="Arial"/>
          <w:szCs w:val="20"/>
        </w:rPr>
        <w:t>opgezet materiaal: schedels, hart, nieren.</w:t>
      </w:r>
    </w:p>
    <w:p w14:paraId="7626FBD9" w14:textId="77777777" w:rsidR="001E1376" w:rsidRPr="001E1376" w:rsidRDefault="001E1376" w:rsidP="00DA2503">
      <w:pPr>
        <w:pStyle w:val="VVKSOOpsomming1"/>
        <w:numPr>
          <w:ilvl w:val="0"/>
          <w:numId w:val="2"/>
        </w:numPr>
        <w:ind w:left="284" w:hanging="284"/>
        <w:jc w:val="left"/>
        <w:rPr>
          <w:rFonts w:ascii="Trebuchet MS" w:hAnsi="Trebuchet MS" w:cs="Arial"/>
        </w:rPr>
      </w:pPr>
      <w:r w:rsidRPr="001E1376">
        <w:rPr>
          <w:rFonts w:ascii="Trebuchet MS" w:hAnsi="Trebuchet MS" w:cs="Arial"/>
        </w:rPr>
        <w:lastRenderedPageBreak/>
        <w:t>Hanteer passende leerstrategieën.</w:t>
      </w:r>
    </w:p>
    <w:p w14:paraId="5098BDED" w14:textId="77777777" w:rsidR="00620C9C" w:rsidRPr="007E7E16" w:rsidRDefault="00591237" w:rsidP="0046130A">
      <w:pPr>
        <w:pStyle w:val="VVKSOOpsomming1"/>
        <w:tabs>
          <w:tab w:val="clear" w:pos="397"/>
          <w:tab w:val="num" w:pos="0"/>
        </w:tabs>
        <w:ind w:left="0" w:firstLine="0"/>
        <w:rPr>
          <w:rFonts w:ascii="Trebuchet MS" w:hAnsi="Trebuchet MS" w:cs="Arial"/>
        </w:rPr>
      </w:pPr>
      <w:r>
        <w:rPr>
          <w:rFonts w:ascii="Trebuchet MS" w:hAnsi="Trebuchet MS" w:cs="Arial"/>
        </w:rPr>
        <w:t>In de leerplandoelstellingen staat</w:t>
      </w:r>
      <w:r w:rsidR="001E1376" w:rsidRPr="001E1376">
        <w:rPr>
          <w:rFonts w:ascii="Trebuchet MS" w:hAnsi="Trebuchet MS" w:cs="Arial"/>
        </w:rPr>
        <w:t xml:space="preserve"> operationeel verwoord wat de leerling moet kunnen en welke (leer)strategieën moeten gehanteerd worden. Het is belangrijk dat zowel tijdens de lessen, de opdrachten als de evaluatiemomenten deze strategieën </w:t>
      </w:r>
      <w:r w:rsidR="001E1376" w:rsidRPr="001E1376">
        <w:rPr>
          <w:rFonts w:ascii="Trebuchet MS" w:hAnsi="Trebuchet MS" w:cs="Arial"/>
          <w:color w:val="000000" w:themeColor="text1"/>
        </w:rPr>
        <w:t xml:space="preserve">geoefend </w:t>
      </w:r>
      <w:r w:rsidR="001E1376" w:rsidRPr="001E1376">
        <w:rPr>
          <w:rFonts w:ascii="Trebuchet MS" w:hAnsi="Trebuchet MS" w:cs="Arial"/>
        </w:rPr>
        <w:t>worden.</w:t>
      </w:r>
    </w:p>
    <w:p w14:paraId="0EBAFDF3" w14:textId="77777777" w:rsidR="001E1376" w:rsidRDefault="00620C9C" w:rsidP="00BD4373">
      <w:pPr>
        <w:pStyle w:val="LPKop2"/>
      </w:pPr>
      <w:bookmarkStart w:id="13" w:name="_Toc451852283"/>
      <w:r>
        <w:t>ICT</w:t>
      </w:r>
      <w:bookmarkEnd w:id="13"/>
    </w:p>
    <w:p w14:paraId="36AD0661" w14:textId="77777777" w:rsidR="00620C9C" w:rsidRPr="0069037A" w:rsidRDefault="00620C9C" w:rsidP="0069037A">
      <w:pPr>
        <w:pStyle w:val="LPTekst"/>
        <w:spacing w:line="240" w:lineRule="atLeast"/>
        <w:rPr>
          <w:rFonts w:cs="Arial"/>
          <w:color w:val="auto"/>
        </w:rPr>
      </w:pPr>
      <w:r w:rsidRPr="0069037A">
        <w:rPr>
          <w:rFonts w:cs="Arial"/>
          <w:color w:val="auto"/>
        </w:rPr>
        <w:t>ICT is algemeen doorgedrongen in de maatschappij en het dagelijks leven van de leerling. Sommige toepassingen kunnen, daar waar zinvol, geïntegreerd worden in de lessen biologie.</w:t>
      </w:r>
      <w:r w:rsidR="0069037A" w:rsidRPr="0069037A">
        <w:rPr>
          <w:rFonts w:cs="Arial"/>
          <w:color w:val="auto"/>
        </w:rPr>
        <w:t xml:space="preserve"> </w:t>
      </w:r>
      <w:r w:rsidR="0069037A">
        <w:rPr>
          <w:rFonts w:cs="Arial"/>
          <w:color w:val="auto"/>
        </w:rPr>
        <w:t>De</w:t>
      </w:r>
      <w:r w:rsidR="0069037A" w:rsidRPr="0069037A">
        <w:rPr>
          <w:rFonts w:cs="Arial"/>
          <w:color w:val="auto"/>
        </w:rPr>
        <w:t xml:space="preserve"> </w:t>
      </w:r>
      <w:r w:rsidR="0069037A">
        <w:rPr>
          <w:rFonts w:cs="Arial"/>
          <w:color w:val="auto"/>
        </w:rPr>
        <w:t xml:space="preserve">software </w:t>
      </w:r>
      <w:r w:rsidR="0069037A" w:rsidRPr="0069037A">
        <w:rPr>
          <w:rFonts w:cs="Arial"/>
          <w:color w:val="auto"/>
        </w:rPr>
        <w:t>programma</w:t>
      </w:r>
      <w:r w:rsidR="0069037A">
        <w:rPr>
          <w:rFonts w:cs="Arial"/>
          <w:color w:val="auto"/>
        </w:rPr>
        <w:t>’</w:t>
      </w:r>
      <w:r w:rsidR="0069037A" w:rsidRPr="0069037A">
        <w:rPr>
          <w:rFonts w:cs="Arial"/>
          <w:color w:val="auto"/>
        </w:rPr>
        <w:t xml:space="preserve">s </w:t>
      </w:r>
      <w:r w:rsidR="0069037A">
        <w:rPr>
          <w:rFonts w:cs="Arial"/>
          <w:color w:val="auto"/>
        </w:rPr>
        <w:t xml:space="preserve">dienen </w:t>
      </w:r>
      <w:r w:rsidR="0069037A" w:rsidRPr="0069037A">
        <w:rPr>
          <w:rFonts w:cs="Arial"/>
          <w:color w:val="auto"/>
        </w:rPr>
        <w:t xml:space="preserve">ten dienste </w:t>
      </w:r>
      <w:r w:rsidR="0069037A">
        <w:rPr>
          <w:rFonts w:cs="Arial"/>
          <w:color w:val="auto"/>
        </w:rPr>
        <w:t xml:space="preserve">te staan </w:t>
      </w:r>
      <w:r w:rsidR="0069037A" w:rsidRPr="0069037A">
        <w:rPr>
          <w:rFonts w:cs="Arial"/>
          <w:color w:val="auto"/>
        </w:rPr>
        <w:t xml:space="preserve">van de te realiseren leerplandoelstellingen en niet op de beheersing van het softwarepakket op zich. </w:t>
      </w:r>
    </w:p>
    <w:p w14:paraId="26DA8C6F" w14:textId="77777777" w:rsidR="00620C9C" w:rsidRPr="00620C9C" w:rsidRDefault="00620C9C" w:rsidP="00182553">
      <w:pPr>
        <w:pStyle w:val="VVKSOOpsomming1"/>
        <w:numPr>
          <w:ilvl w:val="0"/>
          <w:numId w:val="2"/>
        </w:numPr>
        <w:spacing w:after="0"/>
        <w:ind w:left="284" w:hanging="284"/>
        <w:jc w:val="left"/>
        <w:rPr>
          <w:rFonts w:ascii="Trebuchet MS" w:hAnsi="Trebuchet MS" w:cs="Arial"/>
        </w:rPr>
      </w:pPr>
      <w:r w:rsidRPr="00620C9C">
        <w:rPr>
          <w:rFonts w:ascii="Trebuchet MS" w:hAnsi="Trebuchet MS" w:cs="Arial"/>
        </w:rPr>
        <w:t>Als leermiddel in de lessen: visualisaties, informatieverwerving, mindmapping…</w:t>
      </w:r>
    </w:p>
    <w:p w14:paraId="294A45F5" w14:textId="77777777" w:rsidR="00620C9C" w:rsidRPr="00620C9C" w:rsidRDefault="00620C9C" w:rsidP="00182553">
      <w:pPr>
        <w:pStyle w:val="VVKSOOpsomming1"/>
        <w:numPr>
          <w:ilvl w:val="0"/>
          <w:numId w:val="2"/>
        </w:numPr>
        <w:spacing w:after="0"/>
        <w:ind w:left="284" w:hanging="284"/>
        <w:jc w:val="left"/>
        <w:rPr>
          <w:rFonts w:ascii="Trebuchet MS" w:hAnsi="Trebuchet MS" w:cs="Arial"/>
        </w:rPr>
      </w:pPr>
      <w:r w:rsidRPr="00620C9C">
        <w:rPr>
          <w:rFonts w:ascii="Trebuchet MS" w:hAnsi="Trebuchet MS" w:cs="Arial"/>
        </w:rPr>
        <w:t>Bij experimentele opdrachten of waarnemingsopdrachten: chronometer, fototoestel, apps, sensoren…</w:t>
      </w:r>
    </w:p>
    <w:p w14:paraId="216A945C" w14:textId="77777777" w:rsidR="00620C9C" w:rsidRPr="00620C9C" w:rsidRDefault="005105B0" w:rsidP="00182553">
      <w:pPr>
        <w:pStyle w:val="VVKSOOpsomming1"/>
        <w:numPr>
          <w:ilvl w:val="0"/>
          <w:numId w:val="2"/>
        </w:numPr>
        <w:spacing w:after="0"/>
        <w:ind w:left="284" w:hanging="284"/>
        <w:jc w:val="left"/>
        <w:rPr>
          <w:rFonts w:ascii="Trebuchet MS" w:hAnsi="Trebuchet MS" w:cs="Arial"/>
        </w:rPr>
      </w:pPr>
      <w:r>
        <w:rPr>
          <w:rFonts w:ascii="Trebuchet MS" w:hAnsi="Trebuchet MS" w:cs="Arial"/>
        </w:rPr>
        <w:t xml:space="preserve">Als </w:t>
      </w:r>
      <w:r w:rsidR="00620C9C" w:rsidRPr="00620C9C">
        <w:rPr>
          <w:rFonts w:ascii="Trebuchet MS" w:hAnsi="Trebuchet MS" w:cs="Arial"/>
        </w:rPr>
        <w:t>tools die de leerling helpen bij het studeren: leerplatform, apps…</w:t>
      </w:r>
    </w:p>
    <w:p w14:paraId="10CA446C" w14:textId="77777777" w:rsidR="00620C9C" w:rsidRPr="00620C9C" w:rsidRDefault="00620C9C" w:rsidP="00182553">
      <w:pPr>
        <w:pStyle w:val="VVKSOOpsomming1"/>
        <w:numPr>
          <w:ilvl w:val="0"/>
          <w:numId w:val="2"/>
        </w:numPr>
        <w:spacing w:after="0"/>
        <w:ind w:left="284" w:hanging="284"/>
        <w:jc w:val="left"/>
        <w:rPr>
          <w:rFonts w:ascii="Trebuchet MS" w:hAnsi="Trebuchet MS" w:cs="Arial"/>
        </w:rPr>
      </w:pPr>
      <w:r w:rsidRPr="00620C9C">
        <w:rPr>
          <w:rFonts w:ascii="Trebuchet MS" w:hAnsi="Trebuchet MS" w:cs="Arial"/>
        </w:rPr>
        <w:t>Bij opdrachten zowel buiten als binnen de les: toepassingssoftware, leerplatform…</w:t>
      </w:r>
    </w:p>
    <w:p w14:paraId="3AAFA326" w14:textId="77777777" w:rsidR="00620C9C" w:rsidRPr="00620C9C" w:rsidRDefault="00620C9C" w:rsidP="00182553">
      <w:pPr>
        <w:pStyle w:val="VVKSOOpsomming1"/>
        <w:numPr>
          <w:ilvl w:val="0"/>
          <w:numId w:val="2"/>
        </w:numPr>
        <w:ind w:left="284" w:hanging="284"/>
        <w:jc w:val="left"/>
        <w:rPr>
          <w:rFonts w:ascii="Trebuchet MS" w:hAnsi="Trebuchet MS" w:cs="Arial"/>
        </w:rPr>
      </w:pPr>
      <w:r w:rsidRPr="00620C9C">
        <w:rPr>
          <w:rFonts w:ascii="Trebuchet MS" w:hAnsi="Trebuchet MS" w:cs="Arial"/>
        </w:rPr>
        <w:t>Bij communicatie</w:t>
      </w:r>
    </w:p>
    <w:p w14:paraId="7F12C051" w14:textId="77777777" w:rsidR="006E162F" w:rsidRPr="009B443C" w:rsidRDefault="00620C9C" w:rsidP="00620C9C">
      <w:pPr>
        <w:pStyle w:val="LPKop2"/>
        <w:rPr>
          <w:color w:val="000000" w:themeColor="text1"/>
        </w:rPr>
      </w:pPr>
      <w:bookmarkStart w:id="14" w:name="_Toc451852284"/>
      <w:r w:rsidRPr="009B443C">
        <w:rPr>
          <w:color w:val="000000" w:themeColor="text1"/>
        </w:rPr>
        <w:t>Dissecties als werkvorm</w:t>
      </w:r>
      <w:bookmarkEnd w:id="14"/>
    </w:p>
    <w:p w14:paraId="0D68E9A0" w14:textId="77777777" w:rsidR="00620C9C" w:rsidRPr="00620C9C" w:rsidRDefault="00620C9C" w:rsidP="0046130A">
      <w:pPr>
        <w:spacing w:after="120" w:line="240" w:lineRule="atLeast"/>
        <w:jc w:val="both"/>
        <w:rPr>
          <w:rFonts w:cs="Arial"/>
          <w:color w:val="000000"/>
        </w:rPr>
      </w:pPr>
      <w:r w:rsidRPr="00620C9C">
        <w:rPr>
          <w:rFonts w:cs="Arial"/>
          <w:color w:val="000000"/>
        </w:rPr>
        <w:t>Het uitvoeren van proeven op dieren is een onderwerp dat momenteel in het maatschappelijk-ethisch debat ter discussie staat. Het al of niet uitvoeren van dissecties in het secundair onderwijs kan als een uitloper van dergelijke discussie gezien worden.</w:t>
      </w:r>
    </w:p>
    <w:p w14:paraId="0CD75EE4" w14:textId="77777777" w:rsidR="00620C9C" w:rsidRPr="00620C9C" w:rsidRDefault="00620C9C" w:rsidP="0046130A">
      <w:pPr>
        <w:spacing w:after="120" w:line="240" w:lineRule="atLeast"/>
        <w:jc w:val="both"/>
        <w:rPr>
          <w:rFonts w:cs="Arial"/>
          <w:color w:val="000000"/>
        </w:rPr>
      </w:pPr>
      <w:r w:rsidRPr="00620C9C">
        <w:rPr>
          <w:rFonts w:cs="Arial"/>
          <w:color w:val="000000"/>
        </w:rPr>
        <w:t>De huidige wettelijke bepalingen verbieden dissecties in het secundair onderwijs niet. Het uitvoeren van een dissectie zorgt voor een aantal praktische problemen zoals het vinden van geschikt organisch materiaal, het halen en wegbrengen ervan na een dissectie en de specifieke afvalproblematiek.</w:t>
      </w:r>
    </w:p>
    <w:p w14:paraId="3D601A68" w14:textId="77777777" w:rsidR="00620C9C" w:rsidRPr="00620C9C" w:rsidRDefault="00620C9C" w:rsidP="0046130A">
      <w:pPr>
        <w:spacing w:after="120" w:line="240" w:lineRule="atLeast"/>
        <w:jc w:val="both"/>
        <w:rPr>
          <w:rFonts w:cs="Arial"/>
          <w:color w:val="000000"/>
        </w:rPr>
      </w:pPr>
      <w:r w:rsidRPr="00620C9C">
        <w:rPr>
          <w:rFonts w:cs="Arial"/>
          <w:color w:val="000000"/>
        </w:rPr>
        <w:t>Daarnaast verandert het ethisch kader dat de mens in de maatschappij hanteert voortdurend. Voor jongeren is het onderwijs een belangrijke factor bij het ondersteunen en opbouwen van een ethisch waardepatroon. Het onderwijs in natuurwetenschappen vormt hierop geen uitzondering.</w:t>
      </w:r>
    </w:p>
    <w:p w14:paraId="2AE1EFDC" w14:textId="77777777" w:rsidR="00620C9C" w:rsidRPr="00620C9C" w:rsidRDefault="00620C9C" w:rsidP="0046130A">
      <w:pPr>
        <w:spacing w:after="120" w:line="240" w:lineRule="atLeast"/>
        <w:jc w:val="both"/>
        <w:rPr>
          <w:rFonts w:cs="Arial"/>
          <w:color w:val="000000"/>
        </w:rPr>
      </w:pPr>
      <w:r w:rsidRPr="00620C9C">
        <w:rPr>
          <w:rFonts w:cs="Arial"/>
          <w:color w:val="000000"/>
        </w:rPr>
        <w:t>Om al die redenen zijn er geen doelstellingen (noch algemene, noch specifieke) die dissecties als werkvorm opleggen.</w:t>
      </w:r>
    </w:p>
    <w:p w14:paraId="38BB89DD" w14:textId="77777777" w:rsidR="00620C9C" w:rsidRPr="00620C9C" w:rsidRDefault="00620C9C" w:rsidP="0046130A">
      <w:pPr>
        <w:spacing w:after="120" w:line="240" w:lineRule="atLeast"/>
        <w:jc w:val="both"/>
        <w:rPr>
          <w:rFonts w:cs="Arial"/>
          <w:color w:val="000000"/>
        </w:rPr>
      </w:pPr>
      <w:r w:rsidRPr="00620C9C">
        <w:rPr>
          <w:rFonts w:cs="Arial"/>
          <w:color w:val="000000"/>
        </w:rPr>
        <w:t>Om tegemoet te komen aan bovenstaande bedenkingen worden onderstaande wenken geformuleerd i.v.m. dissecties:</w:t>
      </w:r>
    </w:p>
    <w:p w14:paraId="0DA4ACF1" w14:textId="77777777" w:rsidR="00620C9C" w:rsidRPr="00620C9C" w:rsidRDefault="00620C9C" w:rsidP="0046130A">
      <w:pPr>
        <w:numPr>
          <w:ilvl w:val="0"/>
          <w:numId w:val="10"/>
        </w:numPr>
        <w:spacing w:after="120" w:line="240" w:lineRule="atLeast"/>
        <w:jc w:val="both"/>
        <w:rPr>
          <w:rFonts w:cs="Arial"/>
          <w:b/>
          <w:i/>
          <w:color w:val="000000"/>
        </w:rPr>
      </w:pPr>
      <w:r w:rsidRPr="00620C9C">
        <w:rPr>
          <w:rFonts w:cs="Arial"/>
          <w:color w:val="000000"/>
        </w:rPr>
        <w:t>Indien een leerling om bepaalde redenen geen dissectie wenst bij te wonen of uit te voeren dan moet men dit respecteren. De leerling moet wel de kans krijgen om de leerplandoelstellingen op een andere manier te realiseren.</w:t>
      </w:r>
    </w:p>
    <w:p w14:paraId="018B623C" w14:textId="77777777" w:rsidR="00620C9C" w:rsidRPr="00620C9C" w:rsidRDefault="00620C9C" w:rsidP="0046130A">
      <w:pPr>
        <w:numPr>
          <w:ilvl w:val="0"/>
          <w:numId w:val="10"/>
        </w:numPr>
        <w:spacing w:after="120" w:line="240" w:lineRule="atLeast"/>
        <w:jc w:val="both"/>
        <w:rPr>
          <w:rFonts w:cs="Arial"/>
          <w:color w:val="000000"/>
        </w:rPr>
      </w:pPr>
      <w:r w:rsidRPr="00620C9C">
        <w:rPr>
          <w:rFonts w:cs="Arial"/>
          <w:color w:val="000000"/>
        </w:rPr>
        <w:t xml:space="preserve">Leraars kunnen niet verplicht worden om dissecties uit te voeren ook al zijn er collega’s in dezelfde school die hier wel voor opteren. </w:t>
      </w:r>
    </w:p>
    <w:p w14:paraId="5B44529D" w14:textId="77777777" w:rsidR="00620C9C" w:rsidRPr="00620C9C" w:rsidRDefault="00620C9C" w:rsidP="0046130A">
      <w:pPr>
        <w:numPr>
          <w:ilvl w:val="0"/>
          <w:numId w:val="10"/>
        </w:numPr>
        <w:spacing w:after="120" w:line="240" w:lineRule="atLeast"/>
        <w:jc w:val="both"/>
        <w:rPr>
          <w:rFonts w:cs="Arial"/>
          <w:color w:val="000000"/>
        </w:rPr>
      </w:pPr>
      <w:r w:rsidRPr="00620C9C">
        <w:rPr>
          <w:rFonts w:cs="Arial"/>
          <w:color w:val="000000"/>
        </w:rPr>
        <w:t>Vermijd dissecties op gewervelde dieren. Om die reden worden in dit leerplan alternatieven zoals modellen, films, animaties, afbeeldingen, tekeningen voorgesteld.</w:t>
      </w:r>
      <w:r w:rsidR="00F106D0" w:rsidRPr="00F106D0">
        <w:rPr>
          <w:rFonts w:cs="Arial"/>
          <w:color w:val="000000"/>
        </w:rPr>
        <w:t xml:space="preserve"> </w:t>
      </w:r>
      <w:r w:rsidR="00F106D0">
        <w:rPr>
          <w:rFonts w:cs="Arial"/>
          <w:color w:val="000000"/>
        </w:rPr>
        <w:t>Ook kan de dissectie op een geïsoleerd orgaan een oplossing bieden.</w:t>
      </w:r>
    </w:p>
    <w:p w14:paraId="6722416D" w14:textId="77777777" w:rsidR="00620C9C" w:rsidRPr="00620C9C" w:rsidRDefault="00620C9C" w:rsidP="0046130A">
      <w:pPr>
        <w:numPr>
          <w:ilvl w:val="0"/>
          <w:numId w:val="10"/>
        </w:numPr>
        <w:spacing w:after="120" w:line="240" w:lineRule="atLeast"/>
        <w:jc w:val="both"/>
        <w:rPr>
          <w:rFonts w:cs="Arial"/>
          <w:color w:val="000000"/>
        </w:rPr>
      </w:pPr>
      <w:r w:rsidRPr="00620C9C">
        <w:rPr>
          <w:rFonts w:cs="Arial"/>
          <w:color w:val="000000"/>
        </w:rPr>
        <w:t>De vakgroep wetenschappen kan een rol spelen bij het vertalen van deze wenken naar de concrete uitwerking op school.</w:t>
      </w:r>
      <w:r w:rsidR="00F106D0">
        <w:rPr>
          <w:rFonts w:cs="Arial"/>
          <w:color w:val="000000"/>
        </w:rPr>
        <w:t xml:space="preserve"> </w:t>
      </w:r>
    </w:p>
    <w:p w14:paraId="2834E996" w14:textId="77777777" w:rsidR="00620C9C" w:rsidRPr="00620C9C" w:rsidRDefault="00620C9C" w:rsidP="0046130A">
      <w:pPr>
        <w:spacing w:after="240" w:line="240" w:lineRule="atLeast"/>
        <w:jc w:val="both"/>
        <w:rPr>
          <w:rFonts w:cs="Arial"/>
          <w:color w:val="000000"/>
          <w:szCs w:val="20"/>
        </w:rPr>
      </w:pPr>
      <w:r w:rsidRPr="00620C9C">
        <w:rPr>
          <w:rFonts w:cs="Arial"/>
          <w:color w:val="000000"/>
        </w:rPr>
        <w:t xml:space="preserve">Bovenstaande </w:t>
      </w:r>
      <w:r w:rsidRPr="00620C9C">
        <w:rPr>
          <w:rFonts w:cs="Arial"/>
          <w:color w:val="000000"/>
          <w:szCs w:val="20"/>
        </w:rPr>
        <w:t>didactische wenken</w:t>
      </w:r>
      <w:r w:rsidR="00840BA2">
        <w:rPr>
          <w:rFonts w:cs="Arial"/>
          <w:color w:val="000000"/>
          <w:szCs w:val="20"/>
        </w:rPr>
        <w:t xml:space="preserve"> betreffende de dissectie</w:t>
      </w:r>
      <w:r w:rsidRPr="00620C9C">
        <w:rPr>
          <w:rFonts w:cs="Arial"/>
          <w:color w:val="000000"/>
          <w:szCs w:val="20"/>
        </w:rPr>
        <w:t xml:space="preserve"> zijn onderschreven door alle onderwijskoepels van het secundair onderwijs.</w:t>
      </w:r>
    </w:p>
    <w:p w14:paraId="10F1E40E" w14:textId="77777777" w:rsidR="006E162F" w:rsidRDefault="006E162F" w:rsidP="0078551D">
      <w:pPr>
        <w:pStyle w:val="LPTekst"/>
        <w:rPr>
          <w:rFonts w:cs="Arial"/>
          <w:lang w:val="nl-BE"/>
        </w:rPr>
      </w:pPr>
    </w:p>
    <w:p w14:paraId="2AC6A848" w14:textId="77777777" w:rsidR="00620C9C" w:rsidRDefault="00620C9C" w:rsidP="00620C9C">
      <w:pPr>
        <w:pStyle w:val="LPKop1"/>
      </w:pPr>
      <w:bookmarkStart w:id="15" w:name="_Toc451852285"/>
      <w:r>
        <w:lastRenderedPageBreak/>
        <w:t>Algemene doelstellingen</w:t>
      </w:r>
      <w:bookmarkEnd w:id="15"/>
    </w:p>
    <w:p w14:paraId="223298AA" w14:textId="77777777" w:rsidR="00620C9C" w:rsidRPr="00F106D0" w:rsidRDefault="008930FA" w:rsidP="008930FA">
      <w:pPr>
        <w:pStyle w:val="LPKop2"/>
      </w:pPr>
      <w:bookmarkStart w:id="16" w:name="_Toc451852286"/>
      <w:r w:rsidRPr="00F106D0">
        <w:t>Onderzoeken</w:t>
      </w:r>
      <w:r w:rsidR="00DD4F9D">
        <w:t>d</w:t>
      </w:r>
      <w:r w:rsidRPr="00F106D0">
        <w:t xml:space="preserve"> leren/leren onderzoeken</w:t>
      </w:r>
      <w:bookmarkEnd w:id="16"/>
    </w:p>
    <w:p w14:paraId="0A1788AE" w14:textId="77777777" w:rsidR="007E7E16" w:rsidRPr="00F106D0" w:rsidRDefault="008930FA" w:rsidP="00D409F5">
      <w:pPr>
        <w:spacing w:after="120"/>
        <w:jc w:val="both"/>
        <w:rPr>
          <w:rFonts w:cs="Arial"/>
        </w:rPr>
      </w:pPr>
      <w:r w:rsidRPr="00F106D0">
        <w:rPr>
          <w:rFonts w:cs="Arial"/>
        </w:rPr>
        <w:t xml:space="preserve">In natuurwetenschappen wordt kennis opgebouwd door de ‘natuurwetenschappelijke methode’ toe te passen. In essentie is dit een probleem herkennende en -oplossende activiteit. </w:t>
      </w:r>
    </w:p>
    <w:p w14:paraId="43E3234C" w14:textId="19A05B2B" w:rsidR="0069037A" w:rsidRPr="00F106D0" w:rsidRDefault="009A6FFA" w:rsidP="00F7298D">
      <w:pPr>
        <w:spacing w:after="120"/>
        <w:jc w:val="both"/>
        <w:rPr>
          <w:rFonts w:cs="Arial"/>
        </w:rPr>
      </w:pPr>
      <w:r w:rsidRPr="00F106D0">
        <w:rPr>
          <w:rFonts w:cs="Arial"/>
        </w:rPr>
        <w:t>Voor de studie</w:t>
      </w:r>
      <w:r w:rsidR="00F7298D" w:rsidRPr="00F106D0">
        <w:rPr>
          <w:rFonts w:cs="Arial"/>
        </w:rPr>
        <w:t>richting</w:t>
      </w:r>
      <w:r w:rsidRPr="00F106D0">
        <w:rPr>
          <w:rFonts w:cs="Arial"/>
        </w:rPr>
        <w:t xml:space="preserve"> </w:t>
      </w:r>
      <w:r w:rsidR="000068FA">
        <w:rPr>
          <w:rFonts w:cs="Arial"/>
          <w:b/>
        </w:rPr>
        <w:t>S</w:t>
      </w:r>
      <w:r w:rsidR="00F7298D" w:rsidRPr="00F106D0">
        <w:rPr>
          <w:rFonts w:cs="Arial"/>
          <w:b/>
        </w:rPr>
        <w:t>port</w:t>
      </w:r>
      <w:r w:rsidRPr="00F106D0">
        <w:rPr>
          <w:rFonts w:cs="Arial"/>
          <w:b/>
        </w:rPr>
        <w:t>wetenschappen</w:t>
      </w:r>
      <w:r w:rsidRPr="00F106D0">
        <w:rPr>
          <w:rFonts w:cs="Arial"/>
        </w:rPr>
        <w:t xml:space="preserve">” zijn in </w:t>
      </w:r>
      <w:r w:rsidR="00F7298D" w:rsidRPr="00F106D0">
        <w:rPr>
          <w:rFonts w:cs="Arial"/>
        </w:rPr>
        <w:t xml:space="preserve">de </w:t>
      </w:r>
      <w:r w:rsidR="003D6192">
        <w:rPr>
          <w:rFonts w:cs="Arial"/>
        </w:rPr>
        <w:t>3</w:t>
      </w:r>
      <w:r w:rsidRPr="00F106D0">
        <w:rPr>
          <w:rFonts w:cs="Arial"/>
        </w:rPr>
        <w:t xml:space="preserve">de graad de eindtermen wetenschappelijke vaardigheden (W) </w:t>
      </w:r>
      <w:r w:rsidR="0069037A" w:rsidRPr="00F106D0">
        <w:rPr>
          <w:rFonts w:cs="Arial"/>
        </w:rPr>
        <w:t xml:space="preserve">van de basisvorming </w:t>
      </w:r>
      <w:r w:rsidRPr="00F106D0">
        <w:rPr>
          <w:rFonts w:cs="Arial"/>
        </w:rPr>
        <w:t xml:space="preserve">en </w:t>
      </w:r>
      <w:r w:rsidR="0069037A" w:rsidRPr="00F106D0">
        <w:rPr>
          <w:rFonts w:cs="Arial"/>
        </w:rPr>
        <w:t xml:space="preserve">specifieke eindtermen </w:t>
      </w:r>
      <w:r w:rsidRPr="00F106D0">
        <w:rPr>
          <w:rFonts w:cs="Arial"/>
        </w:rPr>
        <w:t>onderzoekscompetentie (</w:t>
      </w:r>
      <w:r w:rsidR="000068FA">
        <w:rPr>
          <w:rFonts w:cs="Arial"/>
        </w:rPr>
        <w:t>SPET</w:t>
      </w:r>
      <w:r w:rsidR="00977665">
        <w:rPr>
          <w:rFonts w:cs="Arial"/>
        </w:rPr>
        <w:t xml:space="preserve"> </w:t>
      </w:r>
      <w:r w:rsidRPr="00F106D0">
        <w:rPr>
          <w:rFonts w:cs="Arial"/>
        </w:rPr>
        <w:t>OC) van toepassing.</w:t>
      </w:r>
      <w:r w:rsidR="00F7298D" w:rsidRPr="00F106D0">
        <w:rPr>
          <w:rFonts w:cs="Arial"/>
        </w:rPr>
        <w:t xml:space="preserve"> </w:t>
      </w:r>
    </w:p>
    <w:p w14:paraId="7BCDFB43" w14:textId="77777777" w:rsidR="008F6F18" w:rsidRDefault="00F7298D" w:rsidP="008F6F18">
      <w:pPr>
        <w:spacing w:after="120"/>
        <w:jc w:val="both"/>
        <w:rPr>
          <w:rFonts w:cs="Arial"/>
        </w:rPr>
      </w:pPr>
      <w:r w:rsidRPr="00E64F90">
        <w:rPr>
          <w:rFonts w:cs="Arial"/>
        </w:rPr>
        <w:t>I</w:t>
      </w:r>
      <w:r w:rsidR="009A6FFA" w:rsidRPr="00E64F90">
        <w:rPr>
          <w:rFonts w:cs="Arial"/>
        </w:rPr>
        <w:t>n</w:t>
      </w:r>
      <w:r w:rsidRPr="00E64F90">
        <w:rPr>
          <w:rFonts w:cs="Arial"/>
        </w:rPr>
        <w:t xml:space="preserve"> </w:t>
      </w:r>
      <w:r w:rsidR="009A6FFA" w:rsidRPr="00E64F90">
        <w:rPr>
          <w:rFonts w:cs="Arial"/>
          <w:b/>
        </w:rPr>
        <w:t>Sportwetenschappen</w:t>
      </w:r>
      <w:r w:rsidR="009A6FFA" w:rsidRPr="00E64F90">
        <w:rPr>
          <w:rFonts w:cs="Arial"/>
        </w:rPr>
        <w:t xml:space="preserve"> </w:t>
      </w:r>
      <w:r w:rsidR="00F106D0" w:rsidRPr="00E64F90">
        <w:rPr>
          <w:rFonts w:cs="Arial"/>
        </w:rPr>
        <w:t xml:space="preserve">komen de </w:t>
      </w:r>
      <w:r w:rsidR="009A6FFA" w:rsidRPr="00E64F90">
        <w:rPr>
          <w:rFonts w:cs="Arial"/>
        </w:rPr>
        <w:t xml:space="preserve">vakken </w:t>
      </w:r>
      <w:r w:rsidR="00D409F5" w:rsidRPr="00E64F90">
        <w:rPr>
          <w:rFonts w:cs="Arial"/>
          <w:b/>
        </w:rPr>
        <w:t>BIOLOGIE</w:t>
      </w:r>
      <w:r w:rsidR="00D409F5" w:rsidRPr="00E64F90">
        <w:rPr>
          <w:rFonts w:cs="Arial"/>
        </w:rPr>
        <w:t>,</w:t>
      </w:r>
      <w:r w:rsidR="0069037A" w:rsidRPr="00E64F90">
        <w:rPr>
          <w:rFonts w:cs="Arial"/>
        </w:rPr>
        <w:t xml:space="preserve"> </w:t>
      </w:r>
      <w:r w:rsidR="00D409F5" w:rsidRPr="00E64F90">
        <w:rPr>
          <w:rFonts w:cs="Arial"/>
          <w:b/>
        </w:rPr>
        <w:t xml:space="preserve">FYSICA </w:t>
      </w:r>
      <w:r w:rsidR="00D409F5" w:rsidRPr="00E64F90">
        <w:rPr>
          <w:rFonts w:cs="Arial"/>
        </w:rPr>
        <w:t xml:space="preserve">en </w:t>
      </w:r>
      <w:r w:rsidR="00D409F5" w:rsidRPr="00E64F90">
        <w:rPr>
          <w:rFonts w:cs="Arial"/>
          <w:b/>
        </w:rPr>
        <w:t>SPOR</w:t>
      </w:r>
      <w:r w:rsidR="00F106D0" w:rsidRPr="00E64F90">
        <w:rPr>
          <w:rFonts w:cs="Arial"/>
          <w:b/>
        </w:rPr>
        <w:t>T in aanmerking voor de</w:t>
      </w:r>
      <w:r w:rsidR="00F106D0" w:rsidRPr="00E64F90">
        <w:rPr>
          <w:rFonts w:cs="Arial"/>
        </w:rPr>
        <w:t xml:space="preserve"> </w:t>
      </w:r>
      <w:r w:rsidR="008F6F18" w:rsidRPr="00E64F90">
        <w:rPr>
          <w:rFonts w:cs="Arial"/>
        </w:rPr>
        <w:t>realisatie van de onderzoekcompetentie.</w:t>
      </w:r>
    </w:p>
    <w:p w14:paraId="282D45AF" w14:textId="77777777" w:rsidR="00F106D0" w:rsidRPr="008F6F18" w:rsidRDefault="009A6FFA" w:rsidP="008F6F18">
      <w:pPr>
        <w:spacing w:after="120"/>
        <w:jc w:val="both"/>
        <w:rPr>
          <w:rFonts w:cs="Arial"/>
        </w:rPr>
      </w:pPr>
      <w:r w:rsidRPr="008F6F18">
        <w:rPr>
          <w:rFonts w:cs="Arial"/>
        </w:rPr>
        <w:t xml:space="preserve">In de leerplannen </w:t>
      </w:r>
      <w:r w:rsidR="00D409F5" w:rsidRPr="008F6F18">
        <w:rPr>
          <w:rFonts w:cs="Arial"/>
        </w:rPr>
        <w:t xml:space="preserve">BIOLOGIE </w:t>
      </w:r>
      <w:r w:rsidRPr="008F6F18">
        <w:rPr>
          <w:rFonts w:cs="Arial"/>
        </w:rPr>
        <w:t xml:space="preserve">en </w:t>
      </w:r>
      <w:r w:rsidR="00D409F5" w:rsidRPr="008F6F18">
        <w:rPr>
          <w:rFonts w:cs="Arial"/>
        </w:rPr>
        <w:t>FYSICA</w:t>
      </w:r>
      <w:r w:rsidRPr="008F6F18">
        <w:rPr>
          <w:rFonts w:cs="Arial"/>
        </w:rPr>
        <w:t xml:space="preserve"> van </w:t>
      </w:r>
      <w:r w:rsidR="000068FA">
        <w:rPr>
          <w:rFonts w:cs="Arial"/>
        </w:rPr>
        <w:t>S</w:t>
      </w:r>
      <w:r w:rsidRPr="008F6F18">
        <w:rPr>
          <w:rFonts w:cs="Arial"/>
        </w:rPr>
        <w:t xml:space="preserve">portwetenschappen </w:t>
      </w:r>
      <w:r w:rsidR="005411F0">
        <w:rPr>
          <w:rFonts w:cs="Arial"/>
        </w:rPr>
        <w:t>3</w:t>
      </w:r>
      <w:r w:rsidRPr="008F6F18">
        <w:rPr>
          <w:rFonts w:cs="Arial"/>
        </w:rPr>
        <w:t>de graad zijn de eindtermen “Wetenschappelijke vaardigheden (W)” en de specifieke eindtermen onderzoekscompetentie (</w:t>
      </w:r>
      <w:r w:rsidR="000068FA">
        <w:rPr>
          <w:rFonts w:cs="Arial"/>
        </w:rPr>
        <w:t>SPET</w:t>
      </w:r>
      <w:r w:rsidR="00BD4373">
        <w:rPr>
          <w:rFonts w:cs="Arial"/>
        </w:rPr>
        <w:t xml:space="preserve"> </w:t>
      </w:r>
      <w:r w:rsidR="0069037A" w:rsidRPr="008F6F18">
        <w:rPr>
          <w:rFonts w:cs="Arial"/>
        </w:rPr>
        <w:t>33, 34 en 35</w:t>
      </w:r>
      <w:r w:rsidRPr="008F6F18">
        <w:rPr>
          <w:rFonts w:cs="Arial"/>
        </w:rPr>
        <w:t>) verwerkt in algemene</w:t>
      </w:r>
      <w:r w:rsidR="00E95EA3">
        <w:rPr>
          <w:rFonts w:cs="Arial"/>
        </w:rPr>
        <w:t xml:space="preserve"> doelstellingen (AD 1 t.e.m. AD</w:t>
      </w:r>
      <w:r w:rsidRPr="008F6F18">
        <w:rPr>
          <w:rFonts w:cs="Arial"/>
        </w:rPr>
        <w:t xml:space="preserve">5). </w:t>
      </w:r>
    </w:p>
    <w:p w14:paraId="6BD7064A" w14:textId="77777777" w:rsidR="00B516AB" w:rsidRPr="008F6F18" w:rsidRDefault="00F106D0" w:rsidP="00D409F5">
      <w:pPr>
        <w:pStyle w:val="VVKSOTekst"/>
        <w:spacing w:after="120" w:line="276" w:lineRule="auto"/>
        <w:rPr>
          <w:rFonts w:ascii="Trebuchet MS" w:eastAsiaTheme="minorHAnsi" w:hAnsi="Trebuchet MS" w:cs="Arial"/>
          <w:szCs w:val="22"/>
          <w:highlight w:val="yellow"/>
          <w:lang w:val="nl-BE" w:eastAsia="en-US"/>
        </w:rPr>
      </w:pPr>
      <w:r w:rsidRPr="008F6F18">
        <w:rPr>
          <w:rFonts w:ascii="Trebuchet MS" w:hAnsi="Trebuchet MS"/>
        </w:rPr>
        <w:t>Voor sport zijn de leerplandoelen onderzoekscompetentie (OC1, OC2, OC3) opgenomen in het doelenkader van het leerplan sport van de 3de graad.</w:t>
      </w:r>
    </w:p>
    <w:p w14:paraId="33193C2B" w14:textId="77777777" w:rsidR="00B516AB" w:rsidRPr="001E5686" w:rsidRDefault="001E5686" w:rsidP="001E5686">
      <w:pPr>
        <w:widowControl w:val="0"/>
        <w:spacing w:before="120" w:after="120" w:line="240" w:lineRule="atLeast"/>
        <w:jc w:val="both"/>
        <w:rPr>
          <w:color w:val="404040" w:themeColor="text1" w:themeTint="BF"/>
          <w:szCs w:val="20"/>
        </w:rPr>
      </w:pPr>
      <w:r w:rsidRPr="001E5686">
        <w:rPr>
          <w:szCs w:val="20"/>
        </w:rPr>
        <w:t xml:space="preserve">Het realiseren van de onderzoekscompetentie gebeurt binnen een context die wordt bepaald door de leerplandoelen. </w:t>
      </w:r>
      <w:r w:rsidR="00B516AB" w:rsidRPr="001E5686">
        <w:rPr>
          <w:rFonts w:cs="Arial"/>
        </w:rPr>
        <w:t>De algemene doelstellingen (AD</w:t>
      </w:r>
      <w:r w:rsidR="0069037A" w:rsidRPr="001E5686">
        <w:rPr>
          <w:rFonts w:cs="Arial"/>
        </w:rPr>
        <w:t xml:space="preserve"> 1 tot AD 5</w:t>
      </w:r>
      <w:r w:rsidR="00B516AB" w:rsidRPr="001E5686">
        <w:rPr>
          <w:rFonts w:cs="Arial"/>
        </w:rPr>
        <w:t xml:space="preserve">) betreffende onderzoekend leren/leren onderzoeken en de onderzoekscompetentie </w:t>
      </w:r>
      <w:r w:rsidR="00F7298D" w:rsidRPr="001E5686">
        <w:rPr>
          <w:rFonts w:cs="Arial"/>
        </w:rPr>
        <w:t xml:space="preserve">moeten </w:t>
      </w:r>
      <w:r w:rsidR="00B516AB" w:rsidRPr="001E5686">
        <w:rPr>
          <w:rFonts w:cs="Arial"/>
        </w:rPr>
        <w:t>geïntegreerd worden in de didactische aanpak</w:t>
      </w:r>
      <w:r w:rsidR="008C1674" w:rsidRPr="001E5686">
        <w:rPr>
          <w:rFonts w:cs="Arial"/>
        </w:rPr>
        <w:t>.</w:t>
      </w:r>
      <w:r w:rsidR="00B516AB" w:rsidRPr="001E5686">
        <w:rPr>
          <w:rFonts w:cs="Arial"/>
        </w:rPr>
        <w:t xml:space="preserve"> </w:t>
      </w:r>
      <w:r w:rsidR="008C1674" w:rsidRPr="001E5686">
        <w:rPr>
          <w:rFonts w:cs="Arial"/>
        </w:rPr>
        <w:t xml:space="preserve">Tijdens </w:t>
      </w:r>
      <w:r w:rsidR="00B516AB" w:rsidRPr="001E5686">
        <w:rPr>
          <w:rFonts w:cs="Arial"/>
        </w:rPr>
        <w:t xml:space="preserve">demonstratie-experimenten, tijdens het uitvoeren van practica, </w:t>
      </w:r>
      <w:r w:rsidR="008C1674" w:rsidRPr="001E5686">
        <w:rPr>
          <w:rFonts w:cs="Arial"/>
        </w:rPr>
        <w:t xml:space="preserve">gedurende </w:t>
      </w:r>
      <w:r w:rsidR="00B516AB" w:rsidRPr="001E5686">
        <w:rPr>
          <w:rFonts w:cs="Arial"/>
        </w:rPr>
        <w:t xml:space="preserve">een onderwijsleergesprek </w:t>
      </w:r>
      <w:r w:rsidR="008C1674" w:rsidRPr="001E5686">
        <w:rPr>
          <w:rFonts w:cs="Arial"/>
        </w:rPr>
        <w:t xml:space="preserve">moeten </w:t>
      </w:r>
      <w:r w:rsidR="00B516AB" w:rsidRPr="001E5686">
        <w:rPr>
          <w:rFonts w:cs="Arial"/>
        </w:rPr>
        <w:t>onderzoekende aspecten aan bod komen.</w:t>
      </w:r>
    </w:p>
    <w:p w14:paraId="6A261E0D" w14:textId="77777777" w:rsidR="00B516AB" w:rsidRPr="001E5686" w:rsidRDefault="00B516AB" w:rsidP="00B516AB">
      <w:pPr>
        <w:spacing w:after="120"/>
        <w:jc w:val="both"/>
        <w:rPr>
          <w:rFonts w:cs="Arial"/>
          <w:szCs w:val="20"/>
        </w:rPr>
      </w:pPr>
      <w:r w:rsidRPr="001E5686">
        <w:rPr>
          <w:rFonts w:cs="Arial"/>
          <w:szCs w:val="20"/>
        </w:rPr>
        <w:t xml:space="preserve">Vermits de </w:t>
      </w:r>
      <w:r w:rsidR="00F7298D" w:rsidRPr="001E5686">
        <w:rPr>
          <w:rFonts w:cs="Arial"/>
          <w:szCs w:val="20"/>
        </w:rPr>
        <w:t xml:space="preserve">AD </w:t>
      </w:r>
      <w:r w:rsidR="00D409F5" w:rsidRPr="001E5686">
        <w:rPr>
          <w:rFonts w:cs="Arial"/>
          <w:szCs w:val="20"/>
        </w:rPr>
        <w:t>verwijzen naar de</w:t>
      </w:r>
      <w:r w:rsidR="009A6FFA" w:rsidRPr="001E5686">
        <w:rPr>
          <w:rFonts w:cs="Arial"/>
          <w:szCs w:val="20"/>
        </w:rPr>
        <w:t xml:space="preserve"> deelaspecten</w:t>
      </w:r>
      <w:r w:rsidR="00D409F5" w:rsidRPr="001E5686">
        <w:rPr>
          <w:rFonts w:cs="Arial"/>
          <w:szCs w:val="20"/>
        </w:rPr>
        <w:t>(</w:t>
      </w:r>
      <w:r w:rsidR="001E5686" w:rsidRPr="001E5686">
        <w:rPr>
          <w:rFonts w:cs="Arial"/>
          <w:szCs w:val="20"/>
        </w:rPr>
        <w:t>deel</w:t>
      </w:r>
      <w:r w:rsidR="00D409F5" w:rsidRPr="001E5686">
        <w:rPr>
          <w:rFonts w:cs="Arial"/>
          <w:szCs w:val="20"/>
        </w:rPr>
        <w:t>competenties) van de wetenschappelijke</w:t>
      </w:r>
      <w:r w:rsidRPr="001E5686">
        <w:rPr>
          <w:rFonts w:cs="Arial"/>
          <w:szCs w:val="20"/>
        </w:rPr>
        <w:t xml:space="preserve"> methode wordt er zo gewaakt over de globale realisatie van de onderzoekscompetentie. </w:t>
      </w:r>
      <w:r w:rsidR="002E5481" w:rsidRPr="001E5686">
        <w:rPr>
          <w:rFonts w:cs="Arial"/>
          <w:szCs w:val="20"/>
        </w:rPr>
        <w:t>Waar i</w:t>
      </w:r>
      <w:r w:rsidR="008F6F18" w:rsidRPr="001E5686">
        <w:rPr>
          <w:rFonts w:cs="Arial"/>
          <w:szCs w:val="20"/>
        </w:rPr>
        <w:t xml:space="preserve">n de 2de </w:t>
      </w:r>
      <w:r w:rsidR="0069037A" w:rsidRPr="001E5686">
        <w:rPr>
          <w:rFonts w:cs="Arial"/>
          <w:szCs w:val="20"/>
        </w:rPr>
        <w:t xml:space="preserve">graad </w:t>
      </w:r>
      <w:r w:rsidRPr="001E5686">
        <w:rPr>
          <w:rFonts w:cs="Arial"/>
          <w:szCs w:val="20"/>
        </w:rPr>
        <w:t xml:space="preserve">sterk begeleid aan deze </w:t>
      </w:r>
      <w:r w:rsidR="00F7298D" w:rsidRPr="001E5686">
        <w:rPr>
          <w:rFonts w:cs="Arial"/>
          <w:szCs w:val="20"/>
        </w:rPr>
        <w:t>algemene doelstellingen</w:t>
      </w:r>
      <w:r w:rsidRPr="001E5686">
        <w:rPr>
          <w:rFonts w:cs="Arial"/>
          <w:szCs w:val="20"/>
        </w:rPr>
        <w:t xml:space="preserve"> </w:t>
      </w:r>
      <w:r w:rsidR="002E5481" w:rsidRPr="001E5686">
        <w:rPr>
          <w:rFonts w:cs="Arial"/>
          <w:szCs w:val="20"/>
        </w:rPr>
        <w:t xml:space="preserve">wordt </w:t>
      </w:r>
      <w:r w:rsidR="008F6F18" w:rsidRPr="001E5686">
        <w:rPr>
          <w:rFonts w:cs="Arial"/>
          <w:szCs w:val="20"/>
        </w:rPr>
        <w:t>gewerkt zullen we</w:t>
      </w:r>
      <w:r w:rsidR="002E5481" w:rsidRPr="001E5686">
        <w:rPr>
          <w:rFonts w:cs="Arial"/>
          <w:szCs w:val="20"/>
        </w:rPr>
        <w:t xml:space="preserve"> i</w:t>
      </w:r>
      <w:r w:rsidRPr="001E5686">
        <w:rPr>
          <w:rFonts w:cs="Arial"/>
          <w:szCs w:val="20"/>
        </w:rPr>
        <w:t>n de 3de graad streven naar een toenemende mate van zelfstandigheid.</w:t>
      </w:r>
    </w:p>
    <w:p w14:paraId="535BD028" w14:textId="77777777" w:rsidR="008C1674" w:rsidRPr="001E5686" w:rsidRDefault="0069037A" w:rsidP="0069037A">
      <w:pPr>
        <w:spacing w:after="120"/>
        <w:jc w:val="both"/>
        <w:rPr>
          <w:rFonts w:cs="Arial"/>
          <w:szCs w:val="20"/>
        </w:rPr>
      </w:pPr>
      <w:r w:rsidRPr="001E5686">
        <w:rPr>
          <w:rFonts w:cs="Arial"/>
          <w:szCs w:val="20"/>
        </w:rPr>
        <w:t>De uiteindelijke realisatie van de onderzoekscompetentie mondt in de loop van de 3</w:t>
      </w:r>
      <w:r w:rsidRPr="001E5686">
        <w:rPr>
          <w:rFonts w:cs="Arial"/>
          <w:szCs w:val="20"/>
          <w:vertAlign w:val="superscript"/>
        </w:rPr>
        <w:t>de</w:t>
      </w:r>
      <w:r w:rsidRPr="001E5686">
        <w:rPr>
          <w:rFonts w:cs="Arial"/>
          <w:szCs w:val="20"/>
        </w:rPr>
        <w:t xml:space="preserve"> graad uit in een ‘</w:t>
      </w:r>
      <w:r w:rsidRPr="001E5686">
        <w:rPr>
          <w:rFonts w:cs="Arial"/>
          <w:b/>
          <w:szCs w:val="20"/>
        </w:rPr>
        <w:t>zelfstandig integraal sportwetenschappelijk onderzoekje’</w:t>
      </w:r>
      <w:r w:rsidRPr="001E5686">
        <w:rPr>
          <w:rFonts w:cs="Arial"/>
          <w:szCs w:val="20"/>
        </w:rPr>
        <w:t xml:space="preserve"> in minstens één van de opgesomde vakken of vakoverschrijdend tussen de verschillende vakken. </w:t>
      </w:r>
      <w:r w:rsidR="00721A15" w:rsidRPr="001E5686">
        <w:rPr>
          <w:rFonts w:cs="Arial"/>
          <w:szCs w:val="20"/>
        </w:rPr>
        <w:t>Dit wetenschappelijk onderzoekje moet iets te maken hebben met sport en beweging.</w:t>
      </w:r>
      <w:r w:rsidR="007F04F0" w:rsidRPr="001E5686">
        <w:rPr>
          <w:rFonts w:cs="Arial"/>
          <w:szCs w:val="20"/>
        </w:rPr>
        <w:t xml:space="preserve"> In dit integraal onderzoekje moeten </w:t>
      </w:r>
      <w:r w:rsidR="007F04F0" w:rsidRPr="001E5686">
        <w:rPr>
          <w:rFonts w:cs="Arial"/>
          <w:b/>
          <w:szCs w:val="20"/>
        </w:rPr>
        <w:t>alle</w:t>
      </w:r>
      <w:r w:rsidR="007F04F0" w:rsidRPr="001E5686">
        <w:rPr>
          <w:rFonts w:cs="Arial"/>
          <w:szCs w:val="20"/>
        </w:rPr>
        <w:t xml:space="preserve"> </w:t>
      </w:r>
      <w:r w:rsidR="007F04F0" w:rsidRPr="001E5686">
        <w:rPr>
          <w:rFonts w:cs="Arial"/>
          <w:b/>
          <w:szCs w:val="20"/>
        </w:rPr>
        <w:t>deelaspecten van de natuurwetenschappelijke methode (AD 1 t/m AD 5)</w:t>
      </w:r>
      <w:r w:rsidR="007F04F0" w:rsidRPr="001E5686">
        <w:rPr>
          <w:rFonts w:cs="Arial"/>
          <w:szCs w:val="20"/>
        </w:rPr>
        <w:t xml:space="preserve"> op een </w:t>
      </w:r>
      <w:r w:rsidR="007F04F0" w:rsidRPr="001E5686">
        <w:rPr>
          <w:rFonts w:cs="Arial"/>
          <w:b/>
          <w:szCs w:val="20"/>
        </w:rPr>
        <w:t>geïntegreerde wijze</w:t>
      </w:r>
      <w:r w:rsidR="007F04F0" w:rsidRPr="001E5686">
        <w:rPr>
          <w:rFonts w:cs="Arial"/>
          <w:szCs w:val="20"/>
        </w:rPr>
        <w:t xml:space="preserve"> aan bod komen.</w:t>
      </w:r>
    </w:p>
    <w:p w14:paraId="044D7CE8" w14:textId="77777777" w:rsidR="0069037A" w:rsidRPr="001E5686" w:rsidRDefault="0069037A" w:rsidP="0069037A">
      <w:pPr>
        <w:spacing w:after="120"/>
        <w:jc w:val="both"/>
        <w:rPr>
          <w:rFonts w:ascii="Arial" w:hAnsi="Arial" w:cs="Arial"/>
        </w:rPr>
      </w:pPr>
      <w:r w:rsidRPr="001E5686">
        <w:t xml:space="preserve">Het spreekt voor zich dat </w:t>
      </w:r>
      <w:r w:rsidRPr="001E5686">
        <w:rPr>
          <w:b/>
        </w:rPr>
        <w:t>de vakgroepen sport, biologie en fysica</w:t>
      </w:r>
      <w:r w:rsidRPr="001E5686">
        <w:t xml:space="preserve"> hiervoor samenwerken. Er worden gezamenlijke afspraken gemaakt en de activiteiten die in de lessen sport aan bod komen, kunnen als context meegenomen worden.</w:t>
      </w:r>
    </w:p>
    <w:p w14:paraId="2BBD72C0" w14:textId="77777777" w:rsidR="00D409F5" w:rsidRPr="001E5686" w:rsidRDefault="00D409F5" w:rsidP="00D409F5">
      <w:pPr>
        <w:spacing w:after="120"/>
        <w:rPr>
          <w:rFonts w:eastAsia="Times New Roman" w:cs="Arial"/>
          <w:szCs w:val="20"/>
          <w:lang w:val="nl-NL" w:eastAsia="nl-NL"/>
        </w:rPr>
      </w:pPr>
      <w:r w:rsidRPr="001E5686">
        <w:rPr>
          <w:rFonts w:eastAsia="Times New Roman" w:cs="Arial"/>
          <w:szCs w:val="20"/>
          <w:lang w:val="nl-NL" w:eastAsia="nl-NL"/>
        </w:rPr>
        <w:t>Met deelaspecten of deelcompetenties bedoelen we:</w:t>
      </w:r>
    </w:p>
    <w:p w14:paraId="1DE7F882" w14:textId="77777777" w:rsidR="009A6FFA" w:rsidRPr="001E5686" w:rsidRDefault="009A6FFA" w:rsidP="00182553">
      <w:pPr>
        <w:pStyle w:val="Lijstalinea1"/>
        <w:numPr>
          <w:ilvl w:val="0"/>
          <w:numId w:val="11"/>
        </w:numPr>
        <w:spacing w:after="200" w:line="276" w:lineRule="auto"/>
        <w:ind w:left="567" w:hanging="207"/>
        <w:jc w:val="both"/>
        <w:rPr>
          <w:rFonts w:ascii="Trebuchet MS" w:hAnsi="Trebuchet MS" w:cs="Arial"/>
          <w:sz w:val="20"/>
          <w:szCs w:val="20"/>
        </w:rPr>
      </w:pPr>
      <w:r w:rsidRPr="001E5686">
        <w:rPr>
          <w:rFonts w:ascii="Trebuchet MS" w:hAnsi="Trebuchet MS" w:cs="Arial"/>
          <w:sz w:val="20"/>
          <w:szCs w:val="20"/>
        </w:rPr>
        <w:t>een natuurwetenschappelijk probleem herleiden tot een onderzoeksvraag en indien mogelijk een hypothese over deze vraag formuleren (AD1);</w:t>
      </w:r>
    </w:p>
    <w:p w14:paraId="67355503" w14:textId="77777777" w:rsidR="009A6FFA" w:rsidRPr="001E5686" w:rsidRDefault="009A6FFA" w:rsidP="00182553">
      <w:pPr>
        <w:pStyle w:val="Lijstalinea1"/>
        <w:numPr>
          <w:ilvl w:val="0"/>
          <w:numId w:val="11"/>
        </w:numPr>
        <w:spacing w:after="200" w:line="276" w:lineRule="auto"/>
        <w:ind w:left="567" w:hanging="207"/>
        <w:jc w:val="both"/>
        <w:rPr>
          <w:rFonts w:ascii="Trebuchet MS" w:hAnsi="Trebuchet MS" w:cs="Arial"/>
          <w:sz w:val="20"/>
          <w:szCs w:val="20"/>
        </w:rPr>
      </w:pPr>
      <w:r w:rsidRPr="001E5686">
        <w:rPr>
          <w:rFonts w:ascii="Trebuchet MS" w:hAnsi="Trebuchet MS" w:cs="Arial"/>
          <w:sz w:val="20"/>
          <w:szCs w:val="20"/>
        </w:rPr>
        <w:t>op een systematische wijze informatie verzamelen en ordenen (AD2);</w:t>
      </w:r>
    </w:p>
    <w:p w14:paraId="040B405D" w14:textId="77777777" w:rsidR="009A6FFA" w:rsidRPr="001E5686" w:rsidRDefault="009A6FFA" w:rsidP="00182553">
      <w:pPr>
        <w:pStyle w:val="Lijstalinea1"/>
        <w:numPr>
          <w:ilvl w:val="0"/>
          <w:numId w:val="11"/>
        </w:numPr>
        <w:spacing w:after="200" w:line="276" w:lineRule="auto"/>
        <w:ind w:left="567" w:hanging="207"/>
        <w:jc w:val="both"/>
        <w:rPr>
          <w:rFonts w:ascii="Trebuchet MS" w:hAnsi="Trebuchet MS" w:cs="Arial"/>
          <w:sz w:val="20"/>
          <w:szCs w:val="20"/>
        </w:rPr>
      </w:pPr>
      <w:r w:rsidRPr="001E5686">
        <w:rPr>
          <w:rFonts w:ascii="Trebuchet MS" w:hAnsi="Trebuchet MS" w:cs="Arial"/>
          <w:sz w:val="20"/>
          <w:szCs w:val="20"/>
        </w:rPr>
        <w:t>met een aangereikte methode een antwoord op de onderzoeksvraag zoeken of met de aangereikte methode een onderzoeksvoorstel uitvoeren (AD3);</w:t>
      </w:r>
    </w:p>
    <w:p w14:paraId="3EB0F552" w14:textId="77777777" w:rsidR="009A6FFA" w:rsidRPr="001E5686" w:rsidRDefault="009A6FFA" w:rsidP="00182553">
      <w:pPr>
        <w:pStyle w:val="Lijstalinea1"/>
        <w:numPr>
          <w:ilvl w:val="0"/>
          <w:numId w:val="11"/>
        </w:numPr>
        <w:spacing w:after="200" w:line="276" w:lineRule="auto"/>
        <w:ind w:left="567" w:hanging="207"/>
        <w:jc w:val="both"/>
        <w:rPr>
          <w:rFonts w:ascii="Trebuchet MS" w:hAnsi="Trebuchet MS" w:cs="Arial"/>
          <w:sz w:val="20"/>
          <w:szCs w:val="20"/>
        </w:rPr>
      </w:pPr>
      <w:r w:rsidRPr="001E5686">
        <w:rPr>
          <w:rFonts w:ascii="Trebuchet MS" w:hAnsi="Trebuchet MS" w:cs="Arial"/>
          <w:sz w:val="20"/>
          <w:szCs w:val="20"/>
        </w:rPr>
        <w:t>over een waarnemingsopdracht/experiment/onderzoek en het resultaat reflecteren (AD4);</w:t>
      </w:r>
    </w:p>
    <w:p w14:paraId="25C013D9" w14:textId="77777777" w:rsidR="00B516AB" w:rsidRPr="001E5686" w:rsidRDefault="009A6FFA" w:rsidP="00182553">
      <w:pPr>
        <w:pStyle w:val="Lijstalinea1"/>
        <w:numPr>
          <w:ilvl w:val="0"/>
          <w:numId w:val="11"/>
        </w:numPr>
        <w:spacing w:after="200" w:line="276" w:lineRule="auto"/>
        <w:ind w:left="567" w:hanging="207"/>
        <w:jc w:val="both"/>
        <w:rPr>
          <w:rFonts w:ascii="Trebuchet MS" w:hAnsi="Trebuchet MS" w:cs="Arial"/>
          <w:sz w:val="20"/>
          <w:szCs w:val="20"/>
        </w:rPr>
      </w:pPr>
      <w:r w:rsidRPr="001E5686">
        <w:rPr>
          <w:rFonts w:ascii="Trebuchet MS" w:hAnsi="Trebuchet MS"/>
          <w:sz w:val="20"/>
          <w:szCs w:val="20"/>
        </w:rPr>
        <w:t xml:space="preserve">over een </w:t>
      </w:r>
      <w:r w:rsidRPr="001E5686">
        <w:rPr>
          <w:rFonts w:ascii="Trebuchet MS" w:hAnsi="Trebuchet MS" w:cs="Arial"/>
          <w:sz w:val="20"/>
          <w:szCs w:val="20"/>
        </w:rPr>
        <w:t>waarnemingsopdracht/experiment/onderzoek</w:t>
      </w:r>
      <w:r w:rsidRPr="001E5686">
        <w:rPr>
          <w:rFonts w:ascii="Trebuchet MS" w:hAnsi="Trebuchet MS"/>
          <w:sz w:val="20"/>
          <w:szCs w:val="20"/>
        </w:rPr>
        <w:t xml:space="preserve"> en het resultaat rapporteren (AD5).</w:t>
      </w:r>
    </w:p>
    <w:p w14:paraId="54C62321" w14:textId="77777777" w:rsidR="00F7298D" w:rsidRPr="00BE321F" w:rsidRDefault="00F7298D" w:rsidP="00F7298D">
      <w:pPr>
        <w:pStyle w:val="LPKop2"/>
      </w:pPr>
      <w:bookmarkStart w:id="17" w:name="_Toc451852287"/>
      <w:r w:rsidRPr="00BE321F">
        <w:lastRenderedPageBreak/>
        <w:t>Practica</w:t>
      </w:r>
      <w:bookmarkEnd w:id="17"/>
    </w:p>
    <w:p w14:paraId="503E84C6" w14:textId="77777777" w:rsidR="00F7298D" w:rsidRPr="00BE321F" w:rsidRDefault="00EE118F" w:rsidP="0046130A">
      <w:pPr>
        <w:pStyle w:val="LPTekst"/>
      </w:pPr>
      <w:r w:rsidRPr="00BE321F">
        <w:rPr>
          <w:rFonts w:eastAsiaTheme="minorHAnsi"/>
        </w:rPr>
        <w:t xml:space="preserve">Een practicum is een activiteit </w:t>
      </w:r>
      <w:r w:rsidR="008930FA" w:rsidRPr="00BE321F">
        <w:rPr>
          <w:rFonts w:eastAsiaTheme="minorHAnsi"/>
        </w:rPr>
        <w:t>waarbij leerlingen, alleen of in kleine groepjes van 2 tot 3 leerlingen, begeleid zelfstandig drie of meerdere deelaspecten van de natuurwetenschappelijke methode</w:t>
      </w:r>
      <w:r w:rsidR="00BE321F" w:rsidRPr="00BE321F">
        <w:rPr>
          <w:rFonts w:eastAsiaTheme="minorHAnsi"/>
        </w:rPr>
        <w:t xml:space="preserve"> </w:t>
      </w:r>
      <w:r w:rsidR="007F04F0" w:rsidRPr="00BE321F">
        <w:rPr>
          <w:rFonts w:eastAsiaTheme="minorHAnsi"/>
        </w:rPr>
        <w:t xml:space="preserve">(AD1 tot AD5) </w:t>
      </w:r>
      <w:r w:rsidR="008930FA" w:rsidRPr="00BE321F">
        <w:rPr>
          <w:rFonts w:eastAsiaTheme="minorHAnsi"/>
        </w:rPr>
        <w:t>combineren in het kader van een natuurwetenschappelijk probleem. Hierbij is verslaggeving verplicht volgens de wenken bij AD5.</w:t>
      </w:r>
      <w:r w:rsidRPr="00BE321F">
        <w:rPr>
          <w:rFonts w:eastAsiaTheme="minorHAnsi"/>
        </w:rPr>
        <w:t xml:space="preserve"> </w:t>
      </w:r>
    </w:p>
    <w:p w14:paraId="09788D54" w14:textId="77777777" w:rsidR="008930FA" w:rsidRPr="00BE321F" w:rsidRDefault="00AD5AD3" w:rsidP="0046130A">
      <w:pPr>
        <w:pStyle w:val="LPTekst"/>
      </w:pPr>
      <w:r w:rsidRPr="00BE321F">
        <w:rPr>
          <w:rFonts w:eastAsiaTheme="minorHAnsi"/>
        </w:rPr>
        <w:t xml:space="preserve">Voor biologie worden er minimum 9 lestijden practica </w:t>
      </w:r>
      <w:r w:rsidR="00BE321F" w:rsidRPr="00BE321F">
        <w:rPr>
          <w:rFonts w:eastAsiaTheme="minorHAnsi"/>
        </w:rPr>
        <w:t xml:space="preserve">over de graad </w:t>
      </w:r>
      <w:r w:rsidRPr="00BE321F">
        <w:rPr>
          <w:rFonts w:eastAsiaTheme="minorHAnsi"/>
        </w:rPr>
        <w:t>uitgevoerd</w:t>
      </w:r>
      <w:r w:rsidR="00BE321F" w:rsidRPr="00BE321F">
        <w:rPr>
          <w:rFonts w:eastAsiaTheme="minorHAnsi"/>
        </w:rPr>
        <w:t>. Deze practica sluiten</w:t>
      </w:r>
      <w:r w:rsidRPr="00BE321F">
        <w:rPr>
          <w:rFonts w:eastAsiaTheme="minorHAnsi"/>
        </w:rPr>
        <w:t xml:space="preserve"> </w:t>
      </w:r>
      <w:r w:rsidR="00BE321F" w:rsidRPr="00BE321F">
        <w:rPr>
          <w:rFonts w:eastAsiaTheme="minorHAnsi"/>
        </w:rPr>
        <w:t xml:space="preserve">aan </w:t>
      </w:r>
      <w:r w:rsidRPr="00BE321F">
        <w:rPr>
          <w:rFonts w:eastAsiaTheme="minorHAnsi"/>
        </w:rPr>
        <w:t>bij de leerplandoelstellingen die er zich toe lenen. Bij kleinere laboratoriumopdrachten, die minder dan één lestijd in beslag nemen, wordt minimum een equivalent van 9 lestijden voorzien over de graad</w:t>
      </w:r>
      <w:r w:rsidR="00BE321F" w:rsidRPr="00BE321F">
        <w:rPr>
          <w:rFonts w:eastAsiaTheme="minorHAnsi"/>
        </w:rPr>
        <w:t>.</w:t>
      </w:r>
      <w:r w:rsidRPr="00BE321F">
        <w:rPr>
          <w:rFonts w:eastAsiaTheme="minorHAnsi"/>
        </w:rPr>
        <w:t xml:space="preserve"> Sommige practica kunnen over meerdere lestijden gespreid worden. Suggesties voor practica en onderzoeksonderwerpen, die aansluiten bij een leerplandoelstelling of groep leerplandoelstellingen, worden v</w:t>
      </w:r>
      <w:r w:rsidR="009068E4" w:rsidRPr="00BE321F">
        <w:rPr>
          <w:rFonts w:eastAsiaTheme="minorHAnsi"/>
        </w:rPr>
        <w:t>ermeld bij de wenken (zie punt 6</w:t>
      </w:r>
      <w:r w:rsidRPr="00BE321F">
        <w:rPr>
          <w:rFonts w:eastAsiaTheme="minorHAnsi"/>
        </w:rPr>
        <w:t xml:space="preserve"> Leerplandoelstellingen</w:t>
      </w:r>
      <w:r w:rsidR="00BE321F" w:rsidRPr="00BE321F">
        <w:rPr>
          <w:rFonts w:eastAsiaTheme="minorHAnsi"/>
        </w:rPr>
        <w:t xml:space="preserve"> B</w:t>
      </w:r>
      <w:r w:rsidRPr="00BE321F">
        <w:rPr>
          <w:rFonts w:eastAsiaTheme="minorHAnsi"/>
        </w:rPr>
        <w:t>).</w:t>
      </w:r>
      <w:r w:rsidR="00F7298D" w:rsidRPr="00BE321F">
        <w:rPr>
          <w:rFonts w:eastAsiaTheme="minorHAnsi"/>
        </w:rPr>
        <w:t xml:space="preserve"> </w:t>
      </w:r>
      <w:r w:rsidR="0069037A" w:rsidRPr="00BE321F">
        <w:rPr>
          <w:rFonts w:eastAsiaTheme="minorHAnsi"/>
        </w:rPr>
        <w:t xml:space="preserve">Het realiseren van de algemene </w:t>
      </w:r>
      <w:r w:rsidRPr="00BE321F">
        <w:rPr>
          <w:rFonts w:eastAsiaTheme="minorHAnsi"/>
        </w:rPr>
        <w:t>doelstellingen gebeurt steeds binnen een context die wordt bepaald door de leerplandoelstellingen</w:t>
      </w:r>
      <w:r w:rsidRPr="00BE321F">
        <w:t>.</w:t>
      </w:r>
    </w:p>
    <w:p w14:paraId="70D28A7B" w14:textId="77777777" w:rsidR="0069037A" w:rsidRPr="0069037A" w:rsidRDefault="0069037A" w:rsidP="0069037A">
      <w:pPr>
        <w:pStyle w:val="LPTekst"/>
        <w:rPr>
          <w:rFonts w:eastAsiaTheme="minorHAnsi"/>
        </w:rPr>
      </w:pPr>
      <w:r w:rsidRPr="00EA5233">
        <w:rPr>
          <w:rFonts w:eastAsiaTheme="minorHAnsi" w:cs="Arial"/>
          <w:b/>
          <w:noProof/>
          <w:color w:val="auto"/>
          <w:highlight w:val="yellow"/>
          <w:lang w:val="nl-BE" w:eastAsia="nl-BE"/>
        </w:rPr>
        <mc:AlternateContent>
          <mc:Choice Requires="wps">
            <w:drawing>
              <wp:anchor distT="0" distB="0" distL="114300" distR="114300" simplePos="0" relativeHeight="251722752" behindDoc="0" locked="0" layoutInCell="1" allowOverlap="1" wp14:anchorId="60B1A228" wp14:editId="19A6BD2A">
                <wp:simplePos x="0" y="0"/>
                <wp:positionH relativeFrom="column">
                  <wp:posOffset>4749744</wp:posOffset>
                </wp:positionH>
                <wp:positionV relativeFrom="paragraph">
                  <wp:posOffset>315993</wp:posOffset>
                </wp:positionV>
                <wp:extent cx="1610436" cy="581025"/>
                <wp:effectExtent l="0" t="0" r="27940" b="428625"/>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436" cy="581025"/>
                        </a:xfrm>
                        <a:prstGeom prst="wedgeRoundRectCallout">
                          <a:avLst>
                            <a:gd name="adj1" fmla="val 13008"/>
                            <a:gd name="adj2" fmla="val 114000"/>
                            <a:gd name="adj3" fmla="val 16667"/>
                          </a:avLst>
                        </a:prstGeom>
                        <a:solidFill>
                          <a:srgbClr val="FFFFFF"/>
                        </a:solidFill>
                        <a:ln w="9525">
                          <a:solidFill>
                            <a:srgbClr val="000000"/>
                          </a:solidFill>
                          <a:miter lim="800000"/>
                          <a:headEnd/>
                          <a:tailEnd/>
                        </a:ln>
                      </wps:spPr>
                      <wps:txbx>
                        <w:txbxContent>
                          <w:p w14:paraId="03A772FE" w14:textId="77777777" w:rsidR="00457094" w:rsidRPr="008930FA" w:rsidRDefault="00457094" w:rsidP="008930FA">
                            <w:pPr>
                              <w:rPr>
                                <w:sz w:val="18"/>
                                <w:szCs w:val="16"/>
                              </w:rPr>
                            </w:pPr>
                            <w:r w:rsidRPr="008930FA">
                              <w:rPr>
                                <w:sz w:val="18"/>
                                <w:szCs w:val="16"/>
                              </w:rPr>
                              <w:t xml:space="preserve">Verwijzing naar </w:t>
                            </w:r>
                            <w:r w:rsidRPr="008930FA">
                              <w:rPr>
                                <w:b/>
                                <w:sz w:val="18"/>
                                <w:szCs w:val="16"/>
                              </w:rPr>
                              <w:t xml:space="preserve">eindtermen </w:t>
                            </w:r>
                            <w:r>
                              <w:rPr>
                                <w:sz w:val="18"/>
                                <w:szCs w:val="16"/>
                              </w:rPr>
                              <w:t xml:space="preserve">(zie hoofdstuk </w:t>
                            </w:r>
                            <w:r w:rsidRPr="00065AE2">
                              <w:rPr>
                                <w:sz w:val="18"/>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A228" id="AutoShape 104" o:spid="_x0000_s1032" type="#_x0000_t62" style="position:absolute;left:0;text-align:left;margin-left:374pt;margin-top:24.9pt;width:126.8pt;height:4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" adj="13610,35424">
                <v:textbox>
                  <w:txbxContent>
                    <w:p w14:paraId="03A772FE" w14:textId="77777777" w:rsidR="00457094" w:rsidRPr="008930FA" w:rsidRDefault="00457094" w:rsidP="008930FA">
                      <w:pPr>
                        <w:rPr>
                          <w:sz w:val="18"/>
                          <w:szCs w:val="16"/>
                        </w:rPr>
                      </w:pPr>
                      <w:r w:rsidRPr="008930FA">
                        <w:rPr>
                          <w:sz w:val="18"/>
                          <w:szCs w:val="16"/>
                        </w:rPr>
                        <w:t xml:space="preserve">Verwijzing naar </w:t>
                      </w:r>
                      <w:r w:rsidRPr="008930FA">
                        <w:rPr>
                          <w:b/>
                          <w:sz w:val="18"/>
                          <w:szCs w:val="16"/>
                        </w:rPr>
                        <w:t xml:space="preserve">eindtermen </w:t>
                      </w:r>
                      <w:r>
                        <w:rPr>
                          <w:sz w:val="18"/>
                          <w:szCs w:val="16"/>
                        </w:rPr>
                        <w:t xml:space="preserve">(zie hoofdstuk </w:t>
                      </w:r>
                      <w:r w:rsidRPr="00065AE2">
                        <w:rPr>
                          <w:sz w:val="18"/>
                          <w:szCs w:val="16"/>
                        </w:rPr>
                        <w:t>10)</w:t>
                      </w:r>
                    </w:p>
                  </w:txbxContent>
                </v:textbox>
              </v:shape>
            </w:pict>
          </mc:Fallback>
        </mc:AlternateContent>
      </w:r>
    </w:p>
    <w:p w14:paraId="58178F03" w14:textId="77777777" w:rsidR="008930FA" w:rsidRDefault="009068E4" w:rsidP="0078551D">
      <w:pPr>
        <w:pStyle w:val="LPTekst"/>
        <w:rPr>
          <w:rFonts w:cs="Arial"/>
          <w:lang w:val="nl-BE"/>
        </w:rPr>
      </w:pPr>
      <w:r>
        <w:rPr>
          <w:noProof/>
          <w:lang w:val="nl-BE" w:eastAsia="nl-BE"/>
        </w:rPr>
        <mc:AlternateContent>
          <mc:Choice Requires="wps">
            <w:drawing>
              <wp:anchor distT="0" distB="0" distL="114300" distR="114300" simplePos="0" relativeHeight="251720704" behindDoc="1" locked="0" layoutInCell="1" allowOverlap="1" wp14:anchorId="2CB3A590" wp14:editId="02E34CB9">
                <wp:simplePos x="0" y="0"/>
                <wp:positionH relativeFrom="column">
                  <wp:posOffset>3490700</wp:posOffset>
                </wp:positionH>
                <wp:positionV relativeFrom="paragraph">
                  <wp:posOffset>29880</wp:posOffset>
                </wp:positionV>
                <wp:extent cx="1216660" cy="457200"/>
                <wp:effectExtent l="457200" t="0" r="21590" b="131445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57200"/>
                        </a:xfrm>
                        <a:prstGeom prst="wedgeRoundRectCallout">
                          <a:avLst>
                            <a:gd name="adj1" fmla="val -83877"/>
                            <a:gd name="adj2" fmla="val 322477"/>
                            <a:gd name="adj3" fmla="val 16667"/>
                          </a:avLst>
                        </a:prstGeom>
                        <a:solidFill>
                          <a:srgbClr val="FFFFFF"/>
                        </a:solidFill>
                        <a:ln w="9525">
                          <a:solidFill>
                            <a:srgbClr val="000000"/>
                          </a:solidFill>
                          <a:miter lim="800000"/>
                          <a:headEnd/>
                          <a:tailEnd/>
                        </a:ln>
                      </wps:spPr>
                      <wps:txbx>
                        <w:txbxContent>
                          <w:p w14:paraId="139BD47E" w14:textId="77777777" w:rsidR="00457094" w:rsidRPr="008930FA" w:rsidRDefault="00457094" w:rsidP="008930FA">
                            <w:pPr>
                              <w:rPr>
                                <w:b/>
                                <w:sz w:val="18"/>
                                <w:szCs w:val="16"/>
                              </w:rPr>
                            </w:pPr>
                            <w:r w:rsidRPr="008930FA">
                              <w:rPr>
                                <w:b/>
                                <w:sz w:val="18"/>
                                <w:szCs w:val="16"/>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A590" id="AutoShape 101" o:spid="_x0000_s1033" type="#_x0000_t62" style="position:absolute;left:0;text-align:left;margin-left:274.85pt;margin-top:2.35pt;width:95.8pt;height: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" adj="-7317,80455">
                <v:textbox>
                  <w:txbxContent>
                    <w:p w14:paraId="139BD47E" w14:textId="77777777" w:rsidR="00457094" w:rsidRPr="008930FA" w:rsidRDefault="00457094" w:rsidP="008930FA">
                      <w:pPr>
                        <w:rPr>
                          <w:b/>
                          <w:sz w:val="18"/>
                          <w:szCs w:val="16"/>
                        </w:rPr>
                      </w:pPr>
                      <w:r w:rsidRPr="008930FA">
                        <w:rPr>
                          <w:b/>
                          <w:sz w:val="18"/>
                          <w:szCs w:val="16"/>
                        </w:rPr>
                        <w:t>Wenken</w:t>
                      </w:r>
                    </w:p>
                  </w:txbxContent>
                </v:textbox>
              </v:shape>
            </w:pict>
          </mc:Fallback>
        </mc:AlternateContent>
      </w:r>
      <w:r>
        <w:rPr>
          <w:noProof/>
          <w:lang w:val="nl-BE" w:eastAsia="nl-BE"/>
        </w:rPr>
        <mc:AlternateContent>
          <mc:Choice Requires="wps">
            <w:drawing>
              <wp:anchor distT="0" distB="0" distL="114300" distR="114300" simplePos="0" relativeHeight="251718656" behindDoc="0" locked="0" layoutInCell="1" allowOverlap="1" wp14:anchorId="65030CA7" wp14:editId="41094C65">
                <wp:simplePos x="0" y="0"/>
                <wp:positionH relativeFrom="column">
                  <wp:posOffset>1750437</wp:posOffset>
                </wp:positionH>
                <wp:positionV relativeFrom="paragraph">
                  <wp:posOffset>9748</wp:posOffset>
                </wp:positionV>
                <wp:extent cx="1651000" cy="571500"/>
                <wp:effectExtent l="0" t="0" r="25400" b="552450"/>
                <wp:wrapNone/>
                <wp:docPr id="1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715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14:paraId="414ECC26" w14:textId="77777777" w:rsidR="00457094" w:rsidRPr="008930FA" w:rsidRDefault="00457094" w:rsidP="008930FA">
                            <w:pPr>
                              <w:rPr>
                                <w:b/>
                                <w:sz w:val="18"/>
                                <w:szCs w:val="16"/>
                              </w:rPr>
                            </w:pPr>
                            <w:r w:rsidRPr="008930FA">
                              <w:rPr>
                                <w:b/>
                                <w:sz w:val="18"/>
                                <w:szCs w:val="16"/>
                              </w:rPr>
                              <w:t>Verwoording</w:t>
                            </w:r>
                            <w:r w:rsidRPr="008930FA">
                              <w:rPr>
                                <w:sz w:val="18"/>
                                <w:szCs w:val="16"/>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0CA7" id="AutoShape 103" o:spid="_x0000_s1034" type="#_x0000_t62" style="position:absolute;left:0;text-align:left;margin-left:137.85pt;margin-top:.75pt;width:130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" adj="2658,40410">
                <v:textbox>
                  <w:txbxContent>
                    <w:p w14:paraId="414ECC26" w14:textId="77777777" w:rsidR="00457094" w:rsidRPr="008930FA" w:rsidRDefault="00457094" w:rsidP="008930FA">
                      <w:pPr>
                        <w:rPr>
                          <w:b/>
                          <w:sz w:val="18"/>
                          <w:szCs w:val="16"/>
                        </w:rPr>
                      </w:pPr>
                      <w:r w:rsidRPr="008930FA">
                        <w:rPr>
                          <w:b/>
                          <w:sz w:val="18"/>
                          <w:szCs w:val="16"/>
                        </w:rPr>
                        <w:t>Verwoording</w:t>
                      </w:r>
                      <w:r w:rsidRPr="008930FA">
                        <w:rPr>
                          <w:sz w:val="18"/>
                          <w:szCs w:val="16"/>
                        </w:rPr>
                        <w:t xml:space="preserve"> doelstelling</w:t>
                      </w:r>
                    </w:p>
                  </w:txbxContent>
                </v:textbox>
              </v:shape>
            </w:pict>
          </mc:Fallback>
        </mc:AlternateContent>
      </w:r>
      <w:r>
        <w:rPr>
          <w:noProof/>
          <w:lang w:val="nl-BE" w:eastAsia="nl-BE"/>
        </w:rPr>
        <mc:AlternateContent>
          <mc:Choice Requires="wps">
            <w:drawing>
              <wp:anchor distT="0" distB="0" distL="114300" distR="114300" simplePos="0" relativeHeight="251716608" behindDoc="0" locked="0" layoutInCell="1" allowOverlap="1" wp14:anchorId="1CC4947D" wp14:editId="3C813210">
                <wp:simplePos x="0" y="0"/>
                <wp:positionH relativeFrom="margin">
                  <wp:align>left</wp:align>
                </wp:positionH>
                <wp:positionV relativeFrom="paragraph">
                  <wp:posOffset>14716</wp:posOffset>
                </wp:positionV>
                <wp:extent cx="1651000" cy="571500"/>
                <wp:effectExtent l="0" t="0" r="25400" b="361950"/>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71500"/>
                        </a:xfrm>
                        <a:prstGeom prst="wedgeRoundRectCallout">
                          <a:avLst>
                            <a:gd name="adj1" fmla="val -34806"/>
                            <a:gd name="adj2" fmla="val 105834"/>
                            <a:gd name="adj3" fmla="val 16667"/>
                          </a:avLst>
                        </a:prstGeom>
                        <a:solidFill>
                          <a:srgbClr val="FFFFFF"/>
                        </a:solidFill>
                        <a:ln w="9525">
                          <a:solidFill>
                            <a:srgbClr val="000000"/>
                          </a:solidFill>
                          <a:miter lim="800000"/>
                          <a:headEnd/>
                          <a:tailEnd/>
                        </a:ln>
                      </wps:spPr>
                      <wps:txbx>
                        <w:txbxContent>
                          <w:p w14:paraId="57DEC38B" w14:textId="77777777" w:rsidR="00457094" w:rsidRPr="008930FA" w:rsidRDefault="00457094" w:rsidP="008930FA">
                            <w:pPr>
                              <w:rPr>
                                <w:b/>
                                <w:sz w:val="18"/>
                                <w:szCs w:val="16"/>
                              </w:rPr>
                            </w:pPr>
                            <w:r w:rsidRPr="008930FA">
                              <w:rPr>
                                <w:sz w:val="18"/>
                                <w:szCs w:val="16"/>
                              </w:rPr>
                              <w:t xml:space="preserve">Nummer </w:t>
                            </w:r>
                            <w:r w:rsidRPr="008930FA">
                              <w:rPr>
                                <w:b/>
                                <w:sz w:val="18"/>
                                <w:szCs w:val="16"/>
                              </w:rPr>
                              <w:t>algemene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947D" id="AutoShape 102" o:spid="_x0000_s1035" type="#_x0000_t62" style="position:absolute;left:0;text-align:left;margin-left:0;margin-top:1.15pt;width:130pt;height:4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" adj="3282,33660">
                <v:textbox>
                  <w:txbxContent>
                    <w:p w14:paraId="57DEC38B" w14:textId="77777777" w:rsidR="00457094" w:rsidRPr="008930FA" w:rsidRDefault="00457094" w:rsidP="008930FA">
                      <w:pPr>
                        <w:rPr>
                          <w:b/>
                          <w:sz w:val="18"/>
                          <w:szCs w:val="16"/>
                        </w:rPr>
                      </w:pPr>
                      <w:r w:rsidRPr="008930FA">
                        <w:rPr>
                          <w:sz w:val="18"/>
                          <w:szCs w:val="16"/>
                        </w:rPr>
                        <w:t xml:space="preserve">Nummer </w:t>
                      </w:r>
                      <w:r w:rsidRPr="008930FA">
                        <w:rPr>
                          <w:b/>
                          <w:sz w:val="18"/>
                          <w:szCs w:val="16"/>
                        </w:rPr>
                        <w:t>algemene doelstelling</w:t>
                      </w:r>
                    </w:p>
                  </w:txbxContent>
                </v:textbox>
                <w10:wrap anchorx="margin"/>
              </v:shape>
            </w:pict>
          </mc:Fallback>
        </mc:AlternateContent>
      </w:r>
    </w:p>
    <w:p w14:paraId="1AD64986" w14:textId="77777777" w:rsidR="008930FA" w:rsidRDefault="008930FA" w:rsidP="0078551D">
      <w:pPr>
        <w:pStyle w:val="LPTekst"/>
        <w:rPr>
          <w:rFonts w:cs="Arial"/>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8080"/>
        <w:gridCol w:w="974"/>
      </w:tblGrid>
      <w:tr w:rsidR="008930FA" w:rsidRPr="008930FA" w14:paraId="218D605E" w14:textId="77777777" w:rsidTr="00840BA2">
        <w:trPr>
          <w:tblCellSpacing w:w="20" w:type="dxa"/>
        </w:trPr>
        <w:tc>
          <w:tcPr>
            <w:tcW w:w="641" w:type="dxa"/>
            <w:tcBorders>
              <w:top w:val="outset" w:sz="12" w:space="0" w:color="auto"/>
              <w:left w:val="outset" w:sz="6" w:space="0" w:color="auto"/>
              <w:bottom w:val="outset" w:sz="6" w:space="0" w:color="auto"/>
              <w:right w:val="outset" w:sz="6" w:space="0" w:color="auto"/>
            </w:tcBorders>
            <w:shd w:val="clear" w:color="auto" w:fill="FABF8F"/>
          </w:tcPr>
          <w:p w14:paraId="29CF4E95" w14:textId="77777777" w:rsidR="008930FA" w:rsidRPr="008930FA" w:rsidRDefault="008930FA" w:rsidP="00182553">
            <w:pPr>
              <w:pStyle w:val="VVKSOTekst"/>
              <w:numPr>
                <w:ilvl w:val="0"/>
                <w:numId w:val="12"/>
              </w:numPr>
              <w:jc w:val="center"/>
              <w:rPr>
                <w:rFonts w:ascii="Trebuchet MS" w:hAnsi="Trebuchet MS"/>
              </w:rPr>
            </w:pPr>
          </w:p>
        </w:tc>
        <w:tc>
          <w:tcPr>
            <w:tcW w:w="8040" w:type="dxa"/>
            <w:tcBorders>
              <w:top w:val="outset" w:sz="12" w:space="0" w:color="auto"/>
            </w:tcBorders>
            <w:shd w:val="clear" w:color="auto" w:fill="FABF8F"/>
          </w:tcPr>
          <w:p w14:paraId="110666C0" w14:textId="77777777" w:rsidR="008930FA" w:rsidRPr="008930FA" w:rsidRDefault="008930FA" w:rsidP="00446676">
            <w:pPr>
              <w:jc w:val="both"/>
              <w:rPr>
                <w:rFonts w:cs="Arial"/>
                <w:b/>
                <w:szCs w:val="20"/>
              </w:rPr>
            </w:pPr>
            <w:r w:rsidRPr="008930FA">
              <w:rPr>
                <w:rFonts w:cs="Arial"/>
                <w:b/>
                <w:szCs w:val="20"/>
              </w:rPr>
              <w:t>ONDERZOEKSVRAAG</w:t>
            </w:r>
          </w:p>
          <w:p w14:paraId="3DA08534" w14:textId="77777777" w:rsidR="008930FA" w:rsidRPr="008930FA" w:rsidRDefault="008930FA" w:rsidP="00446676">
            <w:pPr>
              <w:jc w:val="both"/>
              <w:rPr>
                <w:rFonts w:cs="Arial"/>
                <w:szCs w:val="20"/>
              </w:rPr>
            </w:pPr>
            <w:r w:rsidRPr="008930FA">
              <w:rPr>
                <w:rFonts w:cs="Arial"/>
                <w:szCs w:val="20"/>
              </w:rPr>
              <w:t>Een natuurwetenschappelijk probleem herleiden tot een onderzoeksvraag en indien mogelijk een hypothese of onderzoeksvoorstel over deze vraag formuleren.</w:t>
            </w:r>
          </w:p>
        </w:tc>
        <w:tc>
          <w:tcPr>
            <w:tcW w:w="914" w:type="dxa"/>
            <w:tcBorders>
              <w:top w:val="outset" w:sz="12" w:space="0" w:color="auto"/>
            </w:tcBorders>
            <w:shd w:val="clear" w:color="auto" w:fill="FABF8F"/>
            <w:tcMar>
              <w:left w:w="170" w:type="dxa"/>
            </w:tcMar>
            <w:vAlign w:val="center"/>
          </w:tcPr>
          <w:p w14:paraId="5222F13C" w14:textId="77777777" w:rsidR="008930FA" w:rsidRPr="008930FA" w:rsidRDefault="008930FA" w:rsidP="00446676">
            <w:pPr>
              <w:rPr>
                <w:sz w:val="16"/>
                <w:szCs w:val="16"/>
              </w:rPr>
            </w:pPr>
            <w:r w:rsidRPr="008930FA">
              <w:rPr>
                <w:sz w:val="16"/>
                <w:szCs w:val="16"/>
              </w:rPr>
              <w:t xml:space="preserve">W1, W2, W4, </w:t>
            </w:r>
            <w:r w:rsidRPr="008930FA">
              <w:rPr>
                <w:sz w:val="16"/>
                <w:szCs w:val="16"/>
              </w:rPr>
              <w:br/>
            </w:r>
            <w:r w:rsidR="000068FA">
              <w:rPr>
                <w:sz w:val="16"/>
                <w:szCs w:val="16"/>
              </w:rPr>
              <w:t>SPET</w:t>
            </w:r>
            <w:r w:rsidRPr="008C1674">
              <w:rPr>
                <w:sz w:val="16"/>
                <w:szCs w:val="16"/>
              </w:rPr>
              <w:t>33</w:t>
            </w:r>
          </w:p>
        </w:tc>
      </w:tr>
      <w:tr w:rsidR="008930FA" w:rsidRPr="008930FA" w14:paraId="1C5118BE" w14:textId="77777777" w:rsidTr="00446676">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47B6BA42" w14:textId="77777777" w:rsidR="008930FA" w:rsidRPr="00072719" w:rsidRDefault="008930FA" w:rsidP="00072719">
            <w:pPr>
              <w:ind w:left="221"/>
              <w:rPr>
                <w:bCs/>
              </w:rPr>
            </w:pPr>
            <w:r w:rsidRPr="00072719">
              <w:rPr>
                <w:bCs/>
              </w:rPr>
              <w:t>Wenken</w:t>
            </w:r>
          </w:p>
          <w:p w14:paraId="48145416" w14:textId="77777777" w:rsidR="00533E89" w:rsidRPr="00072719" w:rsidRDefault="008930FA" w:rsidP="00072719">
            <w:pPr>
              <w:ind w:left="221"/>
              <w:jc w:val="both"/>
              <w:rPr>
                <w:bCs/>
              </w:rPr>
            </w:pPr>
            <w:r w:rsidRPr="00072719">
              <w:rPr>
                <w:bCs/>
              </w:rPr>
              <w:t>Het is belangrijk dat hierbij ‘onderzoekbare vragen’ worden gesteld. Op deze vragen formuleren de leerlingen een antwoord voorafgaand aan de uitvoering van het onderzoek: een eigen hypothese of een wetenschappelijk gemotiveerd onderzoeksvoorstel. Hierbij zullen voorkennis en bestaande misconcep</w:t>
            </w:r>
            <w:r w:rsidR="009068E4" w:rsidRPr="00072719">
              <w:rPr>
                <w:bCs/>
              </w:rPr>
              <w:t>ten een belangrijke rol spelen.</w:t>
            </w:r>
            <w:r w:rsidR="00533E89" w:rsidRPr="00072719">
              <w:rPr>
                <w:bCs/>
              </w:rPr>
              <w:t xml:space="preserve"> </w:t>
            </w:r>
          </w:p>
          <w:p w14:paraId="4EEAAF3A" w14:textId="77777777" w:rsidR="008D576F" w:rsidRPr="00AC5D97" w:rsidRDefault="00072719" w:rsidP="00AC5D97">
            <w:pPr>
              <w:ind w:left="221"/>
              <w:jc w:val="both"/>
            </w:pPr>
            <w:r w:rsidRPr="00072719">
              <w:rPr>
                <w:bCs/>
              </w:rPr>
              <w:t xml:space="preserve">Het oefenen in het formuleren van onderzoeksvragen en hypothesen </w:t>
            </w:r>
            <w:r>
              <w:rPr>
                <w:bCs/>
              </w:rPr>
              <w:t xml:space="preserve">kan </w:t>
            </w:r>
            <w:r w:rsidRPr="00072719">
              <w:rPr>
                <w:bCs/>
              </w:rPr>
              <w:t xml:space="preserve">best geïntegreerd worden in de lesdidactiek. Dit kan bijvoorbeeld bij demonstratieproeven met </w:t>
            </w:r>
            <w:r w:rsidR="00AC5D97">
              <w:rPr>
                <w:bCs/>
              </w:rPr>
              <w:t xml:space="preserve">behulp van een </w:t>
            </w:r>
            <w:r w:rsidRPr="00072719">
              <w:rPr>
                <w:bCs/>
              </w:rPr>
              <w:t xml:space="preserve">onderwijsleergesprek. </w:t>
            </w:r>
            <w:r>
              <w:rPr>
                <w:bCs/>
              </w:rPr>
              <w:t>Mogelijke onderzoeksvragen en</w:t>
            </w:r>
            <w:r w:rsidRPr="00072719">
              <w:rPr>
                <w:bCs/>
              </w:rPr>
              <w:t xml:space="preserve"> hypothesen staan </w:t>
            </w:r>
            <w:r>
              <w:rPr>
                <w:bCs/>
              </w:rPr>
              <w:t>v</w:t>
            </w:r>
            <w:r w:rsidRPr="00072719">
              <w:rPr>
                <w:bCs/>
              </w:rPr>
              <w:t xml:space="preserve">aak reeds vermeld in de handboeken. </w:t>
            </w:r>
            <w:r w:rsidR="00AC5D97">
              <w:rPr>
                <w:bCs/>
              </w:rPr>
              <w:t>Maar s</w:t>
            </w:r>
            <w:r w:rsidRPr="00072719">
              <w:rPr>
                <w:bCs/>
              </w:rPr>
              <w:t>amen zoeken naar mogelijke alternatieven geeft leerlingen de kans om het formuleren van vragen in te oefenen en criteria te onderscheiden om een kwaliteitsvolle onderzoeksvraag (haalbaarheid, complexiteit, specificiteit,</w:t>
            </w:r>
            <w:r w:rsidR="00065AE2">
              <w:rPr>
                <w:bCs/>
              </w:rPr>
              <w:t xml:space="preserve"> duidelijkheid</w:t>
            </w:r>
            <w:r w:rsidR="00AC5D97">
              <w:rPr>
                <w:bCs/>
              </w:rPr>
              <w:t xml:space="preserve">, </w:t>
            </w:r>
            <w:r w:rsidR="00065AE2">
              <w:rPr>
                <w:bCs/>
              </w:rPr>
              <w:t>…) of hypothese (</w:t>
            </w:r>
            <w:r w:rsidR="00AC5D97">
              <w:rPr>
                <w:bCs/>
              </w:rPr>
              <w:t xml:space="preserve">bewering gestoeld op wetenschappelijke argumenten, verwijzend naar voorkennis en </w:t>
            </w:r>
            <w:r w:rsidR="00AC5D97" w:rsidRPr="00072719">
              <w:rPr>
                <w:bCs/>
              </w:rPr>
              <w:t>te meten grootheden</w:t>
            </w:r>
            <w:r w:rsidR="00AC5D97">
              <w:rPr>
                <w:bCs/>
              </w:rPr>
              <w:t>,</w:t>
            </w:r>
            <w:r w:rsidR="00AC5D97" w:rsidRPr="00072719">
              <w:rPr>
                <w:bCs/>
              </w:rPr>
              <w:t xml:space="preserve"> </w:t>
            </w:r>
            <w:r w:rsidRPr="00072719">
              <w:rPr>
                <w:bCs/>
              </w:rPr>
              <w:t>vorm, …) in de klassituatie te hanteren.</w:t>
            </w:r>
            <w:r w:rsidR="00E93EEC">
              <w:t xml:space="preserve"> </w:t>
            </w:r>
            <w:bookmarkStart w:id="18" w:name="_MailEndCompose"/>
            <w:bookmarkEnd w:id="18"/>
          </w:p>
        </w:tc>
      </w:tr>
      <w:tr w:rsidR="008930FA" w:rsidRPr="008930FA" w14:paraId="2039B952" w14:textId="77777777" w:rsidTr="00840BA2">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tcPr>
          <w:p w14:paraId="6E2EEE3D" w14:textId="77777777" w:rsidR="008930FA" w:rsidRPr="008930FA" w:rsidRDefault="008930FA" w:rsidP="00182553">
            <w:pPr>
              <w:pStyle w:val="VVKSOTekst"/>
              <w:numPr>
                <w:ilvl w:val="0"/>
                <w:numId w:val="12"/>
              </w:numPr>
              <w:rPr>
                <w:rFonts w:ascii="Trebuchet MS" w:hAnsi="Trebuchet MS"/>
              </w:rPr>
            </w:pPr>
          </w:p>
        </w:tc>
        <w:tc>
          <w:tcPr>
            <w:tcW w:w="8040" w:type="dxa"/>
            <w:shd w:val="clear" w:color="auto" w:fill="FABF8F"/>
          </w:tcPr>
          <w:p w14:paraId="1976835D" w14:textId="77777777" w:rsidR="008930FA" w:rsidRPr="008930FA" w:rsidRDefault="008930FA" w:rsidP="00446676">
            <w:pPr>
              <w:jc w:val="both"/>
              <w:rPr>
                <w:rFonts w:cs="Arial"/>
                <w:szCs w:val="20"/>
              </w:rPr>
            </w:pPr>
            <w:r w:rsidRPr="008930FA">
              <w:rPr>
                <w:rFonts w:cs="Arial"/>
                <w:b/>
                <w:szCs w:val="20"/>
              </w:rPr>
              <w:t>INFORMEREN</w:t>
            </w:r>
          </w:p>
          <w:p w14:paraId="729A3B28" w14:textId="77777777" w:rsidR="008930FA" w:rsidRPr="008930FA" w:rsidRDefault="008930FA" w:rsidP="00446676">
            <w:pPr>
              <w:jc w:val="both"/>
            </w:pPr>
            <w:r w:rsidRPr="008930FA">
              <w:rPr>
                <w:rFonts w:cs="Arial"/>
                <w:szCs w:val="20"/>
              </w:rPr>
              <w:t>Voor een onderzoeksvraag, op een systematische wijze informatie verzamelen en ordenen.</w:t>
            </w:r>
          </w:p>
        </w:tc>
        <w:tc>
          <w:tcPr>
            <w:tcW w:w="914" w:type="dxa"/>
            <w:shd w:val="clear" w:color="auto" w:fill="FABF8F"/>
            <w:tcMar>
              <w:left w:w="170" w:type="dxa"/>
            </w:tcMar>
            <w:vAlign w:val="center"/>
          </w:tcPr>
          <w:p w14:paraId="21DC6C76" w14:textId="77777777" w:rsidR="008930FA" w:rsidRPr="008930FA" w:rsidRDefault="008930FA" w:rsidP="00446676">
            <w:r w:rsidRPr="008930FA">
              <w:rPr>
                <w:sz w:val="16"/>
                <w:szCs w:val="16"/>
              </w:rPr>
              <w:t xml:space="preserve">W3, W4, </w:t>
            </w:r>
            <w:r w:rsidR="000068FA">
              <w:rPr>
                <w:sz w:val="16"/>
                <w:szCs w:val="16"/>
              </w:rPr>
              <w:t>SPET</w:t>
            </w:r>
            <w:r w:rsidRPr="008C1674">
              <w:rPr>
                <w:sz w:val="16"/>
                <w:szCs w:val="16"/>
              </w:rPr>
              <w:t>3</w:t>
            </w:r>
            <w:r w:rsidR="008C1674" w:rsidRPr="008C1674">
              <w:rPr>
                <w:sz w:val="16"/>
                <w:szCs w:val="16"/>
              </w:rPr>
              <w:t>3</w:t>
            </w:r>
          </w:p>
        </w:tc>
      </w:tr>
      <w:tr w:rsidR="008930FA" w:rsidRPr="008930FA" w14:paraId="1B013672" w14:textId="77777777" w:rsidTr="00446676">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61873915" w14:textId="77777777" w:rsidR="008930FA" w:rsidRPr="008930FA" w:rsidRDefault="008930FA" w:rsidP="00446676">
            <w:pPr>
              <w:pStyle w:val="VVKSOTekst"/>
              <w:spacing w:before="120" w:after="120" w:line="240" w:lineRule="exact"/>
              <w:ind w:left="142"/>
              <w:rPr>
                <w:rFonts w:ascii="Trebuchet MS" w:hAnsi="Trebuchet MS"/>
                <w:b/>
              </w:rPr>
            </w:pPr>
            <w:r w:rsidRPr="008930FA">
              <w:rPr>
                <w:rFonts w:ascii="Trebuchet MS" w:hAnsi="Trebuchet MS"/>
                <w:b/>
              </w:rPr>
              <w:lastRenderedPageBreak/>
              <w:t>Wenken</w:t>
            </w:r>
          </w:p>
          <w:p w14:paraId="1BA5C09C" w14:textId="77777777" w:rsidR="008930FA" w:rsidRPr="008930FA" w:rsidRDefault="008930FA" w:rsidP="00446676">
            <w:pPr>
              <w:pStyle w:val="VVKSOTekst"/>
              <w:spacing w:before="120" w:after="120" w:line="240" w:lineRule="exact"/>
              <w:ind w:left="142"/>
              <w:rPr>
                <w:rFonts w:ascii="Trebuchet MS" w:hAnsi="Trebuchet MS"/>
                <w:lang w:val="nl-BE"/>
              </w:rPr>
            </w:pPr>
            <w:r w:rsidRPr="0069037A">
              <w:rPr>
                <w:rStyle w:val="Zwaar"/>
                <w:rFonts w:ascii="Trebuchet MS" w:hAnsi="Trebuchet MS"/>
                <w:b w:val="0"/>
              </w:rPr>
              <w:t>Op</w:t>
            </w:r>
            <w:r w:rsidRPr="0069037A">
              <w:rPr>
                <w:rFonts w:ascii="Trebuchet MS" w:hAnsi="Trebuchet MS"/>
                <w:b/>
                <w:lang w:val="nl-BE"/>
              </w:rPr>
              <w:t xml:space="preserve"> </w:t>
            </w:r>
            <w:r w:rsidRPr="008930FA">
              <w:rPr>
                <w:rFonts w:ascii="Trebuchet MS" w:hAnsi="Trebuchet MS"/>
                <w:lang w:val="nl-BE"/>
              </w:rPr>
              <w:t>een systematische wijze informatie verzamelen en ordenen wil zeggen dat:</w:t>
            </w:r>
          </w:p>
          <w:p w14:paraId="40DADC51" w14:textId="77777777" w:rsidR="008930FA" w:rsidRPr="0069037A" w:rsidRDefault="00BE321F" w:rsidP="00182553">
            <w:pPr>
              <w:pStyle w:val="VVKSOTekst"/>
              <w:numPr>
                <w:ilvl w:val="0"/>
                <w:numId w:val="15"/>
              </w:numPr>
              <w:spacing w:before="120" w:after="120" w:line="240" w:lineRule="exact"/>
              <w:rPr>
                <w:rStyle w:val="Zwaar"/>
                <w:rFonts w:ascii="Trebuchet MS" w:hAnsi="Trebuchet MS"/>
                <w:b w:val="0"/>
              </w:rPr>
            </w:pPr>
            <w:r>
              <w:rPr>
                <w:rStyle w:val="Zwaar"/>
                <w:rFonts w:ascii="Trebuchet MS" w:hAnsi="Trebuchet MS"/>
                <w:b w:val="0"/>
              </w:rPr>
              <w:t>in voorbereiding van een</w:t>
            </w:r>
            <w:r w:rsidR="008930FA" w:rsidRPr="0069037A">
              <w:rPr>
                <w:rStyle w:val="Zwaar"/>
                <w:rFonts w:ascii="Trebuchet MS" w:hAnsi="Trebuchet MS"/>
                <w:b w:val="0"/>
              </w:rPr>
              <w:t xml:space="preserve"> onderzoek doelgericht wordt gezocht naar ontbrekende kennis en mogelijke onderzoekstechnieken of werkwijzen;</w:t>
            </w:r>
          </w:p>
          <w:p w14:paraId="2742D962" w14:textId="77777777" w:rsidR="008930FA" w:rsidRPr="0069037A" w:rsidRDefault="008930FA" w:rsidP="00366BD9">
            <w:pPr>
              <w:pStyle w:val="VVKSOTekst"/>
              <w:numPr>
                <w:ilvl w:val="0"/>
                <w:numId w:val="15"/>
              </w:numPr>
              <w:spacing w:before="120" w:after="120" w:line="240" w:lineRule="exact"/>
              <w:jc w:val="left"/>
              <w:rPr>
                <w:rStyle w:val="Zwaar"/>
                <w:rFonts w:ascii="Trebuchet MS" w:hAnsi="Trebuchet MS"/>
                <w:b w:val="0"/>
              </w:rPr>
            </w:pPr>
            <w:r w:rsidRPr="0069037A">
              <w:rPr>
                <w:rStyle w:val="Zwaar"/>
                <w:rFonts w:ascii="Trebuchet MS" w:hAnsi="Trebuchet MS"/>
                <w:b w:val="0"/>
              </w:rPr>
              <w:t>de gevonden informatie wordt geordend en beoordeeld als al dan niet geschikt voor het beantwoorden van de onderzoeksvraag.</w:t>
            </w:r>
          </w:p>
          <w:p w14:paraId="4A9A42CB" w14:textId="77777777" w:rsidR="002E5481" w:rsidRPr="00366BD9" w:rsidRDefault="008930FA" w:rsidP="00366BD9">
            <w:pPr>
              <w:pStyle w:val="VVKSOTekst"/>
              <w:spacing w:before="120" w:after="120" w:line="240" w:lineRule="exact"/>
              <w:ind w:left="142"/>
              <w:rPr>
                <w:rFonts w:ascii="Trebuchet MS" w:hAnsi="Trebuchet MS"/>
                <w:lang w:val="nl-BE"/>
              </w:rPr>
            </w:pPr>
            <w:r w:rsidRPr="00065AE2">
              <w:rPr>
                <w:rStyle w:val="Zwaar"/>
                <w:rFonts w:ascii="Trebuchet MS" w:hAnsi="Trebuchet MS"/>
                <w:b w:val="0"/>
              </w:rPr>
              <w:t>Mog</w:t>
            </w:r>
            <w:r w:rsidRPr="00065AE2">
              <w:rPr>
                <w:rFonts w:ascii="Trebuchet MS" w:hAnsi="Trebuchet MS"/>
                <w:lang w:val="nl-BE"/>
              </w:rPr>
              <w:t>elijke bronnen zijn: boeken, tijdschriften, tabellen, catalogi…</w:t>
            </w:r>
            <w:r w:rsidRPr="008930FA">
              <w:rPr>
                <w:rFonts w:ascii="Trebuchet MS" w:hAnsi="Trebuchet MS"/>
                <w:lang w:val="nl-BE"/>
              </w:rPr>
              <w:t xml:space="preserve"> al of niet digitaal beschikbaar. Bij de rapportering worden de gebruikte bronnen weergegeven.</w:t>
            </w:r>
          </w:p>
        </w:tc>
      </w:tr>
      <w:tr w:rsidR="008930FA" w:rsidRPr="008930FA" w14:paraId="156E184A" w14:textId="77777777" w:rsidTr="00840BA2">
        <w:trPr>
          <w:trHeight w:val="561"/>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tcPr>
          <w:p w14:paraId="18927EF2" w14:textId="77777777" w:rsidR="008930FA" w:rsidRPr="008930FA" w:rsidRDefault="008930FA" w:rsidP="00182553">
            <w:pPr>
              <w:pStyle w:val="VVKSOTekst"/>
              <w:numPr>
                <w:ilvl w:val="0"/>
                <w:numId w:val="12"/>
              </w:numPr>
              <w:rPr>
                <w:rFonts w:ascii="Trebuchet MS" w:hAnsi="Trebuchet MS"/>
              </w:rPr>
            </w:pPr>
          </w:p>
        </w:tc>
        <w:tc>
          <w:tcPr>
            <w:tcW w:w="8040" w:type="dxa"/>
            <w:shd w:val="clear" w:color="auto" w:fill="FABF8F"/>
          </w:tcPr>
          <w:p w14:paraId="471CC0FC" w14:textId="77777777" w:rsidR="008930FA" w:rsidRPr="008930FA" w:rsidRDefault="008930FA" w:rsidP="00446676">
            <w:pPr>
              <w:jc w:val="both"/>
              <w:rPr>
                <w:rFonts w:cs="Arial"/>
                <w:szCs w:val="20"/>
              </w:rPr>
            </w:pPr>
            <w:r w:rsidRPr="008930FA">
              <w:rPr>
                <w:rFonts w:cs="Arial"/>
                <w:b/>
                <w:szCs w:val="20"/>
              </w:rPr>
              <w:t>UITVOEREN</w:t>
            </w:r>
          </w:p>
          <w:p w14:paraId="352470CB" w14:textId="77777777" w:rsidR="008930FA" w:rsidRPr="008930FA" w:rsidRDefault="008930FA" w:rsidP="00446676">
            <w:pPr>
              <w:jc w:val="both"/>
              <w:rPr>
                <w:rFonts w:cs="Arial"/>
                <w:szCs w:val="20"/>
              </w:rPr>
            </w:pPr>
            <w:r w:rsidRPr="008930FA">
              <w:rPr>
                <w:rFonts w:cs="Arial"/>
                <w:szCs w:val="20"/>
              </w:rPr>
              <w:t>Met een geschikte methode een antwoord zoeken op de onderzoeksvraag.</w:t>
            </w:r>
          </w:p>
        </w:tc>
        <w:tc>
          <w:tcPr>
            <w:tcW w:w="914" w:type="dxa"/>
            <w:shd w:val="clear" w:color="auto" w:fill="FABF8F"/>
            <w:tcMar>
              <w:left w:w="170" w:type="dxa"/>
            </w:tcMar>
            <w:vAlign w:val="center"/>
          </w:tcPr>
          <w:p w14:paraId="5207EF24" w14:textId="77777777" w:rsidR="008930FA" w:rsidRPr="008930FA" w:rsidRDefault="008930FA" w:rsidP="00446676">
            <w:r w:rsidRPr="008930FA">
              <w:rPr>
                <w:sz w:val="16"/>
                <w:szCs w:val="16"/>
              </w:rPr>
              <w:t xml:space="preserve">W4, W5, </w:t>
            </w:r>
            <w:r w:rsidR="000068FA">
              <w:rPr>
                <w:sz w:val="16"/>
                <w:szCs w:val="16"/>
              </w:rPr>
              <w:t>SPET</w:t>
            </w:r>
            <w:r w:rsidRPr="008C1674">
              <w:rPr>
                <w:sz w:val="16"/>
                <w:szCs w:val="16"/>
              </w:rPr>
              <w:t>34</w:t>
            </w:r>
          </w:p>
        </w:tc>
      </w:tr>
      <w:tr w:rsidR="008930FA" w:rsidRPr="008930FA" w14:paraId="4D8C5F23" w14:textId="77777777" w:rsidTr="00446676">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3BA68B0D" w14:textId="77777777" w:rsidR="008930FA" w:rsidRPr="008930FA" w:rsidRDefault="008930FA" w:rsidP="00446676">
            <w:pPr>
              <w:pStyle w:val="VVKSOTekst"/>
              <w:spacing w:before="120" w:after="120" w:line="240" w:lineRule="exact"/>
              <w:ind w:left="142"/>
              <w:jc w:val="left"/>
              <w:rPr>
                <w:rFonts w:ascii="Trebuchet MS" w:hAnsi="Trebuchet MS"/>
                <w:b/>
              </w:rPr>
            </w:pPr>
            <w:r w:rsidRPr="008930FA">
              <w:rPr>
                <w:rFonts w:ascii="Trebuchet MS" w:hAnsi="Trebuchet MS"/>
                <w:b/>
              </w:rPr>
              <w:t>Wenken</w:t>
            </w:r>
          </w:p>
          <w:p w14:paraId="7F314617" w14:textId="77777777" w:rsidR="008930FA" w:rsidRPr="008930FA" w:rsidRDefault="008930FA" w:rsidP="00533E89">
            <w:pPr>
              <w:pStyle w:val="VVKSOTekst"/>
              <w:spacing w:before="120" w:after="120" w:line="240" w:lineRule="exact"/>
              <w:ind w:left="142"/>
              <w:rPr>
                <w:rFonts w:ascii="Trebuchet MS" w:hAnsi="Trebuchet MS"/>
              </w:rPr>
            </w:pPr>
            <w:r w:rsidRPr="008930FA">
              <w:rPr>
                <w:rFonts w:ascii="Trebuchet MS" w:hAnsi="Trebuchet MS"/>
              </w:rPr>
              <w:t xml:space="preserve">Het is niet de bedoeling dat leerlingen voor elk practicum een eigen methode ontwikkelen. Om te groeien in de onderzoekscompetentie is het wel belangrijk dat leerlingen reflecteren over de methode (zie ook AD4). </w:t>
            </w:r>
          </w:p>
          <w:p w14:paraId="205ACE6D" w14:textId="77777777" w:rsidR="008930FA" w:rsidRPr="008930FA" w:rsidRDefault="008930FA" w:rsidP="00446676">
            <w:pPr>
              <w:pStyle w:val="VVKSOTekst"/>
              <w:spacing w:before="120" w:after="120" w:line="240" w:lineRule="exact"/>
              <w:ind w:left="142"/>
              <w:jc w:val="left"/>
              <w:rPr>
                <w:rFonts w:ascii="Trebuchet MS" w:hAnsi="Trebuchet MS"/>
              </w:rPr>
            </w:pPr>
            <w:r w:rsidRPr="008930FA">
              <w:rPr>
                <w:rFonts w:ascii="Trebuchet MS" w:hAnsi="Trebuchet MS"/>
              </w:rPr>
              <w:t>Dit kan door een:</w:t>
            </w:r>
          </w:p>
          <w:p w14:paraId="56ADFEFE" w14:textId="77777777" w:rsidR="008930FA" w:rsidRPr="008930FA" w:rsidRDefault="008930FA" w:rsidP="00182553">
            <w:pPr>
              <w:pStyle w:val="VVKSOOpsomming1"/>
              <w:numPr>
                <w:ilvl w:val="0"/>
                <w:numId w:val="13"/>
              </w:numPr>
              <w:spacing w:after="0" w:line="240" w:lineRule="exact"/>
              <w:jc w:val="left"/>
              <w:rPr>
                <w:rFonts w:ascii="Trebuchet MS" w:hAnsi="Trebuchet MS"/>
              </w:rPr>
            </w:pPr>
            <w:r w:rsidRPr="008930FA">
              <w:rPr>
                <w:rFonts w:ascii="Trebuchet MS" w:hAnsi="Trebuchet MS"/>
              </w:rPr>
              <w:t>aangereikte/geschikte methode te gebruiken en te evalueren;</w:t>
            </w:r>
          </w:p>
          <w:p w14:paraId="6C1C367B" w14:textId="77777777" w:rsidR="008930FA" w:rsidRPr="008930FA" w:rsidRDefault="008930FA" w:rsidP="00182553">
            <w:pPr>
              <w:pStyle w:val="VVKSOOpsomming1"/>
              <w:numPr>
                <w:ilvl w:val="0"/>
                <w:numId w:val="13"/>
              </w:numPr>
              <w:spacing w:after="0" w:line="240" w:lineRule="exact"/>
              <w:jc w:val="left"/>
              <w:rPr>
                <w:rFonts w:ascii="Trebuchet MS" w:hAnsi="Trebuchet MS"/>
              </w:rPr>
            </w:pPr>
            <w:r w:rsidRPr="008930FA">
              <w:rPr>
                <w:rFonts w:ascii="Trebuchet MS" w:hAnsi="Trebuchet MS"/>
              </w:rPr>
              <w:t>aangereikte/geschikte methode aan te passen aan het beschikbaar materieel;</w:t>
            </w:r>
          </w:p>
          <w:p w14:paraId="1162EF38" w14:textId="77777777" w:rsidR="008930FA" w:rsidRPr="008930FA" w:rsidRDefault="008930FA" w:rsidP="00182553">
            <w:pPr>
              <w:pStyle w:val="VVKSOOpsomming1"/>
              <w:numPr>
                <w:ilvl w:val="0"/>
                <w:numId w:val="13"/>
              </w:numPr>
              <w:spacing w:after="0" w:line="240" w:lineRule="exact"/>
              <w:jc w:val="left"/>
              <w:rPr>
                <w:rFonts w:ascii="Trebuchet MS" w:hAnsi="Trebuchet MS"/>
              </w:rPr>
            </w:pPr>
            <w:r w:rsidRPr="008930FA">
              <w:rPr>
                <w:rFonts w:ascii="Trebuchet MS" w:hAnsi="Trebuchet MS"/>
              </w:rPr>
              <w:t>aangereikte/geschikte methode te vervangen door een eigen alternatief;</w:t>
            </w:r>
          </w:p>
          <w:p w14:paraId="1B7FE56D" w14:textId="77777777" w:rsidR="008930FA" w:rsidRPr="008930FA" w:rsidRDefault="008930FA" w:rsidP="00182553">
            <w:pPr>
              <w:pStyle w:val="VVKSOOpsomming1"/>
              <w:numPr>
                <w:ilvl w:val="0"/>
                <w:numId w:val="13"/>
              </w:numPr>
              <w:spacing w:after="0" w:line="240" w:lineRule="exact"/>
              <w:jc w:val="left"/>
              <w:rPr>
                <w:rFonts w:ascii="Trebuchet MS" w:hAnsi="Trebuchet MS"/>
              </w:rPr>
            </w:pPr>
            <w:r w:rsidRPr="008930FA">
              <w:rPr>
                <w:rFonts w:ascii="Trebuchet MS" w:hAnsi="Trebuchet MS"/>
              </w:rPr>
              <w:t>geschikte methode op te zoeken;</w:t>
            </w:r>
          </w:p>
          <w:p w14:paraId="14915546" w14:textId="77777777" w:rsidR="008930FA" w:rsidRPr="008930FA" w:rsidRDefault="008930FA" w:rsidP="00182553">
            <w:pPr>
              <w:pStyle w:val="VVKSOOpsomming1"/>
              <w:numPr>
                <w:ilvl w:val="0"/>
                <w:numId w:val="13"/>
              </w:numPr>
              <w:spacing w:after="0" w:line="240" w:lineRule="exact"/>
              <w:jc w:val="left"/>
              <w:rPr>
                <w:rFonts w:ascii="Trebuchet MS" w:hAnsi="Trebuchet MS"/>
              </w:rPr>
            </w:pPr>
            <w:r w:rsidRPr="008930FA">
              <w:rPr>
                <w:rFonts w:ascii="Trebuchet MS" w:hAnsi="Trebuchet MS"/>
              </w:rPr>
              <w:t>eigen methode voor te stellen.</w:t>
            </w:r>
          </w:p>
          <w:p w14:paraId="26812DA1" w14:textId="77777777" w:rsidR="008930FA" w:rsidRPr="008930FA" w:rsidRDefault="008930FA" w:rsidP="00446676">
            <w:pPr>
              <w:pStyle w:val="VVKSOOpsomming1"/>
              <w:spacing w:before="240"/>
              <w:ind w:left="284" w:hanging="205"/>
              <w:jc w:val="left"/>
              <w:rPr>
                <w:rFonts w:ascii="Trebuchet MS" w:hAnsi="Trebuchet MS"/>
              </w:rPr>
            </w:pPr>
            <w:r w:rsidRPr="008930FA">
              <w:rPr>
                <w:rFonts w:ascii="Trebuchet MS" w:hAnsi="Trebuchet MS"/>
              </w:rPr>
              <w:t>Tijdens het onderzoeken kunnen verschillende vaardigheden aan bod komen bv.:</w:t>
            </w:r>
          </w:p>
          <w:p w14:paraId="44C0531A" w14:textId="77777777" w:rsidR="008930FA" w:rsidRPr="008930FA" w:rsidRDefault="008930FA" w:rsidP="00182553">
            <w:pPr>
              <w:pStyle w:val="VVKSOOpsomming1"/>
              <w:numPr>
                <w:ilvl w:val="0"/>
                <w:numId w:val="14"/>
              </w:numPr>
              <w:spacing w:after="0" w:line="240" w:lineRule="exact"/>
              <w:jc w:val="left"/>
              <w:rPr>
                <w:rFonts w:ascii="Trebuchet MS" w:hAnsi="Trebuchet MS"/>
              </w:rPr>
            </w:pPr>
            <w:r w:rsidRPr="008930FA">
              <w:rPr>
                <w:rFonts w:ascii="Trebuchet MS" w:hAnsi="Trebuchet MS"/>
              </w:rPr>
              <w:t>een werkplan opstellen;</w:t>
            </w:r>
          </w:p>
          <w:p w14:paraId="2140EF94" w14:textId="77777777" w:rsidR="008930FA" w:rsidRPr="008930FA" w:rsidRDefault="008930FA" w:rsidP="00182553">
            <w:pPr>
              <w:pStyle w:val="VVKSOOpsomming1"/>
              <w:numPr>
                <w:ilvl w:val="0"/>
                <w:numId w:val="14"/>
              </w:numPr>
              <w:spacing w:after="0" w:line="240" w:lineRule="exact"/>
              <w:jc w:val="left"/>
              <w:rPr>
                <w:rFonts w:ascii="Trebuchet MS" w:hAnsi="Trebuchet MS"/>
              </w:rPr>
            </w:pPr>
            <w:r w:rsidRPr="008930FA">
              <w:rPr>
                <w:rFonts w:ascii="Trebuchet MS" w:hAnsi="Trebuchet MS"/>
              </w:rPr>
              <w:t>benodigdheden selecteren;</w:t>
            </w:r>
          </w:p>
          <w:p w14:paraId="5333C027" w14:textId="77777777" w:rsidR="008930FA" w:rsidRPr="008930FA" w:rsidRDefault="008930FA" w:rsidP="00182553">
            <w:pPr>
              <w:pStyle w:val="VVKSOOpsomming1"/>
              <w:numPr>
                <w:ilvl w:val="0"/>
                <w:numId w:val="14"/>
              </w:numPr>
              <w:spacing w:after="0" w:line="240" w:lineRule="exact"/>
              <w:jc w:val="left"/>
              <w:rPr>
                <w:rFonts w:ascii="Trebuchet MS" w:hAnsi="Trebuchet MS"/>
              </w:rPr>
            </w:pPr>
            <w:r w:rsidRPr="008930FA">
              <w:rPr>
                <w:rFonts w:ascii="Trebuchet MS" w:hAnsi="Trebuchet MS"/>
              </w:rPr>
              <w:t>een proefopstelling maken;</w:t>
            </w:r>
          </w:p>
          <w:p w14:paraId="035F8BA3" w14:textId="77777777" w:rsidR="008930FA" w:rsidRPr="008930FA" w:rsidRDefault="008930FA" w:rsidP="00182553">
            <w:pPr>
              <w:pStyle w:val="VVKSOOpsomming1"/>
              <w:numPr>
                <w:ilvl w:val="0"/>
                <w:numId w:val="14"/>
              </w:numPr>
              <w:spacing w:after="0" w:line="240" w:lineRule="exact"/>
              <w:jc w:val="left"/>
              <w:rPr>
                <w:rFonts w:ascii="Trebuchet MS" w:hAnsi="Trebuchet MS"/>
              </w:rPr>
            </w:pPr>
            <w:r w:rsidRPr="008930FA">
              <w:rPr>
                <w:rFonts w:ascii="Trebuchet MS" w:hAnsi="Trebuchet MS"/>
              </w:rPr>
              <w:t>doelgericht, vanuit een hypothese of verwachting, waarnemen;</w:t>
            </w:r>
          </w:p>
          <w:p w14:paraId="037C9C2C" w14:textId="77777777" w:rsidR="008930FA" w:rsidRPr="008930FA" w:rsidRDefault="008930FA" w:rsidP="00182553">
            <w:pPr>
              <w:pStyle w:val="VVKSOOpsomming1"/>
              <w:numPr>
                <w:ilvl w:val="0"/>
                <w:numId w:val="14"/>
              </w:numPr>
              <w:spacing w:after="0" w:line="240" w:lineRule="exact"/>
              <w:jc w:val="left"/>
              <w:rPr>
                <w:rFonts w:ascii="Trebuchet MS" w:hAnsi="Trebuchet MS"/>
              </w:rPr>
            </w:pPr>
            <w:r w:rsidRPr="008930FA">
              <w:rPr>
                <w:rFonts w:ascii="Trebuchet MS" w:hAnsi="Trebuchet MS"/>
              </w:rPr>
              <w:t>inschatten hoe een waargenomen effect kan beïnvloed worden;</w:t>
            </w:r>
          </w:p>
          <w:p w14:paraId="5E80010D" w14:textId="77777777" w:rsidR="008930FA" w:rsidRPr="008930FA" w:rsidRDefault="008930FA" w:rsidP="00182553">
            <w:pPr>
              <w:pStyle w:val="VVKSOOpsomming1"/>
              <w:numPr>
                <w:ilvl w:val="0"/>
                <w:numId w:val="14"/>
              </w:numPr>
              <w:spacing w:after="0" w:line="240" w:lineRule="exact"/>
              <w:jc w:val="left"/>
              <w:rPr>
                <w:rFonts w:ascii="Trebuchet MS" w:hAnsi="Trebuchet MS"/>
              </w:rPr>
            </w:pPr>
            <w:r w:rsidRPr="008930FA">
              <w:rPr>
                <w:rFonts w:ascii="Trebuchet MS" w:hAnsi="Trebuchet MS"/>
              </w:rPr>
              <w:t>zelfstandig (alleen of in groep) een opdracht/experiment uitvoeren met aangereikte techniek, materiaal, werkschema;</w:t>
            </w:r>
          </w:p>
          <w:p w14:paraId="6FB52AFC" w14:textId="77777777" w:rsidR="008930FA" w:rsidRPr="008930FA" w:rsidRDefault="008930FA" w:rsidP="00182553">
            <w:pPr>
              <w:pStyle w:val="VVKSOOpsomming1"/>
              <w:numPr>
                <w:ilvl w:val="0"/>
                <w:numId w:val="14"/>
              </w:numPr>
              <w:spacing w:after="0" w:line="240" w:lineRule="exact"/>
              <w:jc w:val="left"/>
              <w:rPr>
                <w:rFonts w:ascii="Trebuchet MS" w:hAnsi="Trebuchet MS"/>
              </w:rPr>
            </w:pPr>
            <w:r w:rsidRPr="008930FA">
              <w:rPr>
                <w:rFonts w:ascii="Trebuchet MS" w:hAnsi="Trebuchet MS"/>
              </w:rPr>
              <w:t>materieel correct hanteren: glaswerk, meetapparatuur (pH-meter, balansen...)</w:t>
            </w:r>
          </w:p>
          <w:p w14:paraId="143EE888" w14:textId="77777777" w:rsidR="008930FA" w:rsidRPr="008930FA" w:rsidRDefault="008930FA" w:rsidP="00182553">
            <w:pPr>
              <w:pStyle w:val="VVKSOOpsomming1"/>
              <w:numPr>
                <w:ilvl w:val="0"/>
                <w:numId w:val="14"/>
              </w:numPr>
              <w:spacing w:line="240" w:lineRule="exact"/>
              <w:ind w:left="641" w:hanging="357"/>
              <w:jc w:val="left"/>
              <w:rPr>
                <w:rFonts w:ascii="Trebuchet MS" w:hAnsi="Trebuchet MS"/>
                <w:lang w:val="nl-BE"/>
              </w:rPr>
            </w:pPr>
            <w:r w:rsidRPr="008930FA">
              <w:rPr>
                <w:rFonts w:ascii="Trebuchet MS" w:hAnsi="Trebuchet MS"/>
              </w:rPr>
              <w:t>onderzoeksgegevens geordend weergeven in schema’s, tabellen, grafieken…</w:t>
            </w:r>
          </w:p>
          <w:p w14:paraId="4C6B5AEF" w14:textId="77777777" w:rsidR="008930FA" w:rsidRPr="008930FA" w:rsidRDefault="008930FA" w:rsidP="00446676">
            <w:pPr>
              <w:pStyle w:val="VVKSOTekst"/>
              <w:spacing w:before="120" w:after="120" w:line="240" w:lineRule="exact"/>
              <w:ind w:left="142"/>
              <w:jc w:val="left"/>
              <w:rPr>
                <w:rFonts w:ascii="Trebuchet MS" w:hAnsi="Trebuchet MS"/>
                <w:lang w:val="nl-BE"/>
              </w:rPr>
            </w:pPr>
            <w:r w:rsidRPr="008930FA">
              <w:rPr>
                <w:rFonts w:ascii="Trebuchet MS" w:hAnsi="Trebuchet MS"/>
              </w:rPr>
              <w:t>Bij het uitvoeren van metingen zijn er verschillende taken zoals het organiseren van de werkzaamheden, de apparatuur bedienen, meetresultaten noteren… De leden van een onderzoeksgroep kunnen elke rol opnemen tijdens het onderzoek.</w:t>
            </w:r>
          </w:p>
        </w:tc>
      </w:tr>
      <w:tr w:rsidR="008930FA" w:rsidRPr="00FB252A" w14:paraId="3715364D" w14:textId="77777777" w:rsidTr="00721A15">
        <w:trPr>
          <w:trHeight w:val="90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tcPr>
          <w:p w14:paraId="1D2A932A" w14:textId="77777777" w:rsidR="008930FA" w:rsidRPr="008930FA" w:rsidRDefault="008930FA" w:rsidP="00182553">
            <w:pPr>
              <w:pStyle w:val="VVKSOTekst"/>
              <w:numPr>
                <w:ilvl w:val="0"/>
                <w:numId w:val="12"/>
              </w:numPr>
              <w:rPr>
                <w:rFonts w:ascii="Trebuchet MS" w:hAnsi="Trebuchet MS"/>
              </w:rPr>
            </w:pPr>
          </w:p>
        </w:tc>
        <w:tc>
          <w:tcPr>
            <w:tcW w:w="8040" w:type="dxa"/>
            <w:shd w:val="clear" w:color="auto" w:fill="FABF8F"/>
          </w:tcPr>
          <w:p w14:paraId="055C76BF" w14:textId="77777777" w:rsidR="008930FA" w:rsidRPr="008930FA" w:rsidRDefault="008930FA" w:rsidP="00446676">
            <w:pPr>
              <w:jc w:val="both"/>
              <w:rPr>
                <w:rFonts w:cs="Arial"/>
                <w:szCs w:val="20"/>
              </w:rPr>
            </w:pPr>
            <w:r w:rsidRPr="008930FA">
              <w:rPr>
                <w:rFonts w:cs="Arial"/>
                <w:b/>
                <w:szCs w:val="20"/>
              </w:rPr>
              <w:t>REFLECTEREN</w:t>
            </w:r>
          </w:p>
          <w:p w14:paraId="4744319D" w14:textId="77777777" w:rsidR="008930FA" w:rsidRPr="008930FA" w:rsidRDefault="008930FA" w:rsidP="00446676">
            <w:pPr>
              <w:jc w:val="both"/>
              <w:rPr>
                <w:rFonts w:cs="Arial"/>
                <w:szCs w:val="20"/>
              </w:rPr>
            </w:pPr>
            <w:r w:rsidRPr="008930FA">
              <w:rPr>
                <w:rFonts w:cs="Arial"/>
                <w:szCs w:val="20"/>
              </w:rPr>
              <w:t>Over een waarnemingsopdracht, experiment, onderzoek en het resultaat reflecteren.</w:t>
            </w:r>
          </w:p>
        </w:tc>
        <w:tc>
          <w:tcPr>
            <w:tcW w:w="914" w:type="dxa"/>
            <w:shd w:val="clear" w:color="auto" w:fill="FABF8F"/>
            <w:tcMar>
              <w:left w:w="170" w:type="dxa"/>
            </w:tcMar>
            <w:vAlign w:val="center"/>
          </w:tcPr>
          <w:p w14:paraId="1E301EAB" w14:textId="77777777" w:rsidR="008930FA" w:rsidRPr="008930FA" w:rsidRDefault="008930FA" w:rsidP="008C1674">
            <w:pPr>
              <w:rPr>
                <w:lang w:val="en-US"/>
              </w:rPr>
            </w:pPr>
            <w:r w:rsidRPr="008930FA">
              <w:rPr>
                <w:sz w:val="16"/>
                <w:szCs w:val="16"/>
                <w:lang w:val="en-US"/>
              </w:rPr>
              <w:t xml:space="preserve">W1, W2, W3, W4, </w:t>
            </w:r>
            <w:r w:rsidR="000068FA">
              <w:rPr>
                <w:sz w:val="16"/>
                <w:szCs w:val="16"/>
                <w:lang w:val="en-US"/>
              </w:rPr>
              <w:t>SPET</w:t>
            </w:r>
            <w:r w:rsidR="00BC5659">
              <w:rPr>
                <w:sz w:val="16"/>
                <w:szCs w:val="16"/>
                <w:lang w:val="en-US"/>
              </w:rPr>
              <w:t xml:space="preserve">34, </w:t>
            </w:r>
            <w:r w:rsidR="000068FA">
              <w:rPr>
                <w:sz w:val="16"/>
                <w:szCs w:val="16"/>
                <w:lang w:val="en-US"/>
              </w:rPr>
              <w:t>SPET</w:t>
            </w:r>
            <w:r w:rsidRPr="008C1674">
              <w:rPr>
                <w:sz w:val="16"/>
                <w:szCs w:val="16"/>
                <w:lang w:val="en-US"/>
              </w:rPr>
              <w:t>35</w:t>
            </w:r>
          </w:p>
        </w:tc>
      </w:tr>
      <w:tr w:rsidR="008930FA" w:rsidRPr="008930FA" w14:paraId="1A7C0661" w14:textId="77777777" w:rsidTr="00446676">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43D0F9F2" w14:textId="77777777" w:rsidR="008930FA" w:rsidRPr="008930FA" w:rsidRDefault="008930FA" w:rsidP="00446676">
            <w:pPr>
              <w:pStyle w:val="VVKSOTekst"/>
              <w:spacing w:before="120" w:after="120" w:line="240" w:lineRule="exact"/>
              <w:ind w:left="142"/>
              <w:rPr>
                <w:rFonts w:ascii="Trebuchet MS" w:hAnsi="Trebuchet MS"/>
                <w:b/>
              </w:rPr>
            </w:pPr>
            <w:r w:rsidRPr="008930FA">
              <w:rPr>
                <w:rFonts w:ascii="Trebuchet MS" w:hAnsi="Trebuchet MS"/>
                <w:b/>
              </w:rPr>
              <w:t>Wenken</w:t>
            </w:r>
          </w:p>
          <w:p w14:paraId="431187D0" w14:textId="77777777" w:rsidR="008930FA" w:rsidRPr="008930FA" w:rsidRDefault="008930FA" w:rsidP="00446676">
            <w:pPr>
              <w:pStyle w:val="VVKSOTekst"/>
              <w:spacing w:before="120" w:after="120" w:line="240" w:lineRule="exact"/>
              <w:ind w:left="142"/>
              <w:rPr>
                <w:rFonts w:ascii="Trebuchet MS" w:hAnsi="Trebuchet MS"/>
                <w:lang w:val="nl-BE"/>
              </w:rPr>
            </w:pPr>
            <w:r w:rsidRPr="008930FA">
              <w:rPr>
                <w:rFonts w:ascii="Trebuchet MS" w:hAnsi="Trebuchet MS"/>
                <w:lang w:val="nl-BE"/>
              </w:rPr>
              <w:t>Reflecteren kan door:</w:t>
            </w:r>
          </w:p>
          <w:p w14:paraId="12941AAB" w14:textId="77777777" w:rsidR="008930FA" w:rsidRPr="008930FA" w:rsidRDefault="008930FA" w:rsidP="00182553">
            <w:pPr>
              <w:pStyle w:val="VVKSOTekst"/>
              <w:numPr>
                <w:ilvl w:val="0"/>
                <w:numId w:val="15"/>
              </w:numPr>
              <w:spacing w:before="120" w:after="120" w:line="240" w:lineRule="exact"/>
              <w:rPr>
                <w:rFonts w:ascii="Trebuchet MS" w:hAnsi="Trebuchet MS"/>
                <w:lang w:val="nl-BE"/>
              </w:rPr>
            </w:pPr>
            <w:r w:rsidRPr="008930FA">
              <w:rPr>
                <w:rFonts w:ascii="Trebuchet MS" w:hAnsi="Trebuchet MS"/>
                <w:lang w:val="nl-BE"/>
              </w:rPr>
              <w:t>resultaten van experimenten en waarnemingen af te wegen tegenover de verwac</w:t>
            </w:r>
            <w:r w:rsidR="00065AE2">
              <w:rPr>
                <w:rFonts w:ascii="Trebuchet MS" w:hAnsi="Trebuchet MS"/>
                <w:lang w:val="nl-BE"/>
              </w:rPr>
              <w:t>hte resultaten rekening houdend</w:t>
            </w:r>
            <w:r w:rsidRPr="008930FA">
              <w:rPr>
                <w:rFonts w:ascii="Trebuchet MS" w:hAnsi="Trebuchet MS"/>
                <w:lang w:val="nl-BE"/>
              </w:rPr>
              <w:t xml:space="preserve"> met de omstandigheden die de resultaten kunnen beïnvloeden;</w:t>
            </w:r>
          </w:p>
          <w:p w14:paraId="56CFDF5F" w14:textId="77777777" w:rsidR="008930FA" w:rsidRPr="008930FA" w:rsidRDefault="008930FA" w:rsidP="00182553">
            <w:pPr>
              <w:pStyle w:val="VVKSOTekst"/>
              <w:numPr>
                <w:ilvl w:val="0"/>
                <w:numId w:val="15"/>
              </w:numPr>
              <w:spacing w:after="0" w:line="240" w:lineRule="exact"/>
              <w:rPr>
                <w:rFonts w:ascii="Trebuchet MS" w:hAnsi="Trebuchet MS"/>
                <w:lang w:val="nl-BE"/>
              </w:rPr>
            </w:pPr>
            <w:r w:rsidRPr="008930FA">
              <w:rPr>
                <w:rFonts w:ascii="Trebuchet MS" w:hAnsi="Trebuchet MS"/>
                <w:lang w:val="nl-BE"/>
              </w:rPr>
              <w:t>de onderzoeksresultaten te interpreteren, een conclusie te trekken, het antwoord op de onderzoeksvraag te formuleren;</w:t>
            </w:r>
          </w:p>
          <w:p w14:paraId="7FB923C3" w14:textId="77777777" w:rsidR="008930FA" w:rsidRPr="008930FA" w:rsidRDefault="008930FA" w:rsidP="00182553">
            <w:pPr>
              <w:pStyle w:val="VVKSOTekst"/>
              <w:numPr>
                <w:ilvl w:val="0"/>
                <w:numId w:val="15"/>
              </w:numPr>
              <w:spacing w:before="120" w:after="120" w:line="240" w:lineRule="exact"/>
              <w:rPr>
                <w:rFonts w:ascii="Trebuchet MS" w:hAnsi="Trebuchet MS"/>
                <w:lang w:val="nl-BE"/>
              </w:rPr>
            </w:pPr>
            <w:r w:rsidRPr="008930FA">
              <w:rPr>
                <w:rFonts w:ascii="Trebuchet MS" w:hAnsi="Trebuchet MS"/>
                <w:lang w:val="nl-BE"/>
              </w:rPr>
              <w:lastRenderedPageBreak/>
              <w:t>de aangewende techniek en concrete uitvoering van het onderzoek te evalueren en eventueel bij te sturen;</w:t>
            </w:r>
          </w:p>
          <w:p w14:paraId="7C9DF163" w14:textId="77777777" w:rsidR="008930FA" w:rsidRPr="008930FA" w:rsidRDefault="008930FA" w:rsidP="00182553">
            <w:pPr>
              <w:pStyle w:val="VVKSOTekst"/>
              <w:numPr>
                <w:ilvl w:val="0"/>
                <w:numId w:val="15"/>
              </w:numPr>
              <w:spacing w:before="120" w:after="120" w:line="240" w:lineRule="exact"/>
              <w:rPr>
                <w:rFonts w:ascii="Trebuchet MS" w:hAnsi="Trebuchet MS"/>
                <w:lang w:val="nl-BE"/>
              </w:rPr>
            </w:pPr>
            <w:r w:rsidRPr="008930FA">
              <w:rPr>
                <w:rFonts w:ascii="Trebuchet MS" w:hAnsi="Trebuchet MS"/>
                <w:lang w:val="nl-BE"/>
              </w:rPr>
              <w:t xml:space="preserve">experimenten of waarnemingen in de klassituatie te verbinden met situaties en gegevens uit de leefwereld; </w:t>
            </w:r>
          </w:p>
          <w:p w14:paraId="5242656A" w14:textId="77777777" w:rsidR="008930FA" w:rsidRPr="008930FA" w:rsidRDefault="008930FA" w:rsidP="00182553">
            <w:pPr>
              <w:pStyle w:val="VVKSOTekst"/>
              <w:numPr>
                <w:ilvl w:val="0"/>
                <w:numId w:val="15"/>
              </w:numPr>
              <w:spacing w:before="120" w:after="120" w:line="240" w:lineRule="exact"/>
              <w:rPr>
                <w:rFonts w:ascii="Trebuchet MS" w:hAnsi="Trebuchet MS"/>
                <w:lang w:val="nl-BE"/>
              </w:rPr>
            </w:pPr>
            <w:r w:rsidRPr="008930FA">
              <w:rPr>
                <w:rFonts w:ascii="Trebuchet MS" w:hAnsi="Trebuchet MS"/>
                <w:lang w:val="nl-BE"/>
              </w:rPr>
              <w:t>een model te hanteren of te ontwikkelen om een wetenschappelijk (chemisch, biologisch of fysisch) verschijnsel te verklaren;</w:t>
            </w:r>
          </w:p>
          <w:p w14:paraId="5839767D" w14:textId="77777777" w:rsidR="008930FA" w:rsidRPr="008930FA" w:rsidRDefault="008930FA" w:rsidP="00182553">
            <w:pPr>
              <w:pStyle w:val="VVKSOTekst"/>
              <w:numPr>
                <w:ilvl w:val="0"/>
                <w:numId w:val="15"/>
              </w:numPr>
              <w:spacing w:after="0" w:line="240" w:lineRule="exact"/>
              <w:rPr>
                <w:rFonts w:ascii="Trebuchet MS" w:hAnsi="Trebuchet MS"/>
                <w:lang w:val="nl-BE"/>
              </w:rPr>
            </w:pPr>
            <w:r w:rsidRPr="008930FA">
              <w:rPr>
                <w:rFonts w:ascii="Trebuchet MS" w:hAnsi="Trebuchet MS"/>
                <w:lang w:val="nl-BE"/>
              </w:rPr>
              <w:t>vragen</w:t>
            </w:r>
            <w:r w:rsidRPr="008930FA">
              <w:rPr>
                <w:rFonts w:ascii="Trebuchet MS" w:hAnsi="Trebuchet MS"/>
              </w:rPr>
              <w:t xml:space="preserve"> over de vooropgestelde hypothese te beantwoorden:</w:t>
            </w:r>
          </w:p>
          <w:p w14:paraId="2F83713A" w14:textId="77777777" w:rsidR="008930FA" w:rsidRPr="008C1674" w:rsidRDefault="008930FA" w:rsidP="00182553">
            <w:pPr>
              <w:pStyle w:val="VVKSOOpsomming1"/>
              <w:numPr>
                <w:ilvl w:val="1"/>
                <w:numId w:val="16"/>
              </w:numPr>
              <w:spacing w:after="0"/>
              <w:rPr>
                <w:rStyle w:val="Zwaar"/>
                <w:rFonts w:ascii="Trebuchet MS" w:hAnsi="Trebuchet MS"/>
                <w:b w:val="0"/>
                <w:bCs w:val="0"/>
              </w:rPr>
            </w:pPr>
            <w:r w:rsidRPr="008C1674">
              <w:rPr>
                <w:rStyle w:val="Zwaar"/>
                <w:rFonts w:ascii="Trebuchet MS" w:hAnsi="Trebuchet MS"/>
                <w:b w:val="0"/>
              </w:rPr>
              <w:t>Was mijn hypothese (als… dan…) of verwachting juist?</w:t>
            </w:r>
          </w:p>
          <w:p w14:paraId="609B9369" w14:textId="77777777" w:rsidR="008930FA" w:rsidRPr="008C1674" w:rsidRDefault="008930FA" w:rsidP="00182553">
            <w:pPr>
              <w:pStyle w:val="VVKSOOpsomming1"/>
              <w:numPr>
                <w:ilvl w:val="1"/>
                <w:numId w:val="16"/>
              </w:numPr>
              <w:spacing w:after="0"/>
              <w:rPr>
                <w:rStyle w:val="Zwaar"/>
                <w:rFonts w:ascii="Trebuchet MS" w:hAnsi="Trebuchet MS"/>
                <w:b w:val="0"/>
                <w:bCs w:val="0"/>
              </w:rPr>
            </w:pPr>
            <w:r w:rsidRPr="008C1674">
              <w:rPr>
                <w:rStyle w:val="Zwaar"/>
                <w:rFonts w:ascii="Trebuchet MS" w:hAnsi="Trebuchet MS"/>
                <w:b w:val="0"/>
              </w:rPr>
              <w:t>Waarom was de hypothese niet juist?</w:t>
            </w:r>
          </w:p>
          <w:p w14:paraId="4B731F13" w14:textId="77777777" w:rsidR="008C1674" w:rsidRPr="00721A15" w:rsidRDefault="008930FA" w:rsidP="00182553">
            <w:pPr>
              <w:pStyle w:val="VVKSOOpsomming1"/>
              <w:numPr>
                <w:ilvl w:val="1"/>
                <w:numId w:val="16"/>
              </w:numPr>
              <w:ind w:left="1434" w:hanging="357"/>
              <w:rPr>
                <w:rFonts w:ascii="Trebuchet MS" w:hAnsi="Trebuchet MS"/>
              </w:rPr>
            </w:pPr>
            <w:r w:rsidRPr="008C1674">
              <w:rPr>
                <w:rStyle w:val="Zwaar"/>
                <w:rFonts w:ascii="Trebuchet MS" w:hAnsi="Trebuchet MS"/>
                <w:b w:val="0"/>
              </w:rPr>
              <w:t>Welke nieuwe hypothese hanteren we verder?</w:t>
            </w:r>
          </w:p>
        </w:tc>
      </w:tr>
      <w:tr w:rsidR="008930FA" w:rsidRPr="008930FA" w14:paraId="494D2118" w14:textId="77777777" w:rsidTr="00840BA2">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tcPr>
          <w:p w14:paraId="230D6EFD" w14:textId="77777777" w:rsidR="008930FA" w:rsidRPr="008930FA" w:rsidRDefault="008930FA" w:rsidP="00182553">
            <w:pPr>
              <w:pStyle w:val="VVKSOTekst"/>
              <w:numPr>
                <w:ilvl w:val="0"/>
                <w:numId w:val="12"/>
              </w:numPr>
              <w:rPr>
                <w:rFonts w:ascii="Trebuchet MS" w:hAnsi="Trebuchet MS"/>
              </w:rPr>
            </w:pPr>
          </w:p>
        </w:tc>
        <w:tc>
          <w:tcPr>
            <w:tcW w:w="8040" w:type="dxa"/>
            <w:shd w:val="clear" w:color="auto" w:fill="FABF8F"/>
          </w:tcPr>
          <w:p w14:paraId="556798C8" w14:textId="77777777" w:rsidR="008930FA" w:rsidRPr="008930FA" w:rsidRDefault="008930FA" w:rsidP="00446676">
            <w:pPr>
              <w:jc w:val="both"/>
              <w:rPr>
                <w:rFonts w:cs="Arial"/>
                <w:szCs w:val="20"/>
              </w:rPr>
            </w:pPr>
            <w:r w:rsidRPr="008930FA">
              <w:rPr>
                <w:rFonts w:cs="Arial"/>
                <w:b/>
                <w:szCs w:val="20"/>
              </w:rPr>
              <w:t>RAPPORTEREN</w:t>
            </w:r>
          </w:p>
          <w:p w14:paraId="025D0554" w14:textId="77777777" w:rsidR="008930FA" w:rsidRPr="008930FA" w:rsidRDefault="008930FA" w:rsidP="00446676">
            <w:pPr>
              <w:jc w:val="both"/>
              <w:rPr>
                <w:rFonts w:cs="Arial"/>
                <w:szCs w:val="20"/>
              </w:rPr>
            </w:pPr>
            <w:r w:rsidRPr="008930FA">
              <w:rPr>
                <w:rFonts w:cs="Arial"/>
                <w:szCs w:val="20"/>
              </w:rPr>
              <w:t>Over een waarnemingsopdracht, experiment, onderzoek en het resultaat rapporteren.</w:t>
            </w:r>
          </w:p>
        </w:tc>
        <w:tc>
          <w:tcPr>
            <w:tcW w:w="914" w:type="dxa"/>
            <w:shd w:val="clear" w:color="auto" w:fill="FABF8F"/>
            <w:tcMar>
              <w:left w:w="170" w:type="dxa"/>
            </w:tcMar>
            <w:vAlign w:val="center"/>
          </w:tcPr>
          <w:p w14:paraId="45A224BB" w14:textId="77777777" w:rsidR="00721A15" w:rsidRDefault="008930FA" w:rsidP="00446676">
            <w:pPr>
              <w:rPr>
                <w:rFonts w:cs="Arial"/>
                <w:sz w:val="16"/>
                <w:szCs w:val="16"/>
              </w:rPr>
            </w:pPr>
            <w:r w:rsidRPr="008930FA">
              <w:rPr>
                <w:rFonts w:cs="Arial"/>
                <w:sz w:val="16"/>
                <w:szCs w:val="16"/>
              </w:rPr>
              <w:t xml:space="preserve">W1, W3, W4, </w:t>
            </w:r>
          </w:p>
          <w:p w14:paraId="78680322" w14:textId="77777777" w:rsidR="008930FA" w:rsidRPr="008930FA" w:rsidRDefault="000068FA" w:rsidP="00721A15">
            <w:pPr>
              <w:spacing w:after="120"/>
              <w:rPr>
                <w:rFonts w:cs="Arial"/>
              </w:rPr>
            </w:pPr>
            <w:r>
              <w:rPr>
                <w:rFonts w:cs="Arial"/>
                <w:sz w:val="16"/>
                <w:szCs w:val="16"/>
              </w:rPr>
              <w:t>SPET</w:t>
            </w:r>
            <w:r w:rsidR="008930FA" w:rsidRPr="008C1674">
              <w:rPr>
                <w:rFonts w:cs="Arial"/>
                <w:sz w:val="16"/>
                <w:szCs w:val="16"/>
              </w:rPr>
              <w:t>35</w:t>
            </w:r>
          </w:p>
        </w:tc>
      </w:tr>
      <w:tr w:rsidR="008930FA" w:rsidRPr="008930FA" w14:paraId="6F9B0FC1" w14:textId="77777777" w:rsidTr="00446676">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2EFB655E" w14:textId="77777777" w:rsidR="008930FA" w:rsidRPr="008930FA" w:rsidRDefault="008930FA" w:rsidP="00446676">
            <w:pPr>
              <w:pStyle w:val="VVKSOTekst"/>
              <w:spacing w:before="120" w:after="120" w:line="240" w:lineRule="exact"/>
              <w:ind w:left="142"/>
              <w:rPr>
                <w:rFonts w:ascii="Trebuchet MS" w:hAnsi="Trebuchet MS"/>
                <w:b/>
              </w:rPr>
            </w:pPr>
            <w:r w:rsidRPr="008930FA">
              <w:rPr>
                <w:rFonts w:ascii="Trebuchet MS" w:hAnsi="Trebuchet MS"/>
                <w:b/>
              </w:rPr>
              <w:t>Wenken</w:t>
            </w:r>
          </w:p>
          <w:p w14:paraId="7D6CA435" w14:textId="77777777" w:rsidR="008930FA" w:rsidRPr="008930FA" w:rsidRDefault="008930FA" w:rsidP="00446676">
            <w:pPr>
              <w:spacing w:before="120" w:after="120" w:line="240" w:lineRule="atLeast"/>
              <w:ind w:left="142"/>
              <w:jc w:val="both"/>
            </w:pPr>
            <w:r w:rsidRPr="008930FA">
              <w:t>Rapporteren kan door:</w:t>
            </w:r>
          </w:p>
          <w:p w14:paraId="4BE47605"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lang w:val="nl-BE"/>
              </w:rPr>
            </w:pPr>
            <w:r w:rsidRPr="008930FA">
              <w:rPr>
                <w:rFonts w:ascii="Trebuchet MS" w:hAnsi="Trebuchet MS"/>
                <w:lang w:val="nl-BE"/>
              </w:rPr>
              <w:t>alleen of in groep waarnemings- en andere gegevens mondeling of schriftelijk te verwoorden;</w:t>
            </w:r>
          </w:p>
          <w:p w14:paraId="169085E5"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lang w:val="nl-BE"/>
              </w:rPr>
            </w:pPr>
            <w:r w:rsidRPr="008930FA">
              <w:rPr>
                <w:rFonts w:ascii="Trebuchet MS" w:hAnsi="Trebuchet MS"/>
                <w:lang w:val="nl-BE"/>
              </w:rPr>
              <w:t>samenhangen in schema’s, tabellen, grafieken of andere ordeningsmiddelen weer te geven;</w:t>
            </w:r>
          </w:p>
          <w:p w14:paraId="416D6122"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lang w:val="nl-BE"/>
              </w:rPr>
            </w:pPr>
            <w:r w:rsidRPr="008930FA">
              <w:rPr>
                <w:rFonts w:ascii="Trebuchet MS" w:hAnsi="Trebuchet MS"/>
                <w:lang w:val="nl-BE"/>
              </w:rPr>
              <w:t>alleen of in groep verslag uit te brengen van vooraf aangegeven rubrieken;</w:t>
            </w:r>
          </w:p>
          <w:p w14:paraId="1C341F02"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lang w:val="nl-BE"/>
              </w:rPr>
            </w:pPr>
            <w:r w:rsidRPr="008930FA">
              <w:rPr>
                <w:rFonts w:ascii="Trebuchet MS" w:hAnsi="Trebuchet MS"/>
                <w:lang w:val="nl-BE"/>
              </w:rPr>
              <w:t>alleen of in groep te rapporteren via een poster.</w:t>
            </w:r>
          </w:p>
          <w:p w14:paraId="16965869" w14:textId="77777777" w:rsidR="008930FA" w:rsidRPr="008930FA" w:rsidRDefault="008930FA" w:rsidP="00446676">
            <w:pPr>
              <w:spacing w:before="120" w:after="120" w:line="240" w:lineRule="atLeast"/>
              <w:ind w:left="142"/>
              <w:jc w:val="both"/>
              <w:rPr>
                <w:szCs w:val="20"/>
              </w:rPr>
            </w:pPr>
            <w:r w:rsidRPr="008930FA">
              <w:t>Rapporteren</w:t>
            </w:r>
            <w:r w:rsidRPr="008930FA">
              <w:rPr>
                <w:szCs w:val="20"/>
              </w:rPr>
              <w:t xml:space="preserve"> kan variëren van GESTUURD naar MEER OPEN. </w:t>
            </w:r>
          </w:p>
          <w:p w14:paraId="20CA6EF7" w14:textId="77777777" w:rsidR="008930FA" w:rsidRPr="008930FA" w:rsidRDefault="008930FA" w:rsidP="00446676">
            <w:pPr>
              <w:spacing w:before="120" w:after="120" w:line="240" w:lineRule="atLeast"/>
              <w:ind w:left="142"/>
              <w:jc w:val="both"/>
            </w:pPr>
            <w:r w:rsidRPr="008930FA">
              <w:t>Met gestuurd rapporteren bedoelen we:</w:t>
            </w:r>
          </w:p>
          <w:p w14:paraId="110FC3C3"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rPr>
            </w:pPr>
            <w:r w:rsidRPr="008930FA">
              <w:rPr>
                <w:rFonts w:ascii="Trebuchet MS" w:hAnsi="Trebuchet MS"/>
              </w:rPr>
              <w:t>aan de hand van gesloten vragen (bv. een keuze uit mogelijke antwoorden, ja-nee vragen, een gegeven formule invullen en berekenen) op een werkblad (opgavenblad, instructieblad…);</w:t>
            </w:r>
          </w:p>
          <w:p w14:paraId="24D5D500"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rPr>
            </w:pPr>
            <w:r w:rsidRPr="008930FA">
              <w:rPr>
                <w:rFonts w:ascii="Trebuchet MS" w:hAnsi="Trebuchet MS"/>
              </w:rPr>
              <w:t>aan de hand van een gesloten verslag met reflectievragen.</w:t>
            </w:r>
          </w:p>
          <w:p w14:paraId="3A592D94" w14:textId="77777777" w:rsidR="008930FA" w:rsidRPr="008930FA" w:rsidRDefault="008930FA" w:rsidP="00446676">
            <w:pPr>
              <w:spacing w:before="120" w:after="120" w:line="240" w:lineRule="atLeast"/>
              <w:ind w:left="142"/>
              <w:jc w:val="both"/>
            </w:pPr>
            <w:r w:rsidRPr="008930FA">
              <w:t>Met meer open rapporteren bedoelen we:</w:t>
            </w:r>
          </w:p>
          <w:p w14:paraId="0A3652AC"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lang w:val="nl-BE"/>
              </w:rPr>
            </w:pPr>
            <w:r w:rsidRPr="008930FA">
              <w:rPr>
                <w:rFonts w:ascii="Trebuchet MS" w:hAnsi="Trebuchet MS"/>
                <w:lang w:val="nl-BE"/>
              </w:rPr>
              <w:t>aan de hand van open vragen op een werkblad;</w:t>
            </w:r>
          </w:p>
          <w:p w14:paraId="610E4409"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lang w:val="nl-BE"/>
              </w:rPr>
            </w:pPr>
            <w:r w:rsidRPr="008930FA">
              <w:rPr>
                <w:rFonts w:ascii="Trebuchet MS" w:hAnsi="Trebuchet MS"/>
                <w:lang w:val="nl-BE"/>
              </w:rPr>
              <w:t>aan de hand van tabellen, grafieken, schema’s die door de leerlingen zelfstandig opgebouwd worden;</w:t>
            </w:r>
          </w:p>
          <w:p w14:paraId="7B54E5E8" w14:textId="77777777" w:rsidR="008930FA" w:rsidRPr="008930FA" w:rsidRDefault="008930FA" w:rsidP="00182553">
            <w:pPr>
              <w:pStyle w:val="VVKSOOpsomming1"/>
              <w:numPr>
                <w:ilvl w:val="0"/>
                <w:numId w:val="10"/>
              </w:numPr>
              <w:tabs>
                <w:tab w:val="clear" w:pos="397"/>
              </w:tabs>
              <w:spacing w:after="0"/>
              <w:ind w:left="426" w:hanging="284"/>
              <w:rPr>
                <w:rFonts w:ascii="Trebuchet MS" w:hAnsi="Trebuchet MS"/>
                <w:lang w:val="nl-BE"/>
              </w:rPr>
            </w:pPr>
            <w:r w:rsidRPr="008930FA">
              <w:rPr>
                <w:rFonts w:ascii="Trebuchet MS" w:hAnsi="Trebuchet MS"/>
                <w:lang w:val="nl-BE"/>
              </w:rPr>
              <w:t>aan de hand van een kort open verslag waarbij de leerling duidelijk weet welke elementen in het verslag moeten aanwezig zijn.</w:t>
            </w:r>
          </w:p>
          <w:p w14:paraId="0304F0EB" w14:textId="77777777" w:rsidR="008930FA" w:rsidRPr="008930FA" w:rsidRDefault="008930FA" w:rsidP="00446676">
            <w:pPr>
              <w:spacing w:before="120" w:after="120" w:line="240" w:lineRule="atLeast"/>
              <w:ind w:left="142"/>
              <w:jc w:val="both"/>
              <w:rPr>
                <w:b/>
              </w:rPr>
            </w:pPr>
            <w:r w:rsidRPr="008C1674">
              <w:rPr>
                <w:b/>
              </w:rPr>
              <w:t>Reflecteren</w:t>
            </w:r>
            <w:r w:rsidRPr="008930FA">
              <w:rPr>
                <w:rStyle w:val="Zwaar"/>
              </w:rPr>
              <w:t xml:space="preserve"> en rapporteren </w:t>
            </w:r>
            <w:r w:rsidRPr="008C1674">
              <w:rPr>
                <w:rStyle w:val="Zwaar"/>
                <w:b w:val="0"/>
              </w:rPr>
              <w:t>zijn processen die elkaar beïnvloeden en waarvan de chronologische volgorde niet strikt te bepalen is.</w:t>
            </w:r>
          </w:p>
        </w:tc>
      </w:tr>
    </w:tbl>
    <w:p w14:paraId="37D6384B" w14:textId="77777777" w:rsidR="00103335" w:rsidRDefault="00103335" w:rsidP="00103335">
      <w:pPr>
        <w:pStyle w:val="LPKop2"/>
        <w:numPr>
          <w:ilvl w:val="0"/>
          <w:numId w:val="0"/>
        </w:numPr>
        <w:rPr>
          <w:color w:val="000000" w:themeColor="text1"/>
        </w:rPr>
      </w:pPr>
    </w:p>
    <w:p w14:paraId="303A6D83" w14:textId="77777777" w:rsidR="00103335" w:rsidRDefault="00103335" w:rsidP="00103335">
      <w:pPr>
        <w:pStyle w:val="LPKop2"/>
        <w:numPr>
          <w:ilvl w:val="0"/>
          <w:numId w:val="0"/>
        </w:numPr>
        <w:rPr>
          <w:color w:val="000000" w:themeColor="text1"/>
        </w:rPr>
      </w:pPr>
    </w:p>
    <w:p w14:paraId="1B5C5372" w14:textId="77777777" w:rsidR="00103335" w:rsidRDefault="00103335" w:rsidP="00103335">
      <w:pPr>
        <w:pStyle w:val="LPKop2"/>
        <w:numPr>
          <w:ilvl w:val="0"/>
          <w:numId w:val="0"/>
        </w:numPr>
        <w:rPr>
          <w:color w:val="000000" w:themeColor="text1"/>
        </w:rPr>
      </w:pPr>
    </w:p>
    <w:p w14:paraId="0183FE3B" w14:textId="77777777" w:rsidR="00103335" w:rsidRPr="00103335" w:rsidRDefault="00103335" w:rsidP="00103335">
      <w:pPr>
        <w:pStyle w:val="LPTekst"/>
      </w:pPr>
    </w:p>
    <w:p w14:paraId="2AB85BA6" w14:textId="77777777" w:rsidR="008930FA" w:rsidRPr="009B443C" w:rsidRDefault="00373725" w:rsidP="00103335">
      <w:pPr>
        <w:pStyle w:val="LPKop2"/>
      </w:pPr>
      <w:bookmarkStart w:id="19" w:name="_Toc451852288"/>
      <w:r w:rsidRPr="009B443C">
        <w:lastRenderedPageBreak/>
        <w:t>Wetenschap, sport en samenleving</w:t>
      </w:r>
      <w:bookmarkEnd w:id="19"/>
    </w:p>
    <w:p w14:paraId="7DA0B582" w14:textId="77777777" w:rsidR="00373725" w:rsidRPr="00373725" w:rsidRDefault="00373725" w:rsidP="006D3128">
      <w:pPr>
        <w:pStyle w:val="VVKSOTekst"/>
        <w:spacing w:after="120"/>
        <w:rPr>
          <w:rFonts w:ascii="Trebuchet MS" w:eastAsia="Calibri" w:hAnsi="Trebuchet MS"/>
          <w:lang w:val="nl-BE" w:eastAsia="en-US"/>
        </w:rPr>
      </w:pPr>
      <w:r w:rsidRPr="00373725">
        <w:rPr>
          <w:rFonts w:ascii="Trebuchet MS" w:eastAsia="Calibri" w:hAnsi="Trebuchet MS"/>
          <w:lang w:val="nl-BE" w:eastAsia="en-US"/>
        </w:rPr>
        <w:t xml:space="preserve">Ons onderwijs streeft de vorming van de totale persoon na waarbij het christelijk mensbeeld </w:t>
      </w:r>
      <w:r w:rsidR="008818AA" w:rsidRPr="00AC5D97">
        <w:rPr>
          <w:rFonts w:ascii="Trebuchet MS" w:eastAsia="Calibri" w:hAnsi="Trebuchet MS"/>
          <w:lang w:val="nl-BE" w:eastAsia="en-US"/>
        </w:rPr>
        <w:t xml:space="preserve">(Zie </w:t>
      </w:r>
      <w:r w:rsidR="00710448" w:rsidRPr="00AC5D97">
        <w:rPr>
          <w:rFonts w:ascii="Trebuchet MS" w:eastAsia="Calibri" w:hAnsi="Trebuchet MS"/>
          <w:lang w:val="nl-BE" w:eastAsia="en-US"/>
        </w:rPr>
        <w:t xml:space="preserve">hoofdstuk </w:t>
      </w:r>
      <w:r w:rsidR="00BE321F" w:rsidRPr="00AC5D97">
        <w:rPr>
          <w:rFonts w:ascii="Trebuchet MS" w:eastAsia="Calibri" w:hAnsi="Trebuchet MS"/>
          <w:lang w:val="nl-BE" w:eastAsia="en-US"/>
        </w:rPr>
        <w:t>9</w:t>
      </w:r>
      <w:r w:rsidR="008818AA" w:rsidRPr="00AC5D97">
        <w:rPr>
          <w:rFonts w:ascii="Trebuchet MS" w:eastAsia="Calibri" w:hAnsi="Trebuchet MS"/>
          <w:lang w:val="nl-BE" w:eastAsia="en-US"/>
        </w:rPr>
        <w:t xml:space="preserve">) </w:t>
      </w:r>
      <w:r w:rsidRPr="00AC5D97">
        <w:rPr>
          <w:rFonts w:ascii="Trebuchet MS" w:eastAsia="Calibri" w:hAnsi="Trebuchet MS"/>
          <w:lang w:val="nl-BE" w:eastAsia="en-US"/>
        </w:rPr>
        <w:t>een inspiratiebron kan zijn om o.a. de algemene doelstellingen m.b.t. ‘Wetenschap e</w:t>
      </w:r>
      <w:r w:rsidRPr="00373725">
        <w:rPr>
          <w:rFonts w:ascii="Trebuchet MS" w:eastAsia="Calibri" w:hAnsi="Trebuchet MS"/>
          <w:lang w:val="nl-BE" w:eastAsia="en-US"/>
        </w:rPr>
        <w:t>n samenleving’ vorm te geven. Deze algemene doelstellingen, die ook al in de 2</w:t>
      </w:r>
      <w:r w:rsidRPr="008818AA">
        <w:rPr>
          <w:rFonts w:ascii="Trebuchet MS" w:eastAsia="Calibri" w:hAnsi="Trebuchet MS"/>
          <w:vertAlign w:val="superscript"/>
          <w:lang w:val="nl-BE" w:eastAsia="en-US"/>
        </w:rPr>
        <w:t>de</w:t>
      </w:r>
      <w:r w:rsidR="008818AA">
        <w:rPr>
          <w:rFonts w:ascii="Trebuchet MS" w:eastAsia="Calibri" w:hAnsi="Trebuchet MS"/>
          <w:lang w:val="nl-BE" w:eastAsia="en-US"/>
        </w:rPr>
        <w:t xml:space="preserve"> </w:t>
      </w:r>
      <w:r w:rsidRPr="00373725">
        <w:rPr>
          <w:rFonts w:ascii="Trebuchet MS" w:eastAsia="Calibri" w:hAnsi="Trebuchet MS"/>
          <w:lang w:val="nl-BE" w:eastAsia="en-US"/>
        </w:rPr>
        <w:t>graad aan bod kwamen, zullen nu in toenemende mate van zelfstandigheid als referentiekader gehanteerd worden.</w:t>
      </w:r>
    </w:p>
    <w:p w14:paraId="19604400" w14:textId="77777777" w:rsidR="00373725" w:rsidRPr="00373725" w:rsidRDefault="00373725" w:rsidP="00DA2503">
      <w:pPr>
        <w:pStyle w:val="VVKSOTekst"/>
        <w:spacing w:after="120"/>
        <w:jc w:val="left"/>
        <w:rPr>
          <w:rFonts w:ascii="Trebuchet MS" w:eastAsia="Calibri" w:hAnsi="Trebuchet MS"/>
          <w:lang w:val="nl-BE" w:eastAsia="en-US"/>
        </w:rPr>
      </w:pPr>
      <w:r w:rsidRPr="00373725">
        <w:rPr>
          <w:rFonts w:ascii="Trebuchet MS" w:eastAsia="Calibri" w:hAnsi="Trebuchet MS"/>
          <w:lang w:val="nl-BE" w:eastAsia="en-US"/>
        </w:rPr>
        <w:t>Enkele voorbeelden die vanuit een christelijk perspectief kunnen bekeken worden:</w:t>
      </w:r>
    </w:p>
    <w:p w14:paraId="1D1D6C93" w14:textId="77777777" w:rsidR="00373725" w:rsidRPr="0038773A" w:rsidRDefault="00373725" w:rsidP="00DA2503">
      <w:pPr>
        <w:pStyle w:val="VVKSOOpsomming1"/>
        <w:numPr>
          <w:ilvl w:val="0"/>
          <w:numId w:val="10"/>
        </w:numPr>
        <w:tabs>
          <w:tab w:val="clear" w:pos="397"/>
        </w:tabs>
        <w:spacing w:after="0"/>
        <w:ind w:left="426" w:hanging="63"/>
        <w:jc w:val="left"/>
        <w:rPr>
          <w:rFonts w:ascii="Trebuchet MS" w:eastAsia="Calibri" w:hAnsi="Trebuchet MS" w:cs="Arial"/>
          <w:lang w:val="nl-BE" w:eastAsia="en-US"/>
        </w:rPr>
      </w:pPr>
      <w:r w:rsidRPr="0038773A">
        <w:rPr>
          <w:rFonts w:ascii="Trebuchet MS" w:eastAsia="Calibri" w:hAnsi="Trebuchet MS" w:cs="Arial"/>
          <w:lang w:val="nl-BE" w:eastAsia="en-US"/>
        </w:rPr>
        <w:t>de relatie tussen wetenschappelijke ontwikkelingen en het ethisch denken;</w:t>
      </w:r>
    </w:p>
    <w:p w14:paraId="0CDAFC34" w14:textId="77777777" w:rsidR="00373725" w:rsidRPr="0038773A" w:rsidRDefault="00373725" w:rsidP="00DA2503">
      <w:pPr>
        <w:pStyle w:val="VVKSOOpsomming1"/>
        <w:numPr>
          <w:ilvl w:val="0"/>
          <w:numId w:val="10"/>
        </w:numPr>
        <w:tabs>
          <w:tab w:val="clear" w:pos="397"/>
        </w:tabs>
        <w:spacing w:after="0"/>
        <w:ind w:left="426" w:hanging="63"/>
        <w:jc w:val="left"/>
        <w:rPr>
          <w:rFonts w:ascii="Trebuchet MS" w:eastAsia="Calibri" w:hAnsi="Trebuchet MS" w:cs="Arial"/>
          <w:lang w:val="nl-BE" w:eastAsia="en-US"/>
        </w:rPr>
      </w:pPr>
      <w:r w:rsidRPr="0038773A">
        <w:rPr>
          <w:rFonts w:ascii="Trebuchet MS" w:eastAsia="Calibri" w:hAnsi="Trebuchet MS" w:cs="Arial"/>
          <w:lang w:val="nl-BE" w:eastAsia="en-US"/>
        </w:rPr>
        <w:t>duurzaamheidsaspecten zoals solidariteit met huidige en toekomstige generaties, zorg voor milieu en leven;</w:t>
      </w:r>
    </w:p>
    <w:p w14:paraId="4809FE3A" w14:textId="77777777" w:rsidR="00373725" w:rsidRPr="0038773A" w:rsidRDefault="00373725" w:rsidP="0038773A">
      <w:pPr>
        <w:pStyle w:val="VVKSOOpsomming1"/>
        <w:numPr>
          <w:ilvl w:val="0"/>
          <w:numId w:val="10"/>
        </w:numPr>
        <w:tabs>
          <w:tab w:val="clear" w:pos="397"/>
        </w:tabs>
        <w:spacing w:after="0"/>
        <w:ind w:left="426" w:hanging="63"/>
        <w:rPr>
          <w:rFonts w:ascii="Trebuchet MS" w:eastAsia="Calibri" w:hAnsi="Trebuchet MS" w:cs="Arial"/>
          <w:lang w:val="nl-BE" w:eastAsia="en-US"/>
        </w:rPr>
      </w:pPr>
      <w:r w:rsidRPr="0038773A">
        <w:rPr>
          <w:rFonts w:ascii="Trebuchet MS" w:eastAsia="Calibri" w:hAnsi="Trebuchet MS" w:cs="Arial"/>
          <w:lang w:val="nl-BE" w:eastAsia="en-US"/>
        </w:rPr>
        <w:t>respectvol omgaan met ‘eigen lichaam’ (seksualiteit, gezondheid, sport);</w:t>
      </w:r>
    </w:p>
    <w:p w14:paraId="426ADEC5" w14:textId="77777777" w:rsidR="00373725" w:rsidRDefault="00373725" w:rsidP="0038773A">
      <w:pPr>
        <w:pStyle w:val="VVKSOOpsomming1"/>
        <w:numPr>
          <w:ilvl w:val="0"/>
          <w:numId w:val="10"/>
        </w:numPr>
        <w:tabs>
          <w:tab w:val="clear" w:pos="397"/>
        </w:tabs>
        <w:spacing w:after="0"/>
        <w:ind w:left="426" w:hanging="63"/>
        <w:rPr>
          <w:rFonts w:ascii="Trebuchet MS" w:eastAsia="Calibri" w:hAnsi="Trebuchet MS" w:cs="Arial"/>
          <w:lang w:val="nl-BE" w:eastAsia="en-US"/>
        </w:rPr>
      </w:pPr>
      <w:r w:rsidRPr="0038773A">
        <w:rPr>
          <w:rFonts w:ascii="Trebuchet MS" w:eastAsia="Calibri" w:hAnsi="Trebuchet MS" w:cs="Arial"/>
          <w:lang w:val="nl-BE" w:eastAsia="en-US"/>
        </w:rPr>
        <w:t>respectvol</w:t>
      </w:r>
      <w:r w:rsidRPr="00373725">
        <w:rPr>
          <w:rFonts w:ascii="Trebuchet MS" w:eastAsia="Calibri" w:hAnsi="Trebuchet MS" w:cs="Arial"/>
          <w:lang w:val="nl-BE" w:eastAsia="en-US"/>
        </w:rPr>
        <w:t xml:space="preserve"> omgaan met het ‘</w:t>
      </w:r>
      <w:r w:rsidRPr="00373725">
        <w:rPr>
          <w:rFonts w:ascii="Trebuchet MS" w:eastAsia="Calibri" w:hAnsi="Trebuchet MS" w:cs="Arial"/>
          <w:i/>
          <w:lang w:val="nl-BE" w:eastAsia="en-US"/>
        </w:rPr>
        <w:t>anders zijn’</w:t>
      </w:r>
      <w:r w:rsidR="003E4D3A">
        <w:rPr>
          <w:rFonts w:ascii="Trebuchet MS" w:eastAsia="Calibri" w:hAnsi="Trebuchet MS" w:cs="Arial"/>
          <w:lang w:val="nl-BE" w:eastAsia="en-US"/>
        </w:rPr>
        <w:t>: anders</w:t>
      </w:r>
      <w:r w:rsidRPr="00373725">
        <w:rPr>
          <w:rFonts w:ascii="Trebuchet MS" w:eastAsia="Calibri" w:hAnsi="Trebuchet MS" w:cs="Arial"/>
          <w:lang w:val="nl-BE" w:eastAsia="en-US"/>
        </w:rPr>
        <w:t>gelovigen, niet-gelovigen, genderverschillen.</w:t>
      </w:r>
    </w:p>
    <w:p w14:paraId="18F11465" w14:textId="77777777" w:rsidR="00AC5D97" w:rsidRPr="00373725" w:rsidRDefault="00AC5D97" w:rsidP="00AC5D97">
      <w:pPr>
        <w:pStyle w:val="VVKSOOpsomming1"/>
        <w:tabs>
          <w:tab w:val="clear" w:pos="397"/>
        </w:tabs>
        <w:spacing w:after="0"/>
        <w:ind w:left="426" w:firstLine="0"/>
        <w:rPr>
          <w:rFonts w:ascii="Trebuchet MS" w:eastAsia="Calibri" w:hAnsi="Trebuchet MS" w:cs="Arial"/>
          <w:lang w:val="nl-BE" w:eastAsia="en-US"/>
        </w:rPr>
      </w:pPr>
    </w:p>
    <w:tbl>
      <w:tblP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7875"/>
        <w:gridCol w:w="993"/>
      </w:tblGrid>
      <w:tr w:rsidR="00373725" w:rsidRPr="00373725" w14:paraId="07510578" w14:textId="77777777" w:rsidTr="00446676">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ABF8F"/>
          </w:tcPr>
          <w:p w14:paraId="73A81E96" w14:textId="77777777" w:rsidR="00373725" w:rsidRPr="00373725" w:rsidRDefault="00373725" w:rsidP="00182553">
            <w:pPr>
              <w:pStyle w:val="VVKSOTekst"/>
              <w:numPr>
                <w:ilvl w:val="0"/>
                <w:numId w:val="12"/>
              </w:numPr>
              <w:rPr>
                <w:rFonts w:ascii="Trebuchet MS" w:hAnsi="Trebuchet MS"/>
              </w:rPr>
            </w:pPr>
          </w:p>
        </w:tc>
        <w:tc>
          <w:tcPr>
            <w:tcW w:w="7835" w:type="dxa"/>
            <w:shd w:val="clear" w:color="auto" w:fill="FABF8F"/>
          </w:tcPr>
          <w:p w14:paraId="13AA4DAA" w14:textId="77777777" w:rsidR="00373725" w:rsidRPr="00373725" w:rsidRDefault="00373725" w:rsidP="00446676">
            <w:pPr>
              <w:jc w:val="both"/>
              <w:rPr>
                <w:rFonts w:cs="Arial"/>
                <w:szCs w:val="20"/>
              </w:rPr>
            </w:pPr>
            <w:r w:rsidRPr="00373725">
              <w:rPr>
                <w:rFonts w:cs="Arial"/>
                <w:b/>
                <w:szCs w:val="20"/>
              </w:rPr>
              <w:t>MAATSCHAPPIJ</w:t>
            </w:r>
          </w:p>
          <w:p w14:paraId="07723F43" w14:textId="77777777" w:rsidR="00373725" w:rsidRPr="00373725" w:rsidRDefault="00373725" w:rsidP="00446676">
            <w:pPr>
              <w:jc w:val="both"/>
            </w:pPr>
            <w:r w:rsidRPr="00373725">
              <w:rPr>
                <w:rFonts w:cs="Arial"/>
                <w:szCs w:val="20"/>
              </w:rPr>
              <w:t>De wisselwerking tussen biologie en maatschappij op ecologisch, ethisch, technisch, socio-economisch en filosofisch vlak illustreren.</w:t>
            </w:r>
          </w:p>
        </w:tc>
        <w:tc>
          <w:tcPr>
            <w:tcW w:w="933" w:type="dxa"/>
            <w:shd w:val="clear" w:color="auto" w:fill="FABF8F"/>
            <w:tcMar>
              <w:left w:w="170" w:type="dxa"/>
            </w:tcMar>
            <w:vAlign w:val="center"/>
          </w:tcPr>
          <w:p w14:paraId="44F1B246" w14:textId="77777777" w:rsidR="00373725" w:rsidRPr="00373725" w:rsidRDefault="00373725" w:rsidP="00446676">
            <w:pPr>
              <w:rPr>
                <w:rFonts w:cs="Arial"/>
                <w:sz w:val="16"/>
                <w:szCs w:val="16"/>
                <w:lang w:val="en-US"/>
              </w:rPr>
            </w:pPr>
            <w:r w:rsidRPr="00373725">
              <w:rPr>
                <w:rFonts w:cs="Arial"/>
                <w:sz w:val="16"/>
                <w:szCs w:val="16"/>
                <w:lang w:val="en-US"/>
              </w:rPr>
              <w:t xml:space="preserve">W6, W7, </w:t>
            </w:r>
            <w:r w:rsidR="000068FA">
              <w:rPr>
                <w:rFonts w:cs="Arial"/>
                <w:sz w:val="16"/>
                <w:szCs w:val="16"/>
                <w:lang w:val="en-US"/>
              </w:rPr>
              <w:t>SPET</w:t>
            </w:r>
            <w:r w:rsidRPr="00BC5659">
              <w:rPr>
                <w:rFonts w:cs="Arial"/>
                <w:sz w:val="16"/>
                <w:szCs w:val="16"/>
                <w:lang w:val="en-US"/>
              </w:rPr>
              <w:t xml:space="preserve">31, </w:t>
            </w:r>
            <w:r w:rsidR="000068FA">
              <w:rPr>
                <w:rFonts w:cs="Arial"/>
                <w:sz w:val="16"/>
                <w:szCs w:val="16"/>
                <w:lang w:val="en-US"/>
              </w:rPr>
              <w:t>SPET</w:t>
            </w:r>
            <w:r w:rsidRPr="00BC5659">
              <w:rPr>
                <w:rFonts w:cs="Arial"/>
                <w:sz w:val="16"/>
                <w:szCs w:val="16"/>
                <w:lang w:val="en-US"/>
              </w:rPr>
              <w:t>32</w:t>
            </w:r>
          </w:p>
        </w:tc>
      </w:tr>
      <w:tr w:rsidR="00373725" w:rsidRPr="00373725" w14:paraId="364A3318" w14:textId="77777777" w:rsidTr="00446676">
        <w:trPr>
          <w:tblCellSpacing w:w="20" w:type="dxa"/>
        </w:trPr>
        <w:tc>
          <w:tcPr>
            <w:tcW w:w="9410" w:type="dxa"/>
            <w:gridSpan w:val="3"/>
            <w:tcBorders>
              <w:top w:val="outset" w:sz="6" w:space="0" w:color="auto"/>
              <w:left w:val="outset" w:sz="6" w:space="0" w:color="auto"/>
              <w:bottom w:val="outset" w:sz="6" w:space="0" w:color="auto"/>
            </w:tcBorders>
            <w:shd w:val="clear" w:color="auto" w:fill="auto"/>
          </w:tcPr>
          <w:p w14:paraId="4A4B7E7F" w14:textId="77777777" w:rsidR="00373725" w:rsidRPr="00373725" w:rsidRDefault="00373725" w:rsidP="00446676">
            <w:pPr>
              <w:pStyle w:val="VVKSOTekst"/>
              <w:spacing w:before="120" w:after="120" w:line="240" w:lineRule="exact"/>
              <w:ind w:left="142"/>
              <w:rPr>
                <w:rFonts w:ascii="Trebuchet MS" w:hAnsi="Trebuchet MS" w:cs="Arial"/>
                <w:b/>
              </w:rPr>
            </w:pPr>
            <w:r w:rsidRPr="00373725">
              <w:rPr>
                <w:rFonts w:ascii="Trebuchet MS" w:hAnsi="Trebuchet MS" w:cs="Arial"/>
                <w:b/>
              </w:rPr>
              <w:t>Wenken</w:t>
            </w:r>
          </w:p>
          <w:p w14:paraId="4D40A6ED" w14:textId="77777777" w:rsidR="00373725" w:rsidRPr="00373725" w:rsidRDefault="00373725" w:rsidP="00446676">
            <w:pPr>
              <w:spacing w:before="60" w:after="120" w:line="240" w:lineRule="atLeast"/>
              <w:ind w:left="142"/>
              <w:jc w:val="both"/>
              <w:rPr>
                <w:rFonts w:cs="Arial"/>
                <w:szCs w:val="20"/>
              </w:rPr>
            </w:pPr>
            <w:r w:rsidRPr="00373725">
              <w:rPr>
                <w:rFonts w:cs="Arial"/>
                <w:szCs w:val="20"/>
              </w:rPr>
              <w:t xml:space="preserve">In de </w:t>
            </w:r>
            <w:r w:rsidR="00710448">
              <w:rPr>
                <w:rFonts w:cs="Arial"/>
                <w:szCs w:val="20"/>
              </w:rPr>
              <w:t xml:space="preserve">2de </w:t>
            </w:r>
            <w:r w:rsidRPr="00373725">
              <w:rPr>
                <w:rFonts w:cs="Arial"/>
                <w:szCs w:val="20"/>
              </w:rPr>
              <w:t>graad komen ecologische, ethische en tech</w:t>
            </w:r>
            <w:r w:rsidR="00710448">
              <w:rPr>
                <w:rFonts w:cs="Arial"/>
                <w:szCs w:val="20"/>
              </w:rPr>
              <w:t xml:space="preserve">nische aspecten aan bod. In de 3de </w:t>
            </w:r>
            <w:r w:rsidRPr="00373725">
              <w:rPr>
                <w:rFonts w:cs="Arial"/>
                <w:szCs w:val="20"/>
              </w:rPr>
              <w:t>graad komen er socio-economische en filosofische aspecten bij.</w:t>
            </w:r>
          </w:p>
          <w:p w14:paraId="4450B54E" w14:textId="77777777" w:rsidR="00373725" w:rsidRPr="00373725" w:rsidRDefault="00373725" w:rsidP="00446676">
            <w:pPr>
              <w:spacing w:before="60" w:after="120" w:line="240" w:lineRule="atLeast"/>
              <w:ind w:left="142"/>
              <w:jc w:val="both"/>
              <w:rPr>
                <w:rFonts w:cs="Arial"/>
                <w:szCs w:val="20"/>
              </w:rPr>
            </w:pPr>
            <w:r w:rsidRPr="00373725">
              <w:rPr>
                <w:rFonts w:cs="Arial"/>
                <w:szCs w:val="20"/>
              </w:rPr>
              <w:t xml:space="preserve">De wisselwerking kan geïllustreerd worden door de wederzijdse beïnvloeding (zowel negatieve als positieve) van wetenschappelijk-technologische ontwikkelingen op de maatschappij. </w:t>
            </w:r>
          </w:p>
          <w:p w14:paraId="674837B1" w14:textId="77777777" w:rsidR="00373725" w:rsidRPr="00373725" w:rsidRDefault="00373725" w:rsidP="0038773A">
            <w:pPr>
              <w:pStyle w:val="VVKSOOpsomming1"/>
              <w:numPr>
                <w:ilvl w:val="0"/>
                <w:numId w:val="10"/>
              </w:numPr>
              <w:tabs>
                <w:tab w:val="clear" w:pos="397"/>
              </w:tabs>
              <w:spacing w:after="0"/>
              <w:ind w:left="426" w:hanging="63"/>
              <w:rPr>
                <w:rFonts w:ascii="Trebuchet MS" w:eastAsia="Calibri" w:hAnsi="Trebuchet MS" w:cs="Arial"/>
                <w:lang w:val="nl-BE" w:eastAsia="en-US"/>
              </w:rPr>
            </w:pPr>
            <w:r w:rsidRPr="00373725">
              <w:rPr>
                <w:rFonts w:ascii="Trebuchet MS" w:eastAsia="Calibri" w:hAnsi="Trebuchet MS" w:cs="Arial"/>
                <w:lang w:val="nl-BE" w:eastAsia="en-US"/>
              </w:rPr>
              <w:t xml:space="preserve">Wetenschappers wenden </w:t>
            </w:r>
            <w:r w:rsidRPr="001B4E15">
              <w:rPr>
                <w:rFonts w:ascii="Trebuchet MS" w:eastAsia="Calibri" w:hAnsi="Trebuchet MS" w:cs="Arial"/>
                <w:b/>
                <w:lang w:val="nl-BE" w:eastAsia="en-US"/>
              </w:rPr>
              <w:t>technieken</w:t>
            </w:r>
            <w:r w:rsidRPr="00373725">
              <w:rPr>
                <w:rFonts w:ascii="Trebuchet MS" w:eastAsia="Calibri" w:hAnsi="Trebuchet MS" w:cs="Arial"/>
                <w:lang w:val="nl-BE" w:eastAsia="en-US"/>
              </w:rPr>
              <w:t xml:space="preserve"> aan die op </w:t>
            </w:r>
            <w:r w:rsidRPr="001B4E15">
              <w:rPr>
                <w:rFonts w:ascii="Trebuchet MS" w:eastAsia="Calibri" w:hAnsi="Trebuchet MS" w:cs="Arial"/>
                <w:b/>
                <w:lang w:val="nl-BE" w:eastAsia="en-US"/>
              </w:rPr>
              <w:t>biologische inzichten</w:t>
            </w:r>
            <w:r w:rsidRPr="00373725">
              <w:rPr>
                <w:rFonts w:ascii="Trebuchet MS" w:eastAsia="Calibri" w:hAnsi="Trebuchet MS" w:cs="Arial"/>
                <w:lang w:val="nl-BE" w:eastAsia="en-US"/>
              </w:rPr>
              <w:t xml:space="preserve"> zijn gebaseerd zoals:</w:t>
            </w:r>
          </w:p>
          <w:p w14:paraId="588D70A5" w14:textId="77777777" w:rsidR="00373725" w:rsidRPr="001B4E15" w:rsidRDefault="00373725" w:rsidP="00BF3B0A">
            <w:pPr>
              <w:numPr>
                <w:ilvl w:val="0"/>
                <w:numId w:val="17"/>
              </w:numPr>
              <w:spacing w:before="60" w:after="120" w:line="240" w:lineRule="atLeast"/>
              <w:contextualSpacing/>
              <w:jc w:val="both"/>
              <w:rPr>
                <w:rFonts w:cs="Arial"/>
                <w:szCs w:val="20"/>
              </w:rPr>
            </w:pPr>
            <w:r w:rsidRPr="001B4E15">
              <w:rPr>
                <w:rFonts w:cs="Arial"/>
                <w:szCs w:val="20"/>
              </w:rPr>
              <w:t>kennis van DNA-technologie vindt zijn toepassingen o.a. bij het opsporen van erfelijke aandoeningen, forensisch onderzoek, opsporen van GGO’s;</w:t>
            </w:r>
            <w:r w:rsidR="00CF1672" w:rsidRPr="001B4E15">
              <w:rPr>
                <w:rFonts w:cs="Arial"/>
                <w:szCs w:val="20"/>
              </w:rPr>
              <w:t xml:space="preserve"> </w:t>
            </w:r>
            <w:r w:rsidR="001B4E15" w:rsidRPr="001B4E15">
              <w:rPr>
                <w:rFonts w:cs="Arial"/>
                <w:szCs w:val="20"/>
              </w:rPr>
              <w:t xml:space="preserve">aanmaak van </w:t>
            </w:r>
            <w:r w:rsidR="00CF1672" w:rsidRPr="001B4E15">
              <w:rPr>
                <w:rFonts w:cs="Arial"/>
                <w:szCs w:val="20"/>
              </w:rPr>
              <w:t>doping</w:t>
            </w:r>
            <w:r w:rsidR="003E4D3A">
              <w:rPr>
                <w:rFonts w:cs="Arial"/>
                <w:szCs w:val="20"/>
              </w:rPr>
              <w:t>producten…;</w:t>
            </w:r>
          </w:p>
          <w:p w14:paraId="452740A2" w14:textId="77777777" w:rsidR="00373725" w:rsidRPr="001B4E15" w:rsidRDefault="00373725" w:rsidP="00BF3B0A">
            <w:pPr>
              <w:numPr>
                <w:ilvl w:val="0"/>
                <w:numId w:val="17"/>
              </w:numPr>
              <w:spacing w:before="60" w:after="120" w:line="240" w:lineRule="atLeast"/>
              <w:contextualSpacing/>
              <w:jc w:val="both"/>
              <w:rPr>
                <w:rFonts w:cs="Arial"/>
                <w:szCs w:val="20"/>
              </w:rPr>
            </w:pPr>
            <w:r w:rsidRPr="001B4E15">
              <w:rPr>
                <w:rFonts w:cs="Arial"/>
                <w:szCs w:val="20"/>
              </w:rPr>
              <w:t>kennis van microbiologische technieken vindt zijn toepassingen o.a. bij voedselbereiding, waterzuivering;</w:t>
            </w:r>
          </w:p>
          <w:p w14:paraId="0DE766C3" w14:textId="77777777" w:rsidR="00373725" w:rsidRPr="001B4E15" w:rsidRDefault="00373725" w:rsidP="00BF3B0A">
            <w:pPr>
              <w:numPr>
                <w:ilvl w:val="0"/>
                <w:numId w:val="17"/>
              </w:numPr>
              <w:spacing w:before="60" w:after="120" w:line="240" w:lineRule="atLeast"/>
              <w:contextualSpacing/>
              <w:jc w:val="both"/>
              <w:rPr>
                <w:rFonts w:cs="Arial"/>
                <w:szCs w:val="20"/>
              </w:rPr>
            </w:pPr>
            <w:r w:rsidRPr="001B4E15">
              <w:rPr>
                <w:rFonts w:cs="Arial"/>
                <w:szCs w:val="20"/>
              </w:rPr>
              <w:t xml:space="preserve">kennis van de eigenschappen van biomoleculen eiwitten, suikers en vetten wordt aangewend in de (voedings-)industrie bij de productie van </w:t>
            </w:r>
            <w:r w:rsidR="001B4E15" w:rsidRPr="001B4E15">
              <w:rPr>
                <w:rFonts w:cs="Arial"/>
                <w:szCs w:val="20"/>
              </w:rPr>
              <w:t xml:space="preserve">o.a. </w:t>
            </w:r>
            <w:r w:rsidRPr="001B4E15">
              <w:rPr>
                <w:rFonts w:cs="Arial"/>
                <w:szCs w:val="20"/>
              </w:rPr>
              <w:t xml:space="preserve">wasmiddelen, </w:t>
            </w:r>
            <w:r w:rsidR="00775630" w:rsidRPr="001B4E15">
              <w:rPr>
                <w:rFonts w:cs="Arial"/>
                <w:szCs w:val="20"/>
              </w:rPr>
              <w:t>lightproducten</w:t>
            </w:r>
            <w:r w:rsidRPr="001B4E15">
              <w:rPr>
                <w:rFonts w:cs="Arial"/>
                <w:szCs w:val="20"/>
              </w:rPr>
              <w:t>, omega-vetten;</w:t>
            </w:r>
            <w:r w:rsidR="00CF1672" w:rsidRPr="001B4E15">
              <w:rPr>
                <w:rFonts w:cs="Arial"/>
                <w:szCs w:val="20"/>
              </w:rPr>
              <w:t xml:space="preserve"> </w:t>
            </w:r>
            <w:r w:rsidR="001B4E15" w:rsidRPr="001B4E15">
              <w:rPr>
                <w:rFonts w:cs="Arial"/>
                <w:szCs w:val="20"/>
              </w:rPr>
              <w:t>voedingssupplementen, dopingproducten…</w:t>
            </w:r>
          </w:p>
          <w:p w14:paraId="015E0D80" w14:textId="77777777" w:rsidR="00373725" w:rsidRPr="001B4E15" w:rsidRDefault="00373725" w:rsidP="00BF3B0A">
            <w:pPr>
              <w:numPr>
                <w:ilvl w:val="0"/>
                <w:numId w:val="17"/>
              </w:numPr>
              <w:spacing w:before="60" w:after="120" w:line="240" w:lineRule="atLeast"/>
              <w:contextualSpacing/>
              <w:jc w:val="both"/>
              <w:rPr>
                <w:rFonts w:cs="Arial"/>
                <w:szCs w:val="20"/>
              </w:rPr>
            </w:pPr>
            <w:r w:rsidRPr="001B4E15">
              <w:rPr>
                <w:rFonts w:cs="Arial"/>
                <w:szCs w:val="20"/>
              </w:rPr>
              <w:t>biotechnologische toepassingen zijn o.a. productie van medi</w:t>
            </w:r>
            <w:r w:rsidR="000C1B6F" w:rsidRPr="001B4E15">
              <w:rPr>
                <w:rFonts w:cs="Arial"/>
                <w:szCs w:val="20"/>
              </w:rPr>
              <w:t>cijnen, vaccins, enzymen, GGO’s,</w:t>
            </w:r>
            <w:r w:rsidR="00CF1672" w:rsidRPr="001B4E15">
              <w:rPr>
                <w:rFonts w:cs="Arial"/>
                <w:szCs w:val="20"/>
              </w:rPr>
              <w:t xml:space="preserve"> voedingssupplementen en doping</w:t>
            </w:r>
            <w:r w:rsidR="003E4D3A">
              <w:rPr>
                <w:rFonts w:cs="Arial"/>
                <w:szCs w:val="20"/>
              </w:rPr>
              <w:t>producten</w:t>
            </w:r>
            <w:r w:rsidR="000C1B6F" w:rsidRPr="001B4E15">
              <w:rPr>
                <w:rFonts w:cs="Arial"/>
                <w:szCs w:val="20"/>
              </w:rPr>
              <w:t>;</w:t>
            </w:r>
          </w:p>
          <w:p w14:paraId="1038A5FE" w14:textId="77777777" w:rsidR="00373725" w:rsidRPr="00373725" w:rsidRDefault="00373725" w:rsidP="00BF3B0A">
            <w:pPr>
              <w:numPr>
                <w:ilvl w:val="0"/>
                <w:numId w:val="17"/>
              </w:numPr>
              <w:spacing w:before="60" w:after="120" w:line="240" w:lineRule="atLeast"/>
              <w:contextualSpacing/>
              <w:jc w:val="both"/>
              <w:rPr>
                <w:rFonts w:cs="Arial"/>
                <w:szCs w:val="20"/>
              </w:rPr>
            </w:pPr>
            <w:r w:rsidRPr="001B4E15">
              <w:rPr>
                <w:rFonts w:cs="Arial"/>
                <w:szCs w:val="20"/>
              </w:rPr>
              <w:t>kennis van het mechanisme</w:t>
            </w:r>
            <w:r w:rsidRPr="00373725">
              <w:rPr>
                <w:rFonts w:cs="Arial"/>
                <w:szCs w:val="20"/>
              </w:rPr>
              <w:t xml:space="preserve"> </w:t>
            </w:r>
            <w:r w:rsidR="001B4E15">
              <w:rPr>
                <w:rFonts w:cs="Arial"/>
                <w:szCs w:val="20"/>
              </w:rPr>
              <w:t xml:space="preserve">en de hormonale regulatie </w:t>
            </w:r>
            <w:r w:rsidRPr="00373725">
              <w:rPr>
                <w:rFonts w:cs="Arial"/>
                <w:szCs w:val="20"/>
              </w:rPr>
              <w:t>van voortplanting heeft anticonceptie en medische geassisteerde voortplanting mogelijk gemaakt</w:t>
            </w:r>
            <w:r w:rsidR="000C1B6F">
              <w:rPr>
                <w:rFonts w:cs="Arial"/>
                <w:szCs w:val="20"/>
              </w:rPr>
              <w:t>;</w:t>
            </w:r>
          </w:p>
          <w:p w14:paraId="6844C77B" w14:textId="77777777" w:rsidR="00373725" w:rsidRPr="00373725" w:rsidRDefault="00373725" w:rsidP="00BF3B0A">
            <w:pPr>
              <w:numPr>
                <w:ilvl w:val="0"/>
                <w:numId w:val="17"/>
              </w:numPr>
              <w:spacing w:before="60" w:after="120" w:line="240" w:lineRule="atLeast"/>
              <w:contextualSpacing/>
              <w:jc w:val="both"/>
              <w:rPr>
                <w:rFonts w:cs="Arial"/>
                <w:szCs w:val="20"/>
              </w:rPr>
            </w:pPr>
            <w:r w:rsidRPr="00373725">
              <w:rPr>
                <w:rFonts w:cs="Arial"/>
                <w:szCs w:val="20"/>
              </w:rPr>
              <w:t>beperkingen inzake chemische analyse (essays) van biologische stalen (bloed, urine, haar, …) die maken dat specifieke stoffen (vb. doping) op een gegeven ogenblik nog niet opgespoord kunnen worden</w:t>
            </w:r>
            <w:r w:rsidR="0038773A">
              <w:rPr>
                <w:rFonts w:cs="Arial"/>
                <w:szCs w:val="20"/>
              </w:rPr>
              <w:t>;</w:t>
            </w:r>
          </w:p>
          <w:p w14:paraId="31A5A698" w14:textId="77777777" w:rsidR="00517320" w:rsidRDefault="00373725" w:rsidP="00BF3B0A">
            <w:pPr>
              <w:numPr>
                <w:ilvl w:val="0"/>
                <w:numId w:val="17"/>
              </w:numPr>
              <w:spacing w:before="60" w:after="120" w:line="240" w:lineRule="atLeast"/>
              <w:contextualSpacing/>
              <w:jc w:val="both"/>
              <w:rPr>
                <w:rFonts w:cs="Arial"/>
                <w:szCs w:val="20"/>
              </w:rPr>
            </w:pPr>
            <w:r w:rsidRPr="00373725">
              <w:rPr>
                <w:rFonts w:cs="Arial"/>
                <w:szCs w:val="20"/>
              </w:rPr>
              <w:t>…/…</w:t>
            </w:r>
          </w:p>
          <w:p w14:paraId="3AF4DC67" w14:textId="77777777" w:rsidR="0038773A" w:rsidRPr="00517320" w:rsidRDefault="0038773A" w:rsidP="00DA2503">
            <w:pPr>
              <w:spacing w:before="60" w:after="120" w:line="240" w:lineRule="atLeast"/>
              <w:ind w:left="862"/>
              <w:contextualSpacing/>
              <w:rPr>
                <w:rFonts w:cs="Arial"/>
                <w:szCs w:val="20"/>
              </w:rPr>
            </w:pPr>
          </w:p>
          <w:p w14:paraId="5EB82452" w14:textId="77777777" w:rsidR="00373725" w:rsidRPr="00373725" w:rsidRDefault="00373725" w:rsidP="00DA2503">
            <w:pPr>
              <w:pStyle w:val="VVKSOOpsomming1"/>
              <w:numPr>
                <w:ilvl w:val="0"/>
                <w:numId w:val="10"/>
              </w:numPr>
              <w:tabs>
                <w:tab w:val="clear" w:pos="397"/>
              </w:tabs>
              <w:spacing w:after="0"/>
              <w:ind w:left="426" w:hanging="63"/>
              <w:jc w:val="left"/>
              <w:rPr>
                <w:rFonts w:ascii="Trebuchet MS" w:eastAsia="Calibri" w:hAnsi="Trebuchet MS" w:cs="Arial"/>
                <w:lang w:val="nl-BE" w:eastAsia="en-US"/>
              </w:rPr>
            </w:pPr>
            <w:r w:rsidRPr="00373725">
              <w:rPr>
                <w:rFonts w:ascii="Trebuchet MS" w:eastAsia="Calibri" w:hAnsi="Trebuchet MS" w:cs="Arial"/>
                <w:lang w:val="nl-BE" w:eastAsia="en-US"/>
              </w:rPr>
              <w:t xml:space="preserve">De </w:t>
            </w:r>
            <w:r w:rsidRPr="001B4E15">
              <w:rPr>
                <w:rFonts w:ascii="Trebuchet MS" w:eastAsia="Calibri" w:hAnsi="Trebuchet MS" w:cs="Arial"/>
                <w:b/>
                <w:lang w:val="nl-BE" w:eastAsia="en-US"/>
              </w:rPr>
              <w:t>ontwikkeling van wetenschap</w:t>
            </w:r>
            <w:r w:rsidRPr="00373725">
              <w:rPr>
                <w:rFonts w:ascii="Trebuchet MS" w:eastAsia="Calibri" w:hAnsi="Trebuchet MS" w:cs="Arial"/>
                <w:lang w:val="nl-BE" w:eastAsia="en-US"/>
              </w:rPr>
              <w:t xml:space="preserve"> wordt vaak gestimuleerd vanuit </w:t>
            </w:r>
            <w:r w:rsidRPr="001B4E15">
              <w:rPr>
                <w:rFonts w:ascii="Trebuchet MS" w:eastAsia="Calibri" w:hAnsi="Trebuchet MS" w:cs="Arial"/>
                <w:b/>
                <w:lang w:val="nl-BE" w:eastAsia="en-US"/>
              </w:rPr>
              <w:t>economisch oogpunt</w:t>
            </w:r>
            <w:r w:rsidR="001B4E15">
              <w:rPr>
                <w:rFonts w:ascii="Trebuchet MS" w:eastAsia="Calibri" w:hAnsi="Trebuchet MS" w:cs="Arial"/>
                <w:lang w:val="nl-BE" w:eastAsia="en-US"/>
              </w:rPr>
              <w:t xml:space="preserve"> zoals:</w:t>
            </w:r>
            <w:r w:rsidRPr="00373725">
              <w:rPr>
                <w:rFonts w:ascii="Trebuchet MS" w:eastAsia="Calibri" w:hAnsi="Trebuchet MS" w:cs="Arial"/>
                <w:lang w:val="nl-BE" w:eastAsia="en-US"/>
              </w:rPr>
              <w:t xml:space="preserve"> </w:t>
            </w:r>
          </w:p>
          <w:p w14:paraId="595653E0" w14:textId="77777777" w:rsidR="00373725" w:rsidRPr="00373725" w:rsidRDefault="00775630" w:rsidP="00DA2503">
            <w:pPr>
              <w:numPr>
                <w:ilvl w:val="0"/>
                <w:numId w:val="17"/>
              </w:numPr>
              <w:spacing w:before="60" w:after="120" w:line="240" w:lineRule="atLeast"/>
              <w:contextualSpacing/>
              <w:rPr>
                <w:rFonts w:cs="Arial"/>
                <w:szCs w:val="20"/>
              </w:rPr>
            </w:pPr>
            <w:r>
              <w:rPr>
                <w:rFonts w:cs="Arial"/>
                <w:szCs w:val="20"/>
              </w:rPr>
              <w:t>B</w:t>
            </w:r>
            <w:r w:rsidR="00373725" w:rsidRPr="00373725">
              <w:rPr>
                <w:rFonts w:cs="Arial"/>
                <w:szCs w:val="20"/>
              </w:rPr>
              <w:t>iotech</w:t>
            </w:r>
            <w:r>
              <w:rPr>
                <w:rFonts w:cs="Arial"/>
                <w:szCs w:val="20"/>
              </w:rPr>
              <w:t xml:space="preserve">nologie </w:t>
            </w:r>
            <w:r w:rsidR="00373725" w:rsidRPr="00373725">
              <w:rPr>
                <w:rFonts w:cs="Arial"/>
                <w:szCs w:val="20"/>
              </w:rPr>
              <w:t xml:space="preserve">bedrijven gebruiken bio- en gentechnieken om afgeleide producten te ontwikkelen en zo een </w:t>
            </w:r>
            <w:r w:rsidRPr="00373725">
              <w:rPr>
                <w:rFonts w:cs="Arial"/>
                <w:szCs w:val="20"/>
              </w:rPr>
              <w:t>biotech</w:t>
            </w:r>
            <w:r>
              <w:rPr>
                <w:rFonts w:cs="Arial"/>
                <w:szCs w:val="20"/>
              </w:rPr>
              <w:t xml:space="preserve">nologie </w:t>
            </w:r>
            <w:r w:rsidR="00373725" w:rsidRPr="00373725">
              <w:rPr>
                <w:rFonts w:cs="Arial"/>
                <w:szCs w:val="20"/>
              </w:rPr>
              <w:t>economie uit te bouwen.</w:t>
            </w:r>
          </w:p>
          <w:p w14:paraId="5FDC9C67" w14:textId="77777777" w:rsidR="00373725" w:rsidRPr="00373725" w:rsidRDefault="00373725" w:rsidP="00DA2503">
            <w:pPr>
              <w:pStyle w:val="VVKSOOpsomming1"/>
              <w:numPr>
                <w:ilvl w:val="0"/>
                <w:numId w:val="10"/>
              </w:numPr>
              <w:tabs>
                <w:tab w:val="clear" w:pos="397"/>
              </w:tabs>
              <w:spacing w:after="0"/>
              <w:ind w:left="426" w:hanging="63"/>
              <w:jc w:val="left"/>
              <w:rPr>
                <w:rFonts w:ascii="Trebuchet MS" w:hAnsi="Trebuchet MS" w:cs="Arial"/>
                <w:lang w:val="nl-BE"/>
              </w:rPr>
            </w:pPr>
            <w:r w:rsidRPr="00373725">
              <w:rPr>
                <w:rFonts w:ascii="Trebuchet MS" w:hAnsi="Trebuchet MS" w:cs="Arial"/>
                <w:lang w:val="nl-BE"/>
              </w:rPr>
              <w:t>(</w:t>
            </w:r>
            <w:r w:rsidRPr="00373725">
              <w:rPr>
                <w:rFonts w:ascii="Trebuchet MS" w:eastAsia="Calibri" w:hAnsi="Trebuchet MS" w:cs="Arial"/>
                <w:lang w:val="nl-BE" w:eastAsia="en-US"/>
              </w:rPr>
              <w:t>Nieuwe</w:t>
            </w:r>
            <w:r w:rsidRPr="00373725">
              <w:rPr>
                <w:rFonts w:ascii="Trebuchet MS" w:hAnsi="Trebuchet MS" w:cs="Arial"/>
                <w:lang w:val="nl-BE"/>
              </w:rPr>
              <w:t>) technieken worden gebruikt om tot biologische inzichten te komen zoals:</w:t>
            </w:r>
          </w:p>
          <w:p w14:paraId="2D690811" w14:textId="77777777" w:rsidR="00373725" w:rsidRPr="00373725" w:rsidRDefault="00373725" w:rsidP="00DA2503">
            <w:pPr>
              <w:numPr>
                <w:ilvl w:val="0"/>
                <w:numId w:val="17"/>
              </w:numPr>
              <w:spacing w:before="60" w:after="120" w:line="240" w:lineRule="atLeast"/>
              <w:ind w:hanging="357"/>
              <w:contextualSpacing/>
              <w:rPr>
                <w:rFonts w:cs="Arial"/>
                <w:szCs w:val="20"/>
              </w:rPr>
            </w:pPr>
            <w:r w:rsidRPr="00373725">
              <w:rPr>
                <w:rFonts w:cs="Arial"/>
                <w:szCs w:val="20"/>
              </w:rPr>
              <w:t>gebruik van kleurstoffen en radioactieve tracers bij fundamenteel wetenschappelijk en medisch onderzoek;</w:t>
            </w:r>
          </w:p>
          <w:p w14:paraId="31673630" w14:textId="77777777" w:rsidR="001B4E15" w:rsidRPr="00517320" w:rsidRDefault="00373725" w:rsidP="00DA2503">
            <w:pPr>
              <w:numPr>
                <w:ilvl w:val="0"/>
                <w:numId w:val="17"/>
              </w:numPr>
              <w:spacing w:before="60" w:after="120" w:line="240" w:lineRule="atLeast"/>
              <w:contextualSpacing/>
              <w:rPr>
                <w:rFonts w:cs="Arial"/>
                <w:szCs w:val="20"/>
              </w:rPr>
            </w:pPr>
            <w:r w:rsidRPr="00373725">
              <w:rPr>
                <w:rFonts w:cs="Arial"/>
                <w:szCs w:val="20"/>
              </w:rPr>
              <w:t>geavanceerde elektronenmicroscopische technieken leiden tot een groter inzicht in de structuur van cellen, celorganellen en moleculen.</w:t>
            </w:r>
          </w:p>
          <w:p w14:paraId="5F96AA40" w14:textId="77777777" w:rsidR="00373725" w:rsidRPr="00373725" w:rsidRDefault="00373725" w:rsidP="00DA2503">
            <w:pPr>
              <w:pStyle w:val="VVKSOOpsomming1"/>
              <w:numPr>
                <w:ilvl w:val="0"/>
                <w:numId w:val="10"/>
              </w:numPr>
              <w:tabs>
                <w:tab w:val="clear" w:pos="397"/>
              </w:tabs>
              <w:spacing w:after="0"/>
              <w:ind w:left="426" w:hanging="63"/>
              <w:jc w:val="left"/>
              <w:rPr>
                <w:rFonts w:ascii="Trebuchet MS" w:eastAsia="Calibri" w:hAnsi="Trebuchet MS" w:cs="Arial"/>
                <w:lang w:val="nl-BE" w:eastAsia="en-US"/>
              </w:rPr>
            </w:pPr>
            <w:r w:rsidRPr="00373725">
              <w:rPr>
                <w:rFonts w:ascii="Trebuchet MS" w:eastAsia="Calibri" w:hAnsi="Trebuchet MS" w:cs="Arial"/>
                <w:lang w:val="nl-BE" w:eastAsia="en-US"/>
              </w:rPr>
              <w:t xml:space="preserve">Bij de ontwikkeling van </w:t>
            </w:r>
            <w:r w:rsidRPr="001B4E15">
              <w:rPr>
                <w:rFonts w:ascii="Trebuchet MS" w:eastAsia="Calibri" w:hAnsi="Trebuchet MS" w:cs="Arial"/>
                <w:b/>
                <w:lang w:val="nl-BE" w:eastAsia="en-US"/>
              </w:rPr>
              <w:t>nieuwe technologische toepassingen</w:t>
            </w:r>
            <w:r w:rsidRPr="00373725">
              <w:rPr>
                <w:rFonts w:ascii="Trebuchet MS" w:eastAsia="Calibri" w:hAnsi="Trebuchet MS" w:cs="Arial"/>
                <w:lang w:val="nl-BE" w:eastAsia="en-US"/>
              </w:rPr>
              <w:t xml:space="preserve"> is een maatschappelijk debat belangrijk. Sommige toepassingen zijn onmisbaar, andere zijn omstreden en beïnvloeden het </w:t>
            </w:r>
            <w:r w:rsidRPr="00373725">
              <w:rPr>
                <w:rFonts w:ascii="Trebuchet MS" w:eastAsia="Calibri" w:hAnsi="Trebuchet MS" w:cs="Arial"/>
                <w:lang w:val="nl-BE" w:eastAsia="en-US"/>
              </w:rPr>
              <w:lastRenderedPageBreak/>
              <w:t xml:space="preserve">ethisch denken en handelen van de mens. De bio- en gentechnieken moeten dus vanuit ethisch standpunt kritisch benaderd worden. </w:t>
            </w:r>
          </w:p>
          <w:p w14:paraId="320E38C9" w14:textId="77777777" w:rsidR="00373725" w:rsidRPr="00373725" w:rsidRDefault="00373725" w:rsidP="00DA2503">
            <w:pPr>
              <w:spacing w:after="0" w:line="240" w:lineRule="atLeast"/>
              <w:ind w:left="425"/>
              <w:rPr>
                <w:rFonts w:cs="Arial"/>
                <w:szCs w:val="20"/>
              </w:rPr>
            </w:pPr>
            <w:r w:rsidRPr="00373725">
              <w:rPr>
                <w:rFonts w:cs="Arial"/>
                <w:szCs w:val="20"/>
              </w:rPr>
              <w:t xml:space="preserve">De volgende breed maatschappelijke aspecten kunnen aan bod komen: </w:t>
            </w:r>
          </w:p>
          <w:p w14:paraId="66A54132" w14:textId="77777777" w:rsidR="00373725" w:rsidRPr="00373725" w:rsidRDefault="00373725" w:rsidP="00DA2503">
            <w:pPr>
              <w:numPr>
                <w:ilvl w:val="0"/>
                <w:numId w:val="17"/>
              </w:numPr>
              <w:spacing w:before="60" w:after="120" w:line="240" w:lineRule="atLeast"/>
              <w:ind w:hanging="357"/>
              <w:contextualSpacing/>
              <w:rPr>
                <w:rFonts w:cs="Arial"/>
                <w:szCs w:val="20"/>
              </w:rPr>
            </w:pPr>
            <w:r w:rsidRPr="00373725">
              <w:rPr>
                <w:rFonts w:cs="Arial"/>
                <w:szCs w:val="20"/>
              </w:rPr>
              <w:t>de gevolgen en implicaties van de (mogelijke) toegang tot informatie uit genetische testen (privacy, recht op weten, omgaan met kansen, belang van counseling, embryoselectie);</w:t>
            </w:r>
          </w:p>
          <w:p w14:paraId="6CC3149F" w14:textId="77777777" w:rsidR="00373725" w:rsidRPr="00373725" w:rsidRDefault="00373725" w:rsidP="00DA2503">
            <w:pPr>
              <w:numPr>
                <w:ilvl w:val="0"/>
                <w:numId w:val="17"/>
              </w:numPr>
              <w:spacing w:before="60" w:after="120" w:line="240" w:lineRule="atLeast"/>
              <w:contextualSpacing/>
              <w:rPr>
                <w:rFonts w:cs="Arial"/>
                <w:szCs w:val="20"/>
              </w:rPr>
            </w:pPr>
            <w:r w:rsidRPr="00373725">
              <w:rPr>
                <w:rFonts w:cs="Arial"/>
                <w:szCs w:val="20"/>
              </w:rPr>
              <w:t>het winstbejag van de biotech</w:t>
            </w:r>
            <w:r w:rsidR="00775630">
              <w:rPr>
                <w:rFonts w:cs="Arial"/>
                <w:szCs w:val="20"/>
              </w:rPr>
              <w:t xml:space="preserve">nologie </w:t>
            </w:r>
            <w:r w:rsidRPr="00373725">
              <w:rPr>
                <w:rFonts w:cs="Arial"/>
                <w:szCs w:val="20"/>
              </w:rPr>
              <w:t>bedrijven en de implicaties hiervan voor derde wereldlanden;</w:t>
            </w:r>
          </w:p>
          <w:p w14:paraId="12FB0276" w14:textId="77777777" w:rsidR="00373725" w:rsidRPr="00373725" w:rsidRDefault="00373725" w:rsidP="00DA2503">
            <w:pPr>
              <w:numPr>
                <w:ilvl w:val="0"/>
                <w:numId w:val="17"/>
              </w:numPr>
              <w:spacing w:before="60" w:after="120" w:line="240" w:lineRule="atLeast"/>
              <w:contextualSpacing/>
              <w:rPr>
                <w:rFonts w:cs="Arial"/>
                <w:szCs w:val="20"/>
              </w:rPr>
            </w:pPr>
            <w:r w:rsidRPr="00373725">
              <w:rPr>
                <w:rFonts w:cs="Arial"/>
                <w:szCs w:val="20"/>
              </w:rPr>
              <w:t>de keuzevrijheid van producent en consument en de verantwoordelijkheid van beide t.o.v. milieu en gezondheid;</w:t>
            </w:r>
          </w:p>
          <w:p w14:paraId="429A3585" w14:textId="77777777" w:rsidR="00373725" w:rsidRPr="00373725" w:rsidRDefault="00373725" w:rsidP="00DA2503">
            <w:pPr>
              <w:numPr>
                <w:ilvl w:val="0"/>
                <w:numId w:val="17"/>
              </w:numPr>
              <w:spacing w:before="60" w:after="120" w:line="240" w:lineRule="atLeast"/>
              <w:contextualSpacing/>
              <w:rPr>
                <w:rFonts w:cs="Arial"/>
                <w:szCs w:val="20"/>
              </w:rPr>
            </w:pPr>
            <w:r w:rsidRPr="00373725">
              <w:rPr>
                <w:rFonts w:cs="Arial"/>
                <w:szCs w:val="20"/>
              </w:rPr>
              <w:t>de gevolgen van het gebruik van therapeutisch en reproductief klonen, van prenatale/genetische diagnostiek, vaccinatie, verwantschapstesten, opsporen van gendefecten;</w:t>
            </w:r>
          </w:p>
          <w:p w14:paraId="31040230" w14:textId="77777777" w:rsidR="00373725" w:rsidRDefault="00373725" w:rsidP="00DA2503">
            <w:pPr>
              <w:numPr>
                <w:ilvl w:val="0"/>
                <w:numId w:val="17"/>
              </w:numPr>
              <w:spacing w:before="60" w:after="120" w:line="240" w:lineRule="atLeast"/>
              <w:contextualSpacing/>
              <w:rPr>
                <w:rFonts w:cs="Arial"/>
                <w:szCs w:val="20"/>
              </w:rPr>
            </w:pPr>
            <w:r w:rsidRPr="00373725">
              <w:rPr>
                <w:rFonts w:cs="Arial"/>
                <w:szCs w:val="20"/>
              </w:rPr>
              <w:t>de ontwikkeling van biobrandstoffen, het verlies van landbouwgrond voor vo</w:t>
            </w:r>
            <w:r w:rsidR="001B4E15">
              <w:rPr>
                <w:rFonts w:cs="Arial"/>
                <w:szCs w:val="20"/>
              </w:rPr>
              <w:t>edingsgewassen;</w:t>
            </w:r>
          </w:p>
          <w:p w14:paraId="01D4C13C" w14:textId="77777777" w:rsidR="00BE2326" w:rsidRDefault="001B4E15" w:rsidP="00DA2503">
            <w:pPr>
              <w:numPr>
                <w:ilvl w:val="0"/>
                <w:numId w:val="17"/>
              </w:numPr>
              <w:spacing w:before="60" w:after="120" w:line="240" w:lineRule="atLeast"/>
              <w:contextualSpacing/>
              <w:rPr>
                <w:rFonts w:cs="Arial"/>
                <w:szCs w:val="20"/>
              </w:rPr>
            </w:pPr>
            <w:r>
              <w:rPr>
                <w:rFonts w:cs="Arial"/>
                <w:szCs w:val="20"/>
              </w:rPr>
              <w:t>de ontwikkeling van vaccins en op tijd punt stellen van vaccinatieprogramma’s.</w:t>
            </w:r>
          </w:p>
          <w:p w14:paraId="5A05CD72" w14:textId="77777777" w:rsidR="00517320" w:rsidRDefault="00517320" w:rsidP="00517320">
            <w:pPr>
              <w:spacing w:before="60" w:after="120" w:line="240" w:lineRule="atLeast"/>
              <w:ind w:left="502"/>
              <w:contextualSpacing/>
              <w:jc w:val="both"/>
              <w:rPr>
                <w:rFonts w:cs="Arial"/>
                <w:szCs w:val="20"/>
              </w:rPr>
            </w:pPr>
          </w:p>
          <w:p w14:paraId="2BA78687" w14:textId="77777777" w:rsidR="0038773A" w:rsidRPr="00517320" w:rsidRDefault="0038773A" w:rsidP="00517320">
            <w:pPr>
              <w:spacing w:before="60" w:after="120" w:line="240" w:lineRule="atLeast"/>
              <w:ind w:left="502"/>
              <w:contextualSpacing/>
              <w:jc w:val="both"/>
              <w:rPr>
                <w:rFonts w:cs="Arial"/>
                <w:szCs w:val="20"/>
              </w:rPr>
            </w:pPr>
          </w:p>
          <w:p w14:paraId="54E0BA0A" w14:textId="77777777" w:rsidR="00BE2326" w:rsidRDefault="00373725" w:rsidP="00BE2326">
            <w:pPr>
              <w:spacing w:before="60" w:after="120" w:line="240" w:lineRule="atLeast"/>
              <w:ind w:left="142"/>
              <w:jc w:val="both"/>
              <w:rPr>
                <w:color w:val="000000" w:themeColor="text1"/>
                <w:highlight w:val="yellow"/>
              </w:rPr>
            </w:pPr>
            <w:r w:rsidRPr="00373725">
              <w:rPr>
                <w:rFonts w:cs="Arial"/>
                <w:szCs w:val="20"/>
              </w:rPr>
              <w:t>Dat de mens ook een product is van evolutie is vanuit filosofisch (levensbeschouwelijk) oogpunt een interessant gegeven. Het spanningsveld tussen godsdienst en wetenschap kan hier ter sprake komen.</w:t>
            </w:r>
            <w:r w:rsidR="00BE2326" w:rsidRPr="00071F14">
              <w:rPr>
                <w:color w:val="000000" w:themeColor="text1"/>
                <w:highlight w:val="yellow"/>
              </w:rPr>
              <w:t xml:space="preserve"> </w:t>
            </w:r>
          </w:p>
          <w:p w14:paraId="4C4DF909" w14:textId="77777777" w:rsidR="00BE2326" w:rsidRPr="00CF1672" w:rsidRDefault="00CF1672" w:rsidP="0038773A">
            <w:pPr>
              <w:pStyle w:val="VVKSOOpsomming1"/>
              <w:numPr>
                <w:ilvl w:val="0"/>
                <w:numId w:val="10"/>
              </w:numPr>
              <w:tabs>
                <w:tab w:val="clear" w:pos="397"/>
              </w:tabs>
              <w:spacing w:after="0"/>
              <w:ind w:left="426" w:hanging="63"/>
              <w:rPr>
                <w:rFonts w:ascii="Trebuchet MS" w:hAnsi="Trebuchet MS"/>
                <w:color w:val="000000" w:themeColor="text1"/>
              </w:rPr>
            </w:pPr>
            <w:r>
              <w:rPr>
                <w:rFonts w:ascii="Trebuchet MS" w:hAnsi="Trebuchet MS" w:cs="Arial"/>
              </w:rPr>
              <w:t>Bovenstaande contexten van d</w:t>
            </w:r>
            <w:r w:rsidR="00BE2326" w:rsidRPr="00CF1672">
              <w:rPr>
                <w:rFonts w:ascii="Trebuchet MS" w:hAnsi="Trebuchet MS" w:cs="Arial"/>
              </w:rPr>
              <w:t xml:space="preserve">e wisselwerking tussen </w:t>
            </w:r>
            <w:r w:rsidR="000C1B6F" w:rsidRPr="001B4E15">
              <w:rPr>
                <w:rFonts w:ascii="Trebuchet MS" w:hAnsi="Trebuchet MS" w:cs="Arial"/>
                <w:b/>
              </w:rPr>
              <w:t xml:space="preserve">maatschappij en </w:t>
            </w:r>
            <w:r w:rsidR="00BE2326" w:rsidRPr="001B4E15">
              <w:rPr>
                <w:rFonts w:ascii="Trebuchet MS" w:hAnsi="Trebuchet MS" w:cs="Arial"/>
                <w:b/>
              </w:rPr>
              <w:t>biologie</w:t>
            </w:r>
            <w:r w:rsidR="00BE2326" w:rsidRPr="00CF1672">
              <w:rPr>
                <w:rFonts w:ascii="Trebuchet MS" w:hAnsi="Trebuchet MS" w:cs="Arial"/>
              </w:rPr>
              <w:t xml:space="preserve"> </w:t>
            </w:r>
            <w:r>
              <w:rPr>
                <w:rFonts w:ascii="Trebuchet MS" w:hAnsi="Trebuchet MS" w:cs="Arial"/>
              </w:rPr>
              <w:t xml:space="preserve">kunnen </w:t>
            </w:r>
            <w:r w:rsidR="00BE2326" w:rsidRPr="00CF1672">
              <w:rPr>
                <w:rFonts w:ascii="Trebuchet MS" w:hAnsi="Trebuchet MS" w:cs="Arial"/>
              </w:rPr>
              <w:t xml:space="preserve">in vele gevallen binnen </w:t>
            </w:r>
            <w:r w:rsidR="000C1B6F" w:rsidRPr="001B4E15">
              <w:rPr>
                <w:rFonts w:ascii="Trebuchet MS" w:hAnsi="Trebuchet MS" w:cs="Arial"/>
                <w:b/>
              </w:rPr>
              <w:t xml:space="preserve">een </w:t>
            </w:r>
            <w:r w:rsidR="00BE2326" w:rsidRPr="001B4E15">
              <w:rPr>
                <w:rFonts w:ascii="Trebuchet MS" w:hAnsi="Trebuchet MS" w:cs="Arial"/>
                <w:b/>
              </w:rPr>
              <w:t>sport</w:t>
            </w:r>
            <w:r w:rsidR="000C1B6F" w:rsidRPr="001B4E15">
              <w:rPr>
                <w:rFonts w:ascii="Trebuchet MS" w:hAnsi="Trebuchet MS" w:cs="Arial"/>
                <w:b/>
              </w:rPr>
              <w:t>context</w:t>
            </w:r>
            <w:r w:rsidR="00BE2326" w:rsidRPr="001B4E15">
              <w:rPr>
                <w:rFonts w:ascii="Trebuchet MS" w:hAnsi="Trebuchet MS" w:cs="Arial"/>
                <w:b/>
              </w:rPr>
              <w:t xml:space="preserve"> geduid worden</w:t>
            </w:r>
            <w:r w:rsidRPr="00CF1672">
              <w:rPr>
                <w:rFonts w:ascii="Trebuchet MS" w:hAnsi="Trebuchet MS" w:cs="Arial"/>
              </w:rPr>
              <w:t xml:space="preserve">: </w:t>
            </w:r>
          </w:p>
          <w:p w14:paraId="66579B38" w14:textId="77777777" w:rsidR="00CF1672" w:rsidRPr="00CF1672" w:rsidRDefault="00CF1672" w:rsidP="00BF3B0A">
            <w:pPr>
              <w:numPr>
                <w:ilvl w:val="0"/>
                <w:numId w:val="39"/>
              </w:numPr>
              <w:spacing w:after="0"/>
              <w:jc w:val="both"/>
              <w:rPr>
                <w:rFonts w:eastAsia="Times New Roman" w:cs="Times New Roman"/>
                <w:szCs w:val="24"/>
                <w:lang w:eastAsia="nl-NL"/>
              </w:rPr>
            </w:pPr>
            <w:r w:rsidRPr="00CF1672">
              <w:rPr>
                <w:color w:val="000000" w:themeColor="text1"/>
              </w:rPr>
              <w:t xml:space="preserve">De invloed van </w:t>
            </w:r>
            <w:r w:rsidRPr="00CF1672">
              <w:rPr>
                <w:rFonts w:eastAsia="Times New Roman" w:cs="Times New Roman"/>
                <w:szCs w:val="24"/>
                <w:lang w:eastAsia="nl-NL"/>
              </w:rPr>
              <w:t>wetenschappelijke en technisc</w:t>
            </w:r>
            <w:r w:rsidR="001B4E15">
              <w:rPr>
                <w:rFonts w:eastAsia="Times New Roman" w:cs="Times New Roman"/>
                <w:szCs w:val="24"/>
                <w:lang w:eastAsia="nl-NL"/>
              </w:rPr>
              <w:t>he evoluties op sportprestaties;</w:t>
            </w:r>
          </w:p>
          <w:p w14:paraId="49EAA216" w14:textId="77777777" w:rsidR="00CF1672" w:rsidRPr="00CF1672" w:rsidRDefault="00CF1672" w:rsidP="00BF3B0A">
            <w:pPr>
              <w:numPr>
                <w:ilvl w:val="0"/>
                <w:numId w:val="39"/>
              </w:numPr>
              <w:spacing w:after="0" w:line="260" w:lineRule="exact"/>
              <w:jc w:val="both"/>
              <w:rPr>
                <w:rFonts w:eastAsia="Times New Roman" w:cs="Times New Roman"/>
                <w:szCs w:val="24"/>
                <w:lang w:eastAsia="nl-NL"/>
              </w:rPr>
            </w:pPr>
            <w:r w:rsidRPr="00CF1672">
              <w:rPr>
                <w:rFonts w:eastAsia="Times New Roman" w:cs="Times New Roman"/>
                <w:szCs w:val="24"/>
                <w:lang w:eastAsia="nl-NL"/>
              </w:rPr>
              <w:t>De vraag vanuit de sportwereld voor beter</w:t>
            </w:r>
            <w:r w:rsidR="001B4E15">
              <w:rPr>
                <w:rFonts w:eastAsia="Times New Roman" w:cs="Times New Roman"/>
                <w:szCs w:val="24"/>
                <w:lang w:eastAsia="nl-NL"/>
              </w:rPr>
              <w:t>e wetenschappelijke begeleiding;</w:t>
            </w:r>
          </w:p>
          <w:p w14:paraId="495911AA" w14:textId="77777777" w:rsidR="00CF1672" w:rsidRPr="00CF1672" w:rsidRDefault="00CF1672" w:rsidP="00BF3B0A">
            <w:pPr>
              <w:numPr>
                <w:ilvl w:val="0"/>
                <w:numId w:val="39"/>
              </w:numPr>
              <w:spacing w:after="0" w:line="260" w:lineRule="exact"/>
              <w:jc w:val="both"/>
              <w:rPr>
                <w:rFonts w:eastAsia="Times New Roman" w:cs="Times New Roman"/>
                <w:szCs w:val="24"/>
                <w:lang w:eastAsia="nl-NL"/>
              </w:rPr>
            </w:pPr>
            <w:r w:rsidRPr="00CF1672">
              <w:rPr>
                <w:rFonts w:eastAsia="Times New Roman" w:cs="Times New Roman"/>
                <w:szCs w:val="24"/>
                <w:lang w:eastAsia="nl-NL"/>
              </w:rPr>
              <w:t>De invloed van wetenschappelijk-technische evoluties op ons ethisc</w:t>
            </w:r>
            <w:r w:rsidR="001B4E15">
              <w:rPr>
                <w:rFonts w:eastAsia="Times New Roman" w:cs="Times New Roman"/>
                <w:szCs w:val="24"/>
                <w:lang w:eastAsia="nl-NL"/>
              </w:rPr>
              <w:t>h denken i.v.m. sportprestaties;</w:t>
            </w:r>
          </w:p>
          <w:p w14:paraId="79078145" w14:textId="77777777" w:rsidR="0038773A" w:rsidRPr="006B2F2A" w:rsidRDefault="00CF1672" w:rsidP="00BF3B0A">
            <w:pPr>
              <w:numPr>
                <w:ilvl w:val="0"/>
                <w:numId w:val="39"/>
              </w:numPr>
              <w:spacing w:after="120" w:line="260" w:lineRule="exact"/>
              <w:jc w:val="both"/>
              <w:rPr>
                <w:rFonts w:eastAsia="Times New Roman" w:cs="Times New Roman"/>
                <w:szCs w:val="24"/>
                <w:lang w:eastAsia="nl-NL"/>
              </w:rPr>
            </w:pPr>
            <w:r w:rsidRPr="00CF1672">
              <w:rPr>
                <w:rFonts w:eastAsia="Times New Roman" w:cs="Times New Roman"/>
                <w:szCs w:val="24"/>
                <w:lang w:eastAsia="nl-NL"/>
              </w:rPr>
              <w:t>Beïnvloeding (technisch, economisch) vanuit de sportwereld op het sturen van wetenschappelijk onderzoek.</w:t>
            </w:r>
          </w:p>
          <w:p w14:paraId="2FF71E17" w14:textId="77777777" w:rsidR="00533943" w:rsidRPr="00517320" w:rsidRDefault="001B4E15" w:rsidP="00065AE2">
            <w:pPr>
              <w:widowControl w:val="0"/>
              <w:spacing w:line="240" w:lineRule="atLeast"/>
              <w:ind w:left="363"/>
              <w:jc w:val="both"/>
              <w:rPr>
                <w:color w:val="404040" w:themeColor="text1" w:themeTint="BF"/>
                <w:szCs w:val="20"/>
              </w:rPr>
            </w:pPr>
            <w:r w:rsidRPr="00517320">
              <w:rPr>
                <w:color w:val="000000" w:themeColor="text1"/>
              </w:rPr>
              <w:t xml:space="preserve">De </w:t>
            </w:r>
            <w:r w:rsidRPr="00517320">
              <w:rPr>
                <w:rFonts w:cs="Arial"/>
                <w:b/>
                <w:bCs/>
                <w:szCs w:val="20"/>
                <w:lang w:eastAsia="nl-BE"/>
              </w:rPr>
              <w:t xml:space="preserve">wisselwerking </w:t>
            </w:r>
            <w:r w:rsidR="002D0BF6" w:rsidRPr="00517320">
              <w:rPr>
                <w:rFonts w:cs="Arial"/>
                <w:b/>
                <w:bCs/>
                <w:szCs w:val="20"/>
                <w:lang w:eastAsia="nl-BE"/>
              </w:rPr>
              <w:t xml:space="preserve">tussen </w:t>
            </w:r>
            <w:r w:rsidRPr="00517320">
              <w:rPr>
                <w:rFonts w:cs="Arial"/>
                <w:b/>
                <w:bCs/>
                <w:szCs w:val="20"/>
                <w:lang w:eastAsia="nl-BE"/>
              </w:rPr>
              <w:t>sport en maatschappij</w:t>
            </w:r>
            <w:r w:rsidR="00BE2326" w:rsidRPr="00517320">
              <w:rPr>
                <w:color w:val="000000" w:themeColor="text1"/>
              </w:rPr>
              <w:t xml:space="preserve"> </w:t>
            </w:r>
            <w:r w:rsidR="00016208" w:rsidRPr="00517320">
              <w:rPr>
                <w:color w:val="000000" w:themeColor="text1"/>
              </w:rPr>
              <w:t xml:space="preserve">wordt ook nagestreefd in het </w:t>
            </w:r>
            <w:r w:rsidR="00BE321F" w:rsidRPr="00517320">
              <w:rPr>
                <w:color w:val="000000" w:themeColor="text1"/>
              </w:rPr>
              <w:t>leerplan</w:t>
            </w:r>
            <w:r w:rsidR="00016208" w:rsidRPr="00517320">
              <w:rPr>
                <w:color w:val="000000" w:themeColor="text1"/>
              </w:rPr>
              <w:t xml:space="preserve"> fysica en </w:t>
            </w:r>
            <w:r w:rsidR="003E4D3A">
              <w:rPr>
                <w:color w:val="000000" w:themeColor="text1"/>
              </w:rPr>
              <w:t xml:space="preserve">in </w:t>
            </w:r>
            <w:r w:rsidR="00016208" w:rsidRPr="00517320">
              <w:rPr>
                <w:color w:val="000000" w:themeColor="text1"/>
              </w:rPr>
              <w:t>het</w:t>
            </w:r>
            <w:r w:rsidR="00BE2326" w:rsidRPr="00517320">
              <w:rPr>
                <w:color w:val="000000" w:themeColor="text1"/>
              </w:rPr>
              <w:t xml:space="preserve"> leerplan Sport.</w:t>
            </w:r>
            <w:r w:rsidR="00517320" w:rsidRPr="00517320">
              <w:rPr>
                <w:color w:val="000000" w:themeColor="text1"/>
              </w:rPr>
              <w:t xml:space="preserve"> </w:t>
            </w:r>
            <w:r w:rsidR="00517320" w:rsidRPr="00517320">
              <w:rPr>
                <w:color w:val="404040" w:themeColor="text1" w:themeTint="BF"/>
                <w:szCs w:val="20"/>
              </w:rPr>
              <w:t xml:space="preserve">In </w:t>
            </w:r>
            <w:r w:rsidR="0038773A">
              <w:rPr>
                <w:color w:val="404040" w:themeColor="text1" w:themeTint="BF"/>
                <w:szCs w:val="20"/>
              </w:rPr>
              <w:t>hoofdstuk 10 (</w:t>
            </w:r>
            <w:r w:rsidR="00517320" w:rsidRPr="00517320">
              <w:rPr>
                <w:color w:val="404040" w:themeColor="text1" w:themeTint="BF"/>
                <w:szCs w:val="20"/>
              </w:rPr>
              <w:t>10</w:t>
            </w:r>
            <w:r w:rsidR="0038773A">
              <w:rPr>
                <w:color w:val="404040" w:themeColor="text1" w:themeTint="BF"/>
                <w:szCs w:val="20"/>
              </w:rPr>
              <w:t>.2)</w:t>
            </w:r>
            <w:r w:rsidR="00517320" w:rsidRPr="00517320">
              <w:rPr>
                <w:color w:val="404040" w:themeColor="text1" w:themeTint="BF"/>
                <w:szCs w:val="20"/>
              </w:rPr>
              <w:t xml:space="preserve"> </w:t>
            </w:r>
            <w:r w:rsidR="00517320">
              <w:rPr>
                <w:color w:val="404040" w:themeColor="text1" w:themeTint="BF"/>
                <w:szCs w:val="20"/>
              </w:rPr>
              <w:t xml:space="preserve">vind je </w:t>
            </w:r>
            <w:r w:rsidR="00517320" w:rsidRPr="00517320">
              <w:rPr>
                <w:color w:val="404040" w:themeColor="text1" w:themeTint="BF"/>
                <w:szCs w:val="20"/>
              </w:rPr>
              <w:t xml:space="preserve">een tabel de specifieke eindtermen </w:t>
            </w:r>
            <w:r w:rsidR="0038773A">
              <w:rPr>
                <w:color w:val="404040" w:themeColor="text1" w:themeTint="BF"/>
                <w:szCs w:val="20"/>
              </w:rPr>
              <w:t xml:space="preserve">SPORTWETENSCHAPPEN </w:t>
            </w:r>
            <w:r w:rsidR="00517320" w:rsidRPr="00517320">
              <w:rPr>
                <w:color w:val="404040" w:themeColor="text1" w:themeTint="BF"/>
                <w:szCs w:val="20"/>
              </w:rPr>
              <w:t>en de verwijzing naar de overeenkomstige leerplandoelen</w:t>
            </w:r>
            <w:r w:rsidR="0038773A">
              <w:rPr>
                <w:color w:val="404040" w:themeColor="text1" w:themeTint="BF"/>
                <w:szCs w:val="20"/>
              </w:rPr>
              <w:t xml:space="preserve"> biologie, fysica en sport.</w:t>
            </w:r>
          </w:p>
        </w:tc>
      </w:tr>
      <w:tr w:rsidR="00373725" w:rsidRPr="00373725" w14:paraId="72CD90FB" w14:textId="77777777" w:rsidTr="00446676">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ABF8F"/>
          </w:tcPr>
          <w:p w14:paraId="5796F848" w14:textId="77777777" w:rsidR="00373725" w:rsidRPr="00373725" w:rsidRDefault="00373725" w:rsidP="00182553">
            <w:pPr>
              <w:pStyle w:val="VVKSOTekst"/>
              <w:numPr>
                <w:ilvl w:val="0"/>
                <w:numId w:val="12"/>
              </w:numPr>
              <w:rPr>
                <w:rFonts w:ascii="Trebuchet MS" w:hAnsi="Trebuchet MS" w:cs="Arial"/>
              </w:rPr>
            </w:pPr>
          </w:p>
        </w:tc>
        <w:tc>
          <w:tcPr>
            <w:tcW w:w="7835" w:type="dxa"/>
            <w:shd w:val="clear" w:color="auto" w:fill="FABF8F"/>
          </w:tcPr>
          <w:p w14:paraId="55BFD6D2" w14:textId="77777777" w:rsidR="00373725" w:rsidRPr="00373725" w:rsidRDefault="00373725" w:rsidP="00446676">
            <w:pPr>
              <w:jc w:val="both"/>
              <w:rPr>
                <w:rFonts w:cs="Arial"/>
                <w:szCs w:val="20"/>
              </w:rPr>
            </w:pPr>
            <w:r w:rsidRPr="00373725">
              <w:rPr>
                <w:rFonts w:cs="Arial"/>
                <w:b/>
                <w:szCs w:val="20"/>
              </w:rPr>
              <w:t>CULTUUR</w:t>
            </w:r>
            <w:r w:rsidR="00016208">
              <w:rPr>
                <w:rFonts w:cs="Arial"/>
                <w:b/>
                <w:szCs w:val="20"/>
              </w:rPr>
              <w:t xml:space="preserve"> </w:t>
            </w:r>
          </w:p>
          <w:p w14:paraId="3BA10903" w14:textId="77777777" w:rsidR="00373725" w:rsidRPr="00373725" w:rsidRDefault="00373725" w:rsidP="00BC5659">
            <w:pPr>
              <w:jc w:val="both"/>
              <w:rPr>
                <w:rFonts w:cs="Arial"/>
                <w:szCs w:val="20"/>
              </w:rPr>
            </w:pPr>
            <w:r w:rsidRPr="00373725">
              <w:rPr>
                <w:rFonts w:cs="Arial"/>
                <w:szCs w:val="20"/>
              </w:rPr>
              <w:t xml:space="preserve">Illustreren dat </w:t>
            </w:r>
            <w:r w:rsidRPr="008C1674">
              <w:rPr>
                <w:rFonts w:cs="Arial"/>
                <w:b/>
                <w:szCs w:val="20"/>
              </w:rPr>
              <w:t xml:space="preserve">biologie </w:t>
            </w:r>
            <w:r w:rsidR="00BC5659">
              <w:rPr>
                <w:rFonts w:cs="Arial"/>
                <w:szCs w:val="20"/>
              </w:rPr>
              <w:t>behoort</w:t>
            </w:r>
            <w:r w:rsidRPr="00373725">
              <w:rPr>
                <w:rFonts w:cs="Arial"/>
                <w:szCs w:val="20"/>
              </w:rPr>
              <w:t xml:space="preserve"> tot de culturele ontwikkeling van de mensheid.</w:t>
            </w:r>
          </w:p>
        </w:tc>
        <w:tc>
          <w:tcPr>
            <w:tcW w:w="933" w:type="dxa"/>
            <w:shd w:val="clear" w:color="auto" w:fill="FABF8F"/>
            <w:tcMar>
              <w:left w:w="170" w:type="dxa"/>
            </w:tcMar>
            <w:vAlign w:val="center"/>
          </w:tcPr>
          <w:p w14:paraId="2BE37FF3" w14:textId="77777777" w:rsidR="00373725" w:rsidRDefault="008818AA" w:rsidP="008818AA">
            <w:pPr>
              <w:rPr>
                <w:rFonts w:cs="Arial"/>
                <w:sz w:val="16"/>
                <w:szCs w:val="16"/>
              </w:rPr>
            </w:pPr>
            <w:r>
              <w:rPr>
                <w:rFonts w:cs="Arial"/>
                <w:sz w:val="16"/>
                <w:szCs w:val="16"/>
              </w:rPr>
              <w:t>W7</w:t>
            </w:r>
            <w:r w:rsidR="00215CE7">
              <w:rPr>
                <w:rFonts w:cs="Arial"/>
                <w:sz w:val="16"/>
                <w:szCs w:val="16"/>
              </w:rPr>
              <w:t>,</w:t>
            </w:r>
          </w:p>
          <w:p w14:paraId="51B0482C" w14:textId="77777777" w:rsidR="00215CE7" w:rsidRPr="00BC5659" w:rsidRDefault="000068FA" w:rsidP="008818AA">
            <w:pPr>
              <w:rPr>
                <w:rFonts w:cs="Arial"/>
                <w:sz w:val="16"/>
                <w:szCs w:val="16"/>
                <w:highlight w:val="green"/>
                <w:lang w:val="en-US"/>
              </w:rPr>
            </w:pPr>
            <w:r>
              <w:rPr>
                <w:rFonts w:cs="Arial"/>
                <w:sz w:val="16"/>
                <w:szCs w:val="16"/>
              </w:rPr>
              <w:t>SPET</w:t>
            </w:r>
            <w:r w:rsidR="00215CE7">
              <w:rPr>
                <w:rFonts w:cs="Arial"/>
                <w:sz w:val="16"/>
                <w:szCs w:val="16"/>
              </w:rPr>
              <w:t>31</w:t>
            </w:r>
          </w:p>
        </w:tc>
      </w:tr>
      <w:tr w:rsidR="00373725" w:rsidRPr="00373725" w14:paraId="5E281D4E" w14:textId="77777777" w:rsidTr="00446676">
        <w:trPr>
          <w:tblCellSpacing w:w="20" w:type="dxa"/>
        </w:trPr>
        <w:tc>
          <w:tcPr>
            <w:tcW w:w="9410" w:type="dxa"/>
            <w:gridSpan w:val="3"/>
            <w:tcBorders>
              <w:top w:val="outset" w:sz="6" w:space="0" w:color="auto"/>
              <w:left w:val="outset" w:sz="6" w:space="0" w:color="auto"/>
              <w:bottom w:val="outset" w:sz="6" w:space="0" w:color="auto"/>
            </w:tcBorders>
            <w:shd w:val="clear" w:color="auto" w:fill="auto"/>
          </w:tcPr>
          <w:p w14:paraId="533FD495" w14:textId="77777777" w:rsidR="00373725" w:rsidRPr="002D0BF6" w:rsidRDefault="00373725" w:rsidP="00446676">
            <w:pPr>
              <w:pStyle w:val="VVKSOTekst"/>
              <w:spacing w:before="120" w:after="120" w:line="240" w:lineRule="exact"/>
              <w:ind w:left="142"/>
              <w:rPr>
                <w:rFonts w:ascii="Trebuchet MS" w:hAnsi="Trebuchet MS" w:cs="Arial"/>
                <w:b/>
              </w:rPr>
            </w:pPr>
            <w:r w:rsidRPr="002D0BF6">
              <w:rPr>
                <w:rFonts w:ascii="Trebuchet MS" w:hAnsi="Trebuchet MS" w:cs="Arial"/>
                <w:b/>
              </w:rPr>
              <w:t>Wenken</w:t>
            </w:r>
          </w:p>
          <w:p w14:paraId="52CB4B71" w14:textId="77777777" w:rsidR="00373725" w:rsidRPr="002D0BF6" w:rsidRDefault="00373725" w:rsidP="00446676">
            <w:pPr>
              <w:spacing w:before="60" w:after="120" w:line="240" w:lineRule="atLeast"/>
              <w:ind w:left="142"/>
              <w:jc w:val="both"/>
              <w:rPr>
                <w:rFonts w:cs="Arial"/>
                <w:szCs w:val="20"/>
              </w:rPr>
            </w:pPr>
            <w:r w:rsidRPr="002D0BF6">
              <w:rPr>
                <w:rFonts w:cs="Arial"/>
                <w:szCs w:val="20"/>
              </w:rPr>
              <w:t>Natuurwetenschappelijke inzichten behoren tot cultuur als ze worden gedeeld door vele personen en overgedragen aan toekomstige generaties. Toenemende</w:t>
            </w:r>
            <w:r w:rsidRPr="002D0BF6">
              <w:rPr>
                <w:rFonts w:cs="Arial"/>
                <w:b/>
                <w:szCs w:val="20"/>
              </w:rPr>
              <w:t xml:space="preserve"> </w:t>
            </w:r>
            <w:r w:rsidRPr="002D0BF6">
              <w:rPr>
                <w:rFonts w:cs="Arial"/>
                <w:szCs w:val="20"/>
              </w:rPr>
              <w:t>biologische kennis en inzicht maken de aanpassing van gevestigde theorieën noodzakelijk.</w:t>
            </w:r>
          </w:p>
          <w:p w14:paraId="5C1A1CCB" w14:textId="77777777" w:rsidR="00373725" w:rsidRPr="002D0BF6" w:rsidRDefault="00373725" w:rsidP="00182553">
            <w:pPr>
              <w:pStyle w:val="VVKSOOpsomming1"/>
              <w:numPr>
                <w:ilvl w:val="0"/>
                <w:numId w:val="10"/>
              </w:numPr>
              <w:tabs>
                <w:tab w:val="clear" w:pos="397"/>
              </w:tabs>
              <w:spacing w:after="0"/>
              <w:ind w:left="504" w:firstLine="0"/>
              <w:rPr>
                <w:rFonts w:ascii="Trebuchet MS" w:eastAsia="Calibri" w:hAnsi="Trebuchet MS" w:cs="Arial"/>
                <w:lang w:val="nl-BE" w:eastAsia="en-US"/>
              </w:rPr>
            </w:pPr>
            <w:r w:rsidRPr="002D0BF6">
              <w:rPr>
                <w:rFonts w:ascii="Trebuchet MS" w:eastAsia="Calibri" w:hAnsi="Trebuchet MS" w:cs="Arial"/>
                <w:lang w:val="nl-BE" w:eastAsia="en-US"/>
              </w:rPr>
              <w:t xml:space="preserve">We kunnen verduidelijken dat er natuurwetenschappelijke kennis en </w:t>
            </w:r>
            <w:r w:rsidR="00E95EA3">
              <w:rPr>
                <w:rFonts w:ascii="Trebuchet MS" w:eastAsia="Calibri" w:hAnsi="Trebuchet MS" w:cs="Arial"/>
                <w:lang w:val="nl-BE" w:eastAsia="en-US"/>
              </w:rPr>
              <w:t xml:space="preserve">natuurwetenschappelijk inzicht </w:t>
            </w:r>
            <w:r w:rsidRPr="002D0BF6">
              <w:rPr>
                <w:rFonts w:ascii="Trebuchet MS" w:eastAsia="Calibri" w:hAnsi="Trebuchet MS" w:cs="Arial"/>
                <w:lang w:val="nl-BE" w:eastAsia="en-US"/>
              </w:rPr>
              <w:t>bestaat die behoort tot d</w:t>
            </w:r>
            <w:r w:rsidR="00E95EA3">
              <w:rPr>
                <w:rFonts w:ascii="Trebuchet MS" w:eastAsia="Calibri" w:hAnsi="Trebuchet MS" w:cs="Arial"/>
                <w:lang w:val="nl-BE" w:eastAsia="en-US"/>
              </w:rPr>
              <w:t>e culturele ontwikkeling zoals:</w:t>
            </w:r>
          </w:p>
          <w:p w14:paraId="70CF836A"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de kennis en het inzicht van vaccinatie en immunologie;</w:t>
            </w:r>
          </w:p>
          <w:p w14:paraId="63F17A62" w14:textId="77777777" w:rsidR="002D0BF6" w:rsidRPr="002D0BF6" w:rsidRDefault="002D0BF6"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de kennis van virale een parasitaire besmettingscycli;</w:t>
            </w:r>
          </w:p>
          <w:p w14:paraId="41F0EBA0"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de kennis van de voortplanting en het inzicht in vruchtbaarheid;</w:t>
            </w:r>
          </w:p>
          <w:p w14:paraId="528C33CA"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de kennis en het inzicht van overerving van kenmerken van generatie naar generatie;</w:t>
            </w:r>
          </w:p>
          <w:p w14:paraId="67AB9DFA"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de planten als basis van de voedselketen (fotosynthese);</w:t>
            </w:r>
          </w:p>
          <w:p w14:paraId="3DD8789B"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het gebruik van gisten en bacteriën in biotechnologie;</w:t>
            </w:r>
          </w:p>
          <w:p w14:paraId="3497A4A8" w14:textId="77777777" w:rsidR="00373725" w:rsidRPr="002D0BF6" w:rsidRDefault="00016208" w:rsidP="00BF3B0A">
            <w:pPr>
              <w:numPr>
                <w:ilvl w:val="0"/>
                <w:numId w:val="17"/>
              </w:numPr>
              <w:spacing w:before="60" w:after="120" w:line="240" w:lineRule="atLeast"/>
              <w:ind w:left="1071" w:hanging="283"/>
              <w:contextualSpacing/>
              <w:jc w:val="both"/>
              <w:rPr>
                <w:rFonts w:cs="Arial"/>
                <w:szCs w:val="20"/>
              </w:rPr>
            </w:pPr>
            <w:r>
              <w:rPr>
                <w:rFonts w:cs="Arial"/>
                <w:szCs w:val="20"/>
              </w:rPr>
              <w:t xml:space="preserve">de evolutietheorie van </w:t>
            </w:r>
            <w:r w:rsidR="00517320" w:rsidRPr="00517320">
              <w:rPr>
                <w:rFonts w:cs="Arial"/>
                <w:szCs w:val="20"/>
              </w:rPr>
              <w:t>Jean-Baptiste</w:t>
            </w:r>
            <w:r w:rsidR="00517320">
              <w:t xml:space="preserve"> </w:t>
            </w:r>
            <w:r>
              <w:rPr>
                <w:rFonts w:cs="Arial"/>
                <w:szCs w:val="20"/>
              </w:rPr>
              <w:t>d</w:t>
            </w:r>
            <w:r w:rsidR="00373725" w:rsidRPr="002D0BF6">
              <w:rPr>
                <w:rFonts w:cs="Arial"/>
                <w:szCs w:val="20"/>
              </w:rPr>
              <w:t xml:space="preserve">e Lamarck en </w:t>
            </w:r>
            <w:r w:rsidR="00517320">
              <w:rPr>
                <w:rFonts w:cs="Arial"/>
                <w:szCs w:val="20"/>
              </w:rPr>
              <w:t xml:space="preserve">Charles </w:t>
            </w:r>
            <w:r w:rsidR="00373725" w:rsidRPr="002D0BF6">
              <w:rPr>
                <w:rFonts w:cs="Arial"/>
                <w:szCs w:val="20"/>
              </w:rPr>
              <w:t>Darwin;</w:t>
            </w:r>
          </w:p>
          <w:p w14:paraId="38948C69"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de synthetische en moderne evolutietheorie.</w:t>
            </w:r>
          </w:p>
          <w:p w14:paraId="35DB67A5" w14:textId="77777777" w:rsidR="00373725" w:rsidRPr="002D0BF6" w:rsidRDefault="00373725" w:rsidP="00182553">
            <w:pPr>
              <w:pStyle w:val="VVKSOOpsomming1"/>
              <w:numPr>
                <w:ilvl w:val="0"/>
                <w:numId w:val="10"/>
              </w:numPr>
              <w:tabs>
                <w:tab w:val="clear" w:pos="397"/>
              </w:tabs>
              <w:spacing w:after="0"/>
              <w:ind w:left="504" w:firstLine="0"/>
              <w:rPr>
                <w:rFonts w:ascii="Trebuchet MS" w:eastAsia="Calibri" w:hAnsi="Trebuchet MS" w:cs="Arial"/>
                <w:lang w:val="nl-BE" w:eastAsia="en-US"/>
              </w:rPr>
            </w:pPr>
            <w:r w:rsidRPr="002D0BF6">
              <w:rPr>
                <w:rFonts w:ascii="Trebuchet MS" w:eastAsia="Calibri" w:hAnsi="Trebuchet MS" w:cs="Arial"/>
                <w:lang w:val="nl-BE" w:eastAsia="en-US"/>
              </w:rPr>
              <w:t>We kunnen voorbeelden geven van mijlpalen in de historische en conceptuele ontwikkeling van de natuurwetenschappen die een plaats krijgen in de culturele en maatschappelijke context zoals:</w:t>
            </w:r>
          </w:p>
          <w:p w14:paraId="3D23F411"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 xml:space="preserve">de historische experimenten van Mendel, Morgan; </w:t>
            </w:r>
          </w:p>
          <w:p w14:paraId="275702D3"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 xml:space="preserve">ontdekking van het DNA door </w:t>
            </w:r>
            <w:r w:rsidR="00775630">
              <w:rPr>
                <w:rFonts w:cs="Arial"/>
                <w:szCs w:val="20"/>
              </w:rPr>
              <w:t xml:space="preserve">James </w:t>
            </w:r>
            <w:r w:rsidRPr="002D0BF6">
              <w:rPr>
                <w:rFonts w:cs="Arial"/>
                <w:szCs w:val="20"/>
              </w:rPr>
              <w:t xml:space="preserve">Watson, </w:t>
            </w:r>
            <w:r w:rsidR="00775630">
              <w:rPr>
                <w:rFonts w:cs="Arial"/>
                <w:szCs w:val="20"/>
              </w:rPr>
              <w:t xml:space="preserve">Francis </w:t>
            </w:r>
            <w:r w:rsidRPr="002D0BF6">
              <w:rPr>
                <w:rFonts w:cs="Arial"/>
                <w:szCs w:val="20"/>
              </w:rPr>
              <w:t xml:space="preserve">Crick, Wilson </w:t>
            </w:r>
            <w:r w:rsidR="00775630">
              <w:rPr>
                <w:rFonts w:cs="Arial"/>
                <w:szCs w:val="20"/>
              </w:rPr>
              <w:t>en Rosalinde Fran</w:t>
            </w:r>
            <w:r w:rsidRPr="002D0BF6">
              <w:rPr>
                <w:rFonts w:cs="Arial"/>
                <w:szCs w:val="20"/>
              </w:rPr>
              <w:t xml:space="preserve">klin; </w:t>
            </w:r>
          </w:p>
          <w:p w14:paraId="5014198A" w14:textId="77777777" w:rsidR="00373725" w:rsidRPr="002D0BF6" w:rsidRDefault="00775630" w:rsidP="00BF3B0A">
            <w:pPr>
              <w:numPr>
                <w:ilvl w:val="0"/>
                <w:numId w:val="17"/>
              </w:numPr>
              <w:spacing w:before="60" w:after="120" w:line="240" w:lineRule="atLeast"/>
              <w:ind w:left="1071" w:hanging="283"/>
              <w:contextualSpacing/>
              <w:jc w:val="both"/>
              <w:rPr>
                <w:rFonts w:cs="Arial"/>
                <w:szCs w:val="20"/>
              </w:rPr>
            </w:pPr>
            <w:r>
              <w:rPr>
                <w:rFonts w:cs="Arial"/>
                <w:szCs w:val="20"/>
              </w:rPr>
              <w:lastRenderedPageBreak/>
              <w:t>het Human G</w:t>
            </w:r>
            <w:r w:rsidR="00373725" w:rsidRPr="002D0BF6">
              <w:rPr>
                <w:rFonts w:cs="Arial"/>
                <w:szCs w:val="20"/>
              </w:rPr>
              <w:t>enome project</w:t>
            </w:r>
            <w:r w:rsidR="00016208">
              <w:rPr>
                <w:rFonts w:cs="Arial"/>
                <w:szCs w:val="20"/>
              </w:rPr>
              <w:t xml:space="preserve"> (HGP)</w:t>
            </w:r>
            <w:r w:rsidR="00373725" w:rsidRPr="002D0BF6">
              <w:rPr>
                <w:rFonts w:cs="Arial"/>
                <w:szCs w:val="20"/>
              </w:rPr>
              <w:t>;</w:t>
            </w:r>
          </w:p>
          <w:p w14:paraId="2E24A883"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de ontwikkeling van de biotechnologie en genetische gemanipuleerde (gemodificeerde) organismen in geneeskunde, veeteelt en landbouw.</w:t>
            </w:r>
            <w:r w:rsidR="00BC5659" w:rsidRPr="002D0BF6">
              <w:rPr>
                <w:rFonts w:cs="Arial"/>
                <w:szCs w:val="20"/>
              </w:rPr>
              <w:t xml:space="preserve"> </w:t>
            </w:r>
          </w:p>
          <w:p w14:paraId="4F617A36" w14:textId="77777777" w:rsidR="00373725" w:rsidRPr="002D0BF6" w:rsidRDefault="00373725" w:rsidP="00182553">
            <w:pPr>
              <w:pStyle w:val="VVKSOOpsomming1"/>
              <w:numPr>
                <w:ilvl w:val="0"/>
                <w:numId w:val="10"/>
              </w:numPr>
              <w:tabs>
                <w:tab w:val="clear" w:pos="397"/>
              </w:tabs>
              <w:spacing w:after="0"/>
              <w:ind w:left="504" w:firstLine="0"/>
              <w:rPr>
                <w:rFonts w:ascii="Trebuchet MS" w:eastAsia="Calibri" w:hAnsi="Trebuchet MS" w:cs="Arial"/>
                <w:lang w:val="nl-BE" w:eastAsia="en-US"/>
              </w:rPr>
            </w:pPr>
            <w:r w:rsidRPr="002D0BF6">
              <w:rPr>
                <w:rFonts w:ascii="Trebuchet MS" w:eastAsia="Calibri" w:hAnsi="Trebuchet MS" w:cs="Arial"/>
                <w:lang w:val="nl-BE" w:eastAsia="en-US"/>
              </w:rPr>
              <w:t>We kunnen voorbeelden geven van mijlpalen in de historische en conceptuele ontwikkeling van sport en beweging die een plaats krijgen in de culturele en maatschappelijke context zoals:</w:t>
            </w:r>
          </w:p>
          <w:p w14:paraId="699A548A" w14:textId="77777777" w:rsidR="00BC5659" w:rsidRPr="002D0BF6" w:rsidRDefault="00BC5659"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Evolutie van de opvattingen over sport en gezondheid</w:t>
            </w:r>
          </w:p>
          <w:p w14:paraId="60AA13B0" w14:textId="77777777" w:rsidR="00BE2326" w:rsidRPr="002D0BF6" w:rsidRDefault="00BE2326"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De ontwikkeling van biotechnologie in het kader van de ontwikkeling van doping in de sport</w:t>
            </w:r>
          </w:p>
          <w:p w14:paraId="77C233CE" w14:textId="77777777" w:rsidR="00BC5659" w:rsidRPr="002D0BF6" w:rsidRDefault="00BC5659"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Opkomst van bloeddoping</w:t>
            </w:r>
          </w:p>
          <w:p w14:paraId="704A631D" w14:textId="77777777" w:rsidR="00BC5659" w:rsidRPr="002D0BF6" w:rsidRDefault="00BC5659"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Genderproblematie</w:t>
            </w:r>
            <w:r w:rsidR="00016208">
              <w:rPr>
                <w:rFonts w:cs="Arial"/>
                <w:szCs w:val="20"/>
              </w:rPr>
              <w:t>k</w:t>
            </w:r>
            <w:r w:rsidRPr="002D0BF6">
              <w:rPr>
                <w:rFonts w:cs="Arial"/>
                <w:szCs w:val="20"/>
              </w:rPr>
              <w:t xml:space="preserve"> en de criteria om deel te nemen aan een vrouwencompetitie</w:t>
            </w:r>
          </w:p>
          <w:p w14:paraId="70C94459" w14:textId="77777777" w:rsidR="00373725" w:rsidRPr="002D0BF6"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Opkomst van het samen sporten (regionale sportclub), stadsmarathons, fitness centra…</w:t>
            </w:r>
          </w:p>
          <w:p w14:paraId="744FEB10" w14:textId="77777777" w:rsidR="00373725" w:rsidRDefault="00373725" w:rsidP="00BF3B0A">
            <w:pPr>
              <w:numPr>
                <w:ilvl w:val="0"/>
                <w:numId w:val="17"/>
              </w:numPr>
              <w:spacing w:before="60" w:after="120" w:line="240" w:lineRule="atLeast"/>
              <w:ind w:left="1071" w:hanging="283"/>
              <w:contextualSpacing/>
              <w:jc w:val="both"/>
              <w:rPr>
                <w:rFonts w:cs="Arial"/>
                <w:szCs w:val="20"/>
              </w:rPr>
            </w:pPr>
            <w:r w:rsidRPr="002D0BF6">
              <w:rPr>
                <w:rFonts w:cs="Arial"/>
                <w:szCs w:val="20"/>
              </w:rPr>
              <w:t>.../…</w:t>
            </w:r>
          </w:p>
          <w:p w14:paraId="38F9B1D5" w14:textId="77777777" w:rsidR="0038773A" w:rsidRPr="002D0BF6" w:rsidRDefault="0038773A" w:rsidP="0038773A">
            <w:pPr>
              <w:spacing w:before="60" w:after="120" w:line="240" w:lineRule="atLeast"/>
              <w:ind w:left="1071"/>
              <w:contextualSpacing/>
              <w:jc w:val="both"/>
              <w:rPr>
                <w:rFonts w:cs="Arial"/>
                <w:szCs w:val="20"/>
              </w:rPr>
            </w:pPr>
          </w:p>
        </w:tc>
      </w:tr>
      <w:tr w:rsidR="00373725" w:rsidRPr="00373725" w14:paraId="6B04A100" w14:textId="77777777" w:rsidTr="00CF1672">
        <w:trPr>
          <w:trHeight w:val="1371"/>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ABF8F"/>
          </w:tcPr>
          <w:p w14:paraId="43F92CE0" w14:textId="77777777" w:rsidR="00373725" w:rsidRPr="00373725" w:rsidRDefault="00373725" w:rsidP="00182553">
            <w:pPr>
              <w:pStyle w:val="VVKSOTekst"/>
              <w:numPr>
                <w:ilvl w:val="0"/>
                <w:numId w:val="12"/>
              </w:numPr>
              <w:rPr>
                <w:rFonts w:ascii="Trebuchet MS" w:hAnsi="Trebuchet MS"/>
                <w:lang w:val="nl-BE"/>
              </w:rPr>
            </w:pPr>
            <w:r w:rsidRPr="00373725">
              <w:rPr>
                <w:rFonts w:ascii="Trebuchet MS" w:hAnsi="Trebuchet MS"/>
              </w:rPr>
              <w:lastRenderedPageBreak/>
              <w:br w:type="page"/>
            </w:r>
          </w:p>
        </w:tc>
        <w:tc>
          <w:tcPr>
            <w:tcW w:w="7835" w:type="dxa"/>
            <w:shd w:val="clear" w:color="auto" w:fill="FABF8F"/>
          </w:tcPr>
          <w:p w14:paraId="493B6AA9" w14:textId="77777777" w:rsidR="00373725" w:rsidRPr="002D0BF6" w:rsidRDefault="00373725" w:rsidP="00446676">
            <w:pPr>
              <w:jc w:val="both"/>
              <w:rPr>
                <w:rFonts w:cs="Arial"/>
                <w:szCs w:val="20"/>
              </w:rPr>
            </w:pPr>
            <w:r w:rsidRPr="002D0BF6">
              <w:rPr>
                <w:rFonts w:cs="Arial"/>
                <w:b/>
                <w:szCs w:val="20"/>
              </w:rPr>
              <w:t>DUURZAAMHEID</w:t>
            </w:r>
          </w:p>
          <w:p w14:paraId="0777B4B5" w14:textId="77777777" w:rsidR="00373725" w:rsidRPr="002D0BF6" w:rsidRDefault="00373725" w:rsidP="00DA2503">
            <w:r w:rsidRPr="002D0BF6">
              <w:rPr>
                <w:rFonts w:cs="Arial"/>
                <w:szCs w:val="20"/>
              </w:rPr>
              <w:t>Bij het verduidelijken van en het zoeken naar oplossingen voor duurzaamheidsvraagstukken, wetenschappelijke principes hanteren die betrekking hebben op grondstoffen, energie, biotechnologie, biodiversiteit en het leefmilieu.</w:t>
            </w:r>
          </w:p>
        </w:tc>
        <w:tc>
          <w:tcPr>
            <w:tcW w:w="933" w:type="dxa"/>
            <w:shd w:val="clear" w:color="auto" w:fill="FABF8F"/>
            <w:tcMar>
              <w:left w:w="170" w:type="dxa"/>
            </w:tcMar>
            <w:vAlign w:val="center"/>
          </w:tcPr>
          <w:p w14:paraId="165C3908" w14:textId="77777777" w:rsidR="00373725" w:rsidRPr="00373725" w:rsidRDefault="00373725" w:rsidP="00446676">
            <w:pPr>
              <w:rPr>
                <w:sz w:val="16"/>
                <w:szCs w:val="16"/>
              </w:rPr>
            </w:pPr>
            <w:r w:rsidRPr="00373725">
              <w:rPr>
                <w:sz w:val="16"/>
                <w:szCs w:val="16"/>
              </w:rPr>
              <w:t>W4, W6</w:t>
            </w:r>
          </w:p>
        </w:tc>
      </w:tr>
      <w:tr w:rsidR="00373725" w:rsidRPr="00373725" w14:paraId="4524F7C5" w14:textId="77777777" w:rsidTr="00446676">
        <w:trPr>
          <w:tblCellSpacing w:w="20" w:type="dxa"/>
        </w:trPr>
        <w:tc>
          <w:tcPr>
            <w:tcW w:w="9410" w:type="dxa"/>
            <w:gridSpan w:val="3"/>
            <w:tcBorders>
              <w:top w:val="outset" w:sz="6" w:space="0" w:color="auto"/>
              <w:left w:val="outset" w:sz="6" w:space="0" w:color="auto"/>
              <w:bottom w:val="outset" w:sz="12" w:space="0" w:color="auto"/>
            </w:tcBorders>
            <w:shd w:val="clear" w:color="auto" w:fill="auto"/>
          </w:tcPr>
          <w:p w14:paraId="2BA16693" w14:textId="77777777" w:rsidR="00373725" w:rsidRPr="00373725" w:rsidRDefault="00373725" w:rsidP="00446676">
            <w:pPr>
              <w:pStyle w:val="VVKSOTekst"/>
              <w:spacing w:before="120" w:after="120" w:line="240" w:lineRule="exact"/>
              <w:ind w:left="142"/>
              <w:rPr>
                <w:rFonts w:ascii="Trebuchet MS" w:hAnsi="Trebuchet MS"/>
                <w:b/>
              </w:rPr>
            </w:pPr>
            <w:r w:rsidRPr="00373725">
              <w:rPr>
                <w:rFonts w:ascii="Trebuchet MS" w:hAnsi="Trebuchet MS"/>
                <w:b/>
              </w:rPr>
              <w:t>Wenken</w:t>
            </w:r>
          </w:p>
          <w:p w14:paraId="69E8ECB1" w14:textId="77777777" w:rsidR="00373725" w:rsidRPr="00373725" w:rsidRDefault="00373725" w:rsidP="00446676">
            <w:pPr>
              <w:spacing w:before="120" w:after="120" w:line="240" w:lineRule="exact"/>
              <w:ind w:left="142"/>
              <w:jc w:val="both"/>
              <w:rPr>
                <w:rFonts w:cs="Arial"/>
              </w:rPr>
            </w:pPr>
            <w:r w:rsidRPr="00373725">
              <w:rPr>
                <w:rFonts w:cs="Arial"/>
                <w:szCs w:val="20"/>
              </w:rPr>
              <w:t>Enkele voorbeelden die aan bod kunnen komen in de lessen biologie</w:t>
            </w:r>
            <w:r w:rsidRPr="00373725">
              <w:rPr>
                <w:rFonts w:cs="Arial"/>
              </w:rPr>
              <w:t>:</w:t>
            </w:r>
          </w:p>
          <w:p w14:paraId="27CD3398" w14:textId="77777777" w:rsidR="00373725" w:rsidRPr="00E95EA3" w:rsidRDefault="0038773A" w:rsidP="0038773A">
            <w:pPr>
              <w:pStyle w:val="VVKSOOpsomming1"/>
              <w:numPr>
                <w:ilvl w:val="0"/>
                <w:numId w:val="10"/>
              </w:numPr>
              <w:tabs>
                <w:tab w:val="clear" w:pos="397"/>
              </w:tabs>
              <w:spacing w:after="0"/>
              <w:ind w:left="426" w:hanging="63"/>
              <w:rPr>
                <w:rFonts w:ascii="Trebuchet MS" w:hAnsi="Trebuchet MS"/>
              </w:rPr>
            </w:pPr>
            <w:r>
              <w:rPr>
                <w:rFonts w:ascii="Trebuchet MS" w:eastAsia="Calibri" w:hAnsi="Trebuchet MS" w:cs="Arial"/>
                <w:lang w:val="nl-BE" w:eastAsia="en-US"/>
              </w:rPr>
              <w:t xml:space="preserve"> </w:t>
            </w:r>
            <w:r w:rsidR="00373725" w:rsidRPr="00373725">
              <w:rPr>
                <w:rFonts w:ascii="Trebuchet MS" w:hAnsi="Trebuchet MS" w:cs="Arial"/>
              </w:rPr>
              <w:t>wasmiddelen, biologisch afbreekbare kunststoffen, waterzuivering met actief slib.</w:t>
            </w:r>
          </w:p>
          <w:p w14:paraId="06411A46" w14:textId="77777777" w:rsidR="00E95EA3" w:rsidRPr="00373725" w:rsidRDefault="00E95EA3" w:rsidP="00E95EA3">
            <w:pPr>
              <w:pStyle w:val="VVKSOOpsomming1"/>
              <w:tabs>
                <w:tab w:val="clear" w:pos="397"/>
              </w:tabs>
              <w:spacing w:after="0"/>
              <w:ind w:left="363" w:firstLine="0"/>
              <w:rPr>
                <w:rFonts w:ascii="Trebuchet MS" w:hAnsi="Trebuchet MS"/>
              </w:rPr>
            </w:pPr>
          </w:p>
          <w:p w14:paraId="0A99B0EC" w14:textId="77777777" w:rsidR="00373725" w:rsidRPr="004702A5" w:rsidRDefault="00373725" w:rsidP="004702A5">
            <w:pPr>
              <w:pStyle w:val="VVKSOOpsomming1"/>
              <w:tabs>
                <w:tab w:val="clear" w:pos="397"/>
              </w:tabs>
              <w:ind w:left="142" w:firstLine="0"/>
              <w:rPr>
                <w:rFonts w:ascii="Trebuchet MS" w:eastAsia="Calibri" w:hAnsi="Trebuchet MS" w:cs="Arial"/>
                <w:lang w:val="nl-BE" w:eastAsia="en-US"/>
              </w:rPr>
            </w:pPr>
            <w:r w:rsidRPr="002D0BF6">
              <w:rPr>
                <w:rFonts w:ascii="Trebuchet MS" w:eastAsia="Calibri" w:hAnsi="Trebuchet MS" w:cs="Arial"/>
                <w:lang w:val="nl-BE" w:eastAsia="en-US"/>
              </w:rPr>
              <w:t xml:space="preserve">Hierbij kan </w:t>
            </w:r>
            <w:r w:rsidR="005863A1">
              <w:rPr>
                <w:rFonts w:ascii="Trebuchet MS" w:eastAsia="Calibri" w:hAnsi="Trebuchet MS" w:cs="Arial"/>
                <w:lang w:val="nl-BE" w:eastAsia="en-US"/>
              </w:rPr>
              <w:t xml:space="preserve">er samen met de leerlingen </w:t>
            </w:r>
            <w:r w:rsidRPr="002D0BF6">
              <w:rPr>
                <w:rFonts w:ascii="Trebuchet MS" w:eastAsia="Calibri" w:hAnsi="Trebuchet MS" w:cs="Arial"/>
                <w:lang w:val="nl-BE" w:eastAsia="en-US"/>
              </w:rPr>
              <w:t xml:space="preserve">kritisch nagedacht worden over de </w:t>
            </w:r>
            <w:r w:rsidR="005863A1">
              <w:rPr>
                <w:rFonts w:ascii="Trebuchet MS" w:eastAsiaTheme="minorHAnsi" w:hAnsi="Trebuchet MS" w:cs="Arial"/>
                <w:lang w:val="nl-BE" w:eastAsia="en-US"/>
              </w:rPr>
              <w:t>voor-</w:t>
            </w:r>
            <w:r w:rsidR="005863A1" w:rsidRPr="00E95EA3">
              <w:rPr>
                <w:rFonts w:ascii="Trebuchet MS" w:eastAsiaTheme="minorHAnsi" w:hAnsi="Trebuchet MS" w:cs="Arial"/>
                <w:lang w:val="nl-BE" w:eastAsia="en-US"/>
              </w:rPr>
              <w:t xml:space="preserve">en nadelen </w:t>
            </w:r>
            <w:r w:rsidR="005863A1">
              <w:rPr>
                <w:rFonts w:ascii="Trebuchet MS" w:eastAsiaTheme="minorHAnsi" w:hAnsi="Trebuchet MS" w:cs="Arial"/>
                <w:lang w:val="nl-BE" w:eastAsia="en-US"/>
              </w:rPr>
              <w:t>van de</w:t>
            </w:r>
            <w:r w:rsidR="005863A1" w:rsidRPr="00E95EA3">
              <w:rPr>
                <w:rFonts w:ascii="Trebuchet MS" w:eastAsiaTheme="minorHAnsi" w:hAnsi="Trebuchet MS" w:cs="Arial"/>
                <w:lang w:val="nl-BE" w:eastAsia="en-US"/>
              </w:rPr>
              <w:t xml:space="preserve"> </w:t>
            </w:r>
            <w:r w:rsidR="005863A1" w:rsidRPr="005863A1">
              <w:rPr>
                <w:rFonts w:ascii="Trebuchet MS" w:eastAsiaTheme="minorHAnsi" w:hAnsi="Trebuchet MS" w:cs="Arial"/>
                <w:lang w:val="nl-BE" w:eastAsia="en-US"/>
              </w:rPr>
              <w:t>gebruikte</w:t>
            </w:r>
            <w:r w:rsidR="005863A1" w:rsidRPr="002D0BF6">
              <w:rPr>
                <w:rFonts w:ascii="Trebuchet MS" w:eastAsia="Calibri" w:hAnsi="Trebuchet MS" w:cs="Arial"/>
                <w:lang w:val="nl-BE" w:eastAsia="en-US"/>
              </w:rPr>
              <w:t xml:space="preserve"> </w:t>
            </w:r>
            <w:r w:rsidR="005863A1" w:rsidRPr="00E95EA3">
              <w:rPr>
                <w:rFonts w:ascii="Trebuchet MS" w:eastAsiaTheme="minorHAnsi" w:hAnsi="Trebuchet MS" w:cs="Arial"/>
                <w:lang w:val="nl-BE" w:eastAsia="en-US"/>
              </w:rPr>
              <w:t>technieken</w:t>
            </w:r>
            <w:r w:rsidR="005863A1" w:rsidRPr="002D0BF6">
              <w:rPr>
                <w:rFonts w:ascii="Trebuchet MS" w:eastAsia="Calibri" w:hAnsi="Trebuchet MS" w:cs="Arial"/>
                <w:lang w:val="nl-BE" w:eastAsia="en-US"/>
              </w:rPr>
              <w:t xml:space="preserve"> </w:t>
            </w:r>
            <w:r w:rsidR="005863A1">
              <w:rPr>
                <w:rFonts w:ascii="Trebuchet MS" w:eastAsia="Calibri" w:hAnsi="Trebuchet MS" w:cs="Arial"/>
                <w:lang w:val="nl-BE" w:eastAsia="en-US"/>
              </w:rPr>
              <w:t xml:space="preserve">en over de </w:t>
            </w:r>
            <w:r w:rsidR="005863A1" w:rsidRPr="00E95EA3">
              <w:rPr>
                <w:rFonts w:ascii="Trebuchet MS" w:eastAsiaTheme="minorHAnsi" w:hAnsi="Trebuchet MS" w:cs="Arial"/>
                <w:lang w:val="nl-BE" w:eastAsia="en-US"/>
              </w:rPr>
              <w:t>gevaren</w:t>
            </w:r>
            <w:r w:rsidR="005863A1" w:rsidRPr="002D0BF6">
              <w:rPr>
                <w:rFonts w:ascii="Trebuchet MS" w:eastAsia="Calibri" w:hAnsi="Trebuchet MS" w:cs="Arial"/>
                <w:lang w:val="nl-BE" w:eastAsia="en-US"/>
              </w:rPr>
              <w:t xml:space="preserve"> </w:t>
            </w:r>
            <w:r w:rsidR="005863A1">
              <w:rPr>
                <w:rFonts w:ascii="Trebuchet MS" w:eastAsia="Calibri" w:hAnsi="Trebuchet MS" w:cs="Arial"/>
                <w:lang w:val="nl-BE" w:eastAsia="en-US"/>
              </w:rPr>
              <w:t>die deze technieken houden in voor de</w:t>
            </w:r>
            <w:r w:rsidR="005863A1" w:rsidRPr="002D0BF6">
              <w:rPr>
                <w:rFonts w:ascii="Trebuchet MS" w:eastAsia="Calibri" w:hAnsi="Trebuchet MS" w:cs="Arial"/>
                <w:lang w:val="nl-BE" w:eastAsia="en-US"/>
              </w:rPr>
              <w:t xml:space="preserve"> biodiversiteit en </w:t>
            </w:r>
            <w:r w:rsidR="005863A1">
              <w:rPr>
                <w:rFonts w:ascii="Trebuchet MS" w:eastAsia="Calibri" w:hAnsi="Trebuchet MS" w:cs="Arial"/>
                <w:lang w:val="nl-BE" w:eastAsia="en-US"/>
              </w:rPr>
              <w:t xml:space="preserve">het </w:t>
            </w:r>
            <w:r w:rsidR="005863A1" w:rsidRPr="002D0BF6">
              <w:rPr>
                <w:rFonts w:ascii="Trebuchet MS" w:eastAsia="Calibri" w:hAnsi="Trebuchet MS" w:cs="Arial"/>
                <w:lang w:val="nl-BE" w:eastAsia="en-US"/>
              </w:rPr>
              <w:t>leefmilieu</w:t>
            </w:r>
            <w:r w:rsidR="005863A1">
              <w:rPr>
                <w:rFonts w:ascii="Trebuchet MS" w:eastAsia="Calibri" w:hAnsi="Trebuchet MS" w:cs="Arial"/>
                <w:lang w:val="nl-BE" w:eastAsia="en-US"/>
              </w:rPr>
              <w:t>.</w:t>
            </w:r>
          </w:p>
        </w:tc>
      </w:tr>
    </w:tbl>
    <w:p w14:paraId="36421696" w14:textId="77777777" w:rsidR="006E162F" w:rsidRPr="00446676" w:rsidRDefault="00446676" w:rsidP="0078551D">
      <w:pPr>
        <w:pStyle w:val="LPKop2"/>
        <w:rPr>
          <w:rFonts w:cs="Arial"/>
        </w:rPr>
      </w:pPr>
      <w:bookmarkStart w:id="20" w:name="_Toc451852289"/>
      <w:r w:rsidRPr="000D62B4">
        <w:rPr>
          <w:color w:val="auto"/>
        </w:rPr>
        <w:t>Gezondheid</w:t>
      </w:r>
      <w:bookmarkEnd w:id="20"/>
    </w:p>
    <w:tbl>
      <w:tblP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3"/>
        <w:gridCol w:w="7733"/>
        <w:gridCol w:w="1134"/>
      </w:tblGrid>
      <w:tr w:rsidR="00446676" w:rsidRPr="00FB252A" w14:paraId="425AE2C8" w14:textId="77777777" w:rsidTr="0038773A">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ABF8F"/>
          </w:tcPr>
          <w:p w14:paraId="2069400D" w14:textId="77777777" w:rsidR="00446676" w:rsidRPr="00446676" w:rsidRDefault="00446676" w:rsidP="00182553">
            <w:pPr>
              <w:pStyle w:val="VVKSOTekst"/>
              <w:numPr>
                <w:ilvl w:val="0"/>
                <w:numId w:val="12"/>
              </w:numPr>
              <w:jc w:val="center"/>
              <w:rPr>
                <w:rFonts w:ascii="Trebuchet MS" w:hAnsi="Trebuchet MS"/>
                <w:lang w:val="nl-BE"/>
              </w:rPr>
            </w:pPr>
          </w:p>
        </w:tc>
        <w:tc>
          <w:tcPr>
            <w:tcW w:w="7693" w:type="dxa"/>
            <w:shd w:val="clear" w:color="auto" w:fill="FABF8F"/>
          </w:tcPr>
          <w:p w14:paraId="00CAF81C" w14:textId="77777777" w:rsidR="00446676" w:rsidRPr="00446676" w:rsidRDefault="00446676" w:rsidP="00DA2503">
            <w:pPr>
              <w:rPr>
                <w:szCs w:val="20"/>
              </w:rPr>
            </w:pPr>
            <w:r w:rsidRPr="00446676">
              <w:rPr>
                <w:rFonts w:cs="Arial"/>
                <w:b/>
                <w:szCs w:val="20"/>
              </w:rPr>
              <w:t>Illustreren</w:t>
            </w:r>
            <w:r w:rsidRPr="00446676">
              <w:rPr>
                <w:rFonts w:cs="Arial"/>
                <w:szCs w:val="20"/>
              </w:rPr>
              <w:t xml:space="preserve"> dat verantwoord omgaan met gezondheid gebaseerd is op wetenschappelijke principes.</w:t>
            </w:r>
          </w:p>
        </w:tc>
        <w:tc>
          <w:tcPr>
            <w:tcW w:w="1074" w:type="dxa"/>
            <w:shd w:val="clear" w:color="auto" w:fill="FABF8F"/>
            <w:tcMar>
              <w:left w:w="170" w:type="dxa"/>
            </w:tcMar>
            <w:vAlign w:val="center"/>
          </w:tcPr>
          <w:p w14:paraId="059D054B" w14:textId="77777777" w:rsidR="00CF1672" w:rsidRDefault="00446676" w:rsidP="00CF1672">
            <w:pPr>
              <w:spacing w:after="0"/>
              <w:rPr>
                <w:rFonts w:cs="Arial"/>
                <w:sz w:val="16"/>
                <w:szCs w:val="16"/>
                <w:lang w:val="en-US"/>
              </w:rPr>
            </w:pPr>
            <w:r w:rsidRPr="00BC5659">
              <w:rPr>
                <w:rFonts w:cs="Arial"/>
                <w:sz w:val="16"/>
                <w:szCs w:val="16"/>
                <w:lang w:val="en-US"/>
              </w:rPr>
              <w:t>W5</w:t>
            </w:r>
          </w:p>
          <w:p w14:paraId="73E0CDC9" w14:textId="77777777" w:rsidR="00446676" w:rsidRPr="00BC5659" w:rsidRDefault="000068FA" w:rsidP="00CF1672">
            <w:pPr>
              <w:spacing w:after="0"/>
              <w:rPr>
                <w:rFonts w:cs="Arial"/>
                <w:sz w:val="16"/>
                <w:szCs w:val="16"/>
                <w:lang w:val="en-US"/>
              </w:rPr>
            </w:pPr>
            <w:r>
              <w:rPr>
                <w:rFonts w:cs="Arial"/>
                <w:sz w:val="16"/>
                <w:szCs w:val="16"/>
                <w:lang w:val="en-US"/>
              </w:rPr>
              <w:t>SPET</w:t>
            </w:r>
            <w:r w:rsidR="00446676" w:rsidRPr="00BC5659">
              <w:rPr>
                <w:rFonts w:cs="Arial"/>
                <w:sz w:val="16"/>
                <w:szCs w:val="16"/>
                <w:lang w:val="en-US"/>
              </w:rPr>
              <w:t xml:space="preserve">22, </w:t>
            </w:r>
            <w:r>
              <w:rPr>
                <w:rFonts w:cs="Arial"/>
                <w:sz w:val="16"/>
                <w:szCs w:val="16"/>
                <w:lang w:val="en-US"/>
              </w:rPr>
              <w:t>SPET</w:t>
            </w:r>
            <w:r w:rsidR="00446676" w:rsidRPr="00BC5659">
              <w:rPr>
                <w:rFonts w:cs="Arial"/>
                <w:sz w:val="16"/>
                <w:szCs w:val="16"/>
                <w:lang w:val="en-US"/>
              </w:rPr>
              <w:t xml:space="preserve">23, </w:t>
            </w:r>
            <w:r>
              <w:rPr>
                <w:rFonts w:cs="Arial"/>
                <w:sz w:val="16"/>
                <w:szCs w:val="16"/>
                <w:lang w:val="en-US"/>
              </w:rPr>
              <w:t>SPET</w:t>
            </w:r>
            <w:r w:rsidR="00446676" w:rsidRPr="00BC5659">
              <w:rPr>
                <w:rFonts w:cs="Arial"/>
                <w:sz w:val="16"/>
                <w:szCs w:val="16"/>
                <w:lang w:val="en-US"/>
              </w:rPr>
              <w:t>25</w:t>
            </w:r>
          </w:p>
          <w:p w14:paraId="12437E8F" w14:textId="77777777" w:rsidR="00446676" w:rsidRPr="00BC5659" w:rsidRDefault="000068FA" w:rsidP="00446676">
            <w:pPr>
              <w:spacing w:after="0" w:line="240" w:lineRule="auto"/>
              <w:rPr>
                <w:rFonts w:cs="Arial"/>
                <w:sz w:val="16"/>
                <w:szCs w:val="16"/>
                <w:lang w:val="en-US"/>
              </w:rPr>
            </w:pPr>
            <w:r>
              <w:rPr>
                <w:rFonts w:cs="Arial"/>
                <w:sz w:val="16"/>
                <w:szCs w:val="16"/>
                <w:lang w:val="en-US"/>
              </w:rPr>
              <w:t>SPET</w:t>
            </w:r>
            <w:r w:rsidR="00446676" w:rsidRPr="00BC5659">
              <w:rPr>
                <w:rFonts w:cs="Arial"/>
                <w:sz w:val="16"/>
                <w:szCs w:val="16"/>
                <w:lang w:val="en-US"/>
              </w:rPr>
              <w:t>26</w:t>
            </w:r>
          </w:p>
        </w:tc>
      </w:tr>
      <w:tr w:rsidR="00446676" w:rsidRPr="00446676" w14:paraId="4D8E32FB" w14:textId="77777777" w:rsidTr="00446676">
        <w:trPr>
          <w:tblCellSpacing w:w="20" w:type="dxa"/>
        </w:trPr>
        <w:tc>
          <w:tcPr>
            <w:tcW w:w="9410" w:type="dxa"/>
            <w:gridSpan w:val="3"/>
            <w:tcBorders>
              <w:top w:val="outset" w:sz="6" w:space="0" w:color="auto"/>
              <w:left w:val="outset" w:sz="6" w:space="0" w:color="auto"/>
              <w:bottom w:val="outset" w:sz="6" w:space="0" w:color="auto"/>
            </w:tcBorders>
            <w:shd w:val="clear" w:color="auto" w:fill="auto"/>
          </w:tcPr>
          <w:p w14:paraId="33BADA4A" w14:textId="77777777" w:rsidR="00446676" w:rsidRPr="00446676" w:rsidRDefault="00446676" w:rsidP="00446676">
            <w:pPr>
              <w:pStyle w:val="VVKSOTekst"/>
              <w:spacing w:before="120" w:after="120" w:line="240" w:lineRule="exact"/>
              <w:ind w:left="142"/>
              <w:rPr>
                <w:rFonts w:ascii="Trebuchet MS" w:hAnsi="Trebuchet MS"/>
                <w:b/>
              </w:rPr>
            </w:pPr>
            <w:r w:rsidRPr="00446676">
              <w:rPr>
                <w:rFonts w:ascii="Trebuchet MS" w:hAnsi="Trebuchet MS"/>
                <w:b/>
              </w:rPr>
              <w:t>Wenken</w:t>
            </w:r>
          </w:p>
          <w:p w14:paraId="2255153D" w14:textId="77777777" w:rsidR="00446676" w:rsidRPr="00730AA9" w:rsidRDefault="00446676" w:rsidP="00446676">
            <w:pPr>
              <w:shd w:val="clear" w:color="auto" w:fill="FFFFFF" w:themeFill="background1"/>
              <w:spacing w:before="120" w:after="120" w:line="240" w:lineRule="exact"/>
              <w:ind w:left="363"/>
              <w:jc w:val="both"/>
              <w:rPr>
                <w:rFonts w:cs="Arial"/>
              </w:rPr>
            </w:pPr>
            <w:r w:rsidRPr="00730AA9">
              <w:rPr>
                <w:rFonts w:cs="Arial"/>
              </w:rPr>
              <w:t>Het maatschappelijke belang van een gezonde levensstijl en hoe deze gezonde levensstijl kan gerealiseerd worden kan als een rode draad door de inhoudelijke lessen van dit leerplan lopen.</w:t>
            </w:r>
          </w:p>
          <w:p w14:paraId="351C7C29" w14:textId="77777777" w:rsidR="00446676" w:rsidRPr="00730AA9" w:rsidRDefault="00446676" w:rsidP="00446676">
            <w:pPr>
              <w:spacing w:after="120" w:line="240" w:lineRule="atLeast"/>
              <w:ind w:left="363"/>
              <w:jc w:val="both"/>
              <w:rPr>
                <w:rFonts w:cs="Arial"/>
                <w:szCs w:val="20"/>
              </w:rPr>
            </w:pPr>
            <w:r w:rsidRPr="00730AA9">
              <w:rPr>
                <w:rFonts w:cs="Arial"/>
                <w:szCs w:val="20"/>
              </w:rPr>
              <w:t xml:space="preserve">Algemeen wordt in de lessen in dit verband aandacht besteed aan: </w:t>
            </w:r>
          </w:p>
          <w:p w14:paraId="20D3F0D0" w14:textId="77777777" w:rsidR="00446676" w:rsidRPr="00730AA9" w:rsidRDefault="00446676" w:rsidP="00182553">
            <w:pPr>
              <w:pStyle w:val="VVKSOOpsomming1"/>
              <w:numPr>
                <w:ilvl w:val="0"/>
                <w:numId w:val="10"/>
              </w:numPr>
              <w:tabs>
                <w:tab w:val="clear" w:pos="397"/>
              </w:tabs>
              <w:spacing w:after="0"/>
              <w:ind w:left="504" w:firstLine="0"/>
              <w:rPr>
                <w:rFonts w:ascii="Trebuchet MS" w:eastAsia="Calibri" w:hAnsi="Trebuchet MS" w:cs="Arial"/>
                <w:lang w:val="nl-BE" w:eastAsia="en-US"/>
              </w:rPr>
            </w:pPr>
            <w:r w:rsidRPr="00730AA9">
              <w:rPr>
                <w:rFonts w:ascii="Trebuchet MS" w:hAnsi="Trebuchet MS" w:cs="Arial"/>
              </w:rPr>
              <w:t>Het maatschappelijke belang van een gezonde levensstijl:</w:t>
            </w:r>
          </w:p>
          <w:p w14:paraId="7DCA0CB6" w14:textId="77777777" w:rsidR="00446676" w:rsidRPr="00730AA9" w:rsidRDefault="00446676" w:rsidP="00BF3B0A">
            <w:pPr>
              <w:numPr>
                <w:ilvl w:val="0"/>
                <w:numId w:val="17"/>
              </w:numPr>
              <w:spacing w:before="60" w:after="120" w:line="240" w:lineRule="atLeast"/>
              <w:ind w:left="788" w:firstLine="283"/>
              <w:contextualSpacing/>
              <w:jc w:val="both"/>
              <w:rPr>
                <w:rFonts w:cs="Arial"/>
                <w:szCs w:val="20"/>
              </w:rPr>
            </w:pPr>
            <w:r w:rsidRPr="00730AA9">
              <w:rPr>
                <w:rFonts w:cs="Arial"/>
                <w:szCs w:val="20"/>
              </w:rPr>
              <w:t>Sociale integratie, lagere maatschappelijke kost …</w:t>
            </w:r>
          </w:p>
          <w:p w14:paraId="4B56A850" w14:textId="77777777" w:rsidR="00446676" w:rsidRPr="00730AA9" w:rsidRDefault="00446676" w:rsidP="00182553">
            <w:pPr>
              <w:pStyle w:val="VVKSOOpsomming1"/>
              <w:numPr>
                <w:ilvl w:val="0"/>
                <w:numId w:val="10"/>
              </w:numPr>
              <w:tabs>
                <w:tab w:val="clear" w:pos="397"/>
              </w:tabs>
              <w:spacing w:after="0"/>
              <w:ind w:left="504" w:firstLine="0"/>
              <w:rPr>
                <w:rFonts w:ascii="Trebuchet MS" w:eastAsia="Calibri" w:hAnsi="Trebuchet MS" w:cs="Arial"/>
                <w:lang w:val="nl-BE" w:eastAsia="en-US"/>
              </w:rPr>
            </w:pPr>
            <w:r w:rsidRPr="00730AA9">
              <w:rPr>
                <w:rFonts w:ascii="Trebuchet MS" w:hAnsi="Trebuchet MS" w:cs="Arial"/>
                <w:sz w:val="18"/>
              </w:rPr>
              <w:t>D</w:t>
            </w:r>
            <w:r w:rsidRPr="00730AA9">
              <w:rPr>
                <w:rFonts w:ascii="Trebuchet MS" w:hAnsi="Trebuchet MS" w:cs="Arial"/>
              </w:rPr>
              <w:t xml:space="preserve">e bijdrage van sporten en bewegen om als individu fysiek, mentaal en sociaal gezond te </w:t>
            </w:r>
            <w:r w:rsidR="005863A1" w:rsidRPr="00730AA9">
              <w:rPr>
                <w:rFonts w:ascii="Trebuchet MS" w:hAnsi="Trebuchet MS" w:cs="Arial"/>
              </w:rPr>
              <w:t xml:space="preserve">zijn </w:t>
            </w:r>
          </w:p>
          <w:p w14:paraId="5683EB30" w14:textId="77777777" w:rsidR="00446676" w:rsidRPr="00730AA9" w:rsidRDefault="00446676" w:rsidP="00446676">
            <w:pPr>
              <w:pStyle w:val="VVKSOOpsomming1"/>
              <w:tabs>
                <w:tab w:val="clear" w:pos="397"/>
              </w:tabs>
              <w:spacing w:after="0"/>
              <w:ind w:left="788" w:firstLine="0"/>
              <w:rPr>
                <w:rFonts w:ascii="Trebuchet MS" w:eastAsia="Calibri" w:hAnsi="Trebuchet MS" w:cs="Arial"/>
                <w:lang w:val="nl-BE" w:eastAsia="en-US"/>
              </w:rPr>
            </w:pPr>
            <w:r w:rsidRPr="00730AA9">
              <w:rPr>
                <w:rFonts w:ascii="Trebuchet MS" w:hAnsi="Trebuchet MS" w:cs="Arial"/>
              </w:rPr>
              <w:t>en te blijven</w:t>
            </w:r>
            <w:r w:rsidRPr="00730AA9">
              <w:rPr>
                <w:rFonts w:ascii="Trebuchet MS" w:eastAsia="Calibri" w:hAnsi="Trebuchet MS" w:cs="Arial"/>
                <w:lang w:val="nl-BE" w:eastAsia="en-US"/>
              </w:rPr>
              <w:t>:</w:t>
            </w:r>
          </w:p>
          <w:p w14:paraId="1DE28062" w14:textId="77777777" w:rsidR="00446676" w:rsidRPr="00730AA9" w:rsidRDefault="00446676" w:rsidP="00BF3B0A">
            <w:pPr>
              <w:numPr>
                <w:ilvl w:val="0"/>
                <w:numId w:val="17"/>
              </w:numPr>
              <w:spacing w:before="60" w:after="120" w:line="240" w:lineRule="atLeast"/>
              <w:ind w:firstLine="362"/>
              <w:contextualSpacing/>
              <w:jc w:val="both"/>
              <w:rPr>
                <w:rFonts w:cs="Arial"/>
              </w:rPr>
            </w:pPr>
            <w:r w:rsidRPr="00730AA9">
              <w:rPr>
                <w:rFonts w:cs="Arial"/>
                <w:szCs w:val="20"/>
              </w:rPr>
              <w:t>Fysiek: preventie van diabetes, obesitas, zelfredzaamheid bij ouderen …</w:t>
            </w:r>
          </w:p>
          <w:p w14:paraId="1563F151" w14:textId="77777777" w:rsidR="00446676" w:rsidRPr="00730AA9" w:rsidRDefault="00446676" w:rsidP="00BF3B0A">
            <w:pPr>
              <w:numPr>
                <w:ilvl w:val="0"/>
                <w:numId w:val="17"/>
              </w:numPr>
              <w:spacing w:before="60" w:after="120" w:line="240" w:lineRule="atLeast"/>
              <w:ind w:firstLine="362"/>
              <w:contextualSpacing/>
              <w:jc w:val="both"/>
              <w:rPr>
                <w:rFonts w:cs="Arial"/>
              </w:rPr>
            </w:pPr>
            <w:r w:rsidRPr="00730AA9">
              <w:rPr>
                <w:rFonts w:cs="Arial"/>
                <w:szCs w:val="20"/>
              </w:rPr>
              <w:t>Mentaal: weerbaarheid, stress verlagende effecten…</w:t>
            </w:r>
          </w:p>
          <w:p w14:paraId="362D6F5E" w14:textId="77777777" w:rsidR="00446676" w:rsidRPr="00730AA9" w:rsidRDefault="0040482B" w:rsidP="00BF3B0A">
            <w:pPr>
              <w:numPr>
                <w:ilvl w:val="0"/>
                <w:numId w:val="17"/>
              </w:numPr>
              <w:spacing w:before="60" w:after="120" w:line="240" w:lineRule="atLeast"/>
              <w:ind w:firstLine="362"/>
              <w:contextualSpacing/>
              <w:jc w:val="both"/>
              <w:rPr>
                <w:rFonts w:cs="Arial"/>
              </w:rPr>
            </w:pPr>
            <w:r>
              <w:rPr>
                <w:rFonts w:cs="Arial"/>
                <w:szCs w:val="20"/>
              </w:rPr>
              <w:t>Sociaal: s</w:t>
            </w:r>
            <w:r w:rsidR="00446676" w:rsidRPr="00730AA9">
              <w:rPr>
                <w:rFonts w:cs="Arial"/>
                <w:szCs w:val="20"/>
              </w:rPr>
              <w:t>ociale integratie…</w:t>
            </w:r>
          </w:p>
          <w:p w14:paraId="081632CF" w14:textId="77777777" w:rsidR="00446676" w:rsidRPr="00446676" w:rsidRDefault="00446676" w:rsidP="00182553">
            <w:pPr>
              <w:pStyle w:val="VVKSOOpsomming1"/>
              <w:numPr>
                <w:ilvl w:val="0"/>
                <w:numId w:val="10"/>
              </w:numPr>
              <w:tabs>
                <w:tab w:val="clear" w:pos="397"/>
              </w:tabs>
              <w:spacing w:after="0"/>
              <w:ind w:left="504" w:firstLine="0"/>
              <w:rPr>
                <w:rFonts w:ascii="Trebuchet MS" w:eastAsia="Calibri" w:hAnsi="Trebuchet MS" w:cs="Arial"/>
                <w:lang w:val="nl-BE" w:eastAsia="en-US"/>
              </w:rPr>
            </w:pPr>
            <w:r w:rsidRPr="00446676">
              <w:rPr>
                <w:rFonts w:ascii="Trebuchet MS" w:eastAsia="Calibri" w:hAnsi="Trebuchet MS" w:cs="Arial"/>
                <w:lang w:val="nl-BE" w:eastAsia="en-US"/>
              </w:rPr>
              <w:t>Preventieve aspecten van gezondheid en gezondheidszorg zoals:</w:t>
            </w:r>
          </w:p>
          <w:p w14:paraId="56A7D184"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belang van een e</w:t>
            </w:r>
            <w:r w:rsidR="005863A1">
              <w:rPr>
                <w:rFonts w:cs="Arial"/>
                <w:szCs w:val="20"/>
              </w:rPr>
              <w:t xml:space="preserve">rgonomische lichaamshouding en </w:t>
            </w:r>
            <w:r w:rsidRPr="00446676">
              <w:rPr>
                <w:rFonts w:cs="Arial"/>
                <w:szCs w:val="20"/>
              </w:rPr>
              <w:t>lichaamsbeweging;</w:t>
            </w:r>
          </w:p>
          <w:p w14:paraId="7F1D9622"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 xml:space="preserve">zorg besteden aan hygiëne; </w:t>
            </w:r>
          </w:p>
          <w:p w14:paraId="2D1586BF" w14:textId="77777777" w:rsidR="00446676" w:rsidRPr="00730AA9" w:rsidRDefault="00775630" w:rsidP="00BF3B0A">
            <w:pPr>
              <w:numPr>
                <w:ilvl w:val="0"/>
                <w:numId w:val="17"/>
              </w:numPr>
              <w:spacing w:before="60" w:after="120" w:line="240" w:lineRule="atLeast"/>
              <w:ind w:left="788" w:firstLine="283"/>
              <w:contextualSpacing/>
              <w:jc w:val="both"/>
              <w:rPr>
                <w:rFonts w:eastAsia="Times New Roman" w:cs="Arial"/>
                <w:szCs w:val="20"/>
                <w:lang w:val="nl-NL" w:eastAsia="nl-NL"/>
              </w:rPr>
            </w:pPr>
            <w:r w:rsidRPr="00730AA9">
              <w:rPr>
                <w:rFonts w:eastAsia="Times New Roman" w:cs="Arial"/>
                <w:szCs w:val="20"/>
                <w:lang w:val="nl-NL" w:eastAsia="nl-NL"/>
              </w:rPr>
              <w:lastRenderedPageBreak/>
              <w:t>rug bewustzijn</w:t>
            </w:r>
            <w:r w:rsidR="00446676" w:rsidRPr="00730AA9">
              <w:rPr>
                <w:rFonts w:eastAsia="Times New Roman" w:cs="Arial"/>
                <w:szCs w:val="20"/>
                <w:lang w:val="nl-NL" w:eastAsia="nl-NL"/>
              </w:rPr>
              <w:t xml:space="preserve"> in de houding en bij het bewegen</w:t>
            </w:r>
            <w:r w:rsidR="0040482B">
              <w:rPr>
                <w:rFonts w:eastAsia="Times New Roman" w:cs="Arial"/>
                <w:szCs w:val="20"/>
                <w:lang w:val="nl-NL" w:eastAsia="nl-NL"/>
              </w:rPr>
              <w:t>;</w:t>
            </w:r>
          </w:p>
          <w:p w14:paraId="2DDF128C"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bewust gebruik van voedingsmiddelen en voedingssupplementen;</w:t>
            </w:r>
          </w:p>
          <w:p w14:paraId="61D7516F"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 xml:space="preserve">kritische houding tegenover gebruik van geneesmiddelen en antibiotica; </w:t>
            </w:r>
          </w:p>
          <w:p w14:paraId="1C5C0198"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verantwoord gedrag t.o.v. lawaai;</w:t>
            </w:r>
          </w:p>
          <w:p w14:paraId="10B5D7C6"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verantwoorde houding t.o.v. genots- en pepmiddelen (alcohol, tabak…)</w:t>
            </w:r>
            <w:r w:rsidR="0040482B">
              <w:rPr>
                <w:rFonts w:cs="Arial"/>
                <w:szCs w:val="20"/>
              </w:rPr>
              <w:t>;</w:t>
            </w:r>
          </w:p>
          <w:p w14:paraId="2B237935"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 xml:space="preserve">bewustwording van de problematiek rond doping </w:t>
            </w:r>
          </w:p>
          <w:p w14:paraId="0AEDBB87" w14:textId="77777777" w:rsidR="00446676" w:rsidRPr="00446676" w:rsidRDefault="00446676" w:rsidP="00182553">
            <w:pPr>
              <w:pStyle w:val="VVKSOOpsomming1"/>
              <w:numPr>
                <w:ilvl w:val="0"/>
                <w:numId w:val="10"/>
              </w:numPr>
              <w:tabs>
                <w:tab w:val="clear" w:pos="397"/>
              </w:tabs>
              <w:spacing w:after="0"/>
              <w:ind w:left="504" w:firstLine="0"/>
              <w:rPr>
                <w:rFonts w:ascii="Trebuchet MS" w:eastAsia="Calibri" w:hAnsi="Trebuchet MS" w:cs="Arial"/>
                <w:lang w:val="nl-BE" w:eastAsia="en-US"/>
              </w:rPr>
            </w:pPr>
            <w:r w:rsidRPr="00446676">
              <w:rPr>
                <w:rFonts w:ascii="Trebuchet MS" w:eastAsia="Calibri" w:hAnsi="Trebuchet MS" w:cs="Arial"/>
                <w:lang w:val="nl-BE" w:eastAsia="en-US"/>
              </w:rPr>
              <w:t>Wetenschappelijke inzichten in dienst van de behandeling van ziektes, afwijkingen en vruchtbaarheid zoals:</w:t>
            </w:r>
          </w:p>
          <w:p w14:paraId="5D3FD247"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GGO’s en productie van medicijnen;</w:t>
            </w:r>
          </w:p>
          <w:p w14:paraId="7472DC62"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soa’s;</w:t>
            </w:r>
          </w:p>
          <w:p w14:paraId="757D9FB2"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bloedonderzoek;</w:t>
            </w:r>
          </w:p>
          <w:p w14:paraId="6F6478DB"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immuniteit;</w:t>
            </w:r>
          </w:p>
          <w:p w14:paraId="7C7D59DF"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genetische aandoeningen;</w:t>
            </w:r>
          </w:p>
          <w:p w14:paraId="6FEDCB00" w14:textId="77777777" w:rsidR="0040482B"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 xml:space="preserve">de invloed van biologische, chemische en fysische factoren bij het ontstaan van </w:t>
            </w:r>
            <w:r w:rsidR="005863A1" w:rsidRPr="00446676">
              <w:rPr>
                <w:rFonts w:cs="Arial"/>
                <w:szCs w:val="20"/>
              </w:rPr>
              <w:t>ziekten</w:t>
            </w:r>
            <w:r w:rsidR="005863A1">
              <w:rPr>
                <w:rFonts w:cs="Arial"/>
                <w:szCs w:val="20"/>
              </w:rPr>
              <w:t xml:space="preserve"> </w:t>
            </w:r>
          </w:p>
          <w:p w14:paraId="1091BD1C" w14:textId="77777777" w:rsidR="00446676" w:rsidRPr="00446676" w:rsidRDefault="00446676" w:rsidP="0040482B">
            <w:pPr>
              <w:spacing w:before="60" w:after="120" w:line="240" w:lineRule="atLeast"/>
              <w:ind w:left="1416"/>
              <w:contextualSpacing/>
              <w:jc w:val="both"/>
              <w:rPr>
                <w:rFonts w:cs="Arial"/>
                <w:szCs w:val="20"/>
              </w:rPr>
            </w:pPr>
            <w:r w:rsidRPr="00446676">
              <w:rPr>
                <w:rFonts w:cs="Arial"/>
                <w:szCs w:val="20"/>
              </w:rPr>
              <w:t xml:space="preserve">en afwijkingen (mutaties); </w:t>
            </w:r>
          </w:p>
          <w:p w14:paraId="42108342"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parasieten (virussen en bacteriën, prionen…);</w:t>
            </w:r>
          </w:p>
          <w:p w14:paraId="0E885BA3" w14:textId="77777777" w:rsid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kunstmatige inseminatie;</w:t>
            </w:r>
          </w:p>
          <w:p w14:paraId="20303BD5" w14:textId="77777777" w:rsidR="00730AA9" w:rsidRPr="00446676" w:rsidRDefault="00730AA9" w:rsidP="00BF3B0A">
            <w:pPr>
              <w:numPr>
                <w:ilvl w:val="0"/>
                <w:numId w:val="17"/>
              </w:numPr>
              <w:spacing w:before="60" w:after="120" w:line="240" w:lineRule="atLeast"/>
              <w:ind w:left="788" w:firstLine="283"/>
              <w:contextualSpacing/>
              <w:jc w:val="both"/>
              <w:rPr>
                <w:rFonts w:cs="Arial"/>
                <w:szCs w:val="20"/>
              </w:rPr>
            </w:pPr>
            <w:r>
              <w:rPr>
                <w:rFonts w:cs="Arial"/>
                <w:szCs w:val="20"/>
              </w:rPr>
              <w:t xml:space="preserve">medisch geassisteerde voortplanting; </w:t>
            </w:r>
          </w:p>
          <w:p w14:paraId="75741605" w14:textId="77777777" w:rsidR="00446676" w:rsidRPr="00446676" w:rsidRDefault="00446676" w:rsidP="00BF3B0A">
            <w:pPr>
              <w:numPr>
                <w:ilvl w:val="0"/>
                <w:numId w:val="17"/>
              </w:numPr>
              <w:spacing w:before="60" w:after="120" w:line="240" w:lineRule="atLeast"/>
              <w:ind w:left="788" w:firstLine="283"/>
              <w:contextualSpacing/>
              <w:jc w:val="both"/>
              <w:rPr>
                <w:rFonts w:cs="Arial"/>
                <w:szCs w:val="20"/>
              </w:rPr>
            </w:pPr>
            <w:r w:rsidRPr="00446676">
              <w:rPr>
                <w:rFonts w:cs="Arial"/>
                <w:szCs w:val="20"/>
              </w:rPr>
              <w:t>genetische</w:t>
            </w:r>
            <w:r w:rsidRPr="00446676">
              <w:rPr>
                <w:rFonts w:cs="Arial"/>
                <w:bCs/>
                <w:szCs w:val="20"/>
                <w:shd w:val="clear" w:color="auto" w:fill="FFFFFF"/>
              </w:rPr>
              <w:t xml:space="preserve"> pre-implantatie diagnostiek</w:t>
            </w:r>
            <w:r w:rsidRPr="00446676">
              <w:rPr>
                <w:rFonts w:cs="Arial"/>
                <w:szCs w:val="20"/>
                <w:shd w:val="clear" w:color="auto" w:fill="FFFFFF"/>
              </w:rPr>
              <w:t xml:space="preserve"> (</w:t>
            </w:r>
            <w:r w:rsidRPr="00446676">
              <w:rPr>
                <w:rFonts w:cs="Arial"/>
                <w:bCs/>
                <w:szCs w:val="20"/>
                <w:shd w:val="clear" w:color="auto" w:fill="FFFFFF"/>
              </w:rPr>
              <w:t>PGD</w:t>
            </w:r>
            <w:r w:rsidRPr="00446676">
              <w:rPr>
                <w:rFonts w:cs="Arial"/>
                <w:szCs w:val="20"/>
                <w:shd w:val="clear" w:color="auto" w:fill="FFFFFF"/>
              </w:rPr>
              <w:t>).</w:t>
            </w:r>
          </w:p>
          <w:p w14:paraId="02CC09E0" w14:textId="77777777" w:rsidR="00446676" w:rsidRDefault="005863A1" w:rsidP="005863A1">
            <w:pPr>
              <w:pStyle w:val="VVKSOOpsomming1"/>
              <w:tabs>
                <w:tab w:val="clear" w:pos="397"/>
              </w:tabs>
              <w:spacing w:after="0"/>
              <w:ind w:left="426" w:firstLine="0"/>
              <w:rPr>
                <w:rFonts w:ascii="Trebuchet MS" w:hAnsi="Trebuchet MS" w:cs="Arial"/>
              </w:rPr>
            </w:pPr>
            <w:r>
              <w:rPr>
                <w:rFonts w:ascii="Trebuchet MS" w:hAnsi="Trebuchet MS" w:cs="Arial"/>
              </w:rPr>
              <w:t xml:space="preserve">De belangen </w:t>
            </w:r>
            <w:r w:rsidR="00446676" w:rsidRPr="00730AA9">
              <w:rPr>
                <w:rFonts w:ascii="Trebuchet MS" w:hAnsi="Trebuchet MS" w:cs="Arial"/>
              </w:rPr>
              <w:t>van beweging</w:t>
            </w:r>
            <w:r w:rsidR="00730AA9" w:rsidRPr="00730AA9">
              <w:rPr>
                <w:rFonts w:ascii="Trebuchet MS" w:hAnsi="Trebuchet MS" w:cs="Arial"/>
              </w:rPr>
              <w:t xml:space="preserve"> en</w:t>
            </w:r>
            <w:r w:rsidR="00446676" w:rsidRPr="00730AA9">
              <w:rPr>
                <w:rFonts w:ascii="Trebuchet MS" w:hAnsi="Trebuchet MS" w:cs="Arial"/>
              </w:rPr>
              <w:t xml:space="preserve"> </w:t>
            </w:r>
            <w:r w:rsidR="00730AA9" w:rsidRPr="00730AA9">
              <w:rPr>
                <w:rFonts w:ascii="Trebuchet MS" w:hAnsi="Trebuchet MS" w:cs="Arial"/>
              </w:rPr>
              <w:t>training op</w:t>
            </w:r>
            <w:r w:rsidR="00446676" w:rsidRPr="00730AA9">
              <w:rPr>
                <w:rFonts w:ascii="Trebuchet MS" w:hAnsi="Trebuchet MS" w:cs="Arial"/>
              </w:rPr>
              <w:t xml:space="preserve"> gezondhe</w:t>
            </w:r>
            <w:r w:rsidR="002D0BF6" w:rsidRPr="00730AA9">
              <w:rPr>
                <w:rFonts w:ascii="Trebuchet MS" w:hAnsi="Trebuchet MS" w:cs="Arial"/>
              </w:rPr>
              <w:t>id (</w:t>
            </w:r>
            <w:r w:rsidR="000068FA">
              <w:rPr>
                <w:rFonts w:ascii="Trebuchet MS" w:hAnsi="Trebuchet MS" w:cs="Arial"/>
              </w:rPr>
              <w:t>SPET</w:t>
            </w:r>
            <w:r w:rsidR="00446676" w:rsidRPr="00730AA9">
              <w:rPr>
                <w:rFonts w:ascii="Trebuchet MS" w:hAnsi="Trebuchet MS" w:cs="Arial"/>
              </w:rPr>
              <w:t>23,</w:t>
            </w:r>
            <w:r w:rsidR="00730AA9" w:rsidRPr="00730AA9">
              <w:rPr>
                <w:rFonts w:ascii="Trebuchet MS" w:hAnsi="Trebuchet MS" w:cs="Arial"/>
              </w:rPr>
              <w:t xml:space="preserve"> </w:t>
            </w:r>
            <w:r w:rsidR="000068FA">
              <w:rPr>
                <w:rFonts w:ascii="Trebuchet MS" w:hAnsi="Trebuchet MS" w:cs="Arial"/>
              </w:rPr>
              <w:t>SPET</w:t>
            </w:r>
            <w:r w:rsidR="00730AA9" w:rsidRPr="00730AA9">
              <w:rPr>
                <w:rFonts w:ascii="Trebuchet MS" w:hAnsi="Trebuchet MS" w:cs="Arial"/>
              </w:rPr>
              <w:t xml:space="preserve">25 </w:t>
            </w:r>
            <w:r w:rsidR="00446676" w:rsidRPr="00730AA9">
              <w:rPr>
                <w:rFonts w:ascii="Trebuchet MS" w:hAnsi="Trebuchet MS" w:cs="Arial"/>
              </w:rPr>
              <w:t xml:space="preserve">en </w:t>
            </w:r>
            <w:r w:rsidR="000068FA">
              <w:rPr>
                <w:rFonts w:ascii="Trebuchet MS" w:hAnsi="Trebuchet MS" w:cs="Arial"/>
              </w:rPr>
              <w:t>SPET</w:t>
            </w:r>
            <w:r>
              <w:rPr>
                <w:rFonts w:ascii="Trebuchet MS" w:hAnsi="Trebuchet MS" w:cs="Arial"/>
              </w:rPr>
              <w:t>26) komen</w:t>
            </w:r>
            <w:r w:rsidR="00446676" w:rsidRPr="00730AA9">
              <w:rPr>
                <w:rFonts w:ascii="Trebuchet MS" w:hAnsi="Trebuchet MS" w:cs="Arial"/>
              </w:rPr>
              <w:t xml:space="preserve"> in de basisdoelstellingen </w:t>
            </w:r>
            <w:r w:rsidR="0081587A" w:rsidRPr="0081587A">
              <w:rPr>
                <w:rFonts w:ascii="Trebuchet MS" w:hAnsi="Trebuchet MS" w:cs="Arial"/>
              </w:rPr>
              <w:t>B18,</w:t>
            </w:r>
            <w:r>
              <w:rPr>
                <w:rFonts w:ascii="Trebuchet MS" w:hAnsi="Trebuchet MS" w:cs="Arial"/>
              </w:rPr>
              <w:t xml:space="preserve"> </w:t>
            </w:r>
            <w:r w:rsidR="0081587A" w:rsidRPr="0081587A">
              <w:rPr>
                <w:rFonts w:ascii="Trebuchet MS" w:hAnsi="Trebuchet MS" w:cs="Arial"/>
              </w:rPr>
              <w:t>B19,</w:t>
            </w:r>
            <w:r w:rsidR="00446676" w:rsidRPr="0081587A">
              <w:rPr>
                <w:rFonts w:ascii="Trebuchet MS" w:hAnsi="Trebuchet MS" w:cs="Arial"/>
              </w:rPr>
              <w:t xml:space="preserve"> </w:t>
            </w:r>
            <w:r w:rsidR="0081587A" w:rsidRPr="0081587A">
              <w:rPr>
                <w:rFonts w:ascii="Trebuchet MS" w:hAnsi="Trebuchet MS" w:cs="Arial"/>
              </w:rPr>
              <w:t>B24, B25 en B26, U1 en U2</w:t>
            </w:r>
            <w:r w:rsidR="0081587A">
              <w:rPr>
                <w:rFonts w:ascii="Trebuchet MS" w:hAnsi="Trebuchet MS" w:cs="Arial"/>
              </w:rPr>
              <w:t xml:space="preserve"> uitgebreider en explicieter aan bod.</w:t>
            </w:r>
          </w:p>
          <w:p w14:paraId="017DAE23" w14:textId="77777777" w:rsidR="006D3128" w:rsidRPr="00446676" w:rsidRDefault="006D3128" w:rsidP="005863A1">
            <w:pPr>
              <w:pStyle w:val="VVKSOOpsomming1"/>
              <w:tabs>
                <w:tab w:val="clear" w:pos="397"/>
              </w:tabs>
              <w:spacing w:after="0"/>
              <w:ind w:left="426" w:firstLine="0"/>
              <w:rPr>
                <w:rFonts w:ascii="Trebuchet MS" w:hAnsi="Trebuchet MS" w:cs="Arial"/>
                <w:color w:val="0D12E3"/>
              </w:rPr>
            </w:pPr>
          </w:p>
        </w:tc>
      </w:tr>
    </w:tbl>
    <w:p w14:paraId="63469ED9" w14:textId="77777777" w:rsidR="00446676" w:rsidRDefault="00446676" w:rsidP="00446676">
      <w:pPr>
        <w:pStyle w:val="LPKop1"/>
      </w:pPr>
      <w:bookmarkStart w:id="21" w:name="_Toc451852290"/>
      <w:r>
        <w:lastRenderedPageBreak/>
        <w:t>Leerplandoelstellingen</w:t>
      </w:r>
      <w:bookmarkEnd w:id="21"/>
    </w:p>
    <w:p w14:paraId="2748E411" w14:textId="77777777" w:rsidR="00CF1672" w:rsidRDefault="00446676" w:rsidP="00446676">
      <w:pPr>
        <w:pStyle w:val="VVKSOTekst"/>
        <w:spacing w:line="240" w:lineRule="exact"/>
        <w:rPr>
          <w:rFonts w:ascii="Trebuchet MS" w:hAnsi="Trebuchet MS"/>
        </w:rPr>
      </w:pPr>
      <w:r w:rsidRPr="00446676">
        <w:rPr>
          <w:rFonts w:ascii="Trebuchet MS" w:hAnsi="Trebuchet MS"/>
        </w:rPr>
        <w:t xml:space="preserve">Bij het realiseren van de leerplandoelstellingen staan de algemene doelstellingen centraal. </w:t>
      </w:r>
    </w:p>
    <w:p w14:paraId="326235F8" w14:textId="77777777" w:rsidR="00446676" w:rsidRPr="00446676" w:rsidRDefault="00446676" w:rsidP="00446676">
      <w:pPr>
        <w:pStyle w:val="VVKSOTekst"/>
        <w:spacing w:line="240" w:lineRule="exact"/>
        <w:rPr>
          <w:rFonts w:ascii="Trebuchet MS" w:hAnsi="Trebuchet MS"/>
        </w:rPr>
      </w:pPr>
      <w:r w:rsidRPr="00446676">
        <w:rPr>
          <w:rFonts w:ascii="Trebuchet MS" w:hAnsi="Trebuchet MS"/>
        </w:rPr>
        <w:t xml:space="preserve">Een voorstel van timing vind je verder bij de verschillende hoofdstukken van leerplandoelstellingen. </w:t>
      </w:r>
    </w:p>
    <w:p w14:paraId="7CBD441B" w14:textId="77777777" w:rsidR="00446676" w:rsidRPr="00446676" w:rsidRDefault="00446676" w:rsidP="00446676">
      <w:pPr>
        <w:spacing w:before="240" w:after="240"/>
        <w:rPr>
          <w:rFonts w:cs="Arial"/>
          <w:b/>
          <w:sz w:val="24"/>
        </w:rPr>
      </w:pPr>
      <w:bookmarkStart w:id="22" w:name="_Toc378689798"/>
      <w:r w:rsidRPr="00446676">
        <w:rPr>
          <w:rFonts w:cs="Arial"/>
          <w:b/>
          <w:sz w:val="24"/>
        </w:rPr>
        <w:t xml:space="preserve">Eerste deel van de </w:t>
      </w:r>
      <w:r w:rsidR="005411F0">
        <w:rPr>
          <w:rFonts w:cs="Arial"/>
          <w:b/>
          <w:sz w:val="24"/>
        </w:rPr>
        <w:t>3</w:t>
      </w:r>
      <w:r w:rsidRPr="00446676">
        <w:rPr>
          <w:rFonts w:cs="Arial"/>
          <w:b/>
          <w:sz w:val="24"/>
        </w:rPr>
        <w:t>de graad</w:t>
      </w:r>
      <w:bookmarkStart w:id="23" w:name="OLE_LINK33"/>
      <w:bookmarkStart w:id="24" w:name="OLE_LINK34"/>
      <w:bookmarkEnd w:id="22"/>
    </w:p>
    <w:p w14:paraId="03EAB7EC" w14:textId="77777777" w:rsidR="00446676" w:rsidRPr="00446676" w:rsidRDefault="00446676" w:rsidP="00446676">
      <w:pPr>
        <w:spacing w:before="240" w:after="240"/>
        <w:rPr>
          <w:rFonts w:cs="Arial"/>
          <w:noProof/>
          <w:szCs w:val="24"/>
          <w:lang w:eastAsia="nl-BE"/>
        </w:rPr>
      </w:pPr>
      <w:r w:rsidRPr="00446676">
        <w:rPr>
          <w:rFonts w:cs="Arial"/>
        </w:rPr>
        <w:t>(</w:t>
      </w:r>
      <w:r w:rsidR="0046130A">
        <w:rPr>
          <w:rFonts w:cs="Arial"/>
        </w:rPr>
        <w:t>C</w:t>
      </w:r>
      <w:r w:rsidRPr="00446676">
        <w:rPr>
          <w:rFonts w:cs="Arial"/>
        </w:rPr>
        <w:t>a</w:t>
      </w:r>
      <w:r w:rsidR="0046130A">
        <w:rPr>
          <w:rFonts w:cs="Arial"/>
        </w:rPr>
        <w:t>.</w:t>
      </w:r>
      <w:r w:rsidRPr="00446676">
        <w:rPr>
          <w:rFonts w:cs="Arial"/>
        </w:rPr>
        <w:t xml:space="preserve"> 50 lestijden)</w:t>
      </w:r>
      <w:bookmarkEnd w:id="23"/>
      <w:bookmarkEnd w:id="24"/>
      <w:r w:rsidRPr="00446676">
        <w:rPr>
          <w:rFonts w:cs="Arial"/>
          <w:noProof/>
          <w:szCs w:val="24"/>
          <w:lang w:eastAsia="nl-BE"/>
        </w:rPr>
        <w:t xml:space="preserve"> </w:t>
      </w:r>
    </w:p>
    <w:p w14:paraId="5E9E92CD" w14:textId="77777777" w:rsidR="00564EA1" w:rsidRDefault="00446676" w:rsidP="00446676">
      <w:pPr>
        <w:pStyle w:val="LPKop2"/>
      </w:pPr>
      <w:bookmarkStart w:id="25" w:name="_Toc451852291"/>
      <w:r>
        <w:t>De cel</w:t>
      </w:r>
      <w:bookmarkEnd w:id="25"/>
    </w:p>
    <w:p w14:paraId="0472B9EA" w14:textId="77777777" w:rsidR="00446676" w:rsidRDefault="00446676" w:rsidP="0060294C">
      <w:pPr>
        <w:pStyle w:val="LPKop3"/>
        <w:tabs>
          <w:tab w:val="clear" w:pos="2269"/>
          <w:tab w:val="num" w:pos="851"/>
        </w:tabs>
        <w:ind w:left="851"/>
      </w:pPr>
      <w:r>
        <w:t>Functionele morfologie van de cel</w:t>
      </w:r>
    </w:p>
    <w:p w14:paraId="4052E7A7" w14:textId="77777777" w:rsidR="00446676" w:rsidRDefault="00446676" w:rsidP="0078551D">
      <w:pPr>
        <w:pStyle w:val="LPTekst"/>
      </w:pPr>
      <w:r w:rsidRPr="009B443C">
        <w:rPr>
          <w:color w:val="000000" w:themeColor="text1"/>
        </w:rPr>
        <w:t>(</w:t>
      </w:r>
      <w:r w:rsidR="00C42C84">
        <w:rPr>
          <w:color w:val="000000" w:themeColor="text1"/>
        </w:rPr>
        <w:t>Ca.</w:t>
      </w:r>
      <w:r w:rsidRPr="009B443C">
        <w:rPr>
          <w:color w:val="000000" w:themeColor="text1"/>
        </w:rPr>
        <w:t xml:space="preserve"> 10 lestijden</w:t>
      </w:r>
      <w:r w:rsidRPr="00BF7753">
        <w:t>)</w:t>
      </w:r>
      <w:r w:rsidR="004313DE" w:rsidRPr="0016009B">
        <w:rPr>
          <w:rFonts w:ascii="Times New Roman" w:hAnsi="Times New Roman"/>
          <w:noProof/>
          <w:sz w:val="24"/>
          <w:szCs w:val="24"/>
          <w:lang w:val="nl-BE" w:eastAsia="nl-BE"/>
        </w:rPr>
        <mc:AlternateContent>
          <mc:Choice Requires="wps">
            <w:drawing>
              <wp:anchor distT="0" distB="0" distL="114300" distR="114300" simplePos="0" relativeHeight="251724800" behindDoc="0" locked="0" layoutInCell="1" allowOverlap="1" wp14:anchorId="436A618F" wp14:editId="632D8B4E">
                <wp:simplePos x="0" y="0"/>
                <wp:positionH relativeFrom="column">
                  <wp:posOffset>128270</wp:posOffset>
                </wp:positionH>
                <wp:positionV relativeFrom="paragraph">
                  <wp:posOffset>267969</wp:posOffset>
                </wp:positionV>
                <wp:extent cx="1845945" cy="665285"/>
                <wp:effectExtent l="0" t="0" r="20955" b="287655"/>
                <wp:wrapNone/>
                <wp:docPr id="2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665285"/>
                        </a:xfrm>
                        <a:prstGeom prst="wedgeRoundRectCallout">
                          <a:avLst>
                            <a:gd name="adj1" fmla="val -44337"/>
                            <a:gd name="adj2" fmla="val 86929"/>
                            <a:gd name="adj3" fmla="val 16667"/>
                          </a:avLst>
                        </a:prstGeom>
                        <a:solidFill>
                          <a:srgbClr val="FFFFFF"/>
                        </a:solidFill>
                        <a:ln w="9525">
                          <a:solidFill>
                            <a:srgbClr val="000000"/>
                          </a:solidFill>
                          <a:miter lim="800000"/>
                          <a:headEnd/>
                          <a:tailEnd/>
                        </a:ln>
                      </wps:spPr>
                      <wps:txbx>
                        <w:txbxContent>
                          <w:p w14:paraId="6B3B158B" w14:textId="77777777" w:rsidR="00457094" w:rsidRPr="004313DE" w:rsidRDefault="00457094" w:rsidP="004313DE">
                            <w:pPr>
                              <w:pStyle w:val="VVKSOTekst"/>
                              <w:jc w:val="left"/>
                              <w:rPr>
                                <w:rFonts w:ascii="Trebuchet MS" w:hAnsi="Trebuchet MS"/>
                                <w:b/>
                                <w:sz w:val="18"/>
                                <w:szCs w:val="16"/>
                                <w:lang w:val="nl-BE"/>
                              </w:rPr>
                            </w:pPr>
                            <w:r w:rsidRPr="008F2D11">
                              <w:rPr>
                                <w:rFonts w:ascii="Trebuchet MS" w:hAnsi="Trebuchet MS"/>
                                <w:sz w:val="18"/>
                                <w:szCs w:val="16"/>
                                <w:lang w:val="nl-BE"/>
                              </w:rPr>
                              <w:t>Nummer</w:t>
                            </w:r>
                            <w:r w:rsidRPr="008F2D11">
                              <w:rPr>
                                <w:rFonts w:ascii="Trebuchet MS" w:hAnsi="Trebuchet MS"/>
                                <w:b/>
                                <w:sz w:val="18"/>
                                <w:szCs w:val="16"/>
                                <w:lang w:val="nl-BE"/>
                              </w:rPr>
                              <w:t>leerplandoel</w:t>
                            </w:r>
                            <w:r>
                              <w:rPr>
                                <w:rFonts w:ascii="Trebuchet MS" w:hAnsi="Trebuchet MS"/>
                                <w:b/>
                                <w:sz w:val="18"/>
                                <w:szCs w:val="16"/>
                                <w:lang w:val="nl-BE"/>
                              </w:rPr>
                              <w:t>-</w:t>
                            </w:r>
                            <w:r w:rsidRPr="008F2D11">
                              <w:rPr>
                                <w:rFonts w:ascii="Trebuchet MS" w:hAnsi="Trebuchet MS"/>
                                <w:b/>
                                <w:sz w:val="18"/>
                                <w:szCs w:val="16"/>
                                <w:lang w:val="nl-BE"/>
                              </w:rPr>
                              <w:t>stelling</w:t>
                            </w:r>
                            <w:r w:rsidRPr="008F2D11">
                              <w:rPr>
                                <w:rFonts w:ascii="Trebuchet MS" w:hAnsi="Trebuchet MS"/>
                                <w:b/>
                                <w:sz w:val="18"/>
                                <w:szCs w:val="16"/>
                                <w:lang w:val="nl-BE"/>
                              </w:rPr>
                              <w:br/>
                              <w:t>B = basisdoelstelling</w:t>
                            </w:r>
                            <w:r w:rsidRPr="008F2D11">
                              <w:rPr>
                                <w:rFonts w:ascii="Trebuchet MS" w:hAnsi="Trebuchet MS"/>
                                <w:b/>
                                <w:sz w:val="18"/>
                                <w:szCs w:val="16"/>
                                <w:lang w:val="nl-BE"/>
                              </w:rPr>
                              <w:br/>
                              <w:t>V = verdiepende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618F" id="AutoShape 91" o:spid="_x0000_s1036" type="#_x0000_t62" style="position:absolute;left:0;text-align:left;margin-left:10.1pt;margin-top:21.1pt;width:145.35pt;height:5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" adj="1223,29577">
                <v:textbox>
                  <w:txbxContent>
                    <w:p w14:paraId="6B3B158B" w14:textId="77777777" w:rsidR="00457094" w:rsidRPr="004313DE" w:rsidRDefault="00457094" w:rsidP="004313DE">
                      <w:pPr>
                        <w:pStyle w:val="VVKSOTekst"/>
                        <w:jc w:val="left"/>
                        <w:rPr>
                          <w:rFonts w:ascii="Trebuchet MS" w:hAnsi="Trebuchet MS"/>
                          <w:b/>
                          <w:sz w:val="18"/>
                          <w:szCs w:val="16"/>
                          <w:lang w:val="nl-BE"/>
                        </w:rPr>
                      </w:pPr>
                      <w:r w:rsidRPr="008F2D11">
                        <w:rPr>
                          <w:rFonts w:ascii="Trebuchet MS" w:hAnsi="Trebuchet MS"/>
                          <w:sz w:val="18"/>
                          <w:szCs w:val="16"/>
                          <w:lang w:val="nl-BE"/>
                        </w:rPr>
                        <w:t>Nummer</w:t>
                      </w:r>
                      <w:r w:rsidRPr="008F2D11">
                        <w:rPr>
                          <w:rFonts w:ascii="Trebuchet MS" w:hAnsi="Trebuchet MS"/>
                          <w:b/>
                          <w:sz w:val="18"/>
                          <w:szCs w:val="16"/>
                          <w:lang w:val="nl-BE"/>
                        </w:rPr>
                        <w:t>leerplandoel</w:t>
                      </w:r>
                      <w:r>
                        <w:rPr>
                          <w:rFonts w:ascii="Trebuchet MS" w:hAnsi="Trebuchet MS"/>
                          <w:b/>
                          <w:sz w:val="18"/>
                          <w:szCs w:val="16"/>
                          <w:lang w:val="nl-BE"/>
                        </w:rPr>
                        <w:t>-</w:t>
                      </w:r>
                      <w:r w:rsidRPr="008F2D11">
                        <w:rPr>
                          <w:rFonts w:ascii="Trebuchet MS" w:hAnsi="Trebuchet MS"/>
                          <w:b/>
                          <w:sz w:val="18"/>
                          <w:szCs w:val="16"/>
                          <w:lang w:val="nl-BE"/>
                        </w:rPr>
                        <w:t>stelling</w:t>
                      </w:r>
                      <w:r w:rsidRPr="008F2D11">
                        <w:rPr>
                          <w:rFonts w:ascii="Trebuchet MS" w:hAnsi="Trebuchet MS"/>
                          <w:b/>
                          <w:sz w:val="18"/>
                          <w:szCs w:val="16"/>
                          <w:lang w:val="nl-BE"/>
                        </w:rPr>
                        <w:br/>
                        <w:t>B = basisdoelstelling</w:t>
                      </w:r>
                      <w:r w:rsidRPr="008F2D11">
                        <w:rPr>
                          <w:rFonts w:ascii="Trebuchet MS" w:hAnsi="Trebuchet MS"/>
                          <w:b/>
                          <w:sz w:val="18"/>
                          <w:szCs w:val="16"/>
                          <w:lang w:val="nl-BE"/>
                        </w:rPr>
                        <w:br/>
                        <w:t>V = verdiepende doelstelling</w:t>
                      </w:r>
                    </w:p>
                  </w:txbxContent>
                </v:textbox>
              </v:shape>
            </w:pict>
          </mc:Fallback>
        </mc:AlternateContent>
      </w:r>
      <w:r w:rsidR="00840BA2">
        <w:rPr>
          <w:noProof/>
          <w:lang w:val="nl-BE" w:eastAsia="nl-BE"/>
        </w:rPr>
        <mc:AlternateContent>
          <mc:Choice Requires="wps">
            <w:drawing>
              <wp:anchor distT="0" distB="0" distL="114300" distR="114300" simplePos="0" relativeHeight="251730944" behindDoc="0" locked="0" layoutInCell="1" allowOverlap="1" wp14:anchorId="65461FCD" wp14:editId="4E3EEDF6">
                <wp:simplePos x="0" y="0"/>
                <wp:positionH relativeFrom="column">
                  <wp:posOffset>4392539</wp:posOffset>
                </wp:positionH>
                <wp:positionV relativeFrom="paragraph">
                  <wp:posOffset>92124</wp:posOffset>
                </wp:positionV>
                <wp:extent cx="1784350" cy="518160"/>
                <wp:effectExtent l="0" t="0" r="25400" b="624840"/>
                <wp:wrapNone/>
                <wp:docPr id="3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518160"/>
                        </a:xfrm>
                        <a:prstGeom prst="wedgeRoundRectCallout">
                          <a:avLst>
                            <a:gd name="adj1" fmla="val 7034"/>
                            <a:gd name="adj2" fmla="val 163211"/>
                            <a:gd name="adj3" fmla="val 16667"/>
                          </a:avLst>
                        </a:prstGeom>
                        <a:solidFill>
                          <a:srgbClr val="FFFFFF"/>
                        </a:solidFill>
                        <a:ln w="9525">
                          <a:solidFill>
                            <a:srgbClr val="000000"/>
                          </a:solidFill>
                          <a:miter lim="800000"/>
                          <a:headEnd/>
                          <a:tailEnd/>
                        </a:ln>
                      </wps:spPr>
                      <wps:txbx>
                        <w:txbxContent>
                          <w:p w14:paraId="75BA3230" w14:textId="77777777" w:rsidR="00457094" w:rsidRPr="008F2D11" w:rsidRDefault="00457094" w:rsidP="008F2D11">
                            <w:pPr>
                              <w:rPr>
                                <w:sz w:val="18"/>
                                <w:szCs w:val="16"/>
                              </w:rPr>
                            </w:pPr>
                            <w:r w:rsidRPr="008F2D11">
                              <w:rPr>
                                <w:sz w:val="18"/>
                                <w:szCs w:val="16"/>
                              </w:rPr>
                              <w:t xml:space="preserve">Verwijzing naar </w:t>
                            </w:r>
                            <w:r w:rsidRPr="008F2D11">
                              <w:rPr>
                                <w:b/>
                                <w:sz w:val="18"/>
                                <w:szCs w:val="16"/>
                              </w:rPr>
                              <w:t xml:space="preserve">eindtermen </w:t>
                            </w:r>
                            <w:r w:rsidRPr="00F907AE">
                              <w:rPr>
                                <w:sz w:val="18"/>
                                <w:szCs w:val="16"/>
                              </w:rPr>
                              <w:t>(zie hoofdstuk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61FCD" id="AutoShape 100" o:spid="_x0000_s1037" type="#_x0000_t62" style="position:absolute;left:0;text-align:left;margin-left:345.85pt;margin-top:7.25pt;width:140.5pt;height:4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" adj="12319,46054">
                <v:textbox>
                  <w:txbxContent>
                    <w:p w14:paraId="75BA3230" w14:textId="77777777" w:rsidR="00457094" w:rsidRPr="008F2D11" w:rsidRDefault="00457094" w:rsidP="008F2D11">
                      <w:pPr>
                        <w:rPr>
                          <w:sz w:val="18"/>
                          <w:szCs w:val="16"/>
                        </w:rPr>
                      </w:pPr>
                      <w:r w:rsidRPr="008F2D11">
                        <w:rPr>
                          <w:sz w:val="18"/>
                          <w:szCs w:val="16"/>
                        </w:rPr>
                        <w:t xml:space="preserve">Verwijzing naar </w:t>
                      </w:r>
                      <w:r w:rsidRPr="008F2D11">
                        <w:rPr>
                          <w:b/>
                          <w:sz w:val="18"/>
                          <w:szCs w:val="16"/>
                        </w:rPr>
                        <w:t xml:space="preserve">eindtermen </w:t>
                      </w:r>
                      <w:r w:rsidRPr="00F907AE">
                        <w:rPr>
                          <w:sz w:val="18"/>
                          <w:szCs w:val="16"/>
                        </w:rPr>
                        <w:t>(zie hoofdstuk 10)</w:t>
                      </w:r>
                    </w:p>
                  </w:txbxContent>
                </v:textbox>
              </v:shape>
            </w:pict>
          </mc:Fallback>
        </mc:AlternateContent>
      </w:r>
    </w:p>
    <w:p w14:paraId="478DBA80" w14:textId="77777777" w:rsidR="008F2D11" w:rsidRDefault="004313DE" w:rsidP="0078551D">
      <w:pPr>
        <w:pStyle w:val="LPTekst"/>
      </w:pPr>
      <w:r w:rsidRPr="0016009B">
        <w:rPr>
          <w:rFonts w:ascii="Times New Roman" w:hAnsi="Times New Roman"/>
          <w:noProof/>
          <w:sz w:val="24"/>
          <w:szCs w:val="24"/>
          <w:lang w:val="nl-BE" w:eastAsia="nl-BE"/>
        </w:rPr>
        <mc:AlternateContent>
          <mc:Choice Requires="wps">
            <w:drawing>
              <wp:anchor distT="0" distB="0" distL="114300" distR="114300" simplePos="0" relativeHeight="251726848" behindDoc="0" locked="0" layoutInCell="1" allowOverlap="1" wp14:anchorId="5F3BE52F" wp14:editId="17D42EB8">
                <wp:simplePos x="0" y="0"/>
                <wp:positionH relativeFrom="page">
                  <wp:posOffset>2883145</wp:posOffset>
                </wp:positionH>
                <wp:positionV relativeFrom="paragraph">
                  <wp:posOffset>100135</wp:posOffset>
                </wp:positionV>
                <wp:extent cx="1206500" cy="457200"/>
                <wp:effectExtent l="0" t="0" r="12700" b="304800"/>
                <wp:wrapNone/>
                <wp:docPr id="2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43071"/>
                            <a:gd name="adj2" fmla="val 106573"/>
                            <a:gd name="adj3" fmla="val 16667"/>
                          </a:avLst>
                        </a:prstGeom>
                        <a:solidFill>
                          <a:srgbClr val="FFFFFF"/>
                        </a:solidFill>
                        <a:ln w="9525">
                          <a:solidFill>
                            <a:srgbClr val="000000"/>
                          </a:solidFill>
                          <a:miter lim="800000"/>
                          <a:headEnd/>
                          <a:tailEnd/>
                        </a:ln>
                      </wps:spPr>
                      <wps:txbx>
                        <w:txbxContent>
                          <w:p w14:paraId="21E2B6AC" w14:textId="77777777" w:rsidR="00457094" w:rsidRPr="008F2D11" w:rsidRDefault="00457094" w:rsidP="008F2D11">
                            <w:pPr>
                              <w:pStyle w:val="VVKSOTekst"/>
                              <w:rPr>
                                <w:rFonts w:ascii="Trebuchet MS" w:hAnsi="Trebuchet MS"/>
                                <w:sz w:val="18"/>
                                <w:szCs w:val="16"/>
                                <w:lang w:val="nl-BE"/>
                              </w:rPr>
                            </w:pPr>
                            <w:r w:rsidRPr="008F2D11">
                              <w:rPr>
                                <w:rFonts w:ascii="Trebuchet MS" w:hAnsi="Trebuchet MS"/>
                                <w:sz w:val="18"/>
                                <w:szCs w:val="16"/>
                                <w:lang w:val="nl-BE"/>
                              </w:rPr>
                              <w:t xml:space="preserve">Verwoording </w:t>
                            </w:r>
                            <w:r w:rsidRPr="008F2D11">
                              <w:rPr>
                                <w:rFonts w:ascii="Trebuchet MS" w:hAnsi="Trebuchet MS"/>
                                <w:b/>
                                <w:sz w:val="18"/>
                                <w:szCs w:val="16"/>
                                <w:lang w:val="nl-BE"/>
                              </w:rPr>
                              <w:t>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E52F" id="AutoShape 92" o:spid="_x0000_s1038" type="#_x0000_t62" style="position:absolute;left:0;text-align:left;margin-left:227pt;margin-top:7.9pt;width:95pt;height:3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" adj="1497,33820">
                <v:textbox>
                  <w:txbxContent>
                    <w:p w14:paraId="21E2B6AC" w14:textId="77777777" w:rsidR="00457094" w:rsidRPr="008F2D11" w:rsidRDefault="00457094" w:rsidP="008F2D11">
                      <w:pPr>
                        <w:pStyle w:val="VVKSOTekst"/>
                        <w:rPr>
                          <w:rFonts w:ascii="Trebuchet MS" w:hAnsi="Trebuchet MS"/>
                          <w:sz w:val="18"/>
                          <w:szCs w:val="16"/>
                          <w:lang w:val="nl-BE"/>
                        </w:rPr>
                      </w:pPr>
                      <w:r w:rsidRPr="008F2D11">
                        <w:rPr>
                          <w:rFonts w:ascii="Trebuchet MS" w:hAnsi="Trebuchet MS"/>
                          <w:sz w:val="18"/>
                          <w:szCs w:val="16"/>
                          <w:lang w:val="nl-BE"/>
                        </w:rPr>
                        <w:t xml:space="preserve">Verwoording </w:t>
                      </w:r>
                      <w:r w:rsidRPr="008F2D11">
                        <w:rPr>
                          <w:rFonts w:ascii="Trebuchet MS" w:hAnsi="Trebuchet MS"/>
                          <w:b/>
                          <w:sz w:val="18"/>
                          <w:szCs w:val="16"/>
                          <w:lang w:val="nl-BE"/>
                        </w:rPr>
                        <w:t>doelstelling</w:t>
                      </w:r>
                    </w:p>
                  </w:txbxContent>
                </v:textbox>
                <w10:wrap anchorx="page"/>
              </v:shape>
            </w:pict>
          </mc:Fallback>
        </mc:AlternateContent>
      </w:r>
      <w:r w:rsidR="008F2D11" w:rsidRPr="0016009B">
        <w:rPr>
          <w:rFonts w:ascii="Times New Roman" w:hAnsi="Times New Roman"/>
          <w:noProof/>
          <w:sz w:val="24"/>
          <w:szCs w:val="24"/>
          <w:lang w:val="nl-BE" w:eastAsia="nl-BE"/>
        </w:rPr>
        <mc:AlternateContent>
          <mc:Choice Requires="wps">
            <w:drawing>
              <wp:anchor distT="0" distB="0" distL="114300" distR="114300" simplePos="0" relativeHeight="251728896" behindDoc="1" locked="0" layoutInCell="1" allowOverlap="1" wp14:anchorId="4210F8DF" wp14:editId="20286D6A">
                <wp:simplePos x="0" y="0"/>
                <wp:positionH relativeFrom="margin">
                  <wp:posOffset>3296920</wp:posOffset>
                </wp:positionH>
                <wp:positionV relativeFrom="paragraph">
                  <wp:posOffset>100330</wp:posOffset>
                </wp:positionV>
                <wp:extent cx="698500" cy="457200"/>
                <wp:effectExtent l="685800" t="0" r="25400" b="1962150"/>
                <wp:wrapNone/>
                <wp:docPr id="2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57200"/>
                        </a:xfrm>
                        <a:prstGeom prst="wedgeRoundRectCallout">
                          <a:avLst>
                            <a:gd name="adj1" fmla="val -142580"/>
                            <a:gd name="adj2" fmla="val 464583"/>
                            <a:gd name="adj3" fmla="val 16667"/>
                          </a:avLst>
                        </a:prstGeom>
                        <a:solidFill>
                          <a:srgbClr val="FFFFFF"/>
                        </a:solidFill>
                        <a:ln w="9525">
                          <a:solidFill>
                            <a:srgbClr val="000000"/>
                          </a:solidFill>
                          <a:miter lim="800000"/>
                          <a:headEnd/>
                          <a:tailEnd/>
                        </a:ln>
                      </wps:spPr>
                      <wps:txbx>
                        <w:txbxContent>
                          <w:p w14:paraId="78350ADA" w14:textId="77777777" w:rsidR="00457094" w:rsidRPr="008F2D11" w:rsidRDefault="00457094" w:rsidP="008F2D11">
                            <w:pPr>
                              <w:pStyle w:val="VVKSOTekst"/>
                              <w:rPr>
                                <w:rFonts w:ascii="Trebuchet MS" w:hAnsi="Trebuchet MS"/>
                                <w:b/>
                                <w:sz w:val="18"/>
                                <w:szCs w:val="16"/>
                                <w:lang w:val="nl-BE"/>
                              </w:rPr>
                            </w:pPr>
                            <w:r w:rsidRPr="008F2D11">
                              <w:rPr>
                                <w:rFonts w:ascii="Trebuchet MS" w:hAnsi="Trebuchet MS"/>
                                <w:b/>
                                <w:sz w:val="18"/>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F8DF" id="AutoShape 95" o:spid="_x0000_s1039" type="#_x0000_t62" style="position:absolute;left:0;text-align:left;margin-left:259.6pt;margin-top:7.9pt;width:55pt;height:36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" adj="-19997,111150">
                <v:textbox>
                  <w:txbxContent>
                    <w:p w14:paraId="78350ADA" w14:textId="77777777" w:rsidR="00457094" w:rsidRPr="008F2D11" w:rsidRDefault="00457094" w:rsidP="008F2D11">
                      <w:pPr>
                        <w:pStyle w:val="VVKSOTekst"/>
                        <w:rPr>
                          <w:rFonts w:ascii="Trebuchet MS" w:hAnsi="Trebuchet MS"/>
                          <w:b/>
                          <w:sz w:val="18"/>
                          <w:szCs w:val="16"/>
                          <w:lang w:val="nl-BE"/>
                        </w:rPr>
                      </w:pPr>
                      <w:r w:rsidRPr="008F2D11">
                        <w:rPr>
                          <w:rFonts w:ascii="Trebuchet MS" w:hAnsi="Trebuchet MS"/>
                          <w:b/>
                          <w:sz w:val="18"/>
                          <w:szCs w:val="16"/>
                          <w:lang w:val="nl-BE"/>
                        </w:rPr>
                        <w:t>Wenken</w:t>
                      </w:r>
                    </w:p>
                  </w:txbxContent>
                </v:textbox>
                <w10:wrap anchorx="margin"/>
              </v:shape>
            </w:pict>
          </mc:Fallback>
        </mc:AlternateContent>
      </w:r>
    </w:p>
    <w:p w14:paraId="23388942" w14:textId="77777777" w:rsidR="00446676" w:rsidRDefault="00446676" w:rsidP="0078551D">
      <w:pPr>
        <w:pStyle w:val="LPTekst"/>
        <w:rPr>
          <w:rFonts w:cs="Arial"/>
        </w:rPr>
      </w:pPr>
    </w:p>
    <w:tbl>
      <w:tblPr>
        <w:tblW w:w="921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7366"/>
        <w:gridCol w:w="1139"/>
      </w:tblGrid>
      <w:tr w:rsidR="00446676" w:rsidRPr="007F1099" w14:paraId="5EC38098" w14:textId="77777777" w:rsidTr="00CF1672">
        <w:trPr>
          <w:tblCellSpacing w:w="20" w:type="dxa"/>
        </w:trPr>
        <w:tc>
          <w:tcPr>
            <w:tcW w:w="649" w:type="dxa"/>
            <w:shd w:val="clear" w:color="auto" w:fill="FABF8F"/>
          </w:tcPr>
          <w:p w14:paraId="4AF66AC3" w14:textId="77777777" w:rsidR="00446676" w:rsidRPr="007F1099" w:rsidRDefault="00446676" w:rsidP="00BF3B0A">
            <w:pPr>
              <w:numPr>
                <w:ilvl w:val="0"/>
                <w:numId w:val="18"/>
              </w:numPr>
              <w:spacing w:before="120" w:after="0" w:line="260" w:lineRule="exact"/>
              <w:rPr>
                <w:rFonts w:cs="Arial"/>
              </w:rPr>
            </w:pPr>
          </w:p>
        </w:tc>
        <w:tc>
          <w:tcPr>
            <w:tcW w:w="7326" w:type="dxa"/>
            <w:shd w:val="clear" w:color="auto" w:fill="FFCC99"/>
            <w:vAlign w:val="center"/>
          </w:tcPr>
          <w:p w14:paraId="6A6AA71C" w14:textId="77777777" w:rsidR="00446676" w:rsidRPr="007F1099" w:rsidRDefault="00446676" w:rsidP="000243E9">
            <w:pPr>
              <w:spacing w:before="120" w:after="120" w:line="240" w:lineRule="atLeast"/>
              <w:ind w:left="-4"/>
              <w:jc w:val="both"/>
              <w:rPr>
                <w:rFonts w:cs="Arial"/>
              </w:rPr>
            </w:pPr>
            <w:r w:rsidRPr="007F1099">
              <w:rPr>
                <w:rFonts w:cs="Arial"/>
                <w:b/>
              </w:rPr>
              <w:t xml:space="preserve">Door vergelijkend </w:t>
            </w:r>
            <w:r w:rsidRPr="007F1099">
              <w:rPr>
                <w:rFonts w:cs="Arial"/>
              </w:rPr>
              <w:t>lichtmicroscopisch</w:t>
            </w:r>
            <w:r w:rsidRPr="007F1099">
              <w:rPr>
                <w:rFonts w:cs="Arial"/>
                <w:b/>
              </w:rPr>
              <w:t xml:space="preserve"> onderzoek,</w:t>
            </w:r>
            <w:r w:rsidRPr="007F1099">
              <w:rPr>
                <w:rFonts w:cs="Arial"/>
              </w:rPr>
              <w:t xml:space="preserve"> plantaardige en dierlijke cellen en hun celstructuren </w:t>
            </w:r>
            <w:r w:rsidRPr="007F1099">
              <w:rPr>
                <w:rFonts w:cs="Arial"/>
                <w:b/>
              </w:rPr>
              <w:t>waarnemen, herkennen, benoemen, tekenen</w:t>
            </w:r>
            <w:r w:rsidRPr="007F1099">
              <w:rPr>
                <w:rFonts w:cs="Arial"/>
              </w:rPr>
              <w:t>.</w:t>
            </w:r>
          </w:p>
        </w:tc>
        <w:tc>
          <w:tcPr>
            <w:tcW w:w="1079" w:type="dxa"/>
            <w:shd w:val="clear" w:color="auto" w:fill="FFCC99"/>
          </w:tcPr>
          <w:p w14:paraId="1899C912" w14:textId="77777777" w:rsidR="00446676" w:rsidRPr="007F1099" w:rsidRDefault="00446676" w:rsidP="00446676">
            <w:pPr>
              <w:spacing w:before="120" w:after="120"/>
              <w:rPr>
                <w:color w:val="000000"/>
                <w:sz w:val="16"/>
                <w:szCs w:val="16"/>
              </w:rPr>
            </w:pPr>
            <w:r w:rsidRPr="007F1099">
              <w:rPr>
                <w:color w:val="000000"/>
                <w:sz w:val="16"/>
                <w:szCs w:val="16"/>
              </w:rPr>
              <w:t>B1, W2, W3, W4</w:t>
            </w:r>
          </w:p>
        </w:tc>
      </w:tr>
      <w:tr w:rsidR="00446676" w:rsidRPr="007F1099" w14:paraId="555F933C" w14:textId="77777777" w:rsidTr="00CF1672">
        <w:trPr>
          <w:tblCellSpacing w:w="20" w:type="dxa"/>
        </w:trPr>
        <w:tc>
          <w:tcPr>
            <w:tcW w:w="649" w:type="dxa"/>
            <w:shd w:val="clear" w:color="auto" w:fill="FABF8F"/>
          </w:tcPr>
          <w:p w14:paraId="0D2924E2" w14:textId="77777777" w:rsidR="00446676" w:rsidRPr="007F1099" w:rsidRDefault="00446676" w:rsidP="00BF3B0A">
            <w:pPr>
              <w:numPr>
                <w:ilvl w:val="0"/>
                <w:numId w:val="18"/>
              </w:numPr>
              <w:spacing w:before="120" w:after="0" w:line="260" w:lineRule="exact"/>
              <w:rPr>
                <w:rFonts w:cs="Arial"/>
              </w:rPr>
            </w:pPr>
          </w:p>
        </w:tc>
        <w:tc>
          <w:tcPr>
            <w:tcW w:w="7326" w:type="dxa"/>
            <w:shd w:val="clear" w:color="auto" w:fill="FFCC99"/>
            <w:vAlign w:val="center"/>
          </w:tcPr>
          <w:p w14:paraId="7E78A786" w14:textId="77777777" w:rsidR="00446676" w:rsidRPr="007F1099" w:rsidRDefault="00446676" w:rsidP="000243E9">
            <w:pPr>
              <w:spacing w:before="120" w:after="120" w:line="240" w:lineRule="atLeast"/>
              <w:jc w:val="both"/>
              <w:rPr>
                <w:rFonts w:cs="Arial"/>
                <w:highlight w:val="yellow"/>
              </w:rPr>
            </w:pPr>
            <w:r w:rsidRPr="007F1099">
              <w:rPr>
                <w:rFonts w:cs="Arial"/>
                <w:b/>
              </w:rPr>
              <w:t>Door vergelijkend</w:t>
            </w:r>
            <w:r w:rsidRPr="007F1099">
              <w:rPr>
                <w:rFonts w:cs="Arial"/>
              </w:rPr>
              <w:t xml:space="preserve"> lichtmicroscopisch </w:t>
            </w:r>
            <w:r w:rsidR="005863A1" w:rsidRPr="007F1099">
              <w:rPr>
                <w:rFonts w:cs="Arial"/>
                <w:b/>
              </w:rPr>
              <w:t>onderzoek,</w:t>
            </w:r>
            <w:r w:rsidR="005863A1" w:rsidRPr="007F1099">
              <w:rPr>
                <w:rFonts w:cs="Arial"/>
              </w:rPr>
              <w:t xml:space="preserve"> </w:t>
            </w:r>
            <w:r w:rsidRPr="007F1099">
              <w:rPr>
                <w:rFonts w:cs="Arial"/>
                <w:b/>
              </w:rPr>
              <w:t>gelijkenissen en verschillen</w:t>
            </w:r>
            <w:r w:rsidRPr="007F1099">
              <w:rPr>
                <w:rFonts w:cs="Arial"/>
              </w:rPr>
              <w:t xml:space="preserve"> tussen de celtypes </w:t>
            </w:r>
            <w:r w:rsidRPr="007F1099">
              <w:rPr>
                <w:rFonts w:cs="Arial"/>
                <w:b/>
              </w:rPr>
              <w:t>verwoorden</w:t>
            </w:r>
            <w:r w:rsidRPr="007F1099">
              <w:rPr>
                <w:rFonts w:cs="Arial"/>
              </w:rPr>
              <w:t>.</w:t>
            </w:r>
          </w:p>
        </w:tc>
        <w:tc>
          <w:tcPr>
            <w:tcW w:w="1079" w:type="dxa"/>
            <w:shd w:val="clear" w:color="auto" w:fill="FFCC99"/>
          </w:tcPr>
          <w:p w14:paraId="75BFAD12" w14:textId="77777777" w:rsidR="00446676" w:rsidRPr="007F1099" w:rsidRDefault="00446676" w:rsidP="00446676">
            <w:pPr>
              <w:spacing w:before="120" w:after="120"/>
              <w:rPr>
                <w:color w:val="000000"/>
                <w:sz w:val="16"/>
                <w:szCs w:val="16"/>
              </w:rPr>
            </w:pPr>
            <w:r w:rsidRPr="007F1099">
              <w:rPr>
                <w:color w:val="000000"/>
                <w:sz w:val="16"/>
                <w:szCs w:val="16"/>
              </w:rPr>
              <w:t>B1, W2, W3, W4</w:t>
            </w:r>
          </w:p>
        </w:tc>
      </w:tr>
      <w:tr w:rsidR="00446676" w:rsidRPr="007F1099" w14:paraId="056F47FF" w14:textId="77777777" w:rsidTr="00CF1672">
        <w:trPr>
          <w:tblCellSpacing w:w="20" w:type="dxa"/>
        </w:trPr>
        <w:tc>
          <w:tcPr>
            <w:tcW w:w="649" w:type="dxa"/>
            <w:shd w:val="clear" w:color="auto" w:fill="D6E3BC" w:themeFill="accent3" w:themeFillTint="66"/>
          </w:tcPr>
          <w:p w14:paraId="4EA03CD6" w14:textId="77777777" w:rsidR="00446676" w:rsidRPr="007F1099" w:rsidRDefault="00446676" w:rsidP="00446676">
            <w:pPr>
              <w:spacing w:before="120" w:after="120" w:line="240" w:lineRule="atLeast"/>
              <w:rPr>
                <w:rFonts w:eastAsia="Times New Roman" w:cs="Arial"/>
                <w:szCs w:val="24"/>
                <w:lang w:val="nl-NL" w:eastAsia="nl-NL"/>
              </w:rPr>
            </w:pPr>
            <w:r w:rsidRPr="007F1099">
              <w:rPr>
                <w:rFonts w:eastAsia="Times New Roman" w:cs="Arial"/>
                <w:sz w:val="16"/>
                <w:szCs w:val="24"/>
                <w:lang w:val="nl-NL" w:eastAsia="nl-NL"/>
              </w:rPr>
              <w:t>V2</w:t>
            </w:r>
          </w:p>
        </w:tc>
        <w:tc>
          <w:tcPr>
            <w:tcW w:w="7326" w:type="dxa"/>
            <w:shd w:val="clear" w:color="auto" w:fill="D6E3BC" w:themeFill="accent3" w:themeFillTint="66"/>
            <w:vAlign w:val="center"/>
          </w:tcPr>
          <w:p w14:paraId="744AC7FD" w14:textId="77777777" w:rsidR="00446676" w:rsidRPr="007F1099" w:rsidRDefault="00446676" w:rsidP="00446676">
            <w:pPr>
              <w:spacing w:before="120" w:after="120" w:line="240" w:lineRule="atLeast"/>
              <w:rPr>
                <w:rFonts w:eastAsia="Times New Roman" w:cs="Arial"/>
                <w:szCs w:val="24"/>
                <w:lang w:val="nl-NL" w:eastAsia="nl-NL"/>
              </w:rPr>
            </w:pPr>
            <w:r w:rsidRPr="007F1099">
              <w:rPr>
                <w:rFonts w:cs="Arial"/>
                <w:b/>
              </w:rPr>
              <w:t xml:space="preserve">Aan de hand van lichtmicroscopisch onderzoek, </w:t>
            </w:r>
            <w:r w:rsidRPr="007F1099">
              <w:rPr>
                <w:rFonts w:cs="Arial"/>
              </w:rPr>
              <w:t>de grootte van plantaardige en dierlijke cellen</w:t>
            </w:r>
            <w:r w:rsidRPr="007F1099">
              <w:rPr>
                <w:rFonts w:cs="Arial"/>
                <w:b/>
              </w:rPr>
              <w:t xml:space="preserve"> schatten.</w:t>
            </w:r>
          </w:p>
        </w:tc>
        <w:tc>
          <w:tcPr>
            <w:tcW w:w="1079" w:type="dxa"/>
            <w:shd w:val="clear" w:color="auto" w:fill="D6E3BC" w:themeFill="accent3" w:themeFillTint="66"/>
          </w:tcPr>
          <w:p w14:paraId="73E7247A" w14:textId="77777777" w:rsidR="00446676" w:rsidRPr="007F1099" w:rsidRDefault="00446676" w:rsidP="00446676">
            <w:pPr>
              <w:spacing w:before="120" w:after="120" w:line="240" w:lineRule="atLeast"/>
              <w:rPr>
                <w:rFonts w:eastAsia="Times New Roman" w:cs="Arial"/>
                <w:szCs w:val="24"/>
                <w:lang w:val="nl-NL" w:eastAsia="nl-NL"/>
              </w:rPr>
            </w:pPr>
            <w:r w:rsidRPr="007F1099">
              <w:rPr>
                <w:color w:val="000000"/>
                <w:sz w:val="16"/>
                <w:szCs w:val="16"/>
              </w:rPr>
              <w:t>W3</w:t>
            </w:r>
          </w:p>
        </w:tc>
      </w:tr>
      <w:tr w:rsidR="00446676" w:rsidRPr="007F1099" w14:paraId="54FF4BB4" w14:textId="77777777" w:rsidTr="00446676">
        <w:trPr>
          <w:tblCellSpacing w:w="20" w:type="dxa"/>
        </w:trPr>
        <w:tc>
          <w:tcPr>
            <w:tcW w:w="9134" w:type="dxa"/>
            <w:gridSpan w:val="3"/>
            <w:shd w:val="clear" w:color="auto" w:fill="auto"/>
          </w:tcPr>
          <w:p w14:paraId="1929B5DD" w14:textId="77777777" w:rsidR="00446676" w:rsidRPr="007F1099" w:rsidRDefault="00446676" w:rsidP="00446676">
            <w:pPr>
              <w:spacing w:before="60" w:after="120"/>
              <w:rPr>
                <w:rFonts w:cs="Arial"/>
                <w:b/>
              </w:rPr>
            </w:pPr>
            <w:r w:rsidRPr="007F1099">
              <w:rPr>
                <w:rFonts w:cs="Arial"/>
                <w:b/>
              </w:rPr>
              <w:t>Wenken</w:t>
            </w:r>
          </w:p>
          <w:p w14:paraId="7032A9E9" w14:textId="77777777" w:rsidR="002572D5" w:rsidRDefault="00446676" w:rsidP="002572D5">
            <w:pPr>
              <w:spacing w:after="0"/>
              <w:ind w:left="142"/>
              <w:jc w:val="both"/>
              <w:rPr>
                <w:rFonts w:cs="Arial"/>
                <w:bCs/>
                <w:szCs w:val="20"/>
                <w:shd w:val="clear" w:color="auto" w:fill="FFFFFF"/>
              </w:rPr>
            </w:pPr>
            <w:r w:rsidRPr="007F1099">
              <w:rPr>
                <w:rFonts w:cs="Arial"/>
                <w:bCs/>
                <w:szCs w:val="20"/>
                <w:shd w:val="clear" w:color="auto" w:fill="FFFFFF"/>
              </w:rPr>
              <w:t xml:space="preserve">De leerlingen kunnen verschillende celtypes met hun specifieke celstructuren observeren. Vanuit een onderzoeksvraag kunnen de leerlingen de verschillen tussen plantaardige en dierlijke cellen afleiden. Tevens kunnen ze vaststellen dat de cel als morfologische basisstructuur fungeert. Het tekenen van waargenomen structuren laat toe dat leerlingen aandachtiger waarnemen en nadenken over verhoudingen. </w:t>
            </w:r>
          </w:p>
          <w:p w14:paraId="62AD4C8C" w14:textId="77777777" w:rsidR="00446676" w:rsidRPr="007F1099" w:rsidRDefault="00446676" w:rsidP="00446676">
            <w:pPr>
              <w:ind w:left="142"/>
              <w:jc w:val="both"/>
              <w:rPr>
                <w:rFonts w:cs="Arial"/>
                <w:bCs/>
                <w:szCs w:val="20"/>
                <w:shd w:val="clear" w:color="auto" w:fill="FFFFFF"/>
              </w:rPr>
            </w:pPr>
            <w:r w:rsidRPr="007F1099">
              <w:rPr>
                <w:rFonts w:cs="Arial"/>
                <w:bCs/>
                <w:szCs w:val="20"/>
                <w:shd w:val="clear" w:color="auto" w:fill="FFFFFF"/>
              </w:rPr>
              <w:t>Er kan hier extra aandacht besteed worden aan de bouw en differentiatie van spiercel, bot- en zenuwcel. Leerlingen kunnen waarnemingen uitvoeren met de microscoop op een gekregen of een zelf gemaakt micropreparaat van plantaardige en dierlijke cellen. Bij “Leerlijnen natuurwetenschappen van de 1ste graad over de</w:t>
            </w:r>
            <w:r w:rsidR="00721A15">
              <w:rPr>
                <w:rFonts w:cs="Arial"/>
                <w:bCs/>
                <w:szCs w:val="20"/>
                <w:shd w:val="clear" w:color="auto" w:fill="FFFFFF"/>
              </w:rPr>
              <w:t xml:space="preserve"> 2de</w:t>
            </w:r>
            <w:r w:rsidRPr="007F1099">
              <w:rPr>
                <w:rFonts w:cs="Arial"/>
                <w:bCs/>
                <w:szCs w:val="20"/>
                <w:shd w:val="clear" w:color="auto" w:fill="FFFFFF"/>
              </w:rPr>
              <w:t xml:space="preserve"> graad naar de 3de graad” staat onder de wetenschappelijke vaardigheden de leerlijn microscopie (zie </w:t>
            </w:r>
            <w:r w:rsidR="00840BA2" w:rsidRPr="00F907AE">
              <w:rPr>
                <w:rFonts w:cs="Arial"/>
                <w:bCs/>
                <w:szCs w:val="20"/>
                <w:shd w:val="clear" w:color="auto" w:fill="FFFFFF"/>
              </w:rPr>
              <w:t>3</w:t>
            </w:r>
            <w:r w:rsidRPr="00F907AE">
              <w:rPr>
                <w:rFonts w:cs="Arial"/>
                <w:bCs/>
                <w:szCs w:val="20"/>
                <w:shd w:val="clear" w:color="auto" w:fill="FFFFFF"/>
              </w:rPr>
              <w:t>.2)</w:t>
            </w:r>
            <w:r w:rsidRPr="007F1099">
              <w:rPr>
                <w:rFonts w:cs="Arial"/>
                <w:bCs/>
                <w:szCs w:val="20"/>
                <w:shd w:val="clear" w:color="auto" w:fill="FFFFFF"/>
              </w:rPr>
              <w:t xml:space="preserve"> vermeld.</w:t>
            </w:r>
          </w:p>
          <w:p w14:paraId="2D5E8F45" w14:textId="77777777" w:rsidR="00896024" w:rsidRPr="004313DE" w:rsidRDefault="00446676" w:rsidP="004313DE">
            <w:pPr>
              <w:ind w:left="142"/>
              <w:jc w:val="both"/>
              <w:rPr>
                <w:rFonts w:cs="Arial"/>
                <w:bCs/>
                <w:szCs w:val="20"/>
                <w:shd w:val="clear" w:color="auto" w:fill="FFFFFF"/>
              </w:rPr>
            </w:pPr>
            <w:r w:rsidRPr="007F1099">
              <w:rPr>
                <w:rFonts w:cs="Arial"/>
                <w:bCs/>
                <w:szCs w:val="20"/>
                <w:shd w:val="clear" w:color="auto" w:fill="FFFFFF"/>
              </w:rPr>
              <w:t>Waar mogelijk, kan verwezen worden naar eigenschappen van organellen die ook op macroniveau waarneembaar zijn, zoals bv. kleur van chromo- en chloroplasten, kleurstoffen in vacuolen…</w:t>
            </w:r>
          </w:p>
          <w:p w14:paraId="1FAB1FF0" w14:textId="77777777" w:rsidR="00446676" w:rsidRPr="007F1099" w:rsidRDefault="00446676" w:rsidP="00446676">
            <w:pPr>
              <w:pStyle w:val="VVKSOTekst"/>
              <w:spacing w:before="120" w:after="120" w:line="240" w:lineRule="exact"/>
              <w:ind w:left="142"/>
              <w:jc w:val="left"/>
              <w:rPr>
                <w:rFonts w:ascii="Trebuchet MS" w:hAnsi="Trebuchet MS" w:cs="Arial"/>
                <w:b/>
                <w:bCs/>
                <w:shd w:val="clear" w:color="auto" w:fill="FFFFFF"/>
              </w:rPr>
            </w:pPr>
            <w:r w:rsidRPr="007F1099">
              <w:rPr>
                <w:rFonts w:ascii="Trebuchet MS" w:hAnsi="Trebuchet MS" w:cs="Arial"/>
                <w:b/>
              </w:rPr>
              <w:t>Suggesties</w:t>
            </w:r>
            <w:r w:rsidRPr="007F1099">
              <w:rPr>
                <w:rFonts w:ascii="Trebuchet MS" w:hAnsi="Trebuchet MS" w:cs="Arial"/>
                <w:b/>
                <w:bCs/>
                <w:shd w:val="clear" w:color="auto" w:fill="FFFFFF"/>
              </w:rPr>
              <w:t xml:space="preserve"> voor practica</w:t>
            </w:r>
          </w:p>
          <w:p w14:paraId="02F4F3D0" w14:textId="77777777" w:rsidR="00446676" w:rsidRPr="007F1099" w:rsidRDefault="00446676" w:rsidP="00896024">
            <w:pPr>
              <w:spacing w:after="120" w:line="240" w:lineRule="atLeast"/>
              <w:ind w:left="142"/>
              <w:rPr>
                <w:rFonts w:cs="Arial"/>
                <w:b/>
                <w:bCs/>
                <w:szCs w:val="20"/>
                <w:shd w:val="clear" w:color="auto" w:fill="FFFFFF"/>
              </w:rPr>
            </w:pPr>
            <w:r w:rsidRPr="007F1099">
              <w:rPr>
                <w:rFonts w:cs="Arial"/>
                <w:bCs/>
                <w:szCs w:val="20"/>
                <w:shd w:val="clear" w:color="auto" w:fill="FFFFFF"/>
              </w:rPr>
              <w:t>Lichtmicroscopische bouw en samenhang van plantaardige en dierlijke cellen onderzoeken:</w:t>
            </w:r>
          </w:p>
          <w:p w14:paraId="0A3A19D4" w14:textId="77777777" w:rsidR="00446676" w:rsidRPr="007F1099" w:rsidRDefault="00446676" w:rsidP="00182553">
            <w:pPr>
              <w:pStyle w:val="VVKSOOpsomming1"/>
              <w:numPr>
                <w:ilvl w:val="1"/>
                <w:numId w:val="10"/>
              </w:numPr>
              <w:tabs>
                <w:tab w:val="clear" w:pos="1440"/>
                <w:tab w:val="num" w:pos="829"/>
              </w:tabs>
              <w:spacing w:after="0"/>
              <w:ind w:left="1113" w:hanging="567"/>
              <w:rPr>
                <w:rFonts w:ascii="Trebuchet MS" w:hAnsi="Trebuchet MS" w:cs="Arial"/>
                <w:bCs/>
                <w:shd w:val="clear" w:color="auto" w:fill="FFFFFF"/>
                <w:lang w:val="nl-BE"/>
              </w:rPr>
            </w:pPr>
            <w:r w:rsidRPr="007F1099">
              <w:rPr>
                <w:rFonts w:ascii="Trebuchet MS" w:hAnsi="Trebuchet MS" w:cs="Arial"/>
                <w:bCs/>
                <w:shd w:val="clear" w:color="auto" w:fill="FFFFFF"/>
              </w:rPr>
              <w:t>c</w:t>
            </w:r>
            <w:r w:rsidRPr="007F1099">
              <w:rPr>
                <w:rFonts w:ascii="Trebuchet MS" w:hAnsi="Trebuchet MS" w:cs="Arial"/>
                <w:bCs/>
                <w:shd w:val="clear" w:color="auto" w:fill="FFFFFF"/>
                <w:lang w:val="nl-BE"/>
              </w:rPr>
              <w:t xml:space="preserve">ellen van waterpest, rok van ui, aardappel, </w:t>
            </w:r>
            <w:r w:rsidRPr="007F1099">
              <w:rPr>
                <w:rFonts w:ascii="Trebuchet MS" w:hAnsi="Trebuchet MS" w:cs="Arial"/>
                <w:bCs/>
                <w:shd w:val="clear" w:color="auto" w:fill="FFFFFF"/>
              </w:rPr>
              <w:t>meeldra</w:t>
            </w:r>
            <w:r w:rsidR="00896024">
              <w:rPr>
                <w:rFonts w:ascii="Trebuchet MS" w:hAnsi="Trebuchet MS" w:cs="Arial"/>
                <w:bCs/>
                <w:shd w:val="clear" w:color="auto" w:fill="FFFFFF"/>
              </w:rPr>
              <w:t xml:space="preserve">adharen van de eendagsbloem... </w:t>
            </w:r>
          </w:p>
          <w:p w14:paraId="71FD9462" w14:textId="77777777" w:rsidR="002572D5" w:rsidRPr="002572D5" w:rsidRDefault="00446676" w:rsidP="00182553">
            <w:pPr>
              <w:pStyle w:val="VVKSOOpsomming1"/>
              <w:numPr>
                <w:ilvl w:val="1"/>
                <w:numId w:val="10"/>
              </w:numPr>
              <w:tabs>
                <w:tab w:val="clear" w:pos="1440"/>
                <w:tab w:val="num" w:pos="829"/>
              </w:tabs>
              <w:spacing w:after="0"/>
              <w:ind w:left="1113" w:hanging="567"/>
              <w:rPr>
                <w:rFonts w:ascii="Trebuchet MS" w:hAnsi="Trebuchet MS" w:cs="Arial"/>
                <w:bCs/>
                <w:shd w:val="clear" w:color="auto" w:fill="FFFFFF"/>
              </w:rPr>
            </w:pPr>
            <w:r w:rsidRPr="00896024">
              <w:rPr>
                <w:rFonts w:ascii="Trebuchet MS" w:hAnsi="Trebuchet MS" w:cs="Arial"/>
                <w:bCs/>
                <w:shd w:val="clear" w:color="auto" w:fill="FFFFFF"/>
              </w:rPr>
              <w:t>cellen van het mondepitheel (binnenzijde van de wang);</w:t>
            </w:r>
          </w:p>
          <w:p w14:paraId="2832778B" w14:textId="77777777" w:rsidR="00446676" w:rsidRDefault="00446676" w:rsidP="00182553">
            <w:pPr>
              <w:pStyle w:val="VVKSOOpsomming1"/>
              <w:numPr>
                <w:ilvl w:val="1"/>
                <w:numId w:val="10"/>
              </w:numPr>
              <w:tabs>
                <w:tab w:val="clear" w:pos="1440"/>
                <w:tab w:val="num" w:pos="829"/>
              </w:tabs>
              <w:spacing w:after="0"/>
              <w:ind w:left="1113" w:hanging="567"/>
              <w:rPr>
                <w:rFonts w:ascii="Trebuchet MS" w:eastAsia="Calibri" w:hAnsi="Trebuchet MS" w:cs="Arial"/>
                <w:lang w:val="nl-BE" w:eastAsia="en-US"/>
              </w:rPr>
            </w:pPr>
            <w:r w:rsidRPr="00896024">
              <w:rPr>
                <w:rFonts w:ascii="Trebuchet MS" w:hAnsi="Trebuchet MS" w:cs="Arial"/>
                <w:bCs/>
                <w:shd w:val="clear" w:color="auto" w:fill="FFFFFF"/>
              </w:rPr>
              <w:t>vaste</w:t>
            </w:r>
            <w:r w:rsidRPr="007F1099">
              <w:rPr>
                <w:rFonts w:ascii="Trebuchet MS" w:eastAsia="Calibri" w:hAnsi="Trebuchet MS" w:cs="Arial"/>
                <w:lang w:val="nl-BE" w:eastAsia="en-US"/>
              </w:rPr>
              <w:t xml:space="preserve"> preparaten van weefsels niermerg, speekselklieren, talgklier, worteltopje... </w:t>
            </w:r>
          </w:p>
          <w:p w14:paraId="3320D51B" w14:textId="77777777" w:rsidR="00446676" w:rsidRPr="007F1099" w:rsidRDefault="00446676" w:rsidP="00721A15">
            <w:pPr>
              <w:spacing w:after="120"/>
              <w:ind w:left="142"/>
              <w:jc w:val="both"/>
              <w:rPr>
                <w:rFonts w:cs="Arial"/>
                <w:bCs/>
                <w:szCs w:val="20"/>
                <w:shd w:val="clear" w:color="auto" w:fill="FFFFFF"/>
              </w:rPr>
            </w:pPr>
            <w:r w:rsidRPr="007F1099">
              <w:rPr>
                <w:rFonts w:cs="Arial"/>
                <w:bCs/>
                <w:szCs w:val="20"/>
                <w:shd w:val="clear" w:color="auto" w:fill="FFFFFF"/>
              </w:rPr>
              <w:lastRenderedPageBreak/>
              <w:t>De grootte van cellen kan bij benadering bepaald worden door gebruik te maken van een micrometeroculair, micrometerdekglaasjes of tabellen met de diameter van het microscopisch veld bij verschillende oculair- en objectiefvergrotingen.</w:t>
            </w:r>
          </w:p>
          <w:p w14:paraId="0D9C3CD6" w14:textId="77777777" w:rsidR="00446676" w:rsidRPr="007F1099" w:rsidRDefault="00446676" w:rsidP="00446676">
            <w:pPr>
              <w:pStyle w:val="VVKSOTekst"/>
              <w:spacing w:before="120" w:after="120" w:line="240" w:lineRule="exact"/>
              <w:ind w:left="142"/>
              <w:jc w:val="left"/>
              <w:rPr>
                <w:rFonts w:ascii="Trebuchet MS" w:hAnsi="Trebuchet MS"/>
                <w:b/>
                <w:bCs/>
                <w:shd w:val="clear" w:color="auto" w:fill="FFFFFF"/>
              </w:rPr>
            </w:pPr>
            <w:r w:rsidRPr="00896024">
              <w:rPr>
                <w:rFonts w:ascii="Trebuchet MS" w:eastAsia="Calibri" w:hAnsi="Trebuchet MS" w:cs="Arial"/>
                <w:b/>
                <w:bCs/>
                <w:shd w:val="clear" w:color="auto" w:fill="FFFFFF"/>
                <w:lang w:val="nl-BE" w:eastAsia="en-US"/>
              </w:rPr>
              <w:t>Link</w:t>
            </w:r>
            <w:r w:rsidRPr="007F1099">
              <w:rPr>
                <w:rFonts w:ascii="Trebuchet MS" w:hAnsi="Trebuchet MS"/>
                <w:b/>
                <w:bCs/>
                <w:shd w:val="clear" w:color="auto" w:fill="FFFFFF"/>
              </w:rPr>
              <w:t xml:space="preserve"> met 1ste graad - NW </w:t>
            </w:r>
          </w:p>
          <w:p w14:paraId="3DD690EB" w14:textId="77777777" w:rsidR="00446676" w:rsidRDefault="00446676" w:rsidP="0070537E">
            <w:pPr>
              <w:ind w:left="142"/>
              <w:jc w:val="both"/>
              <w:rPr>
                <w:rFonts w:cs="Arial"/>
                <w:bCs/>
                <w:szCs w:val="20"/>
                <w:shd w:val="clear" w:color="auto" w:fill="FFFFFF"/>
              </w:rPr>
            </w:pPr>
            <w:r w:rsidRPr="007F1099">
              <w:rPr>
                <w:rFonts w:cs="Arial"/>
                <w:bCs/>
                <w:szCs w:val="20"/>
                <w:shd w:val="clear" w:color="auto" w:fill="FFFFFF"/>
              </w:rPr>
              <w:t>De leerlingen hebben in de 1ste graad in het vak Natuurwetenschappen kennis gemaakt met microscopische beelden. Een aantal leerlingen heeft tijdens de lessen NW en WW van de 1ste graad gebruik gemaakt van de microscoop.</w:t>
            </w:r>
          </w:p>
          <w:p w14:paraId="6B826388" w14:textId="77777777" w:rsidR="004702A5" w:rsidRPr="007F1099" w:rsidRDefault="004702A5" w:rsidP="00DA2503">
            <w:pPr>
              <w:jc w:val="both"/>
              <w:rPr>
                <w:rFonts w:cs="Arial"/>
                <w:bCs/>
                <w:szCs w:val="20"/>
                <w:shd w:val="clear" w:color="auto" w:fill="FFFFFF"/>
              </w:rPr>
            </w:pPr>
          </w:p>
          <w:p w14:paraId="04314249" w14:textId="77777777" w:rsidR="00446676" w:rsidRPr="007F1099" w:rsidRDefault="00446676" w:rsidP="00446676">
            <w:pPr>
              <w:pStyle w:val="VVKSOTekst"/>
              <w:spacing w:before="120" w:after="120" w:line="240" w:lineRule="exact"/>
              <w:ind w:left="142"/>
              <w:jc w:val="left"/>
              <w:rPr>
                <w:rFonts w:ascii="Trebuchet MS" w:hAnsi="Trebuchet MS"/>
                <w:bCs/>
                <w:shd w:val="clear" w:color="auto" w:fill="FFFFFF"/>
              </w:rPr>
            </w:pPr>
            <w:r w:rsidRPr="007F1099">
              <w:rPr>
                <w:rFonts w:ascii="Trebuchet MS" w:hAnsi="Trebuchet MS"/>
                <w:b/>
              </w:rPr>
              <w:t>Link</w:t>
            </w:r>
            <w:r w:rsidRPr="007F1099">
              <w:rPr>
                <w:rFonts w:ascii="Trebuchet MS" w:hAnsi="Trebuchet MS"/>
                <w:b/>
                <w:bCs/>
                <w:shd w:val="clear" w:color="auto" w:fill="FFFFFF"/>
              </w:rPr>
              <w:t xml:space="preserve"> met </w:t>
            </w:r>
            <w:r w:rsidR="00710448">
              <w:rPr>
                <w:rFonts w:ascii="Trebuchet MS" w:hAnsi="Trebuchet MS"/>
                <w:b/>
                <w:bCs/>
                <w:shd w:val="clear" w:color="auto" w:fill="FFFFFF"/>
              </w:rPr>
              <w:t>2de graad</w:t>
            </w:r>
            <w:r w:rsidRPr="007F1099">
              <w:rPr>
                <w:rFonts w:ascii="Trebuchet MS" w:hAnsi="Trebuchet MS"/>
                <w:b/>
                <w:bCs/>
                <w:shd w:val="clear" w:color="auto" w:fill="FFFFFF"/>
              </w:rPr>
              <w:t xml:space="preserve"> - biologie</w:t>
            </w:r>
            <w:r w:rsidRPr="007F1099">
              <w:rPr>
                <w:rFonts w:ascii="Trebuchet MS" w:hAnsi="Trebuchet MS"/>
                <w:bCs/>
                <w:shd w:val="clear" w:color="auto" w:fill="FFFFFF"/>
              </w:rPr>
              <w:t xml:space="preserve"> </w:t>
            </w:r>
          </w:p>
          <w:p w14:paraId="70C890F5" w14:textId="77777777" w:rsidR="00446676" w:rsidRPr="007F1099" w:rsidRDefault="00446676" w:rsidP="0070537E">
            <w:pPr>
              <w:ind w:left="142"/>
              <w:jc w:val="both"/>
              <w:rPr>
                <w:rFonts w:cs="Arial"/>
                <w:bCs/>
                <w:szCs w:val="20"/>
                <w:shd w:val="clear" w:color="auto" w:fill="FFFFFF"/>
              </w:rPr>
            </w:pPr>
            <w:r w:rsidRPr="007F1099">
              <w:rPr>
                <w:rFonts w:cs="Arial"/>
                <w:bCs/>
                <w:szCs w:val="20"/>
                <w:shd w:val="clear" w:color="auto" w:fill="FFFFFF"/>
              </w:rPr>
              <w:t xml:space="preserve">In de </w:t>
            </w:r>
            <w:r w:rsidR="005863A1" w:rsidRPr="007F1099">
              <w:rPr>
                <w:rFonts w:cs="Arial"/>
                <w:bCs/>
                <w:szCs w:val="20"/>
                <w:shd w:val="clear" w:color="auto" w:fill="FFFFFF"/>
              </w:rPr>
              <w:t>2</w:t>
            </w:r>
            <w:r w:rsidR="005863A1" w:rsidRPr="00CF1672">
              <w:rPr>
                <w:rFonts w:cs="Arial"/>
                <w:bCs/>
                <w:szCs w:val="20"/>
                <w:shd w:val="clear" w:color="auto" w:fill="FFFFFF"/>
                <w:vertAlign w:val="superscript"/>
              </w:rPr>
              <w:t>de</w:t>
            </w:r>
            <w:r w:rsidR="005863A1">
              <w:rPr>
                <w:rFonts w:cs="Arial"/>
                <w:bCs/>
                <w:szCs w:val="20"/>
                <w:shd w:val="clear" w:color="auto" w:fill="FFFFFF"/>
              </w:rPr>
              <w:t xml:space="preserve"> </w:t>
            </w:r>
            <w:r w:rsidRPr="007F1099">
              <w:rPr>
                <w:rFonts w:cs="Arial"/>
                <w:bCs/>
                <w:szCs w:val="20"/>
                <w:shd w:val="clear" w:color="auto" w:fill="FFFFFF"/>
              </w:rPr>
              <w:t xml:space="preserve">graad wetenschappen krijgen de leerlingen de kans om de microscopische vaardigheden (zowel gebruik van de microscoop als interpretatie van microscopische beelden) verder in te oefenen. </w:t>
            </w:r>
          </w:p>
          <w:p w14:paraId="596DE7CF" w14:textId="77777777" w:rsidR="00446676" w:rsidRPr="007F1099" w:rsidRDefault="00446676" w:rsidP="00721A15">
            <w:pPr>
              <w:ind w:left="142"/>
              <w:jc w:val="both"/>
              <w:rPr>
                <w:rFonts w:cs="Arial"/>
                <w:bCs/>
                <w:szCs w:val="20"/>
                <w:shd w:val="clear" w:color="auto" w:fill="FFFFFF"/>
              </w:rPr>
            </w:pPr>
            <w:r w:rsidRPr="007F1099">
              <w:rPr>
                <w:rFonts w:cs="Arial"/>
                <w:bCs/>
                <w:szCs w:val="20"/>
                <w:shd w:val="clear" w:color="auto" w:fill="FFFFFF"/>
              </w:rPr>
              <w:t>De leerlingen van de 2</w:t>
            </w:r>
            <w:r w:rsidRPr="00CF1672">
              <w:rPr>
                <w:rFonts w:cs="Arial"/>
                <w:bCs/>
                <w:szCs w:val="20"/>
                <w:shd w:val="clear" w:color="auto" w:fill="FFFFFF"/>
                <w:vertAlign w:val="superscript"/>
              </w:rPr>
              <w:t>de</w:t>
            </w:r>
            <w:r w:rsidR="00CF1672">
              <w:rPr>
                <w:rFonts w:cs="Arial"/>
                <w:bCs/>
                <w:szCs w:val="20"/>
                <w:shd w:val="clear" w:color="auto" w:fill="FFFFFF"/>
              </w:rPr>
              <w:t xml:space="preserve"> </w:t>
            </w:r>
            <w:r w:rsidRPr="007F1099">
              <w:rPr>
                <w:rFonts w:cs="Arial"/>
                <w:bCs/>
                <w:szCs w:val="20"/>
                <w:shd w:val="clear" w:color="auto" w:fill="FFFFFF"/>
              </w:rPr>
              <w:t>graad uit de niet-wetenschappelijke poolrichtingen hebben een sterk verschillende ervaring met microscopie t.o.v. de leerlingen uit de wetenschappen. Het is aangewezen hiermee rekening te houden.</w:t>
            </w:r>
          </w:p>
          <w:p w14:paraId="6862E41C" w14:textId="77777777" w:rsidR="00446676" w:rsidRPr="007F1099" w:rsidRDefault="00446676" w:rsidP="00446676">
            <w:pPr>
              <w:ind w:left="142"/>
              <w:rPr>
                <w:rFonts w:cs="Arial"/>
                <w:bCs/>
                <w:szCs w:val="20"/>
                <w:shd w:val="clear" w:color="auto" w:fill="FFFFFF"/>
              </w:rPr>
            </w:pPr>
            <w:r w:rsidRPr="007F1099">
              <w:rPr>
                <w:rFonts w:cs="Arial"/>
                <w:bCs/>
                <w:szCs w:val="20"/>
                <w:shd w:val="clear" w:color="auto" w:fill="FFFFFF"/>
              </w:rPr>
              <w:t xml:space="preserve">In de </w:t>
            </w:r>
            <w:r w:rsidR="005411F0">
              <w:rPr>
                <w:rFonts w:cs="Arial"/>
                <w:bCs/>
                <w:szCs w:val="20"/>
                <w:shd w:val="clear" w:color="auto" w:fill="FFFFFF"/>
              </w:rPr>
              <w:t>2</w:t>
            </w:r>
            <w:r w:rsidRPr="007F1099">
              <w:rPr>
                <w:rFonts w:cs="Arial"/>
                <w:bCs/>
                <w:szCs w:val="20"/>
                <w:shd w:val="clear" w:color="auto" w:fill="FFFFFF"/>
              </w:rPr>
              <w:t xml:space="preserve">de graad werden reeds een aantal gedifferentieerde cellen lichtoptisch bestudeerd: </w:t>
            </w:r>
          </w:p>
          <w:p w14:paraId="34D6064D" w14:textId="77777777" w:rsidR="00446676" w:rsidRPr="007F1099" w:rsidRDefault="00446676" w:rsidP="0070537E">
            <w:pPr>
              <w:ind w:left="142"/>
              <w:jc w:val="both"/>
              <w:rPr>
                <w:rFonts w:cs="Arial"/>
                <w:bCs/>
                <w:szCs w:val="20"/>
                <w:shd w:val="clear" w:color="auto" w:fill="FFFFFF"/>
              </w:rPr>
            </w:pPr>
            <w:r w:rsidRPr="007F1099">
              <w:rPr>
                <w:rFonts w:cs="Arial"/>
                <w:bCs/>
                <w:szCs w:val="20"/>
                <w:shd w:val="clear" w:color="auto" w:fill="FFFFFF"/>
              </w:rPr>
              <w:t>V21b Op een model of beeldmateriaal de macroscopische en microscopische verschillen tussen beenweefsel en kraakbeenweefsel waarnemen, aanduiden en benoemen.</w:t>
            </w:r>
          </w:p>
          <w:p w14:paraId="11BC82AE" w14:textId="77777777" w:rsidR="00446676" w:rsidRPr="007F1099" w:rsidRDefault="00446676" w:rsidP="000243E9">
            <w:pPr>
              <w:ind w:left="142"/>
              <w:jc w:val="both"/>
              <w:rPr>
                <w:rFonts w:cs="Arial"/>
                <w:bCs/>
                <w:szCs w:val="20"/>
                <w:shd w:val="clear" w:color="auto" w:fill="FFFFFF"/>
              </w:rPr>
            </w:pPr>
            <w:r w:rsidRPr="007F1099">
              <w:rPr>
                <w:rFonts w:cs="Arial"/>
                <w:bCs/>
                <w:szCs w:val="20"/>
                <w:shd w:val="clear" w:color="auto" w:fill="FFFFFF"/>
              </w:rPr>
              <w:t>B23 Uitgaande van microscopische waarnemingen of beeldmateriaal het onderscheid in bouw tussen dwarsgestreept en glad spierweefsel verwoorden.</w:t>
            </w:r>
          </w:p>
          <w:p w14:paraId="07EE045D" w14:textId="77777777" w:rsidR="00446676" w:rsidRDefault="00721A15" w:rsidP="0070537E">
            <w:pPr>
              <w:ind w:left="142"/>
              <w:jc w:val="both"/>
              <w:rPr>
                <w:rFonts w:cs="Arial"/>
                <w:bCs/>
                <w:szCs w:val="20"/>
                <w:shd w:val="clear" w:color="auto" w:fill="FFFFFF"/>
              </w:rPr>
            </w:pPr>
            <w:r>
              <w:rPr>
                <w:rFonts w:cs="Arial"/>
                <w:bCs/>
                <w:szCs w:val="20"/>
                <w:shd w:val="clear" w:color="auto" w:fill="FFFFFF"/>
              </w:rPr>
              <w:t xml:space="preserve">B32 </w:t>
            </w:r>
            <w:r w:rsidR="00446676" w:rsidRPr="007F1099">
              <w:rPr>
                <w:rFonts w:cs="Arial"/>
                <w:bCs/>
                <w:szCs w:val="20"/>
                <w:shd w:val="clear" w:color="auto" w:fill="FFFFFF"/>
              </w:rPr>
              <w:t>Op een micropreparaat of beeldmateriaal de delen van een zenuwcel aanduiden en benoemen en beschrijven.</w:t>
            </w:r>
          </w:p>
          <w:p w14:paraId="512A0B46" w14:textId="77777777" w:rsidR="004702A5" w:rsidRPr="007F1099" w:rsidRDefault="004702A5" w:rsidP="0070537E">
            <w:pPr>
              <w:ind w:left="142"/>
              <w:jc w:val="both"/>
              <w:rPr>
                <w:rFonts w:cs="Arial"/>
                <w:bCs/>
                <w:szCs w:val="20"/>
                <w:shd w:val="clear" w:color="auto" w:fill="FFFFFF"/>
              </w:rPr>
            </w:pPr>
          </w:p>
        </w:tc>
      </w:tr>
      <w:tr w:rsidR="00446676" w:rsidRPr="007F1099" w14:paraId="7D08E100" w14:textId="77777777" w:rsidTr="00CF1672">
        <w:trPr>
          <w:tblCellSpacing w:w="20" w:type="dxa"/>
        </w:trPr>
        <w:tc>
          <w:tcPr>
            <w:tcW w:w="649" w:type="dxa"/>
            <w:shd w:val="clear" w:color="auto" w:fill="FABF8F"/>
          </w:tcPr>
          <w:p w14:paraId="610818F9" w14:textId="77777777" w:rsidR="00446676" w:rsidRPr="007F1099" w:rsidRDefault="00446676" w:rsidP="00BF3B0A">
            <w:pPr>
              <w:numPr>
                <w:ilvl w:val="0"/>
                <w:numId w:val="18"/>
              </w:numPr>
              <w:spacing w:before="120" w:after="0" w:line="260" w:lineRule="exact"/>
              <w:rPr>
                <w:rFonts w:cs="Arial"/>
              </w:rPr>
            </w:pPr>
          </w:p>
        </w:tc>
        <w:tc>
          <w:tcPr>
            <w:tcW w:w="7326" w:type="dxa"/>
            <w:shd w:val="clear" w:color="auto" w:fill="FFCC99"/>
          </w:tcPr>
          <w:p w14:paraId="0EB2E778" w14:textId="77777777" w:rsidR="002A4C3B" w:rsidRPr="002A4C3B" w:rsidRDefault="00446676" w:rsidP="00DA2503">
            <w:pPr>
              <w:spacing w:before="120" w:after="120" w:line="240" w:lineRule="atLeast"/>
              <w:rPr>
                <w:rFonts w:cs="Arial"/>
                <w:szCs w:val="20"/>
              </w:rPr>
            </w:pPr>
            <w:r w:rsidRPr="007F1099">
              <w:rPr>
                <w:rFonts w:cs="Arial"/>
                <w:b/>
                <w:szCs w:val="20"/>
              </w:rPr>
              <w:t>Op</w:t>
            </w:r>
            <w:r w:rsidRPr="007F1099">
              <w:rPr>
                <w:rFonts w:cs="Arial"/>
                <w:szCs w:val="20"/>
              </w:rPr>
              <w:t xml:space="preserve"> </w:t>
            </w:r>
            <w:r w:rsidRPr="002A4C3B">
              <w:rPr>
                <w:rFonts w:cs="Arial"/>
                <w:b/>
                <w:szCs w:val="20"/>
              </w:rPr>
              <w:t>submicroscopische</w:t>
            </w:r>
            <w:r w:rsidRPr="007F1099">
              <w:rPr>
                <w:rFonts w:cs="Arial"/>
                <w:szCs w:val="20"/>
              </w:rPr>
              <w:t xml:space="preserve"> </w:t>
            </w:r>
            <w:r w:rsidRPr="007F1099">
              <w:rPr>
                <w:rFonts w:cs="Arial"/>
                <w:b/>
                <w:szCs w:val="20"/>
              </w:rPr>
              <w:t>afbeeldingen</w:t>
            </w:r>
            <w:r w:rsidRPr="007F1099">
              <w:rPr>
                <w:rFonts w:cs="Arial"/>
                <w:szCs w:val="20"/>
              </w:rPr>
              <w:t xml:space="preserve"> </w:t>
            </w:r>
            <w:r w:rsidR="002A4C3B">
              <w:rPr>
                <w:rFonts w:cs="Arial"/>
                <w:szCs w:val="20"/>
              </w:rPr>
              <w:t xml:space="preserve">de </w:t>
            </w:r>
            <w:r w:rsidR="002A4C3B" w:rsidRPr="007F1099">
              <w:rPr>
                <w:rFonts w:cs="Arial"/>
                <w:szCs w:val="20"/>
              </w:rPr>
              <w:t xml:space="preserve">celstructuren </w:t>
            </w:r>
            <w:r w:rsidRPr="007F1099">
              <w:rPr>
                <w:rFonts w:cs="Arial"/>
                <w:szCs w:val="20"/>
              </w:rPr>
              <w:t>van p</w:t>
            </w:r>
            <w:r w:rsidR="002A4C3B">
              <w:rPr>
                <w:rFonts w:cs="Arial"/>
                <w:szCs w:val="20"/>
              </w:rPr>
              <w:t>lantaardige en dierlijke cellen</w:t>
            </w:r>
            <w:r w:rsidRPr="007F1099">
              <w:rPr>
                <w:rFonts w:cs="Arial"/>
                <w:szCs w:val="20"/>
              </w:rPr>
              <w:t xml:space="preserve"> </w:t>
            </w:r>
            <w:r w:rsidRPr="007F1099">
              <w:rPr>
                <w:rFonts w:cs="Arial"/>
                <w:b/>
                <w:szCs w:val="20"/>
              </w:rPr>
              <w:t>herkennen en benoemen</w:t>
            </w:r>
            <w:r w:rsidRPr="007F1099">
              <w:rPr>
                <w:rFonts w:cs="Arial"/>
                <w:szCs w:val="20"/>
              </w:rPr>
              <w:t>.</w:t>
            </w:r>
          </w:p>
        </w:tc>
        <w:tc>
          <w:tcPr>
            <w:tcW w:w="1079" w:type="dxa"/>
            <w:shd w:val="clear" w:color="auto" w:fill="FFCC99"/>
          </w:tcPr>
          <w:p w14:paraId="0066A65D" w14:textId="77777777" w:rsidR="00446676" w:rsidRPr="007F1099" w:rsidRDefault="00446676" w:rsidP="00446676">
            <w:pPr>
              <w:spacing w:before="120" w:after="120"/>
              <w:rPr>
                <w:rFonts w:cs="Arial"/>
                <w:sz w:val="16"/>
                <w:szCs w:val="16"/>
                <w:lang w:val="en-US"/>
              </w:rPr>
            </w:pPr>
            <w:r w:rsidRPr="007F1099">
              <w:rPr>
                <w:rFonts w:cs="Arial"/>
                <w:color w:val="000000"/>
                <w:sz w:val="16"/>
                <w:szCs w:val="16"/>
              </w:rPr>
              <w:t>B1</w:t>
            </w:r>
            <w:r w:rsidRPr="007F1099">
              <w:rPr>
                <w:rFonts w:cs="Arial"/>
                <w:sz w:val="16"/>
                <w:szCs w:val="16"/>
                <w:lang w:val="en-US"/>
              </w:rPr>
              <w:t>, W3, W4</w:t>
            </w:r>
          </w:p>
        </w:tc>
      </w:tr>
      <w:tr w:rsidR="00446676" w:rsidRPr="007F1099" w14:paraId="64528139" w14:textId="77777777" w:rsidTr="00CF1672">
        <w:trPr>
          <w:tblCellSpacing w:w="20" w:type="dxa"/>
        </w:trPr>
        <w:tc>
          <w:tcPr>
            <w:tcW w:w="649" w:type="dxa"/>
            <w:shd w:val="clear" w:color="auto" w:fill="FABF8F"/>
          </w:tcPr>
          <w:p w14:paraId="58ACA513" w14:textId="77777777" w:rsidR="00446676" w:rsidRPr="007F1099" w:rsidRDefault="00446676" w:rsidP="00BF3B0A">
            <w:pPr>
              <w:numPr>
                <w:ilvl w:val="0"/>
                <w:numId w:val="18"/>
              </w:numPr>
              <w:spacing w:before="120" w:after="0" w:line="260" w:lineRule="exact"/>
              <w:rPr>
                <w:rFonts w:cs="Arial"/>
              </w:rPr>
            </w:pPr>
          </w:p>
        </w:tc>
        <w:tc>
          <w:tcPr>
            <w:tcW w:w="7326" w:type="dxa"/>
            <w:shd w:val="clear" w:color="auto" w:fill="FFCC99"/>
          </w:tcPr>
          <w:p w14:paraId="7245BDAA" w14:textId="77777777" w:rsidR="00446676" w:rsidRPr="007F1099" w:rsidRDefault="00446676" w:rsidP="00DA2503">
            <w:pPr>
              <w:spacing w:before="120" w:after="120"/>
              <w:rPr>
                <w:rFonts w:cs="Arial"/>
                <w:szCs w:val="20"/>
                <w:highlight w:val="yellow"/>
              </w:rPr>
            </w:pPr>
            <w:r w:rsidRPr="007F1099">
              <w:rPr>
                <w:rFonts w:cs="Arial"/>
                <w:b/>
                <w:szCs w:val="20"/>
              </w:rPr>
              <w:t>Aan de hand van</w:t>
            </w:r>
            <w:r w:rsidR="00523BBB">
              <w:rPr>
                <w:rFonts w:cs="Arial"/>
                <w:szCs w:val="20"/>
              </w:rPr>
              <w:t xml:space="preserve"> </w:t>
            </w:r>
            <w:r w:rsidRPr="002A4C3B">
              <w:rPr>
                <w:rFonts w:cs="Arial"/>
                <w:b/>
                <w:szCs w:val="20"/>
              </w:rPr>
              <w:t>submicroscopische</w:t>
            </w:r>
            <w:r w:rsidRPr="007F1099">
              <w:rPr>
                <w:rFonts w:cs="Arial"/>
                <w:szCs w:val="20"/>
              </w:rPr>
              <w:t xml:space="preserve"> </w:t>
            </w:r>
            <w:r w:rsidRPr="007F1099">
              <w:rPr>
                <w:rFonts w:cs="Arial"/>
                <w:b/>
                <w:szCs w:val="20"/>
              </w:rPr>
              <w:t>afbeeldingen</w:t>
            </w:r>
            <w:r w:rsidRPr="007F1099">
              <w:rPr>
                <w:rFonts w:cs="Arial"/>
                <w:szCs w:val="20"/>
              </w:rPr>
              <w:t xml:space="preserve"> </w:t>
            </w:r>
            <w:r w:rsidR="002A4C3B" w:rsidRPr="007F1099">
              <w:rPr>
                <w:rFonts w:cs="Arial"/>
                <w:szCs w:val="20"/>
              </w:rPr>
              <w:t xml:space="preserve">de </w:t>
            </w:r>
            <w:r w:rsidR="002A4C3B" w:rsidRPr="007F1099">
              <w:rPr>
                <w:rFonts w:cs="Arial"/>
                <w:b/>
                <w:szCs w:val="20"/>
              </w:rPr>
              <w:t>gelijkenissen en verschillen</w:t>
            </w:r>
            <w:r w:rsidR="002A4C3B" w:rsidRPr="007F1099">
              <w:rPr>
                <w:rFonts w:cs="Arial"/>
                <w:szCs w:val="20"/>
              </w:rPr>
              <w:t xml:space="preserve"> tussen </w:t>
            </w:r>
            <w:r w:rsidRPr="007F1099">
              <w:rPr>
                <w:rFonts w:cs="Arial"/>
                <w:szCs w:val="20"/>
              </w:rPr>
              <w:t>p</w:t>
            </w:r>
            <w:r w:rsidR="002A4C3B">
              <w:rPr>
                <w:rFonts w:cs="Arial"/>
                <w:szCs w:val="20"/>
              </w:rPr>
              <w:t>lantaardige en dierlijke cellen</w:t>
            </w:r>
            <w:r w:rsidRPr="007F1099">
              <w:rPr>
                <w:rFonts w:cs="Arial"/>
                <w:szCs w:val="20"/>
              </w:rPr>
              <w:t xml:space="preserve"> </w:t>
            </w:r>
            <w:r w:rsidRPr="007F1099">
              <w:rPr>
                <w:rFonts w:cs="Arial"/>
                <w:b/>
                <w:szCs w:val="20"/>
              </w:rPr>
              <w:t>verwoorden</w:t>
            </w:r>
            <w:r w:rsidRPr="007F1099">
              <w:rPr>
                <w:rFonts w:cs="Arial"/>
                <w:szCs w:val="20"/>
              </w:rPr>
              <w:t>.</w:t>
            </w:r>
          </w:p>
        </w:tc>
        <w:tc>
          <w:tcPr>
            <w:tcW w:w="1079" w:type="dxa"/>
            <w:shd w:val="clear" w:color="auto" w:fill="FFCC99"/>
          </w:tcPr>
          <w:p w14:paraId="788A14F2" w14:textId="77777777" w:rsidR="00446676" w:rsidRPr="007F1099" w:rsidRDefault="00446676" w:rsidP="00446676">
            <w:pPr>
              <w:spacing w:before="120" w:after="120"/>
              <w:rPr>
                <w:rFonts w:cs="Arial"/>
                <w:color w:val="000000"/>
                <w:sz w:val="16"/>
                <w:szCs w:val="16"/>
              </w:rPr>
            </w:pPr>
            <w:r w:rsidRPr="007F1099">
              <w:rPr>
                <w:rFonts w:cs="Arial"/>
                <w:color w:val="000000"/>
                <w:sz w:val="16"/>
                <w:szCs w:val="16"/>
              </w:rPr>
              <w:t>B1, W3, W4</w:t>
            </w:r>
          </w:p>
        </w:tc>
      </w:tr>
      <w:tr w:rsidR="00446676" w:rsidRPr="007F1099" w14:paraId="40B86B72" w14:textId="77777777" w:rsidTr="00CF1672">
        <w:trPr>
          <w:tblCellSpacing w:w="20" w:type="dxa"/>
        </w:trPr>
        <w:tc>
          <w:tcPr>
            <w:tcW w:w="649" w:type="dxa"/>
            <w:shd w:val="clear" w:color="auto" w:fill="D6E3BC" w:themeFill="accent3" w:themeFillTint="66"/>
          </w:tcPr>
          <w:p w14:paraId="4C34448B" w14:textId="77777777" w:rsidR="00446676" w:rsidRPr="007F1099" w:rsidRDefault="00446676" w:rsidP="00446676">
            <w:pPr>
              <w:spacing w:before="120" w:after="0" w:line="260" w:lineRule="exact"/>
              <w:rPr>
                <w:rFonts w:cs="Arial"/>
                <w:sz w:val="16"/>
                <w:szCs w:val="16"/>
              </w:rPr>
            </w:pPr>
            <w:r w:rsidRPr="007F1099">
              <w:rPr>
                <w:rFonts w:cs="Arial"/>
                <w:sz w:val="16"/>
                <w:szCs w:val="16"/>
              </w:rPr>
              <w:t>V4a</w:t>
            </w:r>
          </w:p>
        </w:tc>
        <w:tc>
          <w:tcPr>
            <w:tcW w:w="7326" w:type="dxa"/>
            <w:shd w:val="clear" w:color="auto" w:fill="D6E3BC" w:themeFill="accent3" w:themeFillTint="66"/>
          </w:tcPr>
          <w:p w14:paraId="0C36645D" w14:textId="77777777" w:rsidR="00446676" w:rsidRPr="007F1099" w:rsidRDefault="00446676" w:rsidP="00DA2503">
            <w:pPr>
              <w:spacing w:before="120" w:after="120"/>
              <w:rPr>
                <w:rFonts w:cs="Arial"/>
                <w:szCs w:val="20"/>
              </w:rPr>
            </w:pPr>
            <w:r w:rsidRPr="007F1099">
              <w:rPr>
                <w:rFonts w:cs="Arial"/>
                <w:b/>
                <w:szCs w:val="20"/>
              </w:rPr>
              <w:t>Aan de hand van elektronenmicroscopische afbeeldingen</w:t>
            </w:r>
            <w:r w:rsidRPr="007F1099">
              <w:rPr>
                <w:rFonts w:cs="Arial"/>
                <w:szCs w:val="20"/>
              </w:rPr>
              <w:t xml:space="preserve"> de relatieve grootte van cellen en celstructuren </w:t>
            </w:r>
            <w:r w:rsidRPr="007F1099">
              <w:rPr>
                <w:rFonts w:cs="Arial"/>
                <w:b/>
                <w:szCs w:val="20"/>
              </w:rPr>
              <w:t>schatten</w:t>
            </w:r>
            <w:r w:rsidRPr="007F1099">
              <w:rPr>
                <w:rFonts w:cs="Arial"/>
                <w:szCs w:val="20"/>
              </w:rPr>
              <w:t>.</w:t>
            </w:r>
          </w:p>
        </w:tc>
        <w:tc>
          <w:tcPr>
            <w:tcW w:w="1079" w:type="dxa"/>
            <w:shd w:val="clear" w:color="auto" w:fill="D6E3BC" w:themeFill="accent3" w:themeFillTint="66"/>
          </w:tcPr>
          <w:p w14:paraId="1DB4EB6D" w14:textId="77777777" w:rsidR="00446676" w:rsidRPr="007F1099" w:rsidRDefault="00446676" w:rsidP="00446676">
            <w:pPr>
              <w:spacing w:before="120" w:after="120"/>
              <w:rPr>
                <w:rFonts w:cs="Arial"/>
                <w:sz w:val="16"/>
                <w:szCs w:val="16"/>
                <w:lang w:val="en-US"/>
              </w:rPr>
            </w:pPr>
            <w:r w:rsidRPr="007F1099">
              <w:rPr>
                <w:rFonts w:cs="Arial"/>
                <w:color w:val="000000"/>
                <w:sz w:val="16"/>
                <w:szCs w:val="16"/>
              </w:rPr>
              <w:t>B1,</w:t>
            </w:r>
            <w:r w:rsidRPr="007F1099">
              <w:rPr>
                <w:rFonts w:cs="Arial"/>
                <w:sz w:val="16"/>
                <w:szCs w:val="16"/>
                <w:lang w:val="en-US"/>
              </w:rPr>
              <w:t xml:space="preserve"> W3, W4</w:t>
            </w:r>
          </w:p>
        </w:tc>
      </w:tr>
      <w:tr w:rsidR="00446676" w:rsidRPr="007F1099" w14:paraId="26EC868F" w14:textId="77777777" w:rsidTr="00CF1672">
        <w:trPr>
          <w:tblCellSpacing w:w="20" w:type="dxa"/>
        </w:trPr>
        <w:tc>
          <w:tcPr>
            <w:tcW w:w="649" w:type="dxa"/>
            <w:shd w:val="clear" w:color="auto" w:fill="D6E3BC" w:themeFill="accent3" w:themeFillTint="66"/>
          </w:tcPr>
          <w:p w14:paraId="7DFECCC0" w14:textId="77777777" w:rsidR="00446676" w:rsidRPr="007F1099" w:rsidRDefault="00446676" w:rsidP="00446676">
            <w:pPr>
              <w:spacing w:before="120" w:after="0" w:line="260" w:lineRule="exact"/>
              <w:rPr>
                <w:rFonts w:cs="Arial"/>
                <w:sz w:val="16"/>
                <w:szCs w:val="16"/>
              </w:rPr>
            </w:pPr>
            <w:r w:rsidRPr="007F1099">
              <w:rPr>
                <w:rFonts w:cs="Arial"/>
                <w:sz w:val="16"/>
                <w:szCs w:val="16"/>
              </w:rPr>
              <w:t>V4b</w:t>
            </w:r>
          </w:p>
        </w:tc>
        <w:tc>
          <w:tcPr>
            <w:tcW w:w="7326" w:type="dxa"/>
            <w:shd w:val="clear" w:color="auto" w:fill="D6E3BC" w:themeFill="accent3" w:themeFillTint="66"/>
          </w:tcPr>
          <w:p w14:paraId="3301E7DF" w14:textId="77777777" w:rsidR="00446676" w:rsidRPr="007F1099" w:rsidRDefault="00446676" w:rsidP="00DA2503">
            <w:pPr>
              <w:spacing w:before="120" w:after="120"/>
              <w:rPr>
                <w:rFonts w:cs="Arial"/>
                <w:szCs w:val="20"/>
              </w:rPr>
            </w:pPr>
            <w:r w:rsidRPr="007F1099">
              <w:rPr>
                <w:rFonts w:cs="Arial"/>
                <w:b/>
                <w:szCs w:val="20"/>
              </w:rPr>
              <w:t>Gelijkenissen en verschillen</w:t>
            </w:r>
            <w:r w:rsidRPr="007F1099">
              <w:rPr>
                <w:rFonts w:cs="Arial"/>
                <w:szCs w:val="20"/>
              </w:rPr>
              <w:t xml:space="preserve"> tussen prokaryote en eukaryote cellen </w:t>
            </w:r>
            <w:r w:rsidRPr="007F1099">
              <w:rPr>
                <w:rFonts w:cs="Arial"/>
                <w:b/>
                <w:szCs w:val="20"/>
              </w:rPr>
              <w:t>herkennen en verwoorden.</w:t>
            </w:r>
          </w:p>
        </w:tc>
        <w:tc>
          <w:tcPr>
            <w:tcW w:w="1079" w:type="dxa"/>
            <w:shd w:val="clear" w:color="auto" w:fill="D6E3BC" w:themeFill="accent3" w:themeFillTint="66"/>
          </w:tcPr>
          <w:p w14:paraId="6B29353E" w14:textId="77777777" w:rsidR="00446676" w:rsidRPr="007F1099" w:rsidRDefault="00446676" w:rsidP="00446676">
            <w:pPr>
              <w:spacing w:before="120" w:after="120"/>
              <w:rPr>
                <w:rFonts w:cs="Arial"/>
                <w:sz w:val="16"/>
                <w:szCs w:val="16"/>
                <w:lang w:val="en-US"/>
              </w:rPr>
            </w:pPr>
            <w:r w:rsidRPr="007F1099">
              <w:rPr>
                <w:rFonts w:cs="Arial"/>
                <w:color w:val="000000"/>
                <w:sz w:val="16"/>
                <w:szCs w:val="16"/>
              </w:rPr>
              <w:t>B1,</w:t>
            </w:r>
            <w:r w:rsidRPr="007F1099">
              <w:rPr>
                <w:rFonts w:cs="Arial"/>
                <w:sz w:val="16"/>
                <w:szCs w:val="16"/>
                <w:lang w:val="en-US"/>
              </w:rPr>
              <w:t xml:space="preserve"> W3, W4</w:t>
            </w:r>
          </w:p>
        </w:tc>
      </w:tr>
      <w:tr w:rsidR="00446676" w:rsidRPr="007F1099" w14:paraId="1528CB7F" w14:textId="77777777" w:rsidTr="00CF1672">
        <w:trPr>
          <w:tblCellSpacing w:w="20" w:type="dxa"/>
        </w:trPr>
        <w:tc>
          <w:tcPr>
            <w:tcW w:w="649" w:type="dxa"/>
            <w:shd w:val="clear" w:color="auto" w:fill="FABF8F"/>
          </w:tcPr>
          <w:p w14:paraId="5AF2D950" w14:textId="77777777" w:rsidR="00446676" w:rsidRPr="007F1099" w:rsidRDefault="00446676" w:rsidP="00BF3B0A">
            <w:pPr>
              <w:numPr>
                <w:ilvl w:val="0"/>
                <w:numId w:val="18"/>
              </w:numPr>
              <w:spacing w:before="120" w:after="0" w:line="260" w:lineRule="exact"/>
              <w:rPr>
                <w:rFonts w:cs="Arial"/>
              </w:rPr>
            </w:pPr>
          </w:p>
        </w:tc>
        <w:tc>
          <w:tcPr>
            <w:tcW w:w="7326" w:type="dxa"/>
            <w:shd w:val="clear" w:color="auto" w:fill="FFCC99"/>
          </w:tcPr>
          <w:p w14:paraId="3187C933" w14:textId="77777777" w:rsidR="002A4C3B" w:rsidRPr="007F1099" w:rsidRDefault="00446676" w:rsidP="00DA2503">
            <w:pPr>
              <w:spacing w:before="120" w:after="120"/>
              <w:rPr>
                <w:rFonts w:cs="Arial"/>
                <w:szCs w:val="20"/>
              </w:rPr>
            </w:pPr>
            <w:r w:rsidRPr="007F1099">
              <w:rPr>
                <w:rFonts w:cs="Arial"/>
                <w:b/>
                <w:szCs w:val="20"/>
              </w:rPr>
              <w:t>Functies</w:t>
            </w:r>
            <w:r w:rsidRPr="007F1099">
              <w:rPr>
                <w:rFonts w:cs="Arial"/>
                <w:szCs w:val="20"/>
              </w:rPr>
              <w:t xml:space="preserve"> van de celstructuren </w:t>
            </w:r>
            <w:r w:rsidRPr="007F1099">
              <w:rPr>
                <w:rFonts w:cs="Arial"/>
                <w:b/>
                <w:szCs w:val="20"/>
              </w:rPr>
              <w:t xml:space="preserve">verwoorden, functionele verbanden leggen </w:t>
            </w:r>
            <w:r w:rsidRPr="007F1099">
              <w:rPr>
                <w:rFonts w:cs="Arial"/>
                <w:szCs w:val="20"/>
              </w:rPr>
              <w:t xml:space="preserve">tussen celstructuren en de aanwezigheid van </w:t>
            </w:r>
            <w:r w:rsidRPr="004313DE">
              <w:rPr>
                <w:rFonts w:cs="Arial"/>
                <w:szCs w:val="20"/>
              </w:rPr>
              <w:t>deze</w:t>
            </w:r>
            <w:r w:rsidRPr="007F1099">
              <w:rPr>
                <w:rFonts w:cs="Arial"/>
                <w:szCs w:val="20"/>
              </w:rPr>
              <w:t xml:space="preserve"> celstructuren </w:t>
            </w:r>
            <w:r w:rsidRPr="007F1099">
              <w:rPr>
                <w:rFonts w:cs="Arial"/>
                <w:b/>
                <w:szCs w:val="20"/>
              </w:rPr>
              <w:t>in verband brengen</w:t>
            </w:r>
            <w:r w:rsidRPr="007F1099">
              <w:rPr>
                <w:rFonts w:cs="Arial"/>
                <w:szCs w:val="20"/>
              </w:rPr>
              <w:t xml:space="preserve"> met het celtype.</w:t>
            </w:r>
          </w:p>
        </w:tc>
        <w:tc>
          <w:tcPr>
            <w:tcW w:w="1079" w:type="dxa"/>
            <w:shd w:val="clear" w:color="auto" w:fill="FFCC99"/>
          </w:tcPr>
          <w:p w14:paraId="413E7C06" w14:textId="77777777" w:rsidR="00446676" w:rsidRPr="007F1099" w:rsidRDefault="00446676" w:rsidP="00446676">
            <w:pPr>
              <w:spacing w:before="120" w:after="120"/>
              <w:rPr>
                <w:rFonts w:cs="Arial"/>
                <w:sz w:val="16"/>
                <w:szCs w:val="16"/>
                <w:lang w:val="en-US"/>
              </w:rPr>
            </w:pPr>
            <w:r w:rsidRPr="007F1099">
              <w:rPr>
                <w:rFonts w:cs="Arial"/>
                <w:color w:val="000000"/>
                <w:sz w:val="16"/>
                <w:szCs w:val="16"/>
              </w:rPr>
              <w:t>B1,</w:t>
            </w:r>
            <w:r w:rsidRPr="007F1099">
              <w:rPr>
                <w:rFonts w:cs="Arial"/>
                <w:sz w:val="16"/>
                <w:szCs w:val="16"/>
                <w:lang w:val="en-US"/>
              </w:rPr>
              <w:t xml:space="preserve"> W3, W4</w:t>
            </w:r>
          </w:p>
        </w:tc>
      </w:tr>
      <w:tr w:rsidR="00446676" w:rsidRPr="007F1099" w14:paraId="1D72FE33" w14:textId="77777777" w:rsidTr="00CF1672">
        <w:trPr>
          <w:tblCellSpacing w:w="20" w:type="dxa"/>
        </w:trPr>
        <w:tc>
          <w:tcPr>
            <w:tcW w:w="649" w:type="dxa"/>
            <w:shd w:val="clear" w:color="auto" w:fill="FABF8F"/>
          </w:tcPr>
          <w:p w14:paraId="59138E64" w14:textId="77777777" w:rsidR="00446676" w:rsidRPr="007F1099" w:rsidRDefault="00446676" w:rsidP="00BF3B0A">
            <w:pPr>
              <w:numPr>
                <w:ilvl w:val="0"/>
                <w:numId w:val="18"/>
              </w:numPr>
              <w:spacing w:before="120" w:after="0" w:line="260" w:lineRule="exact"/>
              <w:rPr>
                <w:rFonts w:cs="Arial"/>
              </w:rPr>
            </w:pPr>
          </w:p>
        </w:tc>
        <w:tc>
          <w:tcPr>
            <w:tcW w:w="7326" w:type="dxa"/>
            <w:shd w:val="clear" w:color="auto" w:fill="FFCC99"/>
          </w:tcPr>
          <w:p w14:paraId="5E4A8890" w14:textId="77777777" w:rsidR="00446676" w:rsidRPr="007F1099" w:rsidRDefault="00446676" w:rsidP="00DA2503">
            <w:pPr>
              <w:spacing w:before="120" w:after="120"/>
              <w:rPr>
                <w:rFonts w:cs="Arial"/>
                <w:szCs w:val="20"/>
              </w:rPr>
            </w:pPr>
            <w:r w:rsidRPr="007F1099">
              <w:rPr>
                <w:rFonts w:cs="Arial"/>
                <w:szCs w:val="20"/>
              </w:rPr>
              <w:t xml:space="preserve">De moleculaire bouw van een biomembraan </w:t>
            </w:r>
            <w:r w:rsidRPr="007F1099">
              <w:rPr>
                <w:rFonts w:cs="Arial"/>
                <w:b/>
                <w:szCs w:val="20"/>
              </w:rPr>
              <w:t>schematisch weergeven</w:t>
            </w:r>
            <w:r w:rsidRPr="007F1099">
              <w:rPr>
                <w:rFonts w:cs="Arial"/>
                <w:szCs w:val="20"/>
              </w:rPr>
              <w:t xml:space="preserve">, de moleculen </w:t>
            </w:r>
            <w:r w:rsidRPr="007F1099">
              <w:rPr>
                <w:rFonts w:cs="Arial"/>
                <w:b/>
                <w:szCs w:val="20"/>
              </w:rPr>
              <w:t xml:space="preserve">benoemen </w:t>
            </w:r>
            <w:r w:rsidRPr="007F1099">
              <w:rPr>
                <w:rFonts w:cs="Arial"/>
                <w:szCs w:val="20"/>
              </w:rPr>
              <w:t xml:space="preserve">en de </w:t>
            </w:r>
            <w:r w:rsidRPr="007F1099">
              <w:rPr>
                <w:rFonts w:cs="Arial"/>
                <w:b/>
                <w:szCs w:val="20"/>
              </w:rPr>
              <w:t>functies</w:t>
            </w:r>
            <w:r w:rsidRPr="007F1099">
              <w:rPr>
                <w:rFonts w:cs="Arial"/>
                <w:szCs w:val="20"/>
              </w:rPr>
              <w:t xml:space="preserve"> van deze moleculen in de membraan </w:t>
            </w:r>
            <w:r w:rsidRPr="007F1099">
              <w:rPr>
                <w:rFonts w:cs="Arial"/>
                <w:b/>
                <w:szCs w:val="20"/>
              </w:rPr>
              <w:t>beschrijven</w:t>
            </w:r>
            <w:r w:rsidRPr="007F1099">
              <w:rPr>
                <w:rFonts w:cs="Arial"/>
                <w:szCs w:val="20"/>
              </w:rPr>
              <w:t>.</w:t>
            </w:r>
          </w:p>
        </w:tc>
        <w:tc>
          <w:tcPr>
            <w:tcW w:w="1079" w:type="dxa"/>
            <w:shd w:val="clear" w:color="auto" w:fill="FFCC99"/>
          </w:tcPr>
          <w:p w14:paraId="6C65EE47" w14:textId="77777777" w:rsidR="00446676" w:rsidRPr="007F1099" w:rsidRDefault="00446676" w:rsidP="00446676">
            <w:pPr>
              <w:spacing w:before="120" w:after="120"/>
              <w:rPr>
                <w:rFonts w:cs="Arial"/>
                <w:color w:val="000000"/>
                <w:sz w:val="16"/>
                <w:szCs w:val="16"/>
              </w:rPr>
            </w:pPr>
            <w:r w:rsidRPr="007F1099">
              <w:rPr>
                <w:rFonts w:cs="Arial"/>
                <w:color w:val="000000"/>
                <w:sz w:val="16"/>
                <w:szCs w:val="16"/>
              </w:rPr>
              <w:t>B1, B2</w:t>
            </w:r>
          </w:p>
        </w:tc>
      </w:tr>
      <w:tr w:rsidR="00446676" w:rsidRPr="007F1099" w14:paraId="15CC1379" w14:textId="77777777" w:rsidTr="00446676">
        <w:trPr>
          <w:tblCellSpacing w:w="20" w:type="dxa"/>
        </w:trPr>
        <w:tc>
          <w:tcPr>
            <w:tcW w:w="9134" w:type="dxa"/>
            <w:gridSpan w:val="3"/>
          </w:tcPr>
          <w:p w14:paraId="5F8EAD49" w14:textId="77777777" w:rsidR="00446676" w:rsidRPr="007F1099" w:rsidRDefault="00446676" w:rsidP="00446676">
            <w:pPr>
              <w:pStyle w:val="VVKSOTekst"/>
              <w:spacing w:before="120" w:after="120" w:line="240" w:lineRule="exact"/>
              <w:ind w:left="142"/>
              <w:jc w:val="left"/>
              <w:rPr>
                <w:rFonts w:ascii="Trebuchet MS" w:hAnsi="Trebuchet MS"/>
                <w:b/>
              </w:rPr>
            </w:pPr>
            <w:r w:rsidRPr="007F1099">
              <w:rPr>
                <w:rFonts w:ascii="Trebuchet MS" w:hAnsi="Trebuchet MS"/>
                <w:b/>
              </w:rPr>
              <w:lastRenderedPageBreak/>
              <w:t>Wenken</w:t>
            </w:r>
          </w:p>
          <w:p w14:paraId="7F9AC3A6" w14:textId="77777777" w:rsidR="00446676" w:rsidRPr="007F1099" w:rsidRDefault="00446676" w:rsidP="00446676">
            <w:pPr>
              <w:pStyle w:val="VVKSOOpsomming1"/>
              <w:ind w:left="142" w:firstLine="0"/>
              <w:rPr>
                <w:rFonts w:ascii="Trebuchet MS" w:hAnsi="Trebuchet MS"/>
              </w:rPr>
            </w:pPr>
            <w:r w:rsidRPr="007F1099">
              <w:rPr>
                <w:rFonts w:ascii="Trebuchet MS" w:hAnsi="Trebuchet MS"/>
              </w:rPr>
              <w:t>Elektronenmicroscopisch beeldmateriaal van cellen van prokaryoten en verschillende types van plantaardige en dierlijke eukaryote cellen k</w:t>
            </w:r>
            <w:r w:rsidR="00523BBB">
              <w:rPr>
                <w:rFonts w:ascii="Trebuchet MS" w:hAnsi="Trebuchet MS"/>
              </w:rPr>
              <w:t>an</w:t>
            </w:r>
            <w:r w:rsidRPr="007F1099">
              <w:rPr>
                <w:rFonts w:ascii="Trebuchet MS" w:hAnsi="Trebuchet MS"/>
              </w:rPr>
              <w:t xml:space="preserve"> gebruikt worden om deze doelstellingen te realiseren. </w:t>
            </w:r>
            <w:r w:rsidRPr="007F1099">
              <w:rPr>
                <w:rFonts w:ascii="Trebuchet MS" w:hAnsi="Trebuchet MS"/>
              </w:rPr>
              <w:br/>
              <w:t>Driedimensionale afbeeldingen en modellen van cellen en celorganellen helpen om de leerlingen te laten inzien dat cellen/celorganellen driedimensionaal zijn. Schaalaanduidingen op de afbeeldingen laten toe om via metingen de grootte van de organellen en hun onderdelen bij benadering te bepalen. Ze helpen om inzicht</w:t>
            </w:r>
            <w:r w:rsidR="00F907AE">
              <w:rPr>
                <w:rFonts w:ascii="Trebuchet MS" w:hAnsi="Trebuchet MS"/>
              </w:rPr>
              <w:t xml:space="preserve"> te verwerven in de functies, </w:t>
            </w:r>
            <w:r w:rsidRPr="007F1099">
              <w:rPr>
                <w:rFonts w:ascii="Trebuchet MS" w:hAnsi="Trebuchet MS"/>
              </w:rPr>
              <w:t xml:space="preserve">de samenhang </w:t>
            </w:r>
            <w:r w:rsidR="00F907AE">
              <w:rPr>
                <w:rFonts w:ascii="Trebuchet MS" w:hAnsi="Trebuchet MS"/>
              </w:rPr>
              <w:t xml:space="preserve">en samenwerking </w:t>
            </w:r>
            <w:r w:rsidRPr="007F1099">
              <w:rPr>
                <w:rFonts w:ascii="Trebuchet MS" w:hAnsi="Trebuchet MS"/>
              </w:rPr>
              <w:t xml:space="preserve">van celorganellen waardoor een cel autonoom haar levensfuncties kan vervullen. </w:t>
            </w:r>
          </w:p>
          <w:p w14:paraId="6F50BA5A" w14:textId="77777777" w:rsidR="00446676" w:rsidRPr="007F1099" w:rsidRDefault="00446676" w:rsidP="00446676">
            <w:pPr>
              <w:pStyle w:val="VVKSOOpsomming1"/>
              <w:ind w:left="142" w:firstLine="0"/>
              <w:rPr>
                <w:rFonts w:ascii="Trebuchet MS" w:hAnsi="Trebuchet MS"/>
              </w:rPr>
            </w:pPr>
            <w:r w:rsidRPr="007F1099">
              <w:rPr>
                <w:rFonts w:ascii="Trebuchet MS" w:hAnsi="Trebuchet MS"/>
              </w:rPr>
              <w:t xml:space="preserve">Om de band met de werkelijkheid niet te verliezen, is het belangrijk om hier aandacht te </w:t>
            </w:r>
            <w:r w:rsidR="00523BBB">
              <w:rPr>
                <w:rFonts w:ascii="Trebuchet MS" w:hAnsi="Trebuchet MS"/>
              </w:rPr>
              <w:t xml:space="preserve">besteden aan </w:t>
            </w:r>
            <w:r w:rsidRPr="007F1099">
              <w:rPr>
                <w:rFonts w:ascii="Trebuchet MS" w:hAnsi="Trebuchet MS"/>
              </w:rPr>
              <w:t>de plaats van de cel en de celorganellen binnen de reeks van organisatieniveaus: biosfeer – ecosysteem – populatie – organisme – stelsel – weefsel – cel – celorganel – molecule – atoom.</w:t>
            </w:r>
          </w:p>
          <w:p w14:paraId="070A0310" w14:textId="77777777" w:rsidR="00446676" w:rsidRPr="007F1099" w:rsidRDefault="00446676" w:rsidP="00446676">
            <w:pPr>
              <w:pStyle w:val="VVKSOOpsomming1"/>
              <w:ind w:left="142" w:firstLine="0"/>
              <w:rPr>
                <w:rFonts w:ascii="Trebuchet MS" w:hAnsi="Trebuchet MS"/>
              </w:rPr>
            </w:pPr>
            <w:r w:rsidRPr="007F1099">
              <w:rPr>
                <w:rFonts w:ascii="Trebuchet MS" w:hAnsi="Trebuchet MS"/>
              </w:rPr>
              <w:t>Volgende celstructuren worden bestudeerd: kern, mitochondriën, chloroplasten, lysosomen, vacuolen, ruw en glad endoplasmatisch reticulum, ribosomen, Golgiapparaat, cytoskelet, centrosoom/centriolen, celmembraan en celwand.</w:t>
            </w:r>
            <w:r w:rsidR="00F907AE">
              <w:rPr>
                <w:rFonts w:ascii="Trebuchet MS" w:hAnsi="Trebuchet MS"/>
              </w:rPr>
              <w:t xml:space="preserve"> </w:t>
            </w:r>
          </w:p>
          <w:p w14:paraId="262433BD" w14:textId="77777777" w:rsidR="00A610AE" w:rsidRDefault="00446676" w:rsidP="00446676">
            <w:pPr>
              <w:pStyle w:val="VVKSOOpsomming1"/>
              <w:spacing w:after="0"/>
              <w:ind w:left="142" w:firstLine="0"/>
              <w:rPr>
                <w:rFonts w:ascii="Trebuchet MS" w:hAnsi="Trebuchet MS" w:cs="Arial"/>
              </w:rPr>
            </w:pPr>
            <w:r w:rsidRPr="007F1099">
              <w:rPr>
                <w:rFonts w:ascii="Trebuchet MS" w:hAnsi="Trebuchet MS"/>
              </w:rPr>
              <w:t>Het is niet de bedoeling diep in te gaan op de chemische structuur van de moleculen in de biomembranen. Het is wel belangrijk dat de leerlingen de biologische functie van de membraancomponenten kennen.</w:t>
            </w:r>
            <w:r w:rsidRPr="007F1099">
              <w:rPr>
                <w:rFonts w:ascii="Trebuchet MS" w:hAnsi="Trebuchet MS" w:cs="Arial"/>
              </w:rPr>
              <w:t xml:space="preserve"> De membraancomponenten die aan bod komen zijn o.a. fosfolipiden, cholesterol, perifere (herkennings-) eiwitten, transmembraaneiwitten en de glycocalix. De structuur van vetten en eiwitten </w:t>
            </w:r>
            <w:r w:rsidR="00F6588C" w:rsidRPr="00775630">
              <w:rPr>
                <w:rFonts w:ascii="Trebuchet MS" w:hAnsi="Trebuchet MS" w:cs="Arial"/>
              </w:rPr>
              <w:t>(zie B7)</w:t>
            </w:r>
            <w:r w:rsidR="00F6588C">
              <w:rPr>
                <w:rFonts w:ascii="Trebuchet MS" w:hAnsi="Trebuchet MS" w:cs="Arial"/>
              </w:rPr>
              <w:t xml:space="preserve"> </w:t>
            </w:r>
            <w:r w:rsidRPr="007F1099">
              <w:rPr>
                <w:rFonts w:ascii="Trebuchet MS" w:hAnsi="Trebuchet MS" w:cs="Arial"/>
              </w:rPr>
              <w:t xml:space="preserve">kan hier behandeld worden. </w:t>
            </w:r>
          </w:p>
          <w:p w14:paraId="55E1929B" w14:textId="77777777" w:rsidR="00A610AE" w:rsidRDefault="00446676" w:rsidP="00446676">
            <w:pPr>
              <w:pStyle w:val="VVKSOOpsomming1"/>
              <w:spacing w:after="0"/>
              <w:ind w:left="142" w:firstLine="0"/>
              <w:rPr>
                <w:rFonts w:ascii="Trebuchet MS" w:hAnsi="Trebuchet MS" w:cs="Arial"/>
              </w:rPr>
            </w:pPr>
            <w:r w:rsidRPr="007F1099">
              <w:rPr>
                <w:rFonts w:ascii="Trebuchet MS" w:hAnsi="Trebuchet MS" w:cs="Arial"/>
              </w:rPr>
              <w:t xml:space="preserve">Concrete voorbeelden </w:t>
            </w:r>
            <w:r w:rsidR="00A610AE">
              <w:rPr>
                <w:rFonts w:ascii="Trebuchet MS" w:hAnsi="Trebuchet MS" w:cs="Arial"/>
              </w:rPr>
              <w:t xml:space="preserve">van membraancomponenten die een specifieke </w:t>
            </w:r>
            <w:r w:rsidR="00BB4F24">
              <w:rPr>
                <w:rFonts w:ascii="Trebuchet MS" w:hAnsi="Trebuchet MS" w:cs="Arial"/>
              </w:rPr>
              <w:t>biologische functie hebben zijn</w:t>
            </w:r>
            <w:r w:rsidRPr="007F1099">
              <w:rPr>
                <w:rFonts w:ascii="Trebuchet MS" w:hAnsi="Trebuchet MS" w:cs="Arial"/>
              </w:rPr>
              <w:t xml:space="preserve">: </w:t>
            </w:r>
          </w:p>
          <w:p w14:paraId="49C21FF2" w14:textId="77777777" w:rsidR="00A610AE" w:rsidRDefault="00446676" w:rsidP="00BF3B0A">
            <w:pPr>
              <w:pStyle w:val="VVKSOOpsomming1"/>
              <w:numPr>
                <w:ilvl w:val="0"/>
                <w:numId w:val="42"/>
              </w:numPr>
              <w:spacing w:after="0"/>
              <w:ind w:left="829" w:hanging="283"/>
              <w:rPr>
                <w:rFonts w:ascii="Trebuchet MS" w:hAnsi="Trebuchet MS" w:cs="Arial"/>
              </w:rPr>
            </w:pPr>
            <w:r w:rsidRPr="007F1099">
              <w:rPr>
                <w:rFonts w:ascii="Trebuchet MS" w:hAnsi="Trebuchet MS" w:cs="Arial"/>
              </w:rPr>
              <w:t>eiwitten- en suikerketens in het membraan van de rode bloedlichaampjes</w:t>
            </w:r>
            <w:r w:rsidR="00A610AE">
              <w:rPr>
                <w:rFonts w:ascii="Trebuchet MS" w:hAnsi="Trebuchet MS" w:cs="Arial"/>
              </w:rPr>
              <w:t xml:space="preserve"> bij de indeling in bloedgroepen en resusfactoren;</w:t>
            </w:r>
          </w:p>
          <w:p w14:paraId="37506660" w14:textId="77777777" w:rsidR="00A610AE" w:rsidRDefault="00446676" w:rsidP="00BF3B0A">
            <w:pPr>
              <w:pStyle w:val="VVKSOOpsomming1"/>
              <w:numPr>
                <w:ilvl w:val="0"/>
                <w:numId w:val="42"/>
              </w:numPr>
              <w:spacing w:after="0"/>
              <w:ind w:left="829" w:hanging="283"/>
              <w:rPr>
                <w:rFonts w:ascii="Trebuchet MS" w:hAnsi="Trebuchet MS" w:cs="Arial"/>
              </w:rPr>
            </w:pPr>
            <w:r w:rsidRPr="007F1099">
              <w:rPr>
                <w:rFonts w:ascii="Trebuchet MS" w:hAnsi="Trebuchet MS" w:cs="Arial"/>
              </w:rPr>
              <w:t>membr</w:t>
            </w:r>
            <w:r w:rsidR="00A610AE">
              <w:rPr>
                <w:rFonts w:ascii="Trebuchet MS" w:hAnsi="Trebuchet MS" w:cs="Arial"/>
              </w:rPr>
              <w:t>aaneiwitten van het HLA-systeem bij orgaantransplantaties en immuunreacties;</w:t>
            </w:r>
          </w:p>
          <w:p w14:paraId="22743416" w14:textId="77777777" w:rsidR="00A610AE" w:rsidRDefault="00446676" w:rsidP="00BF3B0A">
            <w:pPr>
              <w:pStyle w:val="VVKSOOpsomming1"/>
              <w:numPr>
                <w:ilvl w:val="0"/>
                <w:numId w:val="42"/>
              </w:numPr>
              <w:spacing w:after="0"/>
              <w:ind w:left="829" w:hanging="283"/>
              <w:rPr>
                <w:rFonts w:ascii="Trebuchet MS" w:hAnsi="Trebuchet MS" w:cs="Arial"/>
              </w:rPr>
            </w:pPr>
            <w:r w:rsidRPr="007F1099">
              <w:rPr>
                <w:rFonts w:ascii="Trebuchet MS" w:hAnsi="Trebuchet MS" w:cs="Arial"/>
              </w:rPr>
              <w:t>de beschadi</w:t>
            </w:r>
            <w:r w:rsidR="00A610AE">
              <w:rPr>
                <w:rFonts w:ascii="Trebuchet MS" w:hAnsi="Trebuchet MS" w:cs="Arial"/>
              </w:rPr>
              <w:t>gde glycocalix bij kankercellen;</w:t>
            </w:r>
            <w:r w:rsidRPr="007F1099">
              <w:rPr>
                <w:rFonts w:ascii="Trebuchet MS" w:hAnsi="Trebuchet MS" w:cs="Arial"/>
              </w:rPr>
              <w:t xml:space="preserve"> </w:t>
            </w:r>
          </w:p>
          <w:p w14:paraId="5EFF0735" w14:textId="77777777" w:rsidR="00A610AE" w:rsidRDefault="00A610AE" w:rsidP="00A610AE">
            <w:pPr>
              <w:pStyle w:val="VVKSOOpsomming1"/>
              <w:spacing w:after="0"/>
              <w:ind w:left="142" w:firstLine="0"/>
              <w:rPr>
                <w:rFonts w:ascii="Trebuchet MS" w:hAnsi="Trebuchet MS" w:cs="Arial"/>
              </w:rPr>
            </w:pPr>
            <w:r>
              <w:rPr>
                <w:rFonts w:ascii="Trebuchet MS" w:hAnsi="Trebuchet MS" w:cs="Arial"/>
              </w:rPr>
              <w:t>Deze concrete voorbeelden kunnen ook worden behandeld bij de uitbreidingsdoelstellingen U1</w:t>
            </w:r>
            <w:r w:rsidR="00BB4F24">
              <w:rPr>
                <w:rFonts w:ascii="Trebuchet MS" w:hAnsi="Trebuchet MS" w:cs="Arial"/>
              </w:rPr>
              <w:t xml:space="preserve"> tot U</w:t>
            </w:r>
            <w:r>
              <w:rPr>
                <w:rFonts w:ascii="Trebuchet MS" w:hAnsi="Trebuchet MS" w:cs="Arial"/>
              </w:rPr>
              <w:t>6.</w:t>
            </w:r>
          </w:p>
          <w:p w14:paraId="78C46693" w14:textId="77777777" w:rsidR="00446676" w:rsidRPr="007F1099" w:rsidRDefault="00A610AE" w:rsidP="00BB4F24">
            <w:pPr>
              <w:pStyle w:val="VVKSOOpsomming1"/>
              <w:spacing w:after="0"/>
              <w:ind w:left="142" w:firstLine="0"/>
              <w:rPr>
                <w:rFonts w:ascii="Trebuchet MS" w:hAnsi="Trebuchet MS" w:cs="Arial"/>
              </w:rPr>
            </w:pPr>
            <w:r>
              <w:rPr>
                <w:rFonts w:ascii="Trebuchet MS" w:hAnsi="Trebuchet MS" w:cs="Arial"/>
              </w:rPr>
              <w:t>Andere membraancomponenten zoals i</w:t>
            </w:r>
            <w:r w:rsidR="00446676" w:rsidRPr="007F1099">
              <w:rPr>
                <w:rFonts w:ascii="Trebuchet MS" w:hAnsi="Trebuchet MS" w:cs="Arial"/>
              </w:rPr>
              <w:t xml:space="preserve">onenpompen, tunneleiwitten, carriers, hormoonreceptoren </w:t>
            </w:r>
            <w:r w:rsidR="00BB4F24">
              <w:rPr>
                <w:rFonts w:ascii="Trebuchet MS" w:hAnsi="Trebuchet MS" w:cs="Arial"/>
              </w:rPr>
              <w:t xml:space="preserve">kunnen </w:t>
            </w:r>
            <w:r w:rsidR="00446676" w:rsidRPr="007F1099">
              <w:rPr>
                <w:rFonts w:ascii="Trebuchet MS" w:hAnsi="Trebuchet MS" w:cs="Arial"/>
              </w:rPr>
              <w:t>hier en bij</w:t>
            </w:r>
            <w:r w:rsidR="00446676" w:rsidRPr="007F1099">
              <w:rPr>
                <w:rFonts w:ascii="Trebuchet MS" w:hAnsi="Trebuchet MS"/>
              </w:rPr>
              <w:t xml:space="preserve"> de bespreking van het transport in en tussen cellen </w:t>
            </w:r>
            <w:r w:rsidR="00446676" w:rsidRPr="007F1099">
              <w:rPr>
                <w:rFonts w:ascii="Trebuchet MS" w:hAnsi="Trebuchet MS" w:cs="Arial"/>
              </w:rPr>
              <w:t>aan bod komen.</w:t>
            </w:r>
          </w:p>
          <w:p w14:paraId="21A00BF1" w14:textId="77777777" w:rsidR="00446676" w:rsidRPr="007F1099" w:rsidRDefault="00446676" w:rsidP="00446676">
            <w:pPr>
              <w:pStyle w:val="VVKSOTekst"/>
              <w:spacing w:before="120" w:after="120" w:line="240" w:lineRule="exact"/>
              <w:ind w:left="142"/>
              <w:jc w:val="left"/>
              <w:rPr>
                <w:rFonts w:ascii="Trebuchet MS" w:hAnsi="Trebuchet MS"/>
                <w:b/>
              </w:rPr>
            </w:pPr>
            <w:r w:rsidRPr="007F1099">
              <w:rPr>
                <w:rFonts w:ascii="Trebuchet MS" w:hAnsi="Trebuchet MS"/>
                <w:b/>
              </w:rPr>
              <w:t>Suggesties voor practica</w:t>
            </w:r>
            <w:r w:rsidR="00533943">
              <w:rPr>
                <w:rFonts w:ascii="Trebuchet MS" w:hAnsi="Trebuchet MS"/>
                <w:b/>
              </w:rPr>
              <w:t>/onderzoekso</w:t>
            </w:r>
            <w:r w:rsidR="00D70147">
              <w:rPr>
                <w:rFonts w:ascii="Trebuchet MS" w:hAnsi="Trebuchet MS"/>
                <w:b/>
              </w:rPr>
              <w:t>nderwerpen:</w:t>
            </w:r>
          </w:p>
          <w:p w14:paraId="13F6DDD1" w14:textId="77777777" w:rsidR="00446676" w:rsidRDefault="00446676" w:rsidP="00182553">
            <w:pPr>
              <w:pStyle w:val="VVKSOOpsomming1"/>
              <w:numPr>
                <w:ilvl w:val="0"/>
                <w:numId w:val="10"/>
              </w:numPr>
              <w:tabs>
                <w:tab w:val="clear" w:pos="397"/>
              </w:tabs>
              <w:spacing w:after="0"/>
              <w:ind w:left="426" w:hanging="284"/>
              <w:rPr>
                <w:rFonts w:ascii="Trebuchet MS" w:hAnsi="Trebuchet MS"/>
              </w:rPr>
            </w:pPr>
            <w:r w:rsidRPr="007F1099">
              <w:rPr>
                <w:rFonts w:ascii="Trebuchet MS" w:eastAsia="Calibri" w:hAnsi="Trebuchet MS" w:cs="Arial"/>
                <w:lang w:val="nl-BE" w:eastAsia="en-US"/>
              </w:rPr>
              <w:t>Elektronenmicroscopische</w:t>
            </w:r>
            <w:r w:rsidRPr="007F1099">
              <w:rPr>
                <w:rFonts w:ascii="Trebuchet MS" w:hAnsi="Trebuchet MS"/>
              </w:rPr>
              <w:t xml:space="preserve"> structuur van cellen en celorganellen vergelijken op beeldmateriaal.</w:t>
            </w:r>
          </w:p>
          <w:p w14:paraId="00A8566C" w14:textId="77777777" w:rsidR="00533943" w:rsidRPr="007F1099" w:rsidRDefault="00533943" w:rsidP="00182553">
            <w:pPr>
              <w:pStyle w:val="VVKSOOpsomming1"/>
              <w:numPr>
                <w:ilvl w:val="0"/>
                <w:numId w:val="10"/>
              </w:numPr>
              <w:tabs>
                <w:tab w:val="clear" w:pos="397"/>
              </w:tabs>
              <w:spacing w:after="0"/>
              <w:ind w:left="426" w:hanging="284"/>
              <w:rPr>
                <w:rFonts w:ascii="Trebuchet MS" w:hAnsi="Trebuchet MS"/>
              </w:rPr>
            </w:pPr>
            <w:r>
              <w:rPr>
                <w:rFonts w:ascii="Trebuchet MS" w:hAnsi="Trebuchet MS"/>
              </w:rPr>
              <w:t xml:space="preserve">Vergelijking van </w:t>
            </w:r>
            <w:r w:rsidRPr="00533943">
              <w:rPr>
                <w:rFonts w:cs="Arial"/>
              </w:rPr>
              <w:t>prokaryote en eukaryote cellen</w:t>
            </w:r>
          </w:p>
          <w:p w14:paraId="55082940" w14:textId="77777777" w:rsidR="00446676" w:rsidRPr="007F1099" w:rsidRDefault="00446676" w:rsidP="00446676">
            <w:pPr>
              <w:pStyle w:val="VVKSOTekst"/>
              <w:spacing w:before="120" w:after="120" w:line="240" w:lineRule="exact"/>
              <w:ind w:left="142"/>
              <w:jc w:val="left"/>
              <w:rPr>
                <w:rFonts w:ascii="Trebuchet MS" w:hAnsi="Trebuchet MS" w:cs="Arial"/>
                <w:b/>
              </w:rPr>
            </w:pPr>
            <w:r w:rsidRPr="007F1099">
              <w:rPr>
                <w:rFonts w:ascii="Trebuchet MS" w:hAnsi="Trebuchet MS" w:cs="Arial"/>
                <w:b/>
              </w:rPr>
              <w:t>Toelichting voor de leraar ‘lichtmicroscopisch – elektronenmicroscopisch en submicroscopisch”</w:t>
            </w:r>
          </w:p>
          <w:p w14:paraId="3523690C" w14:textId="77777777" w:rsidR="00446676" w:rsidRPr="007F1099" w:rsidRDefault="00446676" w:rsidP="000243E9">
            <w:pPr>
              <w:pStyle w:val="VVKSOOpsomming1"/>
              <w:ind w:left="142" w:firstLine="0"/>
              <w:rPr>
                <w:rFonts w:ascii="Trebuchet MS" w:hAnsi="Trebuchet MS"/>
              </w:rPr>
            </w:pPr>
            <w:r w:rsidRPr="007F1099">
              <w:rPr>
                <w:rFonts w:ascii="Trebuchet MS" w:hAnsi="Trebuchet MS"/>
              </w:rPr>
              <w:t>Pas na de uitvinding van de elektronenmicroscoop (1933) werd het mogelijk om meer te weten te komen over de submicroscopische structuur van de cel. Submicroscopisch betekent “onder de waarneembaarheidsgrens van een lichtmicroscoop”.</w:t>
            </w:r>
          </w:p>
          <w:p w14:paraId="2A81CCC6" w14:textId="77777777" w:rsidR="00446676" w:rsidRPr="007F1099" w:rsidRDefault="00446676" w:rsidP="00446676">
            <w:pPr>
              <w:pStyle w:val="VVKSOOpsomming1"/>
              <w:ind w:left="142" w:firstLine="0"/>
              <w:jc w:val="left"/>
              <w:rPr>
                <w:rFonts w:ascii="Trebuchet MS" w:hAnsi="Trebuchet MS"/>
              </w:rPr>
            </w:pPr>
            <w:r w:rsidRPr="007F1099">
              <w:rPr>
                <w:rFonts w:ascii="Trebuchet MS" w:hAnsi="Trebuchet MS"/>
              </w:rPr>
              <w:t>Hier kan het begrip “scheidend vermogen van een optisch toestel” toegelicht worden.</w:t>
            </w:r>
          </w:p>
          <w:p w14:paraId="5099927C" w14:textId="77777777" w:rsidR="00446676" w:rsidRPr="007F1099" w:rsidRDefault="00446676" w:rsidP="004313DE">
            <w:pPr>
              <w:pStyle w:val="VVKSOOpsomming1"/>
              <w:ind w:left="142" w:firstLine="0"/>
              <w:rPr>
                <w:rFonts w:ascii="Trebuchet MS" w:hAnsi="Trebuchet MS"/>
              </w:rPr>
            </w:pPr>
            <w:r w:rsidRPr="007F1099">
              <w:rPr>
                <w:rFonts w:ascii="Trebuchet MS" w:hAnsi="Trebuchet MS"/>
              </w:rPr>
              <w:t>De waargenomen deeltjes zijn zo klein, dat ze met een lichtmicroscoop niet kunnen worden geobserveerd. De elektronenmicroscoop wordt gebruikt voor de waarneming van celorganellen, celstructuren.</w:t>
            </w:r>
          </w:p>
          <w:p w14:paraId="2E956E9F" w14:textId="77777777" w:rsidR="00BB4F24" w:rsidRDefault="00446676" w:rsidP="002A4C3B">
            <w:pPr>
              <w:pStyle w:val="VVKSOOpsomming1"/>
              <w:spacing w:after="0"/>
              <w:ind w:left="142" w:firstLine="0"/>
              <w:rPr>
                <w:rFonts w:ascii="Trebuchet MS" w:hAnsi="Trebuchet MS"/>
              </w:rPr>
            </w:pPr>
            <w:r w:rsidRPr="007F1099">
              <w:rPr>
                <w:rFonts w:ascii="Trebuchet MS" w:hAnsi="Trebuchet MS"/>
              </w:rPr>
              <w:t>De term submicroscopisch is omvangrijker dan de term elektronenmicroscopisch en kan ook gebruikt worden voor de weergave van celorganellen tot het niveau van atomen.</w:t>
            </w:r>
          </w:p>
          <w:p w14:paraId="35C19FDB" w14:textId="77777777" w:rsidR="002A4C3B" w:rsidRPr="007F1099" w:rsidRDefault="002A4C3B" w:rsidP="002A4C3B">
            <w:pPr>
              <w:pStyle w:val="VVKSOOpsomming1"/>
              <w:spacing w:after="0"/>
              <w:ind w:left="142" w:firstLine="0"/>
              <w:rPr>
                <w:rFonts w:ascii="Trebuchet MS" w:hAnsi="Trebuchet MS"/>
              </w:rPr>
            </w:pPr>
          </w:p>
          <w:p w14:paraId="601E6315" w14:textId="77777777" w:rsidR="00446676" w:rsidRPr="007F1099" w:rsidRDefault="00446676" w:rsidP="00446676">
            <w:pPr>
              <w:pStyle w:val="VVKSOTekst"/>
              <w:spacing w:before="120" w:after="120" w:line="240" w:lineRule="exact"/>
              <w:ind w:left="142"/>
              <w:jc w:val="left"/>
              <w:rPr>
                <w:rFonts w:ascii="Trebuchet MS" w:hAnsi="Trebuchet MS"/>
                <w:b/>
              </w:rPr>
            </w:pPr>
            <w:r w:rsidRPr="007F1099">
              <w:rPr>
                <w:rFonts w:ascii="Trebuchet MS" w:hAnsi="Trebuchet MS" w:cs="Arial"/>
                <w:b/>
              </w:rPr>
              <w:t>Link</w:t>
            </w:r>
            <w:r w:rsidRPr="007F1099">
              <w:rPr>
                <w:rFonts w:ascii="Trebuchet MS" w:hAnsi="Trebuchet MS"/>
                <w:b/>
              </w:rPr>
              <w:t xml:space="preserve"> met het leerplan biologie van de </w:t>
            </w:r>
            <w:r w:rsidR="00710448">
              <w:rPr>
                <w:rFonts w:ascii="Trebuchet MS" w:hAnsi="Trebuchet MS"/>
                <w:b/>
              </w:rPr>
              <w:t>2de graad</w:t>
            </w:r>
          </w:p>
          <w:p w14:paraId="08CC0442" w14:textId="77777777" w:rsidR="004313DE" w:rsidRPr="007F1099" w:rsidRDefault="00446676" w:rsidP="009E53BC">
            <w:pPr>
              <w:pStyle w:val="VVKSOOpsomming1"/>
              <w:ind w:left="142" w:firstLine="0"/>
              <w:rPr>
                <w:rFonts w:ascii="Trebuchet MS" w:hAnsi="Trebuchet MS"/>
              </w:rPr>
            </w:pPr>
            <w:r w:rsidRPr="007F1099">
              <w:rPr>
                <w:rFonts w:ascii="Trebuchet MS" w:hAnsi="Trebuchet MS"/>
              </w:rPr>
              <w:t>In leerplandoelstelling B58 (leerplan biologie niet-wetenschappen) en B71 (leerplan biologie wetenschappen) komt het verschil tussen prokaryote en eukaryote cel aan bod.</w:t>
            </w:r>
          </w:p>
        </w:tc>
      </w:tr>
    </w:tbl>
    <w:p w14:paraId="5113C4F9" w14:textId="77777777" w:rsidR="00446676" w:rsidRDefault="007F1099" w:rsidP="0060294C">
      <w:pPr>
        <w:pStyle w:val="LPKop3"/>
        <w:tabs>
          <w:tab w:val="clear" w:pos="2269"/>
          <w:tab w:val="num" w:pos="851"/>
        </w:tabs>
        <w:ind w:left="851"/>
      </w:pPr>
      <w:r>
        <w:lastRenderedPageBreak/>
        <w:t>Chemische stoffen in organisme</w:t>
      </w:r>
    </w:p>
    <w:p w14:paraId="7E787140" w14:textId="77777777" w:rsidR="007F1099" w:rsidRDefault="00C42C84" w:rsidP="0078551D">
      <w:pPr>
        <w:pStyle w:val="LPTekst"/>
        <w:rPr>
          <w:rFonts w:cs="Arial"/>
        </w:rPr>
      </w:pPr>
      <w:r>
        <w:t>(C</w:t>
      </w:r>
      <w:r w:rsidR="007F1099" w:rsidRPr="00BF7753">
        <w:t>a</w:t>
      </w:r>
      <w:r>
        <w:t>.</w:t>
      </w:r>
      <w:r w:rsidR="007F1099" w:rsidRPr="00BF7753">
        <w:t xml:space="preserve"> </w:t>
      </w:r>
      <w:r w:rsidR="007F1099">
        <w:t>5</w:t>
      </w:r>
      <w:r w:rsidR="007F1099" w:rsidRPr="00BF7753">
        <w:t xml:space="preserve"> lestijden)</w:t>
      </w: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7371"/>
        <w:gridCol w:w="1134"/>
      </w:tblGrid>
      <w:tr w:rsidR="007F1099" w:rsidRPr="007F1099" w14:paraId="594800DC" w14:textId="77777777" w:rsidTr="00D9288B">
        <w:trPr>
          <w:tblCellSpacing w:w="20" w:type="dxa"/>
        </w:trPr>
        <w:tc>
          <w:tcPr>
            <w:tcW w:w="791" w:type="dxa"/>
            <w:shd w:val="clear" w:color="auto" w:fill="FABF8F"/>
          </w:tcPr>
          <w:p w14:paraId="6D9D9A8F" w14:textId="77777777" w:rsidR="007F1099" w:rsidRPr="007F1099" w:rsidRDefault="007F1099" w:rsidP="00BF3B0A">
            <w:pPr>
              <w:numPr>
                <w:ilvl w:val="0"/>
                <w:numId w:val="18"/>
              </w:numPr>
              <w:spacing w:before="120" w:after="0" w:line="260" w:lineRule="exact"/>
              <w:rPr>
                <w:rFonts w:cs="Arial"/>
              </w:rPr>
            </w:pPr>
          </w:p>
        </w:tc>
        <w:tc>
          <w:tcPr>
            <w:tcW w:w="7331" w:type="dxa"/>
            <w:shd w:val="clear" w:color="auto" w:fill="FABF8F"/>
          </w:tcPr>
          <w:p w14:paraId="523F58F5" w14:textId="77777777" w:rsidR="007F1099" w:rsidRPr="007F1099" w:rsidRDefault="007F1099" w:rsidP="00DA2503">
            <w:pPr>
              <w:spacing w:before="120" w:after="120"/>
              <w:rPr>
                <w:rFonts w:cs="Arial"/>
              </w:rPr>
            </w:pPr>
            <w:r w:rsidRPr="007F1099">
              <w:rPr>
                <w:rFonts w:cs="Arial"/>
                <w:color w:val="000000"/>
                <w:szCs w:val="20"/>
                <w:lang w:eastAsia="nl-BE"/>
              </w:rPr>
              <w:t xml:space="preserve">De </w:t>
            </w:r>
            <w:r w:rsidRPr="007F1099">
              <w:rPr>
                <w:rFonts w:cs="Arial"/>
                <w:b/>
                <w:bCs/>
                <w:color w:val="000000"/>
                <w:szCs w:val="20"/>
                <w:lang w:eastAsia="nl-BE"/>
              </w:rPr>
              <w:t>chemische structuur</w:t>
            </w:r>
            <w:r w:rsidRPr="007F1099">
              <w:rPr>
                <w:rFonts w:cs="Arial"/>
                <w:color w:val="000000"/>
                <w:szCs w:val="20"/>
                <w:lang w:eastAsia="nl-BE"/>
              </w:rPr>
              <w:t xml:space="preserve"> van sachariden, lipiden, proteïnen, nucleïnezuren, </w:t>
            </w:r>
            <w:r w:rsidRPr="007F1099">
              <w:rPr>
                <w:rFonts w:cs="Arial"/>
                <w:b/>
                <w:bCs/>
                <w:color w:val="000000"/>
                <w:szCs w:val="20"/>
                <w:lang w:eastAsia="nl-BE"/>
              </w:rPr>
              <w:t>herkennen en eenvoudig voorstellen.</w:t>
            </w:r>
          </w:p>
        </w:tc>
        <w:tc>
          <w:tcPr>
            <w:tcW w:w="1074" w:type="dxa"/>
            <w:shd w:val="clear" w:color="auto" w:fill="FFCC99"/>
          </w:tcPr>
          <w:p w14:paraId="63449654" w14:textId="77777777" w:rsidR="007F1099" w:rsidRPr="007F1099" w:rsidRDefault="007F1099" w:rsidP="000E25FD">
            <w:pPr>
              <w:spacing w:before="120" w:after="120"/>
              <w:rPr>
                <w:rFonts w:cs="Arial"/>
                <w:sz w:val="16"/>
                <w:szCs w:val="16"/>
              </w:rPr>
            </w:pPr>
            <w:r w:rsidRPr="007F1099">
              <w:rPr>
                <w:rFonts w:cs="Arial"/>
                <w:sz w:val="16"/>
                <w:szCs w:val="16"/>
              </w:rPr>
              <w:t>B2, W3</w:t>
            </w:r>
          </w:p>
        </w:tc>
      </w:tr>
      <w:tr w:rsidR="007F1099" w:rsidRPr="007F1099" w14:paraId="4F830124" w14:textId="77777777" w:rsidTr="00D9288B">
        <w:trPr>
          <w:tblCellSpacing w:w="20" w:type="dxa"/>
        </w:trPr>
        <w:tc>
          <w:tcPr>
            <w:tcW w:w="791" w:type="dxa"/>
            <w:shd w:val="clear" w:color="auto" w:fill="FABF8F"/>
          </w:tcPr>
          <w:p w14:paraId="3A55EACA" w14:textId="77777777" w:rsidR="007F1099" w:rsidRPr="007F1099" w:rsidRDefault="007F1099" w:rsidP="00BF3B0A">
            <w:pPr>
              <w:numPr>
                <w:ilvl w:val="0"/>
                <w:numId w:val="18"/>
              </w:numPr>
              <w:spacing w:before="120" w:after="0" w:line="260" w:lineRule="exact"/>
              <w:rPr>
                <w:rFonts w:cs="Arial"/>
              </w:rPr>
            </w:pPr>
          </w:p>
        </w:tc>
        <w:tc>
          <w:tcPr>
            <w:tcW w:w="7331" w:type="dxa"/>
            <w:shd w:val="clear" w:color="auto" w:fill="FABF8F"/>
          </w:tcPr>
          <w:p w14:paraId="0D1D0C52" w14:textId="77777777" w:rsidR="007F1099" w:rsidRPr="007F1099" w:rsidRDefault="007F1099" w:rsidP="00D57B7B">
            <w:pPr>
              <w:spacing w:before="120" w:after="120"/>
              <w:rPr>
                <w:rFonts w:cs="Arial"/>
              </w:rPr>
            </w:pPr>
            <w:r w:rsidRPr="007F1099">
              <w:rPr>
                <w:rFonts w:cs="Arial"/>
                <w:b/>
                <w:bCs/>
                <w:color w:val="000000"/>
                <w:szCs w:val="20"/>
                <w:lang w:eastAsia="nl-BE"/>
              </w:rPr>
              <w:t>Het belang</w:t>
            </w:r>
            <w:r w:rsidRPr="007F1099">
              <w:rPr>
                <w:rFonts w:cs="Arial"/>
                <w:color w:val="000000"/>
                <w:szCs w:val="20"/>
                <w:lang w:eastAsia="nl-BE"/>
              </w:rPr>
              <w:t xml:space="preserve"> van sachariden, lipiden, proteïnen, anorganische ionen, water en gassen voor het metabolisme </w:t>
            </w:r>
            <w:r w:rsidRPr="007F1099">
              <w:rPr>
                <w:rFonts w:cs="Arial"/>
                <w:b/>
                <w:bCs/>
                <w:color w:val="000000"/>
                <w:szCs w:val="20"/>
                <w:lang w:eastAsia="nl-BE"/>
              </w:rPr>
              <w:t>toelichten.</w:t>
            </w:r>
          </w:p>
        </w:tc>
        <w:tc>
          <w:tcPr>
            <w:tcW w:w="1074" w:type="dxa"/>
            <w:shd w:val="clear" w:color="auto" w:fill="FFCC99"/>
          </w:tcPr>
          <w:p w14:paraId="2E6E5D76" w14:textId="77777777" w:rsidR="007F1099" w:rsidRDefault="007F1099" w:rsidP="000E25FD">
            <w:pPr>
              <w:spacing w:before="120" w:after="120"/>
              <w:rPr>
                <w:rFonts w:cs="Arial"/>
                <w:sz w:val="16"/>
                <w:szCs w:val="16"/>
              </w:rPr>
            </w:pPr>
            <w:r w:rsidRPr="007F1099">
              <w:rPr>
                <w:rFonts w:cs="Arial"/>
                <w:sz w:val="16"/>
                <w:szCs w:val="16"/>
              </w:rPr>
              <w:t>B2, W3</w:t>
            </w:r>
          </w:p>
          <w:p w14:paraId="5B045022" w14:textId="77777777" w:rsidR="000D2442" w:rsidRPr="007F1099" w:rsidRDefault="000D2442" w:rsidP="000E25FD">
            <w:pPr>
              <w:spacing w:before="120" w:after="120"/>
              <w:rPr>
                <w:rFonts w:cs="Arial"/>
                <w:sz w:val="16"/>
                <w:szCs w:val="16"/>
              </w:rPr>
            </w:pPr>
            <w:r>
              <w:rPr>
                <w:rFonts w:cs="Arial"/>
                <w:sz w:val="16"/>
                <w:szCs w:val="16"/>
              </w:rPr>
              <w:t>SPET23</w:t>
            </w:r>
          </w:p>
        </w:tc>
      </w:tr>
      <w:tr w:rsidR="007F1099" w:rsidRPr="007F1099" w14:paraId="7F6DBE4D" w14:textId="77777777" w:rsidTr="000E25FD">
        <w:trPr>
          <w:tblCellSpacing w:w="20" w:type="dxa"/>
        </w:trPr>
        <w:tc>
          <w:tcPr>
            <w:tcW w:w="9276" w:type="dxa"/>
            <w:gridSpan w:val="3"/>
          </w:tcPr>
          <w:p w14:paraId="6FCFA548" w14:textId="77777777" w:rsidR="007F1099" w:rsidRPr="007F1099" w:rsidRDefault="007F1099" w:rsidP="000E25FD">
            <w:pPr>
              <w:pStyle w:val="VVKSOTekst"/>
              <w:spacing w:before="120" w:after="120" w:line="240" w:lineRule="exact"/>
              <w:ind w:left="142"/>
              <w:rPr>
                <w:rFonts w:ascii="Trebuchet MS" w:hAnsi="Trebuchet MS"/>
                <w:b/>
              </w:rPr>
            </w:pPr>
            <w:r w:rsidRPr="007F1099">
              <w:rPr>
                <w:rFonts w:ascii="Trebuchet MS" w:hAnsi="Trebuchet MS"/>
                <w:b/>
              </w:rPr>
              <w:t>Wenken</w:t>
            </w:r>
          </w:p>
          <w:p w14:paraId="0C04A7E1" w14:textId="77777777" w:rsidR="007F1099" w:rsidRPr="007F1099" w:rsidRDefault="007F1099" w:rsidP="000E25FD">
            <w:pPr>
              <w:pStyle w:val="VVKSOOpsomming1"/>
              <w:ind w:left="142" w:firstLine="0"/>
              <w:rPr>
                <w:rFonts w:ascii="Trebuchet MS" w:hAnsi="Trebuchet MS"/>
              </w:rPr>
            </w:pPr>
            <w:r w:rsidRPr="007F1099">
              <w:rPr>
                <w:rFonts w:ascii="Trebuchet MS" w:hAnsi="Trebuchet MS"/>
              </w:rPr>
              <w:t>Organische stoffen (biomoleculen) worden zowel in chemie als biologie behandeld maar vanuit een andere invalshoek (zie link met chemie). Op die manier wordt bij leerlingen een totaal in- en overzicht nagestreefd.</w:t>
            </w:r>
          </w:p>
          <w:p w14:paraId="29A92BCC" w14:textId="77777777" w:rsidR="007F1099" w:rsidRPr="007F1099" w:rsidRDefault="007F1099" w:rsidP="000E25FD">
            <w:pPr>
              <w:pStyle w:val="VVKSOOpsomming1"/>
              <w:spacing w:after="0"/>
              <w:ind w:left="142" w:firstLine="0"/>
              <w:rPr>
                <w:rFonts w:ascii="Trebuchet MS" w:hAnsi="Trebuchet MS"/>
              </w:rPr>
            </w:pPr>
            <w:r w:rsidRPr="007F1099">
              <w:rPr>
                <w:rFonts w:ascii="Trebuchet MS" w:eastAsia="Calibri" w:hAnsi="Trebuchet MS" w:cs="Arial"/>
                <w:lang w:val="nl-BE" w:eastAsia="en-US"/>
              </w:rPr>
              <w:t xml:space="preserve">Om het belang van de biomoleculen voor de </w:t>
            </w:r>
            <w:r w:rsidR="002A4C3B">
              <w:rPr>
                <w:rFonts w:ascii="Trebuchet MS" w:eastAsia="Calibri" w:hAnsi="Trebuchet MS" w:cs="Arial"/>
                <w:lang w:val="nl-BE" w:eastAsia="en-US"/>
              </w:rPr>
              <w:t xml:space="preserve">opbouw van de </w:t>
            </w:r>
            <w:r w:rsidRPr="007F1099">
              <w:rPr>
                <w:rFonts w:ascii="Trebuchet MS" w:eastAsia="Calibri" w:hAnsi="Trebuchet MS" w:cs="Arial"/>
                <w:lang w:val="nl-BE" w:eastAsia="en-US"/>
              </w:rPr>
              <w:t xml:space="preserve">celstructuur en </w:t>
            </w:r>
            <w:r w:rsidR="002A4C3B">
              <w:rPr>
                <w:rFonts w:ascii="Trebuchet MS" w:eastAsia="Calibri" w:hAnsi="Trebuchet MS" w:cs="Arial"/>
                <w:lang w:val="nl-BE" w:eastAsia="en-US"/>
              </w:rPr>
              <w:t xml:space="preserve">hun functie in het </w:t>
            </w:r>
            <w:r w:rsidRPr="007F1099">
              <w:rPr>
                <w:rFonts w:ascii="Trebuchet MS" w:eastAsia="Calibri" w:hAnsi="Trebuchet MS" w:cs="Arial"/>
                <w:lang w:val="nl-BE" w:eastAsia="en-US"/>
              </w:rPr>
              <w:t>metabolisme van de cel</w:t>
            </w:r>
            <w:r w:rsidR="00F907AE">
              <w:rPr>
                <w:rFonts w:ascii="Trebuchet MS" w:eastAsia="Calibri" w:hAnsi="Trebuchet MS" w:cs="Arial"/>
                <w:lang w:val="nl-BE" w:eastAsia="en-US"/>
              </w:rPr>
              <w:t xml:space="preserve"> </w:t>
            </w:r>
            <w:r w:rsidR="00F907AE" w:rsidRPr="00F907AE">
              <w:rPr>
                <w:rFonts w:ascii="Trebuchet MS" w:eastAsia="Calibri" w:hAnsi="Trebuchet MS" w:cs="Arial"/>
                <w:lang w:val="nl-BE" w:eastAsia="en-US"/>
              </w:rPr>
              <w:t>en van het organisme</w:t>
            </w:r>
            <w:r w:rsidRPr="007F1099">
              <w:rPr>
                <w:rFonts w:ascii="Trebuchet MS" w:eastAsia="Calibri" w:hAnsi="Trebuchet MS" w:cs="Arial"/>
                <w:lang w:val="nl-BE" w:eastAsia="en-US"/>
              </w:rPr>
              <w:t xml:space="preserve"> te bespreken is het niet nodig om</w:t>
            </w:r>
            <w:r w:rsidRPr="007F1099">
              <w:rPr>
                <w:rFonts w:ascii="Trebuchet MS" w:hAnsi="Trebuchet MS" w:cs="Arial"/>
              </w:rPr>
              <w:t xml:space="preserve"> van de verschillende sachariden, lipiden, proteïnen gedetailleerde structuurformules weer te geven</w:t>
            </w:r>
            <w:r w:rsidRPr="007F1099">
              <w:rPr>
                <w:rFonts w:ascii="Trebuchet MS" w:eastAsia="Calibri" w:hAnsi="Trebuchet MS" w:cs="Arial"/>
                <w:lang w:val="nl-BE" w:eastAsia="en-US"/>
              </w:rPr>
              <w:t xml:space="preserve">. </w:t>
            </w:r>
            <w:r w:rsidRPr="007F1099">
              <w:rPr>
                <w:rFonts w:ascii="Trebuchet MS" w:hAnsi="Trebuchet MS"/>
              </w:rPr>
              <w:t xml:space="preserve">Een eenvoudige maar betekenisvolle symbolische voorstelling van de organische bouwstenen en van de opbouw en de </w:t>
            </w:r>
            <w:r w:rsidRPr="007F1099">
              <w:rPr>
                <w:rFonts w:ascii="Trebuchet MS" w:eastAsia="Calibri" w:hAnsi="Trebuchet MS" w:cs="Arial"/>
                <w:lang w:val="nl-BE" w:eastAsia="en-US"/>
              </w:rPr>
              <w:t>vorming van</w:t>
            </w:r>
            <w:r w:rsidRPr="007F1099">
              <w:rPr>
                <w:rFonts w:ascii="Trebuchet MS" w:hAnsi="Trebuchet MS"/>
              </w:rPr>
              <w:t xml:space="preserve"> de biopolymeren is voldoende. Het is wel belangrijk om bij de schematische voorstellingen de link naar de structuurformules niet uit het oog te verliezen.</w:t>
            </w:r>
          </w:p>
          <w:p w14:paraId="5A01E868" w14:textId="77777777" w:rsidR="00703935" w:rsidRDefault="00703935" w:rsidP="000E25FD">
            <w:pPr>
              <w:pStyle w:val="VVKSOOpsomming1"/>
              <w:spacing w:before="120" w:after="0"/>
              <w:ind w:left="142" w:firstLine="0"/>
              <w:rPr>
                <w:rFonts w:ascii="Trebuchet MS" w:hAnsi="Trebuchet MS"/>
              </w:rPr>
            </w:pPr>
            <w:r>
              <w:rPr>
                <w:rFonts w:ascii="Trebuchet MS" w:hAnsi="Trebuchet MS"/>
              </w:rPr>
              <w:t xml:space="preserve">Voorbeelden tonen het verband tussen de </w:t>
            </w:r>
            <w:r w:rsidRPr="00703935">
              <w:rPr>
                <w:rFonts w:ascii="Trebuchet MS" w:hAnsi="Trebuchet MS"/>
              </w:rPr>
              <w:t>structuur van biomoleculen en hun functie in de cel</w:t>
            </w:r>
            <w:r>
              <w:rPr>
                <w:rFonts w:ascii="Trebuchet MS" w:hAnsi="Trebuchet MS"/>
              </w:rPr>
              <w:t xml:space="preserve"> en het organisme.</w:t>
            </w:r>
          </w:p>
          <w:p w14:paraId="163DB992" w14:textId="77777777" w:rsidR="007F1099" w:rsidRPr="007F1099" w:rsidRDefault="007F1099" w:rsidP="000E25FD">
            <w:pPr>
              <w:pStyle w:val="VVKSOOpsomming1"/>
              <w:spacing w:before="120" w:after="0"/>
              <w:ind w:left="142" w:firstLine="0"/>
              <w:rPr>
                <w:rFonts w:ascii="Trebuchet MS" w:hAnsi="Trebuchet MS"/>
              </w:rPr>
            </w:pPr>
            <w:r w:rsidRPr="007F1099">
              <w:rPr>
                <w:rFonts w:ascii="Trebuchet MS" w:hAnsi="Trebuchet MS"/>
              </w:rPr>
              <w:t xml:space="preserve">De volgende </w:t>
            </w:r>
            <w:r w:rsidR="00703935">
              <w:rPr>
                <w:rFonts w:ascii="Trebuchet MS" w:hAnsi="Trebuchet MS"/>
              </w:rPr>
              <w:t xml:space="preserve">voorbeelden </w:t>
            </w:r>
            <w:r w:rsidRPr="007F1099">
              <w:rPr>
                <w:rFonts w:ascii="Trebuchet MS" w:hAnsi="Trebuchet MS"/>
              </w:rPr>
              <w:t>kunnen hier en in de loop van de realisatie van het leerplan uitgebreider en in versch</w:t>
            </w:r>
            <w:r w:rsidR="00703935">
              <w:rPr>
                <w:rFonts w:ascii="Trebuchet MS" w:hAnsi="Trebuchet MS"/>
              </w:rPr>
              <w:t xml:space="preserve">illende contexten aan bod komen. </w:t>
            </w:r>
          </w:p>
          <w:p w14:paraId="5904DD12"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de structuur van de belangrijkste monosachariden en polysachariden en het belang van de suikers als energiereserve;</w:t>
            </w:r>
          </w:p>
          <w:p w14:paraId="2AA1DCDF"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het onderscheid tussen verzadigde en onverzadigde vetzuren (carbonzuren) en het belang van de vetten als voedingscomponent;</w:t>
            </w:r>
          </w:p>
          <w:p w14:paraId="1EA32EFB"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de vorming van triglyceriden en het belang van fosfolipiden in de opbouw van het membraan;</w:t>
            </w:r>
          </w:p>
          <w:p w14:paraId="754E1019"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de driedimensionale opbouw van eiwitten uit aminozuren (primaire, secundaire, tertiaire en quaternaire);</w:t>
            </w:r>
          </w:p>
          <w:p w14:paraId="4ECC82C5"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het belang van de 3D-structuur van eiwitten voor de enzymwerking bij metabolische processen zoals vertering, eiwitsynthese, celademhaling, spierwerking;</w:t>
            </w:r>
          </w:p>
          <w:p w14:paraId="16C1AACB"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rol van eiwitten als bouwsteen;</w:t>
            </w:r>
          </w:p>
          <w:p w14:paraId="1EC1DE74"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rol van eiwitten immu</w:t>
            </w:r>
            <w:r w:rsidR="00176206">
              <w:rPr>
                <w:rFonts w:ascii="Trebuchet MS" w:eastAsia="Calibri" w:hAnsi="Trebuchet MS" w:cs="Arial"/>
                <w:lang w:val="nl-BE" w:eastAsia="en-US"/>
              </w:rPr>
              <w:t>niteit, her</w:t>
            </w:r>
            <w:r w:rsidR="00BB4F24">
              <w:rPr>
                <w:rFonts w:ascii="Trebuchet MS" w:eastAsia="Calibri" w:hAnsi="Trebuchet MS" w:cs="Arial"/>
                <w:lang w:val="nl-BE" w:eastAsia="en-US"/>
              </w:rPr>
              <w:t>kenning en transport (zie ook U</w:t>
            </w:r>
            <w:r w:rsidR="00176206">
              <w:rPr>
                <w:rFonts w:ascii="Trebuchet MS" w:eastAsia="Calibri" w:hAnsi="Trebuchet MS" w:cs="Arial"/>
                <w:lang w:val="nl-BE" w:eastAsia="en-US"/>
              </w:rPr>
              <w:t>1 tot en met U6)</w:t>
            </w:r>
            <w:r w:rsidR="00A610AE">
              <w:rPr>
                <w:rFonts w:ascii="Trebuchet MS" w:eastAsia="Calibri" w:hAnsi="Trebuchet MS" w:cs="Arial"/>
                <w:lang w:val="nl-BE" w:eastAsia="en-US"/>
              </w:rPr>
              <w:t>;</w:t>
            </w:r>
          </w:p>
          <w:p w14:paraId="0E7FBE2B"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het belang van hormooneiwitten en steroïden in tal van fysiologische processen;</w:t>
            </w:r>
          </w:p>
          <w:p w14:paraId="55AF29AC" w14:textId="77777777" w:rsidR="007F1099" w:rsidRPr="007F1099" w:rsidRDefault="007F1099" w:rsidP="00182553">
            <w:pPr>
              <w:pStyle w:val="VVKSOOpsomming1"/>
              <w:numPr>
                <w:ilvl w:val="0"/>
                <w:numId w:val="10"/>
              </w:numPr>
              <w:tabs>
                <w:tab w:val="clear" w:pos="397"/>
              </w:tabs>
              <w:spacing w:after="0"/>
              <w:ind w:left="426" w:firstLine="0"/>
              <w:rPr>
                <w:rFonts w:ascii="Trebuchet MS" w:eastAsia="Calibri" w:hAnsi="Trebuchet MS" w:cs="Arial"/>
                <w:lang w:val="nl-BE" w:eastAsia="en-US"/>
              </w:rPr>
            </w:pPr>
            <w:r w:rsidRPr="007F1099">
              <w:rPr>
                <w:rFonts w:ascii="Trebuchet MS" w:eastAsia="Calibri" w:hAnsi="Trebuchet MS" w:cs="Arial"/>
                <w:lang w:val="nl-BE" w:eastAsia="en-US"/>
              </w:rPr>
              <w:t>concrete voorbeelden van de rol van anorganische ionen, water en gassen.</w:t>
            </w:r>
          </w:p>
          <w:p w14:paraId="3BDE9236" w14:textId="77777777" w:rsidR="007F1099" w:rsidRPr="007F1099" w:rsidRDefault="007F1099" w:rsidP="000E25FD">
            <w:pPr>
              <w:pStyle w:val="VVKSOOpsomming1"/>
              <w:spacing w:before="120" w:after="0"/>
              <w:ind w:left="142" w:firstLine="0"/>
              <w:rPr>
                <w:rFonts w:ascii="Trebuchet MS" w:hAnsi="Trebuchet MS"/>
              </w:rPr>
            </w:pPr>
            <w:r w:rsidRPr="007F1099">
              <w:rPr>
                <w:rFonts w:ascii="Trebuchet MS" w:hAnsi="Trebuchet MS"/>
              </w:rPr>
              <w:t xml:space="preserve">Een uitgebreide behandeling van de kernzuren (nucleïnezuren) DNA en RNA </w:t>
            </w:r>
            <w:r w:rsidR="000408E6">
              <w:rPr>
                <w:rFonts w:ascii="Trebuchet MS" w:hAnsi="Trebuchet MS"/>
              </w:rPr>
              <w:t xml:space="preserve">kan </w:t>
            </w:r>
            <w:r w:rsidRPr="007F1099">
              <w:rPr>
                <w:rFonts w:ascii="Trebuchet MS" w:hAnsi="Trebuchet MS"/>
              </w:rPr>
              <w:t xml:space="preserve">bij de leerplandoelstelling </w:t>
            </w:r>
            <w:r w:rsidRPr="00F907AE">
              <w:rPr>
                <w:rFonts w:ascii="Trebuchet MS" w:hAnsi="Trebuchet MS"/>
              </w:rPr>
              <w:t>B28 tot B31</w:t>
            </w:r>
            <w:r w:rsidRPr="007F1099">
              <w:rPr>
                <w:rFonts w:ascii="Trebuchet MS" w:hAnsi="Trebuchet MS"/>
              </w:rPr>
              <w:t>.</w:t>
            </w:r>
          </w:p>
          <w:p w14:paraId="649BFC94" w14:textId="77777777" w:rsidR="007F1099" w:rsidRPr="007F1099" w:rsidRDefault="007F1099" w:rsidP="000E25FD">
            <w:pPr>
              <w:pStyle w:val="VVKSOTekst"/>
              <w:spacing w:before="120" w:after="120" w:line="240" w:lineRule="exact"/>
              <w:ind w:left="142"/>
              <w:rPr>
                <w:rFonts w:ascii="Trebuchet MS" w:hAnsi="Trebuchet MS" w:cs="Arial"/>
                <w:b/>
              </w:rPr>
            </w:pPr>
            <w:r w:rsidRPr="007F1099">
              <w:rPr>
                <w:rFonts w:ascii="Trebuchet MS" w:hAnsi="Trebuchet MS"/>
                <w:b/>
              </w:rPr>
              <w:t>Suggesties</w:t>
            </w:r>
            <w:r w:rsidRPr="007F1099">
              <w:rPr>
                <w:rFonts w:ascii="Trebuchet MS" w:hAnsi="Trebuchet MS" w:cs="Arial"/>
                <w:b/>
              </w:rPr>
              <w:t xml:space="preserve"> voor practica en onderzoeksonderwerpen</w:t>
            </w:r>
          </w:p>
          <w:p w14:paraId="4F35A73C" w14:textId="77777777" w:rsidR="007F1099" w:rsidRPr="007F1099" w:rsidRDefault="007F1099" w:rsidP="00182553">
            <w:pPr>
              <w:pStyle w:val="VVKSOOpsomming1"/>
              <w:numPr>
                <w:ilvl w:val="0"/>
                <w:numId w:val="10"/>
              </w:numPr>
              <w:tabs>
                <w:tab w:val="clear" w:pos="397"/>
              </w:tabs>
              <w:ind w:left="426" w:firstLine="0"/>
              <w:rPr>
                <w:rFonts w:ascii="Trebuchet MS" w:hAnsi="Trebuchet MS" w:cs="Arial"/>
                <w:iCs/>
              </w:rPr>
            </w:pPr>
            <w:r w:rsidRPr="007F1099">
              <w:rPr>
                <w:rFonts w:ascii="Trebuchet MS" w:eastAsia="Calibri" w:hAnsi="Trebuchet MS" w:cs="Arial"/>
                <w:lang w:val="nl-BE" w:eastAsia="en-US"/>
              </w:rPr>
              <w:t>Chemische</w:t>
            </w:r>
            <w:r w:rsidR="000408E6">
              <w:rPr>
                <w:rFonts w:ascii="Trebuchet MS" w:hAnsi="Trebuchet MS" w:cs="Arial"/>
                <w:iCs/>
              </w:rPr>
              <w:t xml:space="preserve"> samenstelling van organismen:</w:t>
            </w:r>
          </w:p>
          <w:p w14:paraId="585D9119" w14:textId="77777777" w:rsidR="009E53BC" w:rsidRPr="009E53BC" w:rsidRDefault="007F1099" w:rsidP="00BF3B0A">
            <w:pPr>
              <w:pStyle w:val="VVKSOOpsomming1"/>
              <w:numPr>
                <w:ilvl w:val="1"/>
                <w:numId w:val="19"/>
              </w:numPr>
              <w:spacing w:line="240" w:lineRule="exact"/>
              <w:ind w:left="743" w:firstLine="0"/>
              <w:rPr>
                <w:rFonts w:ascii="Trebuchet MS" w:hAnsi="Trebuchet MS"/>
              </w:rPr>
            </w:pPr>
            <w:r w:rsidRPr="007F1099">
              <w:rPr>
                <w:rFonts w:ascii="Trebuchet MS" w:hAnsi="Trebuchet MS"/>
              </w:rPr>
              <w:t xml:space="preserve">kwalitatieve bepalingen: </w:t>
            </w:r>
            <w:r w:rsidR="000408E6">
              <w:rPr>
                <w:rFonts w:ascii="Trebuchet MS" w:hAnsi="Trebuchet MS"/>
              </w:rPr>
              <w:t xml:space="preserve">detectie </w:t>
            </w:r>
            <w:r w:rsidRPr="007F1099">
              <w:rPr>
                <w:rFonts w:ascii="Trebuchet MS" w:hAnsi="Trebuchet MS"/>
              </w:rPr>
              <w:t xml:space="preserve">van sachariden, glucose, zetmeel en </w:t>
            </w:r>
            <w:r w:rsidR="005863A1" w:rsidRPr="007F1099">
              <w:rPr>
                <w:rFonts w:ascii="Trebuchet MS" w:hAnsi="Trebuchet MS"/>
              </w:rPr>
              <w:t xml:space="preserve">glycogeen, </w:t>
            </w:r>
            <w:r w:rsidRPr="007F1099">
              <w:rPr>
                <w:rFonts w:ascii="Trebuchet MS" w:hAnsi="Trebuchet MS"/>
              </w:rPr>
              <w:t>eiwitten, vetten</w:t>
            </w:r>
            <w:r w:rsidR="009E53BC">
              <w:rPr>
                <w:rFonts w:ascii="Trebuchet MS" w:hAnsi="Trebuchet MS"/>
              </w:rPr>
              <w:t>,</w:t>
            </w:r>
            <w:r w:rsidRPr="007F1099">
              <w:rPr>
                <w:rFonts w:ascii="Trebuchet MS" w:hAnsi="Trebuchet MS"/>
              </w:rPr>
              <w:t xml:space="preserve"> water, ionen (elementen);</w:t>
            </w:r>
          </w:p>
          <w:p w14:paraId="18943FEE" w14:textId="77777777" w:rsidR="007F1099" w:rsidRPr="000408E6" w:rsidRDefault="007F1099" w:rsidP="00BF3B0A">
            <w:pPr>
              <w:pStyle w:val="VVKSOOpsomming1"/>
              <w:numPr>
                <w:ilvl w:val="1"/>
                <w:numId w:val="19"/>
              </w:numPr>
              <w:spacing w:line="240" w:lineRule="exact"/>
              <w:ind w:left="743" w:firstLine="0"/>
              <w:rPr>
                <w:rFonts w:ascii="Trebuchet MS" w:hAnsi="Trebuchet MS" w:cs="Arial"/>
                <w:b/>
              </w:rPr>
            </w:pPr>
            <w:r w:rsidRPr="007F1099">
              <w:rPr>
                <w:rFonts w:ascii="Trebuchet MS" w:hAnsi="Trebuchet MS"/>
              </w:rPr>
              <w:t>kwantitatieve bepalingen van het gehalte water, droge stof en as</w:t>
            </w:r>
            <w:r w:rsidR="000408E6">
              <w:rPr>
                <w:rFonts w:ascii="Trebuchet MS" w:hAnsi="Trebuchet MS"/>
              </w:rPr>
              <w:t>;</w:t>
            </w:r>
          </w:p>
          <w:p w14:paraId="0A654AC2" w14:textId="77777777" w:rsidR="000408E6" w:rsidRPr="007F1099" w:rsidRDefault="000408E6" w:rsidP="00BF3B0A">
            <w:pPr>
              <w:pStyle w:val="VVKSOOpsomming1"/>
              <w:numPr>
                <w:ilvl w:val="1"/>
                <w:numId w:val="19"/>
              </w:numPr>
              <w:spacing w:line="240" w:lineRule="exact"/>
              <w:ind w:left="743" w:firstLine="0"/>
              <w:rPr>
                <w:rFonts w:ascii="Trebuchet MS" w:hAnsi="Trebuchet MS" w:cs="Arial"/>
                <w:b/>
              </w:rPr>
            </w:pPr>
            <w:r>
              <w:rPr>
                <w:rFonts w:ascii="Trebuchet MS" w:hAnsi="Trebuchet MS"/>
              </w:rPr>
              <w:t>Vergelijken van voedingsetiketten</w:t>
            </w:r>
            <w:r w:rsidR="005863A1">
              <w:rPr>
                <w:rFonts w:ascii="Trebuchet MS" w:hAnsi="Trebuchet MS"/>
              </w:rPr>
              <w:t>.</w:t>
            </w:r>
          </w:p>
          <w:p w14:paraId="6AF197EA" w14:textId="77777777" w:rsidR="000408E6" w:rsidRDefault="007F1099" w:rsidP="00BB4F24">
            <w:pPr>
              <w:pStyle w:val="VVKSOOpsomming1"/>
              <w:numPr>
                <w:ilvl w:val="0"/>
                <w:numId w:val="10"/>
              </w:numPr>
              <w:tabs>
                <w:tab w:val="clear" w:pos="397"/>
              </w:tabs>
              <w:spacing w:after="0"/>
              <w:ind w:left="426" w:firstLine="0"/>
              <w:rPr>
                <w:rFonts w:ascii="Trebuchet MS" w:hAnsi="Trebuchet MS" w:cs="Arial"/>
              </w:rPr>
            </w:pPr>
            <w:r w:rsidRPr="007F1099">
              <w:rPr>
                <w:rFonts w:ascii="Trebuchet MS" w:hAnsi="Trebuchet MS" w:cs="Arial"/>
              </w:rPr>
              <w:t>Positieve en negatieve resultaten uit herkenningsreacties en controleproeven vergelijken en interpreteren. Cijfergegevens uit de literatuur maken interessante aanvullingen mogelijk.</w:t>
            </w:r>
          </w:p>
          <w:p w14:paraId="515DE8FD" w14:textId="77777777" w:rsidR="005863A1" w:rsidRDefault="005863A1" w:rsidP="005863A1">
            <w:pPr>
              <w:pStyle w:val="VVKSOOpsomming1"/>
              <w:tabs>
                <w:tab w:val="clear" w:pos="397"/>
              </w:tabs>
              <w:spacing w:after="0"/>
              <w:ind w:left="426" w:firstLine="0"/>
              <w:rPr>
                <w:rFonts w:ascii="Trebuchet MS" w:hAnsi="Trebuchet MS" w:cs="Arial"/>
              </w:rPr>
            </w:pPr>
          </w:p>
          <w:p w14:paraId="1AC00ADA" w14:textId="77777777" w:rsidR="005863A1" w:rsidRPr="00BB4F24" w:rsidRDefault="005863A1" w:rsidP="005863A1">
            <w:pPr>
              <w:pStyle w:val="VVKSOOpsomming1"/>
              <w:tabs>
                <w:tab w:val="clear" w:pos="397"/>
              </w:tabs>
              <w:spacing w:after="0"/>
              <w:ind w:left="426" w:firstLine="0"/>
              <w:rPr>
                <w:rFonts w:ascii="Trebuchet MS" w:hAnsi="Trebuchet MS" w:cs="Arial"/>
              </w:rPr>
            </w:pPr>
          </w:p>
          <w:p w14:paraId="546D17F9" w14:textId="77777777" w:rsidR="007F1099" w:rsidRPr="007F1099" w:rsidRDefault="007F1099" w:rsidP="000E25FD">
            <w:pPr>
              <w:pStyle w:val="VVKSOTekst"/>
              <w:spacing w:before="120" w:after="120" w:line="240" w:lineRule="exact"/>
              <w:ind w:left="142"/>
              <w:rPr>
                <w:rFonts w:ascii="Trebuchet MS" w:hAnsi="Trebuchet MS" w:cs="Arial"/>
                <w:b/>
              </w:rPr>
            </w:pPr>
            <w:r w:rsidRPr="007F1099">
              <w:rPr>
                <w:rFonts w:ascii="Trebuchet MS" w:hAnsi="Trebuchet MS" w:cs="Arial"/>
                <w:b/>
              </w:rPr>
              <w:lastRenderedPageBreak/>
              <w:t>Link met het leerplan chemie in de 2de graad</w:t>
            </w:r>
          </w:p>
          <w:p w14:paraId="783D8FEF" w14:textId="3FBCC4B2" w:rsidR="007F1099" w:rsidRPr="007F1099" w:rsidRDefault="007F1099" w:rsidP="000E25FD">
            <w:pPr>
              <w:pStyle w:val="VVKSOTekst"/>
              <w:spacing w:before="120" w:after="120" w:line="240" w:lineRule="exact"/>
              <w:ind w:left="142"/>
              <w:rPr>
                <w:rFonts w:ascii="Trebuchet MS" w:hAnsi="Trebuchet MS"/>
                <w:bCs/>
                <w:shd w:val="clear" w:color="auto" w:fill="B8CCE4"/>
              </w:rPr>
            </w:pPr>
            <w:r w:rsidRPr="007F1099">
              <w:rPr>
                <w:rFonts w:ascii="Trebuchet MS" w:hAnsi="Trebuchet MS" w:cs="Arial"/>
                <w:iCs/>
              </w:rPr>
              <w:t>Enkel de leerlingen die</w:t>
            </w:r>
            <w:r w:rsidR="009E53BC">
              <w:rPr>
                <w:rFonts w:ascii="Trebuchet MS" w:hAnsi="Trebuchet MS" w:cs="Arial"/>
                <w:iCs/>
              </w:rPr>
              <w:t xml:space="preserve"> in de 2de graad Wetenschappen/</w:t>
            </w:r>
            <w:r w:rsidR="000068FA">
              <w:rPr>
                <w:rFonts w:ascii="Trebuchet MS" w:hAnsi="Trebuchet MS" w:cs="Arial"/>
                <w:iCs/>
              </w:rPr>
              <w:t>S</w:t>
            </w:r>
            <w:r w:rsidRPr="007F1099">
              <w:rPr>
                <w:rFonts w:ascii="Trebuchet MS" w:hAnsi="Trebuchet MS" w:cs="Arial"/>
                <w:iCs/>
              </w:rPr>
              <w:t xml:space="preserve">portwetenschappen volgden hebben kennis van de stofklasse van alcoholen en carbonzuren. </w:t>
            </w:r>
            <w:r w:rsidRPr="007F1099">
              <w:rPr>
                <w:rFonts w:ascii="Trebuchet MS" w:hAnsi="Trebuchet MS"/>
                <w:bCs/>
                <w:shd w:val="clear" w:color="auto" w:fill="FFFFFF"/>
              </w:rPr>
              <w:t>Het is aangewezen hiermee rekening te houden.</w:t>
            </w:r>
          </w:p>
          <w:p w14:paraId="6CC7B3EA" w14:textId="77777777" w:rsidR="007F1099" w:rsidRPr="007F1099" w:rsidRDefault="007F1099" w:rsidP="000E25FD">
            <w:pPr>
              <w:pStyle w:val="VVKSOTekst"/>
              <w:spacing w:before="120" w:after="120" w:line="240" w:lineRule="exact"/>
              <w:ind w:left="142"/>
              <w:rPr>
                <w:rFonts w:ascii="Trebuchet MS" w:hAnsi="Trebuchet MS"/>
                <w:b/>
              </w:rPr>
            </w:pPr>
            <w:r w:rsidRPr="007F1099">
              <w:rPr>
                <w:rFonts w:ascii="Trebuchet MS" w:hAnsi="Trebuchet MS"/>
                <w:b/>
              </w:rPr>
              <w:t xml:space="preserve">Link met het leerplan chemie in de 3de graad </w:t>
            </w:r>
          </w:p>
          <w:p w14:paraId="444E0E05" w14:textId="77777777" w:rsidR="007F1099" w:rsidRPr="007F1099" w:rsidRDefault="007F1099" w:rsidP="000E25FD">
            <w:pPr>
              <w:pStyle w:val="VVKSOTekst"/>
              <w:spacing w:before="120" w:after="120" w:line="240" w:lineRule="exact"/>
              <w:ind w:left="142"/>
              <w:rPr>
                <w:rFonts w:ascii="Trebuchet MS" w:hAnsi="Trebuchet MS" w:cs="Arial"/>
                <w:iCs/>
              </w:rPr>
            </w:pPr>
            <w:r w:rsidRPr="007F1099">
              <w:rPr>
                <w:rFonts w:ascii="Trebuchet MS" w:hAnsi="Trebuchet MS" w:cs="Arial"/>
                <w:iCs/>
              </w:rPr>
              <w:t>In de loop van het 1ste leerjaar van de 3de graad worden de structuurformules van de basisbiomoleculen als toepassing van de systematiek van de organische verbindingen behandeld.</w:t>
            </w:r>
          </w:p>
          <w:p w14:paraId="017CB2F5" w14:textId="77777777" w:rsidR="007F1099" w:rsidRPr="007F1099" w:rsidRDefault="007F1099" w:rsidP="000E25FD">
            <w:pPr>
              <w:pStyle w:val="VVKSOTekst"/>
              <w:spacing w:before="120" w:after="120" w:line="240" w:lineRule="exact"/>
              <w:ind w:left="142"/>
              <w:rPr>
                <w:rFonts w:ascii="Trebuchet MS" w:hAnsi="Trebuchet MS" w:cs="Arial"/>
                <w:iCs/>
              </w:rPr>
            </w:pPr>
            <w:r w:rsidRPr="007F1099">
              <w:rPr>
                <w:rFonts w:ascii="Trebuchet MS" w:hAnsi="Trebuchet MS" w:cs="Arial"/>
                <w:iCs/>
              </w:rPr>
              <w:t xml:space="preserve">In een verdiepingsdoelstelling wordt de link naar de biopolymeren gemaakt. </w:t>
            </w:r>
          </w:p>
          <w:p w14:paraId="27EA0C04" w14:textId="77777777" w:rsidR="007F1099" w:rsidRPr="007F1099" w:rsidRDefault="007F1099" w:rsidP="000E25FD">
            <w:pPr>
              <w:pStyle w:val="VVKSOOpsomming1"/>
              <w:spacing w:after="0"/>
              <w:ind w:left="142" w:firstLine="0"/>
              <w:rPr>
                <w:rFonts w:ascii="Trebuchet MS" w:hAnsi="Trebuchet MS" w:cs="Arial"/>
                <w:iCs/>
              </w:rPr>
            </w:pPr>
            <w:r w:rsidRPr="007F1099">
              <w:rPr>
                <w:rFonts w:ascii="Trebuchet MS" w:hAnsi="Trebuchet MS" w:cs="Arial"/>
                <w:iCs/>
              </w:rPr>
              <w:t>De condensatiereactie voor het ontstaan van de polymeren wordt pas op het einde van het 2de leerjaar van de 3de graad in chemie</w:t>
            </w:r>
            <w:r w:rsidRPr="007F1099">
              <w:rPr>
                <w:rFonts w:ascii="Trebuchet MS" w:hAnsi="Trebuchet MS"/>
              </w:rPr>
              <w:t xml:space="preserve"> behandeld.</w:t>
            </w:r>
          </w:p>
          <w:p w14:paraId="58DBB2F8" w14:textId="77777777" w:rsidR="007F1099" w:rsidRPr="007F1099" w:rsidRDefault="007F1099" w:rsidP="000E25FD">
            <w:pPr>
              <w:spacing w:before="60" w:after="120"/>
              <w:ind w:left="113"/>
              <w:rPr>
                <w:rFonts w:cs="Arial"/>
                <w:b/>
              </w:rPr>
            </w:pPr>
            <w:r w:rsidRPr="007F1099">
              <w:rPr>
                <w:rFonts w:eastAsia="Times New Roman" w:cs="Arial"/>
                <w:iCs/>
                <w:szCs w:val="20"/>
                <w:lang w:val="nl-NL" w:eastAsia="nl-NL"/>
              </w:rPr>
              <w:t>De betekenis van inwendige energie van een molecule en activeringsenergie komen pas bij het begin van het 2de leerjaar van de 3de graad aan bod.</w:t>
            </w:r>
          </w:p>
        </w:tc>
      </w:tr>
    </w:tbl>
    <w:p w14:paraId="302A8F34" w14:textId="77777777" w:rsidR="00446676" w:rsidRDefault="007F1099" w:rsidP="0060294C">
      <w:pPr>
        <w:pStyle w:val="LPKop3"/>
        <w:tabs>
          <w:tab w:val="clear" w:pos="2269"/>
          <w:tab w:val="num" w:pos="851"/>
        </w:tabs>
        <w:ind w:left="851"/>
      </w:pPr>
      <w:r>
        <w:lastRenderedPageBreak/>
        <w:t>Processen bij uitwisseling van stoffen tussen cellen en het milieu</w:t>
      </w:r>
      <w:r w:rsidR="009E53BC">
        <w:t xml:space="preserve"> (stofuitwisseling)</w:t>
      </w:r>
    </w:p>
    <w:p w14:paraId="6BC481D9" w14:textId="77777777" w:rsidR="00564EA1" w:rsidRDefault="007F1099" w:rsidP="0078551D">
      <w:pPr>
        <w:pStyle w:val="LPTekst"/>
        <w:rPr>
          <w:rFonts w:cs="Arial"/>
        </w:rPr>
      </w:pPr>
      <w:r w:rsidRPr="00BF7753">
        <w:t>(</w:t>
      </w:r>
      <w:r w:rsidR="00C42C84">
        <w:t>Ca.</w:t>
      </w:r>
      <w:r w:rsidRPr="00BF7753">
        <w:t xml:space="preserve"> </w:t>
      </w:r>
      <w:r>
        <w:t>6</w:t>
      </w:r>
      <w:r w:rsidRPr="00BF7753">
        <w:t xml:space="preserve"> lestijden)</w:t>
      </w: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43"/>
        <w:gridCol w:w="7371"/>
        <w:gridCol w:w="1134"/>
      </w:tblGrid>
      <w:tr w:rsidR="007F1099" w:rsidRPr="007F1099" w14:paraId="7E1E7ABD" w14:textId="77777777" w:rsidTr="00D9288B">
        <w:trPr>
          <w:trHeight w:val="825"/>
          <w:tblCellSpacing w:w="20" w:type="dxa"/>
        </w:trPr>
        <w:tc>
          <w:tcPr>
            <w:tcW w:w="783" w:type="dxa"/>
            <w:shd w:val="clear" w:color="auto" w:fill="F4B083"/>
          </w:tcPr>
          <w:p w14:paraId="6CB6585E" w14:textId="77777777" w:rsidR="007F1099" w:rsidRPr="007F1099" w:rsidRDefault="007F1099" w:rsidP="00BF3B0A">
            <w:pPr>
              <w:numPr>
                <w:ilvl w:val="0"/>
                <w:numId w:val="18"/>
              </w:numPr>
              <w:spacing w:before="120" w:after="0" w:line="260" w:lineRule="exact"/>
              <w:rPr>
                <w:rFonts w:cs="Arial"/>
              </w:rPr>
            </w:pPr>
          </w:p>
        </w:tc>
        <w:tc>
          <w:tcPr>
            <w:tcW w:w="7331" w:type="dxa"/>
            <w:shd w:val="clear" w:color="auto" w:fill="F4B083"/>
          </w:tcPr>
          <w:p w14:paraId="2A68F5C7" w14:textId="77777777" w:rsidR="007F1099" w:rsidRPr="007F1099" w:rsidRDefault="007F1099" w:rsidP="00D70147">
            <w:pPr>
              <w:spacing w:before="120" w:after="120"/>
              <w:jc w:val="both"/>
              <w:rPr>
                <w:rFonts w:cs="Arial"/>
              </w:rPr>
            </w:pPr>
            <w:r w:rsidRPr="007F1099">
              <w:rPr>
                <w:rFonts w:cs="Arial"/>
                <w:b/>
              </w:rPr>
              <w:t>Aan de hand van voorbeelden</w:t>
            </w:r>
            <w:r w:rsidRPr="007F1099">
              <w:rPr>
                <w:rFonts w:cs="Arial"/>
              </w:rPr>
              <w:t xml:space="preserve"> </w:t>
            </w:r>
            <w:r w:rsidRPr="007F1099">
              <w:rPr>
                <w:rFonts w:cs="Arial"/>
                <w:b/>
              </w:rPr>
              <w:t>de noodzaak</w:t>
            </w:r>
            <w:r w:rsidRPr="007F1099">
              <w:rPr>
                <w:rFonts w:cs="Arial"/>
              </w:rPr>
              <w:t xml:space="preserve"> van transport van stoffen tussen cellen en hun omgeving </w:t>
            </w:r>
            <w:r w:rsidRPr="007F1099">
              <w:rPr>
                <w:rFonts w:cs="Arial"/>
                <w:b/>
              </w:rPr>
              <w:t>toelichten.</w:t>
            </w:r>
          </w:p>
        </w:tc>
        <w:tc>
          <w:tcPr>
            <w:tcW w:w="1074" w:type="dxa"/>
            <w:shd w:val="clear" w:color="auto" w:fill="F4B083"/>
          </w:tcPr>
          <w:p w14:paraId="17A98EDD" w14:textId="77777777" w:rsidR="007F1099" w:rsidRPr="00287E59" w:rsidRDefault="000068FA" w:rsidP="00287E59">
            <w:pPr>
              <w:spacing w:before="120" w:after="0"/>
              <w:jc w:val="both"/>
              <w:rPr>
                <w:rFonts w:cs="Arial"/>
                <w:sz w:val="16"/>
              </w:rPr>
            </w:pPr>
            <w:bookmarkStart w:id="26" w:name="OLE_LINK2"/>
            <w:r>
              <w:rPr>
                <w:rFonts w:cs="Arial"/>
                <w:sz w:val="16"/>
              </w:rPr>
              <w:t>SPET</w:t>
            </w:r>
            <w:r w:rsidR="007F1099" w:rsidRPr="00287E59">
              <w:rPr>
                <w:rFonts w:cs="Arial"/>
                <w:sz w:val="16"/>
              </w:rPr>
              <w:t>11</w:t>
            </w:r>
          </w:p>
          <w:p w14:paraId="5EDA7745" w14:textId="77777777" w:rsidR="007F1099" w:rsidRPr="007F1099" w:rsidRDefault="00E641C4" w:rsidP="00287E59">
            <w:pPr>
              <w:spacing w:after="0"/>
              <w:jc w:val="both"/>
              <w:rPr>
                <w:rFonts w:cs="Arial"/>
                <w:sz w:val="16"/>
                <w:szCs w:val="16"/>
              </w:rPr>
            </w:pPr>
            <w:r>
              <w:rPr>
                <w:rFonts w:cs="Arial"/>
                <w:sz w:val="16"/>
                <w:szCs w:val="16"/>
              </w:rPr>
              <w:t xml:space="preserve">W1, </w:t>
            </w:r>
            <w:r w:rsidRPr="00CC7EAF">
              <w:rPr>
                <w:rFonts w:cs="Arial"/>
                <w:sz w:val="16"/>
              </w:rPr>
              <w:t>W2</w:t>
            </w:r>
            <w:bookmarkEnd w:id="26"/>
          </w:p>
        </w:tc>
      </w:tr>
      <w:tr w:rsidR="007F1099" w:rsidRPr="007F1099" w14:paraId="595EC06D" w14:textId="77777777" w:rsidTr="00D9288B">
        <w:trPr>
          <w:trHeight w:val="704"/>
          <w:tblCellSpacing w:w="20" w:type="dxa"/>
        </w:trPr>
        <w:tc>
          <w:tcPr>
            <w:tcW w:w="783" w:type="dxa"/>
            <w:shd w:val="clear" w:color="auto" w:fill="FABF8F"/>
          </w:tcPr>
          <w:p w14:paraId="72579B58" w14:textId="77777777" w:rsidR="007F1099" w:rsidRPr="007F1099" w:rsidRDefault="007F1099" w:rsidP="00BF3B0A">
            <w:pPr>
              <w:numPr>
                <w:ilvl w:val="0"/>
                <w:numId w:val="18"/>
              </w:numPr>
              <w:spacing w:before="120" w:after="0" w:line="260" w:lineRule="exact"/>
              <w:rPr>
                <w:rFonts w:cs="Arial"/>
              </w:rPr>
            </w:pPr>
          </w:p>
        </w:tc>
        <w:tc>
          <w:tcPr>
            <w:tcW w:w="7331" w:type="dxa"/>
            <w:shd w:val="clear" w:color="auto" w:fill="F4B083"/>
          </w:tcPr>
          <w:p w14:paraId="25EF7462" w14:textId="77777777" w:rsidR="007F1099" w:rsidRPr="007F1099" w:rsidRDefault="007F1099" w:rsidP="00D70147">
            <w:pPr>
              <w:spacing w:before="120" w:after="120"/>
              <w:jc w:val="both"/>
              <w:rPr>
                <w:rFonts w:cs="Arial"/>
                <w:b/>
              </w:rPr>
            </w:pPr>
            <w:r w:rsidRPr="007F1099">
              <w:rPr>
                <w:rFonts w:cs="Arial"/>
                <w:b/>
              </w:rPr>
              <w:t xml:space="preserve">Experimenteel </w:t>
            </w:r>
            <w:r w:rsidRPr="007F1099">
              <w:rPr>
                <w:rFonts w:cs="Arial"/>
              </w:rPr>
              <w:t xml:space="preserve">het transport van stoffen doorheen membranen </w:t>
            </w:r>
            <w:r w:rsidRPr="007F1099">
              <w:rPr>
                <w:rFonts w:cs="Arial"/>
                <w:b/>
              </w:rPr>
              <w:t>vaststellen</w:t>
            </w:r>
            <w:r w:rsidRPr="007F1099">
              <w:rPr>
                <w:rFonts w:cs="Arial"/>
              </w:rPr>
              <w:t xml:space="preserve">, het transport </w:t>
            </w:r>
            <w:r w:rsidRPr="007F1099">
              <w:rPr>
                <w:rFonts w:cs="Arial"/>
                <w:b/>
              </w:rPr>
              <w:t>beschrijven en verklaren</w:t>
            </w:r>
            <w:r w:rsidRPr="007F1099">
              <w:rPr>
                <w:rFonts w:cs="Arial"/>
              </w:rPr>
              <w:t xml:space="preserve">. </w:t>
            </w:r>
          </w:p>
        </w:tc>
        <w:tc>
          <w:tcPr>
            <w:tcW w:w="1074" w:type="dxa"/>
            <w:shd w:val="clear" w:color="auto" w:fill="F4B083"/>
          </w:tcPr>
          <w:p w14:paraId="6E509F5A" w14:textId="77777777" w:rsidR="007F1099" w:rsidRPr="00D70147" w:rsidRDefault="000068FA" w:rsidP="00CC7EAF">
            <w:pPr>
              <w:spacing w:after="0"/>
              <w:jc w:val="both"/>
              <w:rPr>
                <w:rFonts w:cs="Arial"/>
                <w:sz w:val="16"/>
              </w:rPr>
            </w:pPr>
            <w:bookmarkStart w:id="27" w:name="OLE_LINK3"/>
            <w:r>
              <w:rPr>
                <w:rFonts w:cs="Arial"/>
                <w:sz w:val="16"/>
              </w:rPr>
              <w:t>SPET</w:t>
            </w:r>
            <w:r w:rsidR="007F1099" w:rsidRPr="00D70147">
              <w:rPr>
                <w:rFonts w:cs="Arial"/>
                <w:sz w:val="16"/>
              </w:rPr>
              <w:t>11</w:t>
            </w:r>
          </w:p>
          <w:p w14:paraId="25FE320A" w14:textId="77777777" w:rsidR="007F1099" w:rsidRPr="00D70147" w:rsidRDefault="007F1099" w:rsidP="00CC7EAF">
            <w:pPr>
              <w:spacing w:after="0"/>
              <w:jc w:val="both"/>
              <w:rPr>
                <w:rFonts w:cs="Arial"/>
                <w:sz w:val="16"/>
              </w:rPr>
            </w:pPr>
            <w:r w:rsidRPr="00D70147">
              <w:rPr>
                <w:rFonts w:cs="Arial"/>
                <w:sz w:val="16"/>
              </w:rPr>
              <w:t>W1, W2,</w:t>
            </w:r>
          </w:p>
          <w:p w14:paraId="23D2644E" w14:textId="77777777" w:rsidR="007F1099" w:rsidRPr="00D70147" w:rsidRDefault="007F1099" w:rsidP="00CC7EAF">
            <w:pPr>
              <w:spacing w:after="0"/>
              <w:jc w:val="both"/>
              <w:rPr>
                <w:rFonts w:cs="Arial"/>
              </w:rPr>
            </w:pPr>
            <w:r w:rsidRPr="00D70147">
              <w:rPr>
                <w:rFonts w:cs="Arial"/>
                <w:sz w:val="16"/>
              </w:rPr>
              <w:t>W3, W4</w:t>
            </w:r>
            <w:bookmarkEnd w:id="27"/>
          </w:p>
        </w:tc>
      </w:tr>
      <w:tr w:rsidR="007F1099" w:rsidRPr="007F1099" w14:paraId="64CE4D52" w14:textId="77777777" w:rsidTr="00D9288B">
        <w:trPr>
          <w:tblCellSpacing w:w="20" w:type="dxa"/>
        </w:trPr>
        <w:tc>
          <w:tcPr>
            <w:tcW w:w="783" w:type="dxa"/>
            <w:shd w:val="clear" w:color="auto" w:fill="FABF8F" w:themeFill="accent6" w:themeFillTint="99"/>
          </w:tcPr>
          <w:p w14:paraId="2309095D" w14:textId="77777777" w:rsidR="007F1099" w:rsidRPr="007F1099" w:rsidRDefault="007F1099" w:rsidP="00BF3B0A">
            <w:pPr>
              <w:numPr>
                <w:ilvl w:val="0"/>
                <w:numId w:val="18"/>
              </w:numPr>
              <w:spacing w:before="120" w:after="0" w:line="260" w:lineRule="exact"/>
              <w:rPr>
                <w:rFonts w:cs="Arial"/>
              </w:rPr>
            </w:pPr>
          </w:p>
        </w:tc>
        <w:tc>
          <w:tcPr>
            <w:tcW w:w="7331" w:type="dxa"/>
            <w:shd w:val="clear" w:color="auto" w:fill="F4B083"/>
          </w:tcPr>
          <w:p w14:paraId="2CB9009D" w14:textId="77777777" w:rsidR="007F1099" w:rsidRPr="007F1099" w:rsidRDefault="007F1099" w:rsidP="00D70147">
            <w:pPr>
              <w:spacing w:before="120" w:after="120"/>
              <w:jc w:val="both"/>
              <w:rPr>
                <w:rFonts w:cs="Arial"/>
              </w:rPr>
            </w:pPr>
            <w:r w:rsidRPr="007F1099">
              <w:rPr>
                <w:rFonts w:cs="Arial"/>
                <w:b/>
              </w:rPr>
              <w:t xml:space="preserve">Aan de hand van voorbeelden </w:t>
            </w:r>
            <w:r w:rsidRPr="007F1099">
              <w:rPr>
                <w:rFonts w:cs="Arial"/>
              </w:rPr>
              <w:t xml:space="preserve">passief en actief transport van stoffen doorheen een biomembraan </w:t>
            </w:r>
            <w:r w:rsidRPr="006D3128">
              <w:rPr>
                <w:rFonts w:cs="Arial"/>
                <w:b/>
              </w:rPr>
              <w:t>omschrijven</w:t>
            </w:r>
            <w:r w:rsidRPr="007F1099">
              <w:rPr>
                <w:rFonts w:cs="Arial"/>
              </w:rPr>
              <w:t xml:space="preserve"> en </w:t>
            </w:r>
            <w:r w:rsidRPr="007F1099">
              <w:rPr>
                <w:rFonts w:cs="Arial"/>
                <w:b/>
              </w:rPr>
              <w:t>factoren</w:t>
            </w:r>
            <w:r w:rsidRPr="007F1099">
              <w:rPr>
                <w:rFonts w:cs="Arial"/>
              </w:rPr>
              <w:t xml:space="preserve"> die dit transport beïnvloeden </w:t>
            </w:r>
            <w:r w:rsidRPr="007F1099">
              <w:rPr>
                <w:rFonts w:cs="Arial"/>
                <w:b/>
              </w:rPr>
              <w:t>toelichten</w:t>
            </w:r>
            <w:r w:rsidRPr="007F1099">
              <w:rPr>
                <w:rFonts w:cs="Arial"/>
              </w:rPr>
              <w:t>.</w:t>
            </w:r>
          </w:p>
        </w:tc>
        <w:tc>
          <w:tcPr>
            <w:tcW w:w="1074" w:type="dxa"/>
            <w:shd w:val="clear" w:color="auto" w:fill="F4B083"/>
          </w:tcPr>
          <w:p w14:paraId="505959FB" w14:textId="77777777" w:rsidR="007F1099" w:rsidRPr="00D70147" w:rsidRDefault="000068FA" w:rsidP="00CC7EAF">
            <w:pPr>
              <w:spacing w:after="0"/>
              <w:jc w:val="both"/>
              <w:rPr>
                <w:rFonts w:cs="Arial"/>
                <w:sz w:val="16"/>
              </w:rPr>
            </w:pPr>
            <w:r>
              <w:rPr>
                <w:rFonts w:cs="Arial"/>
                <w:sz w:val="16"/>
              </w:rPr>
              <w:t>SPET</w:t>
            </w:r>
            <w:r w:rsidR="007F1099" w:rsidRPr="00D70147">
              <w:rPr>
                <w:rFonts w:cs="Arial"/>
                <w:sz w:val="16"/>
              </w:rPr>
              <w:t>11</w:t>
            </w:r>
          </w:p>
          <w:p w14:paraId="0EDDCEF3" w14:textId="77777777" w:rsidR="007F1099" w:rsidRPr="00D70147" w:rsidRDefault="007F1099" w:rsidP="00CC7EAF">
            <w:pPr>
              <w:spacing w:after="0"/>
              <w:jc w:val="both"/>
              <w:rPr>
                <w:rFonts w:cs="Arial"/>
                <w:sz w:val="16"/>
              </w:rPr>
            </w:pPr>
            <w:r w:rsidRPr="00D70147">
              <w:rPr>
                <w:rFonts w:cs="Arial"/>
                <w:sz w:val="16"/>
              </w:rPr>
              <w:t>W1, W2,</w:t>
            </w:r>
          </w:p>
          <w:p w14:paraId="6E58EECE" w14:textId="77777777" w:rsidR="007F1099" w:rsidRPr="00E641C4" w:rsidRDefault="007F1099" w:rsidP="00CC7EAF">
            <w:pPr>
              <w:spacing w:after="0"/>
              <w:jc w:val="both"/>
              <w:rPr>
                <w:rFonts w:cs="Arial"/>
              </w:rPr>
            </w:pPr>
            <w:r w:rsidRPr="00D70147">
              <w:rPr>
                <w:rFonts w:cs="Arial"/>
                <w:sz w:val="16"/>
              </w:rPr>
              <w:t>W3, W4</w:t>
            </w:r>
          </w:p>
        </w:tc>
      </w:tr>
      <w:tr w:rsidR="007F1099" w:rsidRPr="007F1099" w14:paraId="34D26A72" w14:textId="77777777" w:rsidTr="000E25FD">
        <w:trPr>
          <w:tblCellSpacing w:w="20" w:type="dxa"/>
        </w:trPr>
        <w:tc>
          <w:tcPr>
            <w:tcW w:w="9268" w:type="dxa"/>
            <w:gridSpan w:val="3"/>
          </w:tcPr>
          <w:p w14:paraId="59791FA0" w14:textId="77777777" w:rsidR="007F1099" w:rsidRPr="007F1099" w:rsidRDefault="007F1099" w:rsidP="000E25FD">
            <w:pPr>
              <w:spacing w:before="60" w:after="120"/>
              <w:rPr>
                <w:rFonts w:cs="Arial"/>
                <w:b/>
              </w:rPr>
            </w:pPr>
            <w:r w:rsidRPr="007F1099">
              <w:rPr>
                <w:rFonts w:cs="Arial"/>
                <w:b/>
              </w:rPr>
              <w:t>Wenken</w:t>
            </w:r>
          </w:p>
          <w:p w14:paraId="16BF18FD" w14:textId="77777777" w:rsidR="007F1099" w:rsidRPr="007F1099" w:rsidRDefault="007F1099" w:rsidP="000E25FD">
            <w:pPr>
              <w:pStyle w:val="VVKSOTekst"/>
              <w:spacing w:before="120" w:after="120" w:line="240" w:lineRule="exact"/>
              <w:ind w:left="142"/>
              <w:rPr>
                <w:rFonts w:ascii="Trebuchet MS" w:hAnsi="Trebuchet MS" w:cs="Arial"/>
              </w:rPr>
            </w:pPr>
            <w:r w:rsidRPr="007F1099">
              <w:rPr>
                <w:rFonts w:ascii="Trebuchet MS" w:hAnsi="Trebuchet MS" w:cs="Arial"/>
              </w:rPr>
              <w:t>In biologie wordt er onderscheid gemaakt tussen stofwisseling</w:t>
            </w:r>
            <w:r w:rsidR="002E5481">
              <w:rPr>
                <w:rFonts w:ascii="Trebuchet MS" w:hAnsi="Trebuchet MS" w:cs="Arial"/>
              </w:rPr>
              <w:t>(</w:t>
            </w:r>
            <w:r w:rsidR="00E641C4">
              <w:rPr>
                <w:rFonts w:ascii="Trebuchet MS" w:hAnsi="Trebuchet MS" w:cs="Arial"/>
              </w:rPr>
              <w:t>stofomzetting)</w:t>
            </w:r>
            <w:r w:rsidRPr="007F1099">
              <w:rPr>
                <w:rFonts w:ascii="Trebuchet MS" w:hAnsi="Trebuchet MS" w:cs="Arial"/>
              </w:rPr>
              <w:t xml:space="preserve"> en stofuitwisseling. Tijdens het </w:t>
            </w:r>
            <w:r w:rsidR="005863A1" w:rsidRPr="007F1099">
              <w:rPr>
                <w:rFonts w:ascii="Trebuchet MS" w:hAnsi="Trebuchet MS" w:cs="Arial"/>
              </w:rPr>
              <w:t>cel metabolisme</w:t>
            </w:r>
            <w:r w:rsidRPr="007F1099">
              <w:rPr>
                <w:rFonts w:ascii="Trebuchet MS" w:hAnsi="Trebuchet MS" w:cs="Arial"/>
              </w:rPr>
              <w:t xml:space="preserve"> (celstofwisseling</w:t>
            </w:r>
            <w:r w:rsidR="00E641C4">
              <w:rPr>
                <w:rFonts w:ascii="Trebuchet MS" w:hAnsi="Trebuchet MS" w:cs="Arial"/>
              </w:rPr>
              <w:t xml:space="preserve"> = stofomzetting</w:t>
            </w:r>
            <w:r w:rsidRPr="007F1099">
              <w:rPr>
                <w:rFonts w:ascii="Trebuchet MS" w:hAnsi="Trebuchet MS" w:cs="Arial"/>
              </w:rPr>
              <w:t xml:space="preserve">) worden er in de cel stoffen afgebroken (katabolisme) en worden er nieuwe stoffen opgebouwd (anabolisme). Om de celstofwisseling te laten gebeuren en om </w:t>
            </w:r>
            <w:r w:rsidR="00E641C4" w:rsidRPr="007F1099">
              <w:rPr>
                <w:rFonts w:ascii="Trebuchet MS" w:hAnsi="Trebuchet MS" w:cs="Arial"/>
              </w:rPr>
              <w:t xml:space="preserve">cellen </w:t>
            </w:r>
            <w:r w:rsidRPr="007F1099">
              <w:rPr>
                <w:rFonts w:ascii="Trebuchet MS" w:hAnsi="Trebuchet MS" w:cs="Arial"/>
              </w:rPr>
              <w:t xml:space="preserve">in leven te </w:t>
            </w:r>
            <w:r w:rsidR="00E641C4">
              <w:rPr>
                <w:rFonts w:ascii="Trebuchet MS" w:hAnsi="Trebuchet MS" w:cs="Arial"/>
              </w:rPr>
              <w:t xml:space="preserve">houden </w:t>
            </w:r>
            <w:r w:rsidRPr="007F1099">
              <w:rPr>
                <w:rFonts w:ascii="Trebuchet MS" w:hAnsi="Trebuchet MS" w:cs="Arial"/>
              </w:rPr>
              <w:t xml:space="preserve">moeten </w:t>
            </w:r>
            <w:r w:rsidR="00E641C4">
              <w:rPr>
                <w:rFonts w:ascii="Trebuchet MS" w:hAnsi="Trebuchet MS" w:cs="Arial"/>
              </w:rPr>
              <w:t xml:space="preserve">er </w:t>
            </w:r>
            <w:r w:rsidRPr="007F1099">
              <w:rPr>
                <w:rFonts w:ascii="Trebuchet MS" w:hAnsi="Trebuchet MS" w:cs="Arial"/>
              </w:rPr>
              <w:t xml:space="preserve">stoffen doorheen het plasmamembraan </w:t>
            </w:r>
            <w:r w:rsidR="00E641C4">
              <w:rPr>
                <w:rFonts w:ascii="Trebuchet MS" w:hAnsi="Trebuchet MS" w:cs="Arial"/>
              </w:rPr>
              <w:t>getransporteerd worden</w:t>
            </w:r>
            <w:r w:rsidRPr="007F1099">
              <w:rPr>
                <w:rFonts w:ascii="Trebuchet MS" w:hAnsi="Trebuchet MS" w:cs="Arial"/>
              </w:rPr>
              <w:t xml:space="preserve">. Stofuitwisseling kan zowel tussen de cellen onderling als tussen cellen en hun omgeving gebeuren. </w:t>
            </w:r>
          </w:p>
          <w:p w14:paraId="3C2E6FE9" w14:textId="77777777" w:rsidR="007F1099" w:rsidRPr="007F1099" w:rsidRDefault="007F1099" w:rsidP="000E25FD">
            <w:pPr>
              <w:pStyle w:val="VVKSOTekst"/>
              <w:spacing w:before="120" w:after="120" w:line="240" w:lineRule="exact"/>
              <w:ind w:left="142"/>
              <w:rPr>
                <w:rFonts w:ascii="Trebuchet MS" w:hAnsi="Trebuchet MS" w:cs="Arial"/>
              </w:rPr>
            </w:pPr>
            <w:r w:rsidRPr="007F1099">
              <w:rPr>
                <w:rFonts w:ascii="Trebuchet MS" w:hAnsi="Trebuchet MS" w:cs="Arial"/>
              </w:rPr>
              <w:t xml:space="preserve">Bij de uitwisseling van stoffen wordt er al (actief transport) dan niet (passief transport) energie verbruikt. </w:t>
            </w:r>
            <w:bookmarkStart w:id="28" w:name="OLE_LINK55"/>
            <w:bookmarkStart w:id="29" w:name="OLE_LINK56"/>
            <w:r w:rsidRPr="007F1099">
              <w:rPr>
                <w:rFonts w:ascii="Trebuchet MS" w:hAnsi="Trebuchet MS" w:cs="Arial"/>
              </w:rPr>
              <w:t>De opname en afgifte van stoffen kan gebeuren via diffusie, osmose, met behulp van membraaneiwitten en via blaasjestransport (exo- en endocytose, pinocytose, fagocytose)</w:t>
            </w:r>
            <w:bookmarkStart w:id="30" w:name="OLE_LINK11"/>
            <w:bookmarkStart w:id="31" w:name="OLE_LINK12"/>
            <w:r w:rsidRPr="007F1099">
              <w:rPr>
                <w:rFonts w:ascii="Trebuchet MS" w:hAnsi="Trebuchet MS" w:cs="Arial"/>
              </w:rPr>
              <w:t>.</w:t>
            </w:r>
          </w:p>
          <w:p w14:paraId="5C881ADB" w14:textId="77777777" w:rsidR="007F1099" w:rsidRPr="007F1099" w:rsidRDefault="007F1099" w:rsidP="000E25FD">
            <w:pPr>
              <w:pStyle w:val="VVKSOTekst"/>
              <w:spacing w:before="120" w:after="120" w:line="240" w:lineRule="exact"/>
              <w:ind w:left="142"/>
              <w:rPr>
                <w:rFonts w:ascii="Trebuchet MS" w:hAnsi="Trebuchet MS" w:cs="Arial"/>
              </w:rPr>
            </w:pPr>
            <w:r w:rsidRPr="007F1099">
              <w:rPr>
                <w:rFonts w:ascii="Trebuchet MS" w:hAnsi="Trebuchet MS" w:cs="Arial"/>
              </w:rPr>
              <w:t>Toepassingen van transport zijn: absorptie van (voeding)stoffen in de darmepitheelcellen, afgifte van stoffen door cellen in de nier, zenuwcellen, kliercellen, opname van stoffen door witte bloedcellen, haarwortelcellen en huidmondjes, opname en afgifte van gassen door rode bloedlichaampjes, transport van stoffen doorheen de placenta.</w:t>
            </w:r>
          </w:p>
          <w:bookmarkEnd w:id="28"/>
          <w:bookmarkEnd w:id="29"/>
          <w:bookmarkEnd w:id="30"/>
          <w:bookmarkEnd w:id="31"/>
          <w:p w14:paraId="6C7B1BE6" w14:textId="77777777" w:rsidR="007F1099" w:rsidRDefault="007F1099" w:rsidP="000E25FD">
            <w:pPr>
              <w:pStyle w:val="VVKSOTekst"/>
              <w:spacing w:before="120" w:after="120" w:line="240" w:lineRule="exact"/>
              <w:ind w:left="142"/>
              <w:rPr>
                <w:rFonts w:ascii="Trebuchet MS" w:hAnsi="Trebuchet MS"/>
              </w:rPr>
            </w:pPr>
            <w:r w:rsidRPr="007F1099">
              <w:rPr>
                <w:rFonts w:ascii="Trebuchet MS" w:hAnsi="Trebuchet MS" w:cs="Arial"/>
              </w:rPr>
              <w:t xml:space="preserve">Experimenteel vaststellen betekent dat er vertrokken wordt vanuit een demonstratie-experiment of practicum (AD1 tot AD5). Hierbij kan gezocht worden naar het verband tussen de opnamemechanismen en de kenmerken van de biomembranen (carriers, kanaaleiwitten, ionenpompen), de kenmerken van de (bio)moleculen (grootte, lading), de viscositeit van het </w:t>
            </w:r>
            <w:r w:rsidRPr="007F1099">
              <w:rPr>
                <w:rFonts w:ascii="Trebuchet MS" w:hAnsi="Trebuchet MS" w:cs="Arial"/>
              </w:rPr>
              <w:lastRenderedPageBreak/>
              <w:t>oplosmiddel, de temperatuur, de concentratie. Waarnemingen op levende cellen laten toe de rol van de celorganellen</w:t>
            </w:r>
            <w:r w:rsidRPr="007F1099">
              <w:rPr>
                <w:rFonts w:ascii="Trebuchet MS" w:hAnsi="Trebuchet MS"/>
              </w:rPr>
              <w:t xml:space="preserve"> in deze </w:t>
            </w:r>
            <w:r w:rsidRPr="007F1099">
              <w:rPr>
                <w:rFonts w:ascii="Trebuchet MS" w:hAnsi="Trebuchet MS" w:cs="Arial"/>
              </w:rPr>
              <w:t>processen</w:t>
            </w:r>
            <w:r w:rsidRPr="007F1099">
              <w:rPr>
                <w:rFonts w:ascii="Trebuchet MS" w:hAnsi="Trebuchet MS"/>
              </w:rPr>
              <w:t xml:space="preserve"> te bespreken.</w:t>
            </w:r>
          </w:p>
          <w:p w14:paraId="49EA2650" w14:textId="77777777" w:rsidR="00703935" w:rsidRPr="007F1099" w:rsidRDefault="00703935" w:rsidP="000E25FD">
            <w:pPr>
              <w:pStyle w:val="VVKSOTekst"/>
              <w:spacing w:before="120" w:after="120" w:line="240" w:lineRule="exact"/>
              <w:ind w:left="142"/>
              <w:rPr>
                <w:rFonts w:ascii="Trebuchet MS" w:hAnsi="Trebuchet MS"/>
              </w:rPr>
            </w:pPr>
          </w:p>
          <w:p w14:paraId="36CCAA4C" w14:textId="77777777" w:rsidR="007F1099" w:rsidRPr="007F1099" w:rsidRDefault="007F1099" w:rsidP="000E25FD">
            <w:pPr>
              <w:pStyle w:val="VVKSOTekst"/>
              <w:spacing w:before="120" w:after="120" w:line="240" w:lineRule="exact"/>
              <w:ind w:left="142"/>
              <w:jc w:val="left"/>
              <w:rPr>
                <w:rFonts w:ascii="Trebuchet MS" w:hAnsi="Trebuchet MS"/>
              </w:rPr>
            </w:pPr>
            <w:r w:rsidRPr="007F1099">
              <w:rPr>
                <w:rFonts w:ascii="Trebuchet MS" w:hAnsi="Trebuchet MS"/>
              </w:rPr>
              <w:t>Toepassingen van osmose en osmoregulatie zijn:</w:t>
            </w:r>
          </w:p>
          <w:p w14:paraId="64ADFA47" w14:textId="77777777" w:rsidR="007F1099" w:rsidRPr="007F1099" w:rsidRDefault="007F1099" w:rsidP="000E25FD">
            <w:pPr>
              <w:pStyle w:val="VVKSOTekst"/>
              <w:spacing w:before="120" w:after="120" w:line="240" w:lineRule="exact"/>
              <w:ind w:left="538"/>
              <w:jc w:val="left"/>
              <w:rPr>
                <w:rFonts w:ascii="Trebuchet MS" w:hAnsi="Trebuchet MS" w:cs="Arial"/>
              </w:rPr>
            </w:pPr>
            <w:r w:rsidRPr="007F1099">
              <w:rPr>
                <w:rFonts w:ascii="Trebuchet MS" w:hAnsi="Trebuchet MS" w:cs="Arial"/>
              </w:rPr>
              <w:t xml:space="preserve">- bij </w:t>
            </w:r>
            <w:r w:rsidRPr="007F1099">
              <w:rPr>
                <w:rFonts w:ascii="Trebuchet MS" w:hAnsi="Trebuchet MS"/>
              </w:rPr>
              <w:t>aquatische organismen</w:t>
            </w:r>
            <w:r w:rsidRPr="007F1099">
              <w:rPr>
                <w:rFonts w:ascii="Trebuchet MS" w:hAnsi="Trebuchet MS" w:cs="Arial"/>
              </w:rPr>
              <w:t xml:space="preserve"> o.a. eencelligen en vissen in zoet- en zeewater, migrerende vissen als paling, zalm</w:t>
            </w:r>
          </w:p>
          <w:p w14:paraId="01675960" w14:textId="77777777" w:rsidR="007F1099" w:rsidRPr="007F1099" w:rsidRDefault="007F1099" w:rsidP="000E25FD">
            <w:pPr>
              <w:pStyle w:val="VVKSOTekst"/>
              <w:spacing w:before="120" w:after="120" w:line="240" w:lineRule="exact"/>
              <w:ind w:left="538"/>
              <w:rPr>
                <w:rFonts w:ascii="Trebuchet MS" w:hAnsi="Trebuchet MS" w:cs="Arial"/>
              </w:rPr>
            </w:pPr>
            <w:r w:rsidRPr="007F1099">
              <w:rPr>
                <w:rFonts w:ascii="Trebuchet MS" w:hAnsi="Trebuchet MS" w:cs="Arial"/>
              </w:rPr>
              <w:t>- bij de mens o.a. tranen, hongerbuikjes, bloedcellen in plasma</w:t>
            </w:r>
          </w:p>
          <w:p w14:paraId="74DC7AB5" w14:textId="77777777" w:rsidR="007F1099" w:rsidRPr="007F1099" w:rsidRDefault="007F1099" w:rsidP="000E25FD">
            <w:pPr>
              <w:pStyle w:val="VVKSOTekst"/>
              <w:spacing w:before="120" w:after="120" w:line="240" w:lineRule="exact"/>
              <w:ind w:left="538"/>
              <w:rPr>
                <w:rFonts w:ascii="Trebuchet MS" w:hAnsi="Trebuchet MS" w:cs="Arial"/>
              </w:rPr>
            </w:pPr>
            <w:r w:rsidRPr="007F1099">
              <w:rPr>
                <w:rFonts w:ascii="Trebuchet MS" w:hAnsi="Trebuchet MS" w:cs="Arial"/>
              </w:rPr>
              <w:t>- het gebruik van isotone, hypertone en hypotone sportdranken</w:t>
            </w:r>
          </w:p>
          <w:p w14:paraId="495C72DB" w14:textId="77777777" w:rsidR="007F1099" w:rsidRPr="007F1099" w:rsidRDefault="007F1099" w:rsidP="000E25FD">
            <w:pPr>
              <w:pStyle w:val="VVKSOTekst"/>
              <w:spacing w:before="120" w:after="120" w:line="240" w:lineRule="exact"/>
              <w:ind w:left="538"/>
              <w:rPr>
                <w:rFonts w:ascii="Trebuchet MS" w:hAnsi="Trebuchet MS"/>
              </w:rPr>
            </w:pPr>
            <w:r w:rsidRPr="007F1099">
              <w:rPr>
                <w:rFonts w:ascii="Trebuchet MS" w:hAnsi="Trebuchet MS" w:cs="Arial"/>
              </w:rPr>
              <w:t>- vochtopname en osmose in het kader van thermoregulatie</w:t>
            </w:r>
          </w:p>
          <w:p w14:paraId="7AAF1FBC" w14:textId="77777777" w:rsidR="007F1099" w:rsidRPr="007F1099" w:rsidRDefault="007F1099" w:rsidP="000E25FD">
            <w:pPr>
              <w:pStyle w:val="VVKSOTekst"/>
              <w:spacing w:before="120" w:after="120" w:line="240" w:lineRule="exact"/>
              <w:ind w:left="142"/>
              <w:jc w:val="left"/>
              <w:rPr>
                <w:rFonts w:ascii="Trebuchet MS" w:hAnsi="Trebuchet MS"/>
                <w:b/>
              </w:rPr>
            </w:pPr>
            <w:r w:rsidRPr="007F1099">
              <w:rPr>
                <w:rFonts w:ascii="Trebuchet MS" w:hAnsi="Trebuchet MS"/>
                <w:b/>
              </w:rPr>
              <w:t>Suggesties voor demonstratie-experimenten</w:t>
            </w:r>
          </w:p>
          <w:p w14:paraId="2B6169E2" w14:textId="77777777" w:rsidR="007F1099" w:rsidRPr="007F1099" w:rsidRDefault="007F1099" w:rsidP="00182553">
            <w:pPr>
              <w:pStyle w:val="VVKSOOpsomming1"/>
              <w:numPr>
                <w:ilvl w:val="0"/>
                <w:numId w:val="10"/>
              </w:numPr>
              <w:tabs>
                <w:tab w:val="clear" w:pos="397"/>
              </w:tabs>
              <w:ind w:left="426" w:hanging="284"/>
              <w:jc w:val="left"/>
              <w:rPr>
                <w:rFonts w:ascii="Trebuchet MS" w:eastAsiaTheme="minorHAnsi" w:hAnsi="Trebuchet MS" w:cs="Arial"/>
                <w:lang w:val="nl-BE" w:eastAsia="en-US"/>
              </w:rPr>
            </w:pPr>
            <w:r w:rsidRPr="007F1099">
              <w:rPr>
                <w:rFonts w:ascii="Trebuchet MS" w:eastAsiaTheme="minorHAnsi" w:hAnsi="Trebuchet MS" w:cs="Arial"/>
                <w:lang w:val="nl-BE" w:eastAsia="en-US"/>
              </w:rPr>
              <w:t>Onderzoeken van de vrije diffusie van gassen in de lucht, van vaste stoffen in vloeistoffen.</w:t>
            </w:r>
          </w:p>
          <w:p w14:paraId="5327BCDF" w14:textId="77777777" w:rsidR="007F1099" w:rsidRPr="007F1099" w:rsidRDefault="007F1099" w:rsidP="00182553">
            <w:pPr>
              <w:pStyle w:val="VVKSOOpsomming1"/>
              <w:numPr>
                <w:ilvl w:val="0"/>
                <w:numId w:val="10"/>
              </w:numPr>
              <w:tabs>
                <w:tab w:val="clear" w:pos="397"/>
              </w:tabs>
              <w:ind w:left="426" w:hanging="284"/>
              <w:jc w:val="left"/>
              <w:rPr>
                <w:rFonts w:ascii="Trebuchet MS" w:eastAsiaTheme="minorHAnsi" w:hAnsi="Trebuchet MS" w:cs="Arial"/>
                <w:lang w:val="nl-BE" w:eastAsia="en-US"/>
              </w:rPr>
            </w:pPr>
            <w:r w:rsidRPr="007F1099">
              <w:rPr>
                <w:rFonts w:ascii="Trebuchet MS" w:eastAsiaTheme="minorHAnsi" w:hAnsi="Trebuchet MS" w:cs="Arial"/>
                <w:lang w:val="nl-BE" w:eastAsia="en-US"/>
              </w:rPr>
              <w:t>Onderzoek doen naar de invloed van de temperatuur op het diffusieproces.</w:t>
            </w:r>
          </w:p>
          <w:p w14:paraId="36859293" w14:textId="77777777" w:rsidR="007F1099" w:rsidRPr="007F1099" w:rsidRDefault="007F1099" w:rsidP="00182553">
            <w:pPr>
              <w:pStyle w:val="VVKSOOpsomming1"/>
              <w:numPr>
                <w:ilvl w:val="0"/>
                <w:numId w:val="10"/>
              </w:numPr>
              <w:tabs>
                <w:tab w:val="clear" w:pos="397"/>
              </w:tabs>
              <w:ind w:left="426" w:hanging="284"/>
              <w:jc w:val="left"/>
              <w:rPr>
                <w:rFonts w:ascii="Trebuchet MS" w:hAnsi="Trebuchet MS"/>
              </w:rPr>
            </w:pPr>
            <w:r w:rsidRPr="007F1099">
              <w:rPr>
                <w:rFonts w:ascii="Trebuchet MS" w:eastAsiaTheme="minorHAnsi" w:hAnsi="Trebuchet MS" w:cs="Arial"/>
                <w:lang w:val="nl-BE" w:eastAsia="en-US"/>
              </w:rPr>
              <w:t>Onderzoeken van transport</w:t>
            </w:r>
            <w:r w:rsidRPr="007F1099">
              <w:rPr>
                <w:rFonts w:ascii="Trebuchet MS" w:hAnsi="Trebuchet MS" w:cs="Arial"/>
              </w:rPr>
              <w:t xml:space="preserve"> van stoffen met een verschillende molecuulgrootte doorheen een dialysemembraan.</w:t>
            </w:r>
          </w:p>
          <w:p w14:paraId="3D54E9E5" w14:textId="77777777" w:rsidR="007F1099" w:rsidRPr="007F1099" w:rsidRDefault="007F1099" w:rsidP="000E25FD">
            <w:pPr>
              <w:pStyle w:val="VVKSOTekst"/>
              <w:spacing w:before="120" w:after="120" w:line="240" w:lineRule="exact"/>
              <w:ind w:left="142"/>
              <w:jc w:val="left"/>
              <w:rPr>
                <w:rFonts w:ascii="Trebuchet MS" w:hAnsi="Trebuchet MS" w:cs="Arial"/>
              </w:rPr>
            </w:pPr>
            <w:r w:rsidRPr="007F1099">
              <w:rPr>
                <w:rFonts w:ascii="Trebuchet MS" w:hAnsi="Trebuchet MS"/>
                <w:b/>
              </w:rPr>
              <w:t>Suggesties voor practica en onderzoeksonderwerpen</w:t>
            </w:r>
          </w:p>
          <w:p w14:paraId="7D9DBD85" w14:textId="77777777" w:rsidR="007F1099" w:rsidRPr="007F1099" w:rsidRDefault="007F1099" w:rsidP="00182553">
            <w:pPr>
              <w:pStyle w:val="VVKSOOpsomming1"/>
              <w:numPr>
                <w:ilvl w:val="0"/>
                <w:numId w:val="10"/>
              </w:numPr>
              <w:tabs>
                <w:tab w:val="clear" w:pos="397"/>
              </w:tabs>
              <w:ind w:left="426" w:hanging="284"/>
              <w:jc w:val="left"/>
              <w:rPr>
                <w:rFonts w:ascii="Trebuchet MS" w:hAnsi="Trebuchet MS"/>
              </w:rPr>
            </w:pPr>
            <w:r w:rsidRPr="007F1099">
              <w:rPr>
                <w:rFonts w:ascii="Trebuchet MS" w:hAnsi="Trebuchet MS"/>
              </w:rPr>
              <w:t xml:space="preserve">Onderzoek doen naar wateropname in planten- en dierencellen: </w:t>
            </w:r>
          </w:p>
          <w:p w14:paraId="277C9486" w14:textId="77777777" w:rsidR="007F1099" w:rsidRPr="007F1099" w:rsidRDefault="007F1099" w:rsidP="00BF3B0A">
            <w:pPr>
              <w:pStyle w:val="VVKSOOpsomming1"/>
              <w:numPr>
                <w:ilvl w:val="1"/>
                <w:numId w:val="19"/>
              </w:numPr>
              <w:spacing w:after="0" w:line="240" w:lineRule="exact"/>
              <w:ind w:left="741" w:hanging="284"/>
              <w:jc w:val="left"/>
              <w:rPr>
                <w:rFonts w:ascii="Trebuchet MS" w:hAnsi="Trebuchet MS"/>
              </w:rPr>
            </w:pPr>
            <w:r w:rsidRPr="007F1099">
              <w:rPr>
                <w:rFonts w:ascii="Trebuchet MS" w:hAnsi="Trebuchet MS"/>
              </w:rPr>
              <w:t>osmose bij gedroogd fruit;</w:t>
            </w:r>
          </w:p>
          <w:p w14:paraId="715AA03C" w14:textId="77777777" w:rsidR="007F1099" w:rsidRPr="007F1099" w:rsidRDefault="007F1099" w:rsidP="00BF3B0A">
            <w:pPr>
              <w:pStyle w:val="VVKSOOpsomming1"/>
              <w:numPr>
                <w:ilvl w:val="1"/>
                <w:numId w:val="19"/>
              </w:numPr>
              <w:spacing w:after="0" w:line="240" w:lineRule="exact"/>
              <w:ind w:left="741" w:hanging="284"/>
              <w:jc w:val="left"/>
              <w:rPr>
                <w:rFonts w:ascii="Trebuchet MS" w:hAnsi="Trebuchet MS"/>
              </w:rPr>
            </w:pPr>
            <w:r w:rsidRPr="007F1099">
              <w:rPr>
                <w:rFonts w:ascii="Trebuchet MS" w:hAnsi="Trebuchet MS"/>
              </w:rPr>
              <w:t>eieren zonder schaal in oplossingen met verschillende osmotische waarde;</w:t>
            </w:r>
          </w:p>
          <w:p w14:paraId="3CC2098B" w14:textId="77777777" w:rsidR="007F1099" w:rsidRPr="007F1099" w:rsidRDefault="007F1099" w:rsidP="00BF3B0A">
            <w:pPr>
              <w:pStyle w:val="VVKSOOpsomming1"/>
              <w:numPr>
                <w:ilvl w:val="1"/>
                <w:numId w:val="19"/>
              </w:numPr>
              <w:spacing w:after="0" w:line="240" w:lineRule="exact"/>
              <w:ind w:left="741" w:hanging="284"/>
              <w:jc w:val="left"/>
              <w:rPr>
                <w:rFonts w:ascii="Trebuchet MS" w:hAnsi="Trebuchet MS"/>
              </w:rPr>
            </w:pPr>
            <w:r w:rsidRPr="007F1099">
              <w:rPr>
                <w:rFonts w:ascii="Trebuchet MS" w:hAnsi="Trebuchet MS"/>
              </w:rPr>
              <w:t>microscopische observatie van plasmolyse en deplasmolyse bij plantencellen (rokvlies rode ui, helmdraadharen van eendagsbloem);</w:t>
            </w:r>
          </w:p>
          <w:p w14:paraId="7AF4FB20" w14:textId="77777777" w:rsidR="007F1099" w:rsidRPr="007F1099" w:rsidRDefault="007F1099" w:rsidP="00BF3B0A">
            <w:pPr>
              <w:pStyle w:val="VVKSOOpsomming1"/>
              <w:numPr>
                <w:ilvl w:val="1"/>
                <w:numId w:val="19"/>
              </w:numPr>
              <w:spacing w:after="0" w:line="240" w:lineRule="exact"/>
              <w:ind w:left="741" w:hanging="284"/>
              <w:jc w:val="left"/>
              <w:rPr>
                <w:rFonts w:ascii="Trebuchet MS" w:hAnsi="Trebuchet MS"/>
              </w:rPr>
            </w:pPr>
            <w:r w:rsidRPr="007F1099">
              <w:rPr>
                <w:rFonts w:ascii="Trebuchet MS" w:hAnsi="Trebuchet MS"/>
              </w:rPr>
              <w:t>frietenproef;</w:t>
            </w:r>
          </w:p>
          <w:p w14:paraId="2352EE77" w14:textId="77777777" w:rsidR="007F1099" w:rsidRPr="007F1099" w:rsidRDefault="007F1099" w:rsidP="00BF3B0A">
            <w:pPr>
              <w:pStyle w:val="VVKSOOpsomming1"/>
              <w:numPr>
                <w:ilvl w:val="1"/>
                <w:numId w:val="19"/>
              </w:numPr>
              <w:spacing w:after="0" w:line="240" w:lineRule="exact"/>
              <w:ind w:left="741" w:hanging="284"/>
              <w:jc w:val="left"/>
              <w:rPr>
                <w:rFonts w:ascii="Trebuchet MS" w:hAnsi="Trebuchet MS" w:cs="Arial"/>
              </w:rPr>
            </w:pPr>
            <w:r w:rsidRPr="007F1099">
              <w:rPr>
                <w:rFonts w:ascii="Trebuchet MS" w:hAnsi="Trebuchet MS"/>
              </w:rPr>
              <w:t>kwantitatieve</w:t>
            </w:r>
            <w:r w:rsidRPr="007F1099">
              <w:rPr>
                <w:rFonts w:ascii="Trebuchet MS" w:hAnsi="Trebuchet MS" w:cs="Arial"/>
              </w:rPr>
              <w:t xml:space="preserve"> analyse: </w:t>
            </w:r>
          </w:p>
          <w:p w14:paraId="3F931E2D" w14:textId="77777777" w:rsidR="007F1099" w:rsidRPr="007F1099" w:rsidRDefault="007F1099" w:rsidP="00BF3B0A">
            <w:pPr>
              <w:pStyle w:val="VVKSOOpsomming1"/>
              <w:numPr>
                <w:ilvl w:val="2"/>
                <w:numId w:val="20"/>
              </w:numPr>
              <w:spacing w:after="0"/>
              <w:jc w:val="left"/>
              <w:rPr>
                <w:rFonts w:ascii="Trebuchet MS" w:hAnsi="Trebuchet MS" w:cs="Arial"/>
              </w:rPr>
            </w:pPr>
            <w:r w:rsidRPr="007F1099">
              <w:rPr>
                <w:rFonts w:ascii="Trebuchet MS" w:hAnsi="Trebuchet MS" w:cs="Arial"/>
              </w:rPr>
              <w:t>bepalen van de osmotische waarde van bloed;</w:t>
            </w:r>
          </w:p>
          <w:p w14:paraId="09F9811D" w14:textId="77777777" w:rsidR="007F1099" w:rsidRPr="007F1099" w:rsidRDefault="007F1099" w:rsidP="00BF3B0A">
            <w:pPr>
              <w:pStyle w:val="VVKSOOpsomming1"/>
              <w:numPr>
                <w:ilvl w:val="2"/>
                <w:numId w:val="20"/>
              </w:numPr>
              <w:spacing w:after="0"/>
              <w:jc w:val="left"/>
              <w:rPr>
                <w:rFonts w:ascii="Trebuchet MS" w:hAnsi="Trebuchet MS" w:cs="Arial"/>
              </w:rPr>
            </w:pPr>
            <w:r w:rsidRPr="007F1099">
              <w:rPr>
                <w:rFonts w:ascii="Trebuchet MS" w:hAnsi="Trebuchet MS" w:cs="Arial"/>
              </w:rPr>
              <w:t>bepalen van de osmotische waarde van het cytoplasma van aardappelcellen</w:t>
            </w:r>
          </w:p>
          <w:p w14:paraId="43DAE411" w14:textId="77777777" w:rsidR="007F1099" w:rsidRPr="007F1099" w:rsidRDefault="007F1099" w:rsidP="00BF3B0A">
            <w:pPr>
              <w:pStyle w:val="VVKSOOpsomming1"/>
              <w:numPr>
                <w:ilvl w:val="2"/>
                <w:numId w:val="20"/>
              </w:numPr>
              <w:spacing w:after="0"/>
              <w:jc w:val="left"/>
              <w:rPr>
                <w:rFonts w:ascii="Trebuchet MS" w:hAnsi="Trebuchet MS" w:cs="Arial"/>
              </w:rPr>
            </w:pPr>
            <w:r w:rsidRPr="007F1099">
              <w:rPr>
                <w:rFonts w:ascii="Trebuchet MS" w:hAnsi="Trebuchet MS" w:cs="Arial"/>
              </w:rPr>
              <w:t>bepalen van de osmotische waarde van sportdranken</w:t>
            </w:r>
          </w:p>
          <w:p w14:paraId="3F6C324C" w14:textId="77777777" w:rsidR="007F1099" w:rsidRPr="007F1099" w:rsidRDefault="007F1099" w:rsidP="000E25FD">
            <w:pPr>
              <w:pStyle w:val="VVKSOOpsomming1"/>
              <w:tabs>
                <w:tab w:val="clear" w:pos="397"/>
              </w:tabs>
              <w:spacing w:after="0"/>
              <w:ind w:left="1800" w:firstLine="0"/>
              <w:jc w:val="left"/>
              <w:rPr>
                <w:rFonts w:ascii="Trebuchet MS" w:hAnsi="Trebuchet MS" w:cs="Arial"/>
              </w:rPr>
            </w:pPr>
          </w:p>
        </w:tc>
      </w:tr>
    </w:tbl>
    <w:p w14:paraId="074A7348" w14:textId="77777777" w:rsidR="007F1099" w:rsidRPr="009E53BC" w:rsidRDefault="00176B85" w:rsidP="007F1099">
      <w:pPr>
        <w:pStyle w:val="LPKop2"/>
        <w:rPr>
          <w:color w:val="000000" w:themeColor="text1"/>
        </w:rPr>
      </w:pPr>
      <w:bookmarkStart w:id="32" w:name="_Toc451852292"/>
      <w:r w:rsidRPr="009E53BC">
        <w:rPr>
          <w:color w:val="000000" w:themeColor="text1"/>
        </w:rPr>
        <w:lastRenderedPageBreak/>
        <w:t>Stof- en energieomzettingen</w:t>
      </w:r>
      <w:bookmarkEnd w:id="32"/>
    </w:p>
    <w:p w14:paraId="4E3538CB" w14:textId="77777777" w:rsidR="007F1099" w:rsidRDefault="00176B85" w:rsidP="0060294C">
      <w:pPr>
        <w:pStyle w:val="LPKop3"/>
        <w:tabs>
          <w:tab w:val="clear" w:pos="2269"/>
          <w:tab w:val="num" w:pos="851"/>
        </w:tabs>
        <w:ind w:left="851"/>
      </w:pPr>
      <w:r>
        <w:t>Rol van enzymen bij stof- en energieomzettingen</w:t>
      </w:r>
    </w:p>
    <w:p w14:paraId="6AD0A0F4" w14:textId="77777777" w:rsidR="00176B85" w:rsidRDefault="00176B85" w:rsidP="0078551D">
      <w:pPr>
        <w:pStyle w:val="LPTekst"/>
        <w:rPr>
          <w:rFonts w:cs="Arial"/>
        </w:rPr>
      </w:pPr>
      <w:r w:rsidRPr="00BF7753">
        <w:t>(</w:t>
      </w:r>
      <w:r w:rsidR="00C42C84">
        <w:t>Ca.</w:t>
      </w:r>
      <w:r w:rsidRPr="00BF7753">
        <w:t xml:space="preserve"> </w:t>
      </w:r>
      <w:r>
        <w:t>7</w:t>
      </w:r>
      <w:r w:rsidRPr="00BF7753">
        <w:t xml:space="preserve"> lestijden)</w:t>
      </w:r>
    </w:p>
    <w:tbl>
      <w:tblPr>
        <w:tblW w:w="92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1"/>
        <w:gridCol w:w="7513"/>
        <w:gridCol w:w="992"/>
      </w:tblGrid>
      <w:tr w:rsidR="00176B85" w:rsidRPr="00176B85" w14:paraId="6A5895A7" w14:textId="77777777" w:rsidTr="000E25FD">
        <w:trPr>
          <w:trHeight w:val="517"/>
          <w:tblCellSpacing w:w="20" w:type="dxa"/>
        </w:trPr>
        <w:tc>
          <w:tcPr>
            <w:tcW w:w="641" w:type="dxa"/>
            <w:shd w:val="clear" w:color="auto" w:fill="FABF8F" w:themeFill="accent6" w:themeFillTint="99"/>
          </w:tcPr>
          <w:p w14:paraId="60BBAF58" w14:textId="77777777" w:rsidR="00176B85" w:rsidRPr="00176B85" w:rsidRDefault="00176B85" w:rsidP="00BF3B0A">
            <w:pPr>
              <w:numPr>
                <w:ilvl w:val="0"/>
                <w:numId w:val="18"/>
              </w:numPr>
              <w:tabs>
                <w:tab w:val="left" w:pos="395"/>
              </w:tabs>
              <w:spacing w:before="120" w:after="0" w:line="260" w:lineRule="exact"/>
              <w:rPr>
                <w:rFonts w:cs="Arial"/>
              </w:rPr>
            </w:pPr>
          </w:p>
        </w:tc>
        <w:tc>
          <w:tcPr>
            <w:tcW w:w="7473" w:type="dxa"/>
            <w:shd w:val="clear" w:color="auto" w:fill="FABF8F"/>
          </w:tcPr>
          <w:p w14:paraId="1B42A2CE" w14:textId="77777777" w:rsidR="002D0964" w:rsidRPr="002D0964" w:rsidRDefault="002D0964" w:rsidP="002D0964">
            <w:pPr>
              <w:spacing w:before="120" w:after="120" w:line="240" w:lineRule="auto"/>
              <w:jc w:val="both"/>
              <w:textAlignment w:val="baseline"/>
              <w:outlineLvl w:val="3"/>
              <w:rPr>
                <w:rFonts w:cs="Arial"/>
                <w:szCs w:val="20"/>
              </w:rPr>
            </w:pPr>
            <w:r w:rsidRPr="002D0964">
              <w:rPr>
                <w:rFonts w:cs="Arial"/>
                <w:b/>
                <w:szCs w:val="20"/>
              </w:rPr>
              <w:t>Belang</w:t>
            </w:r>
            <w:r>
              <w:rPr>
                <w:rFonts w:cs="Arial"/>
                <w:b/>
                <w:szCs w:val="20"/>
              </w:rPr>
              <w:t xml:space="preserve">, </w:t>
            </w:r>
            <w:r w:rsidRPr="002D0964">
              <w:rPr>
                <w:rFonts w:cs="Arial"/>
                <w:b/>
                <w:szCs w:val="20"/>
              </w:rPr>
              <w:t xml:space="preserve">betekenis </w:t>
            </w:r>
            <w:r>
              <w:rPr>
                <w:rFonts w:cs="Arial"/>
                <w:b/>
                <w:szCs w:val="20"/>
              </w:rPr>
              <w:t xml:space="preserve">en verschil </w:t>
            </w:r>
            <w:r w:rsidRPr="002D0964">
              <w:rPr>
                <w:rFonts w:cs="Arial"/>
                <w:szCs w:val="20"/>
              </w:rPr>
              <w:t xml:space="preserve">van stof - en </w:t>
            </w:r>
            <w:r w:rsidR="005863A1" w:rsidRPr="002D0964">
              <w:rPr>
                <w:rFonts w:cs="Arial"/>
                <w:szCs w:val="20"/>
              </w:rPr>
              <w:t xml:space="preserve">energieomzetting </w:t>
            </w:r>
            <w:r w:rsidRPr="002D0964">
              <w:rPr>
                <w:rFonts w:cs="Arial"/>
                <w:szCs w:val="20"/>
              </w:rPr>
              <w:t xml:space="preserve">bij autotrofe en heterotrofe organismen </w:t>
            </w:r>
            <w:r w:rsidRPr="002D0964">
              <w:rPr>
                <w:rFonts w:cs="Arial"/>
                <w:b/>
                <w:szCs w:val="20"/>
              </w:rPr>
              <w:t>vergelijken.</w:t>
            </w:r>
          </w:p>
        </w:tc>
        <w:tc>
          <w:tcPr>
            <w:tcW w:w="932" w:type="dxa"/>
            <w:shd w:val="clear" w:color="auto" w:fill="FABF8F" w:themeFill="accent6" w:themeFillTint="99"/>
          </w:tcPr>
          <w:p w14:paraId="666C7886" w14:textId="77777777" w:rsidR="00176B85" w:rsidRPr="00176B85" w:rsidRDefault="00176B85" w:rsidP="000E25FD">
            <w:pPr>
              <w:spacing w:before="120" w:after="120"/>
              <w:rPr>
                <w:sz w:val="16"/>
                <w:szCs w:val="16"/>
              </w:rPr>
            </w:pPr>
            <w:r w:rsidRPr="00176B85">
              <w:rPr>
                <w:rFonts w:cs="Arial"/>
                <w:sz w:val="16"/>
                <w:szCs w:val="16"/>
                <w:lang w:val="en-US"/>
              </w:rPr>
              <w:t>B2</w:t>
            </w:r>
          </w:p>
        </w:tc>
      </w:tr>
      <w:tr w:rsidR="00176B85" w:rsidRPr="00176B85" w14:paraId="2E94B3C9" w14:textId="77777777" w:rsidTr="000E25FD">
        <w:trPr>
          <w:trHeight w:val="517"/>
          <w:tblCellSpacing w:w="20" w:type="dxa"/>
        </w:trPr>
        <w:tc>
          <w:tcPr>
            <w:tcW w:w="9126" w:type="dxa"/>
            <w:gridSpan w:val="3"/>
            <w:shd w:val="clear" w:color="auto" w:fill="auto"/>
          </w:tcPr>
          <w:p w14:paraId="637213DD" w14:textId="77777777" w:rsidR="00176B85" w:rsidRPr="00176B85" w:rsidRDefault="00176B85" w:rsidP="000E25FD">
            <w:pPr>
              <w:pStyle w:val="VVKSOTekst"/>
              <w:spacing w:before="120" w:after="120" w:line="240" w:lineRule="exact"/>
              <w:ind w:left="142"/>
              <w:jc w:val="left"/>
              <w:rPr>
                <w:rFonts w:ascii="Trebuchet MS" w:hAnsi="Trebuchet MS" w:cs="Arial"/>
                <w:b/>
              </w:rPr>
            </w:pPr>
            <w:r w:rsidRPr="00176B85">
              <w:rPr>
                <w:rFonts w:ascii="Trebuchet MS" w:hAnsi="Trebuchet MS" w:cs="Arial"/>
                <w:b/>
              </w:rPr>
              <w:t xml:space="preserve">Wenken </w:t>
            </w:r>
          </w:p>
          <w:p w14:paraId="2A70EA37" w14:textId="77777777" w:rsidR="00176B85" w:rsidRPr="00176B85" w:rsidRDefault="002E5481" w:rsidP="000E25FD">
            <w:pPr>
              <w:pStyle w:val="VVKSOTekst"/>
              <w:spacing w:before="120" w:after="120" w:line="240" w:lineRule="exact"/>
              <w:ind w:left="142"/>
              <w:rPr>
                <w:rFonts w:ascii="Trebuchet MS" w:hAnsi="Trebuchet MS" w:cs="Arial"/>
              </w:rPr>
            </w:pPr>
            <w:r>
              <w:rPr>
                <w:rFonts w:ascii="Trebuchet MS" w:hAnsi="Trebuchet MS" w:cs="Arial"/>
              </w:rPr>
              <w:t>Autotrofe</w:t>
            </w:r>
            <w:r w:rsidR="00176B85" w:rsidRPr="00176B85">
              <w:rPr>
                <w:rFonts w:ascii="Trebuchet MS" w:hAnsi="Trebuchet MS" w:cs="Arial"/>
              </w:rPr>
              <w:t xml:space="preserve"> organismen kunnen zowel zonne-energie als chemische energie gebruiken bij de synthese van energierijke verbindingen. </w:t>
            </w:r>
            <w:bookmarkStart w:id="33" w:name="OLE_LINK39"/>
            <w:bookmarkStart w:id="34" w:name="OLE_LINK40"/>
            <w:r w:rsidR="00176B85" w:rsidRPr="00176B85">
              <w:rPr>
                <w:rFonts w:ascii="Trebuchet MS" w:hAnsi="Trebuchet MS" w:cs="Arial"/>
              </w:rPr>
              <w:t>Deze verbindingen vormen de voedselbron voor de heterotrofe organismen. Het belang van de aanmaak van glucose en de opname van mineralen door planten voor de aanmaak van suikers, vetten en eiwitten en nucleïnezuren kan worden toegelicht (Principe van C- en N-assimilatie).</w:t>
            </w:r>
          </w:p>
          <w:p w14:paraId="48D60D28" w14:textId="77777777" w:rsidR="002E5481" w:rsidRDefault="00176B85" w:rsidP="000E25FD">
            <w:pPr>
              <w:pStyle w:val="VVKSOTekst"/>
              <w:spacing w:before="120" w:after="120" w:line="240" w:lineRule="exact"/>
              <w:ind w:left="142"/>
              <w:rPr>
                <w:rFonts w:ascii="Trebuchet MS" w:hAnsi="Trebuchet MS" w:cs="Arial"/>
              </w:rPr>
            </w:pPr>
            <w:r w:rsidRPr="00176B85">
              <w:rPr>
                <w:rFonts w:ascii="Trebuchet MS" w:hAnsi="Trebuchet MS" w:cs="Arial"/>
              </w:rPr>
              <w:t xml:space="preserve">De enzymgeleide vertering zorgt voor de afbraak van voedselbestanddelen tot voedingsstoffen die kunnen opgenomen worden in het lichaam. </w:t>
            </w:r>
          </w:p>
          <w:p w14:paraId="56C394D1" w14:textId="77777777" w:rsidR="00703935" w:rsidRPr="00176B85" w:rsidRDefault="00176B85" w:rsidP="004702A5">
            <w:pPr>
              <w:pStyle w:val="VVKSOTekst"/>
              <w:spacing w:before="120" w:after="120" w:line="240" w:lineRule="exact"/>
              <w:ind w:left="142"/>
              <w:rPr>
                <w:rFonts w:ascii="Trebuchet MS" w:hAnsi="Trebuchet MS" w:cs="Arial"/>
              </w:rPr>
            </w:pPr>
            <w:r w:rsidRPr="00840BA2">
              <w:rPr>
                <w:rFonts w:ascii="Trebuchet MS" w:hAnsi="Trebuchet MS" w:cs="Arial"/>
              </w:rPr>
              <w:lastRenderedPageBreak/>
              <w:t xml:space="preserve">Tijdens de celademhaling komt energie vrij. </w:t>
            </w:r>
            <w:r w:rsidRPr="00176B85">
              <w:rPr>
                <w:rFonts w:ascii="Trebuchet MS" w:hAnsi="Trebuchet MS" w:cs="Arial"/>
              </w:rPr>
              <w:t xml:space="preserve">Alle organismen slaan chemische energie op onder de vorm van ATP. </w:t>
            </w:r>
            <w:bookmarkEnd w:id="33"/>
            <w:bookmarkEnd w:id="34"/>
          </w:p>
          <w:p w14:paraId="2830F53D" w14:textId="77777777" w:rsidR="00176B85" w:rsidRPr="00176B85" w:rsidRDefault="00176B85" w:rsidP="000E25FD">
            <w:pPr>
              <w:spacing w:before="120" w:after="120" w:line="240" w:lineRule="exact"/>
              <w:ind w:left="142"/>
              <w:jc w:val="both"/>
              <w:rPr>
                <w:b/>
                <w:szCs w:val="20"/>
              </w:rPr>
            </w:pPr>
            <w:r w:rsidRPr="00176B85">
              <w:rPr>
                <w:b/>
                <w:szCs w:val="20"/>
              </w:rPr>
              <w:t>Link met het leerplan biologie van de 2de graad</w:t>
            </w:r>
          </w:p>
          <w:p w14:paraId="793CDA6E" w14:textId="77777777" w:rsidR="00176B85" w:rsidRPr="00176B85" w:rsidRDefault="00176B85" w:rsidP="000E25FD">
            <w:pPr>
              <w:pStyle w:val="VVKSOTekst"/>
              <w:spacing w:before="120" w:after="120" w:line="240" w:lineRule="exact"/>
              <w:ind w:left="142"/>
              <w:rPr>
                <w:rFonts w:ascii="Trebuchet MS" w:hAnsi="Trebuchet MS" w:cs="Arial"/>
              </w:rPr>
            </w:pPr>
            <w:r w:rsidRPr="00176B85">
              <w:rPr>
                <w:rFonts w:ascii="Trebuchet MS" w:hAnsi="Trebuchet MS" w:cs="Arial"/>
              </w:rPr>
              <w:t>In het 2de leerjaar van de 2de graad wordt de C- en N-cyclus behandeld en komt de materie- en energiekringloop in ecosystemen aan bod. De link tussen autotrofie en heterotrofie en de rol van producenten in de voedselkringloop komt aan bod in de voedselkringloop.</w:t>
            </w:r>
          </w:p>
        </w:tc>
      </w:tr>
      <w:tr w:rsidR="00176B85" w:rsidRPr="00176B85" w14:paraId="3BC11E11" w14:textId="77777777" w:rsidTr="00FB4481">
        <w:trPr>
          <w:tblCellSpacing w:w="20" w:type="dxa"/>
        </w:trPr>
        <w:tc>
          <w:tcPr>
            <w:tcW w:w="641" w:type="dxa"/>
            <w:shd w:val="clear" w:color="auto" w:fill="FBD4B4" w:themeFill="accent6" w:themeFillTint="66"/>
          </w:tcPr>
          <w:p w14:paraId="19C1E962" w14:textId="77777777" w:rsidR="00176B85" w:rsidRPr="00176B85" w:rsidRDefault="00176B85" w:rsidP="00BF3B0A">
            <w:pPr>
              <w:numPr>
                <w:ilvl w:val="0"/>
                <w:numId w:val="18"/>
              </w:numPr>
              <w:tabs>
                <w:tab w:val="left" w:pos="395"/>
                <w:tab w:val="num" w:pos="1194"/>
              </w:tabs>
              <w:spacing w:before="120" w:after="0" w:line="260" w:lineRule="exact"/>
              <w:rPr>
                <w:rFonts w:cs="Arial"/>
              </w:rPr>
            </w:pPr>
            <w:r w:rsidRPr="00176B85">
              <w:lastRenderedPageBreak/>
              <w:t xml:space="preserve"> </w:t>
            </w:r>
          </w:p>
        </w:tc>
        <w:tc>
          <w:tcPr>
            <w:tcW w:w="7473" w:type="dxa"/>
            <w:shd w:val="clear" w:color="auto" w:fill="FBD4B4" w:themeFill="accent6" w:themeFillTint="66"/>
          </w:tcPr>
          <w:p w14:paraId="3F231364" w14:textId="77777777" w:rsidR="00176B85" w:rsidRPr="00176B85" w:rsidRDefault="00176B85" w:rsidP="000E25FD">
            <w:pPr>
              <w:spacing w:before="120" w:after="120"/>
              <w:jc w:val="both"/>
              <w:rPr>
                <w:rFonts w:cs="Arial"/>
                <w:b/>
                <w:szCs w:val="20"/>
              </w:rPr>
            </w:pPr>
            <w:r w:rsidRPr="00176B85">
              <w:rPr>
                <w:rFonts w:cs="Arial"/>
                <w:b/>
                <w:szCs w:val="20"/>
              </w:rPr>
              <w:t>Experimenteel vaststellen en verklaren</w:t>
            </w:r>
            <w:r w:rsidRPr="00FB4481">
              <w:rPr>
                <w:rFonts w:cs="Arial"/>
                <w:szCs w:val="20"/>
                <w:shd w:val="clear" w:color="auto" w:fill="FBD4B4" w:themeFill="accent6" w:themeFillTint="66"/>
              </w:rPr>
              <w:t xml:space="preserve"> </w:t>
            </w:r>
            <w:r w:rsidRPr="00176B85">
              <w:rPr>
                <w:rFonts w:cs="Arial"/>
                <w:szCs w:val="20"/>
              </w:rPr>
              <w:t>dat enzymen reacties katalyseren en dat</w:t>
            </w:r>
            <w:r w:rsidRPr="00176B85">
              <w:rPr>
                <w:rFonts w:cs="Arial"/>
                <w:b/>
                <w:szCs w:val="20"/>
              </w:rPr>
              <w:t xml:space="preserve"> </w:t>
            </w:r>
            <w:r w:rsidRPr="00176B85">
              <w:rPr>
                <w:rFonts w:cs="Arial"/>
                <w:szCs w:val="20"/>
              </w:rPr>
              <w:t xml:space="preserve">de werking van enzymen beïnvloed wordt door </w:t>
            </w:r>
            <w:r w:rsidRPr="00176B85">
              <w:rPr>
                <w:rFonts w:cs="Arial"/>
                <w:b/>
                <w:szCs w:val="20"/>
              </w:rPr>
              <w:t xml:space="preserve">fysische en chemische factoren. </w:t>
            </w:r>
          </w:p>
        </w:tc>
        <w:tc>
          <w:tcPr>
            <w:tcW w:w="932" w:type="dxa"/>
            <w:shd w:val="clear" w:color="auto" w:fill="FBD4B4" w:themeFill="accent6" w:themeFillTint="66"/>
          </w:tcPr>
          <w:p w14:paraId="3FABC569" w14:textId="77777777" w:rsidR="00176B85" w:rsidRPr="00176B85" w:rsidRDefault="00176B85" w:rsidP="000E25FD">
            <w:pPr>
              <w:spacing w:before="120" w:after="120"/>
              <w:rPr>
                <w:sz w:val="16"/>
                <w:szCs w:val="16"/>
              </w:rPr>
            </w:pPr>
            <w:r w:rsidRPr="00176B85">
              <w:rPr>
                <w:sz w:val="16"/>
                <w:szCs w:val="16"/>
              </w:rPr>
              <w:t>B2, W2, W3, W4</w:t>
            </w:r>
          </w:p>
        </w:tc>
      </w:tr>
      <w:tr w:rsidR="00176B85" w:rsidRPr="00176B85" w14:paraId="08762944" w14:textId="77777777" w:rsidTr="00FB4481">
        <w:trPr>
          <w:trHeight w:val="317"/>
          <w:tblCellSpacing w:w="20" w:type="dxa"/>
        </w:trPr>
        <w:tc>
          <w:tcPr>
            <w:tcW w:w="641" w:type="dxa"/>
            <w:shd w:val="clear" w:color="auto" w:fill="FBD4B4" w:themeFill="accent6" w:themeFillTint="66"/>
          </w:tcPr>
          <w:p w14:paraId="7AAB529B" w14:textId="77777777" w:rsidR="00176B85" w:rsidRPr="00176B85" w:rsidRDefault="00176B85" w:rsidP="00BF3B0A">
            <w:pPr>
              <w:numPr>
                <w:ilvl w:val="0"/>
                <w:numId w:val="18"/>
              </w:numPr>
              <w:tabs>
                <w:tab w:val="left" w:pos="395"/>
              </w:tabs>
              <w:spacing w:before="120" w:after="0" w:line="260" w:lineRule="exact"/>
              <w:rPr>
                <w:rFonts w:cs="Arial"/>
              </w:rPr>
            </w:pPr>
          </w:p>
        </w:tc>
        <w:tc>
          <w:tcPr>
            <w:tcW w:w="7473" w:type="dxa"/>
            <w:shd w:val="clear" w:color="auto" w:fill="FBD4B4" w:themeFill="accent6" w:themeFillTint="66"/>
          </w:tcPr>
          <w:p w14:paraId="198CFBBF" w14:textId="77777777" w:rsidR="00176B85" w:rsidRPr="00176B85" w:rsidRDefault="00176B85" w:rsidP="000E25FD">
            <w:pPr>
              <w:spacing w:before="120" w:after="120"/>
              <w:rPr>
                <w:rFonts w:cs="Arial"/>
                <w:szCs w:val="20"/>
              </w:rPr>
            </w:pPr>
            <w:r w:rsidRPr="00176B85">
              <w:rPr>
                <w:rFonts w:cs="Arial"/>
                <w:szCs w:val="20"/>
              </w:rPr>
              <w:t xml:space="preserve">De specifieke enzymwerking </w:t>
            </w:r>
            <w:r w:rsidRPr="00176B85">
              <w:rPr>
                <w:rFonts w:cs="Arial"/>
                <w:b/>
                <w:szCs w:val="20"/>
              </w:rPr>
              <w:t>verklaren</w:t>
            </w:r>
            <w:r w:rsidRPr="00176B85">
              <w:rPr>
                <w:rFonts w:cs="Arial"/>
                <w:szCs w:val="20"/>
              </w:rPr>
              <w:t xml:space="preserve"> en </w:t>
            </w:r>
            <w:r w:rsidRPr="00176B85">
              <w:rPr>
                <w:rFonts w:cs="Arial"/>
                <w:b/>
                <w:szCs w:val="20"/>
              </w:rPr>
              <w:t>schematisch</w:t>
            </w:r>
            <w:r w:rsidRPr="00176B85">
              <w:rPr>
                <w:rFonts w:cs="Arial"/>
                <w:szCs w:val="20"/>
              </w:rPr>
              <w:t xml:space="preserve"> </w:t>
            </w:r>
            <w:r w:rsidRPr="00176B85">
              <w:rPr>
                <w:rFonts w:cs="Arial"/>
                <w:b/>
                <w:szCs w:val="20"/>
              </w:rPr>
              <w:t>voorstellen</w:t>
            </w:r>
            <w:r w:rsidRPr="00176B85">
              <w:rPr>
                <w:rFonts w:cs="Arial"/>
                <w:szCs w:val="20"/>
              </w:rPr>
              <w:t>.</w:t>
            </w:r>
          </w:p>
        </w:tc>
        <w:tc>
          <w:tcPr>
            <w:tcW w:w="932" w:type="dxa"/>
            <w:shd w:val="clear" w:color="auto" w:fill="FBD4B4" w:themeFill="accent6" w:themeFillTint="66"/>
          </w:tcPr>
          <w:p w14:paraId="50A2968B" w14:textId="77777777" w:rsidR="00176B85" w:rsidRPr="00176B85" w:rsidRDefault="00176B85" w:rsidP="000E25FD">
            <w:pPr>
              <w:spacing w:before="120" w:after="120"/>
              <w:rPr>
                <w:rFonts w:cs="Arial"/>
                <w:color w:val="000000"/>
                <w:sz w:val="16"/>
                <w:szCs w:val="16"/>
              </w:rPr>
            </w:pPr>
            <w:r w:rsidRPr="00176B85">
              <w:rPr>
                <w:rFonts w:cs="Arial"/>
                <w:color w:val="000000"/>
                <w:sz w:val="16"/>
                <w:szCs w:val="16"/>
              </w:rPr>
              <w:t>W4</w:t>
            </w:r>
            <w:r w:rsidRPr="00176B85">
              <w:rPr>
                <w:rFonts w:cs="Arial"/>
              </w:rPr>
              <w:t xml:space="preserve"> </w:t>
            </w:r>
          </w:p>
        </w:tc>
      </w:tr>
      <w:tr w:rsidR="00176B85" w:rsidRPr="00176B85" w14:paraId="4AA29CC8" w14:textId="77777777" w:rsidTr="000E25FD">
        <w:trPr>
          <w:tblCellSpacing w:w="20" w:type="dxa"/>
        </w:trPr>
        <w:tc>
          <w:tcPr>
            <w:tcW w:w="641" w:type="dxa"/>
            <w:shd w:val="clear" w:color="auto" w:fill="C2D69B" w:themeFill="accent3" w:themeFillTint="99"/>
          </w:tcPr>
          <w:p w14:paraId="3819D638" w14:textId="77777777" w:rsidR="00176B85" w:rsidRPr="00176B85" w:rsidRDefault="00176B85" w:rsidP="000E25FD">
            <w:pPr>
              <w:spacing w:before="120" w:after="0" w:line="260" w:lineRule="exact"/>
              <w:rPr>
                <w:rFonts w:cs="Arial"/>
                <w:sz w:val="16"/>
                <w:szCs w:val="16"/>
              </w:rPr>
            </w:pPr>
            <w:r w:rsidRPr="00176B85">
              <w:rPr>
                <w:rFonts w:cs="Arial"/>
                <w:sz w:val="16"/>
                <w:szCs w:val="16"/>
              </w:rPr>
              <w:t>V14</w:t>
            </w:r>
          </w:p>
        </w:tc>
        <w:tc>
          <w:tcPr>
            <w:tcW w:w="7473" w:type="dxa"/>
            <w:shd w:val="clear" w:color="auto" w:fill="C2D69B" w:themeFill="accent3" w:themeFillTint="99"/>
          </w:tcPr>
          <w:p w14:paraId="523BE4E1" w14:textId="77777777" w:rsidR="00176B85" w:rsidRPr="00176B85" w:rsidRDefault="00176B85" w:rsidP="000E25FD">
            <w:pPr>
              <w:spacing w:before="120" w:after="120" w:line="240" w:lineRule="exact"/>
              <w:rPr>
                <w:rFonts w:cs="Arial"/>
                <w:szCs w:val="20"/>
              </w:rPr>
            </w:pPr>
            <w:r w:rsidRPr="00176B85">
              <w:rPr>
                <w:rFonts w:cs="Arial"/>
                <w:b/>
                <w:szCs w:val="20"/>
              </w:rPr>
              <w:t>Aan de hand van voorbeelden</w:t>
            </w:r>
            <w:r w:rsidRPr="00176B85">
              <w:rPr>
                <w:rFonts w:cs="Arial"/>
                <w:szCs w:val="20"/>
              </w:rPr>
              <w:t xml:space="preserve"> </w:t>
            </w:r>
            <w:r w:rsidRPr="00176B85">
              <w:rPr>
                <w:rFonts w:cs="Arial"/>
                <w:b/>
                <w:szCs w:val="20"/>
              </w:rPr>
              <w:t>het belang</w:t>
            </w:r>
            <w:r w:rsidRPr="00176B85">
              <w:rPr>
                <w:rFonts w:cs="Arial"/>
                <w:szCs w:val="20"/>
              </w:rPr>
              <w:t xml:space="preserve"> van enzymatische reacties voor organismen </w:t>
            </w:r>
            <w:r w:rsidRPr="00176B85">
              <w:rPr>
                <w:rFonts w:cs="Arial"/>
                <w:b/>
                <w:szCs w:val="20"/>
              </w:rPr>
              <w:t>toelichten</w:t>
            </w:r>
            <w:r w:rsidRPr="00176B85">
              <w:rPr>
                <w:rFonts w:cs="Arial"/>
                <w:szCs w:val="20"/>
              </w:rPr>
              <w:t>.</w:t>
            </w:r>
          </w:p>
        </w:tc>
        <w:tc>
          <w:tcPr>
            <w:tcW w:w="932" w:type="dxa"/>
            <w:shd w:val="clear" w:color="auto" w:fill="C2D69B" w:themeFill="accent3" w:themeFillTint="99"/>
          </w:tcPr>
          <w:p w14:paraId="5EC870F7" w14:textId="77777777" w:rsidR="00176B85" w:rsidRPr="00176B85" w:rsidRDefault="00176B85" w:rsidP="000E25FD">
            <w:pPr>
              <w:spacing w:before="120" w:after="120"/>
              <w:rPr>
                <w:sz w:val="16"/>
                <w:szCs w:val="16"/>
                <w:lang w:val="en-US"/>
              </w:rPr>
            </w:pPr>
            <w:r w:rsidRPr="00176B85">
              <w:rPr>
                <w:rFonts w:cs="Arial"/>
                <w:color w:val="000000"/>
                <w:sz w:val="16"/>
                <w:szCs w:val="16"/>
              </w:rPr>
              <w:t>W7</w:t>
            </w:r>
          </w:p>
        </w:tc>
      </w:tr>
      <w:tr w:rsidR="00176B85" w:rsidRPr="00176B85" w14:paraId="2EC0575B" w14:textId="77777777" w:rsidTr="000E25FD">
        <w:trPr>
          <w:tblCellSpacing w:w="20" w:type="dxa"/>
        </w:trPr>
        <w:tc>
          <w:tcPr>
            <w:tcW w:w="9126" w:type="dxa"/>
            <w:gridSpan w:val="3"/>
          </w:tcPr>
          <w:p w14:paraId="5B657175" w14:textId="77777777" w:rsidR="00176B85" w:rsidRPr="00176B85" w:rsidRDefault="00176B85" w:rsidP="000E25FD">
            <w:pPr>
              <w:pStyle w:val="VVKSOTekst"/>
              <w:spacing w:before="120" w:after="120" w:line="240" w:lineRule="exact"/>
              <w:ind w:left="142"/>
              <w:rPr>
                <w:rFonts w:ascii="Trebuchet MS" w:hAnsi="Trebuchet MS" w:cs="Arial"/>
                <w:b/>
              </w:rPr>
            </w:pPr>
            <w:r w:rsidRPr="00176B85">
              <w:rPr>
                <w:rFonts w:ascii="Trebuchet MS" w:hAnsi="Trebuchet MS"/>
                <w:b/>
                <w:bCs/>
              </w:rPr>
              <w:t xml:space="preserve">Wenken </w:t>
            </w:r>
          </w:p>
          <w:p w14:paraId="5DBE764F" w14:textId="77777777" w:rsidR="00176B85" w:rsidRPr="00176B85" w:rsidRDefault="00176B85" w:rsidP="000E25FD">
            <w:pPr>
              <w:spacing w:before="120" w:after="120" w:line="240" w:lineRule="exact"/>
              <w:ind w:left="142"/>
              <w:jc w:val="both"/>
              <w:rPr>
                <w:rFonts w:cs="Arial"/>
                <w:szCs w:val="20"/>
              </w:rPr>
            </w:pPr>
            <w:r w:rsidRPr="00176B85">
              <w:rPr>
                <w:rFonts w:cs="Arial"/>
                <w:szCs w:val="20"/>
              </w:rPr>
              <w:t>Uit experimenten kunnen leerlingen a</w:t>
            </w:r>
            <w:r w:rsidR="00550C2D">
              <w:rPr>
                <w:rFonts w:cs="Arial"/>
                <w:szCs w:val="20"/>
              </w:rPr>
              <w:t xml:space="preserve">fleiden dat enzymen de snelheid (versnellen of vertragen) </w:t>
            </w:r>
            <w:r w:rsidRPr="00176B85">
              <w:rPr>
                <w:rFonts w:cs="Arial"/>
                <w:szCs w:val="20"/>
              </w:rPr>
              <w:t xml:space="preserve">van </w:t>
            </w:r>
            <w:r w:rsidR="00550C2D">
              <w:rPr>
                <w:rFonts w:cs="Arial"/>
                <w:szCs w:val="20"/>
              </w:rPr>
              <w:t>(</w:t>
            </w:r>
            <w:r w:rsidRPr="00176B85">
              <w:rPr>
                <w:rFonts w:cs="Arial"/>
                <w:szCs w:val="20"/>
              </w:rPr>
              <w:t>stofwisselings</w:t>
            </w:r>
            <w:r w:rsidR="00075C27">
              <w:rPr>
                <w:rFonts w:cs="Arial"/>
                <w:szCs w:val="20"/>
              </w:rPr>
              <w:t>-</w:t>
            </w:r>
            <w:r w:rsidR="00550C2D">
              <w:rPr>
                <w:rFonts w:cs="Arial"/>
                <w:szCs w:val="20"/>
              </w:rPr>
              <w:t>)</w:t>
            </w:r>
            <w:r w:rsidRPr="00176B85">
              <w:rPr>
                <w:rFonts w:cs="Arial"/>
                <w:szCs w:val="20"/>
              </w:rPr>
              <w:t>reacties beïnvloeden en dat de enzymwerking door tal van factoren beïnvloed wordt.</w:t>
            </w:r>
          </w:p>
          <w:p w14:paraId="6ECDA89C" w14:textId="77777777" w:rsidR="00176B85" w:rsidRPr="00176B85" w:rsidRDefault="00176B85" w:rsidP="000E25FD">
            <w:pPr>
              <w:spacing w:before="120" w:after="120" w:line="240" w:lineRule="exact"/>
              <w:ind w:left="142"/>
              <w:jc w:val="both"/>
              <w:rPr>
                <w:rFonts w:cs="Arial"/>
                <w:szCs w:val="20"/>
              </w:rPr>
            </w:pPr>
            <w:r w:rsidRPr="00176B85">
              <w:rPr>
                <w:rFonts w:cs="Arial"/>
                <w:szCs w:val="20"/>
              </w:rPr>
              <w:t xml:space="preserve">Het is belangrijk dat leerlingen inzien dat enzymatische reacties dynamische processen zijn waarbij de driedimensionale bouw van het enzym een cruciale rol speelt. Het is nodig om de specifieke werking van enzymen te linken aan de biochemische structuur. Aan de hand van modellen, ICT-animaties en schematische voorstellingen, kan de specifiek-moleculaire sleutel-slotwerking (induced fit) aangebracht worden. </w:t>
            </w:r>
          </w:p>
          <w:p w14:paraId="62CA68CC" w14:textId="77777777" w:rsidR="00176B85" w:rsidRPr="00176B85" w:rsidRDefault="00176B85" w:rsidP="000E25FD">
            <w:pPr>
              <w:spacing w:before="120" w:after="120" w:line="240" w:lineRule="exact"/>
              <w:ind w:left="142"/>
              <w:jc w:val="both"/>
              <w:rPr>
                <w:rFonts w:cs="Arial"/>
                <w:szCs w:val="20"/>
              </w:rPr>
            </w:pPr>
            <w:r w:rsidRPr="00176B85">
              <w:rPr>
                <w:rFonts w:cs="Arial"/>
                <w:szCs w:val="20"/>
              </w:rPr>
              <w:t xml:space="preserve">Factoren die de enzymwerking beïnvloeden zijn o.a. temperatuur, zuurgraad, gebruik van inhibitoren, concentratie. De invloed van diverse factoren op de enzymwerking kan gesimuleerd worden met de computer. </w:t>
            </w:r>
          </w:p>
          <w:p w14:paraId="0A234B54" w14:textId="77777777" w:rsidR="00176B85" w:rsidRPr="00176B85" w:rsidRDefault="00176B85" w:rsidP="000E25FD">
            <w:pPr>
              <w:spacing w:after="0" w:line="240" w:lineRule="auto"/>
              <w:ind w:left="142"/>
              <w:jc w:val="both"/>
              <w:rPr>
                <w:rFonts w:cs="Arial"/>
                <w:szCs w:val="20"/>
              </w:rPr>
            </w:pPr>
            <w:r w:rsidRPr="00176B85">
              <w:rPr>
                <w:rFonts w:cs="Arial"/>
                <w:szCs w:val="20"/>
              </w:rPr>
              <w:t>In de loop van de realisatie van het leerplan kan in tal van contexten de enzymwerking aan bod komen.</w:t>
            </w:r>
          </w:p>
          <w:p w14:paraId="070D9A9A" w14:textId="77777777" w:rsidR="00176B85" w:rsidRPr="00176B85" w:rsidRDefault="00176B85" w:rsidP="00BF3B0A">
            <w:pPr>
              <w:pStyle w:val="VVKSOOpsomming1"/>
              <w:numPr>
                <w:ilvl w:val="0"/>
                <w:numId w:val="21"/>
              </w:numPr>
              <w:spacing w:after="0"/>
              <w:rPr>
                <w:rFonts w:ascii="Trebuchet MS" w:hAnsi="Trebuchet MS" w:cs="Arial"/>
              </w:rPr>
            </w:pPr>
            <w:r w:rsidRPr="00176B85">
              <w:rPr>
                <w:rFonts w:ascii="Trebuchet MS" w:hAnsi="Trebuchet MS" w:cs="Arial"/>
              </w:rPr>
              <w:t xml:space="preserve">Mogelijke contexten: </w:t>
            </w:r>
          </w:p>
          <w:p w14:paraId="2FF0CB8E"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vertering bij de mens in het spijsverteringskanaal;</w:t>
            </w:r>
          </w:p>
          <w:p w14:paraId="43BDD69C"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lysosomale vertering in de cel;</w:t>
            </w:r>
          </w:p>
          <w:p w14:paraId="64DEF836"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reacties tijdens celademhaling en fotosynthese;</w:t>
            </w:r>
          </w:p>
          <w:p w14:paraId="58E50BC7"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 xml:space="preserve">waterstofdragers en vitaminen als co-enzymen; </w:t>
            </w:r>
          </w:p>
          <w:p w14:paraId="6601BB2A"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alcoholafbraak;</w:t>
            </w:r>
          </w:p>
          <w:p w14:paraId="6B762D58"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stofwisselingsziektes;</w:t>
            </w:r>
          </w:p>
          <w:p w14:paraId="2FB6892C"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DNA-replicatie, transcriptie en translatie;</w:t>
            </w:r>
          </w:p>
          <w:p w14:paraId="08B92EBC"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bioluminescentie bij dieren;</w:t>
            </w:r>
          </w:p>
          <w:p w14:paraId="43429C4B" w14:textId="77777777" w:rsidR="00176B85" w:rsidRPr="00290AA4" w:rsidRDefault="00290AA4" w:rsidP="00BF3B0A">
            <w:pPr>
              <w:pStyle w:val="Lijstalinea"/>
              <w:numPr>
                <w:ilvl w:val="0"/>
                <w:numId w:val="22"/>
              </w:numPr>
              <w:spacing w:line="240" w:lineRule="auto"/>
              <w:jc w:val="both"/>
              <w:rPr>
                <w:rFonts w:ascii="Trebuchet MS" w:hAnsi="Trebuchet MS" w:cs="Arial"/>
                <w:szCs w:val="20"/>
              </w:rPr>
            </w:pPr>
            <w:r>
              <w:rPr>
                <w:rFonts w:ascii="Trebuchet MS" w:hAnsi="Trebuchet MS" w:cs="Arial"/>
                <w:szCs w:val="20"/>
              </w:rPr>
              <w:t xml:space="preserve">gebruik in het dagelijks leven: </w:t>
            </w:r>
            <w:r w:rsidR="005863A1">
              <w:rPr>
                <w:rFonts w:ascii="Trebuchet MS" w:hAnsi="Trebuchet MS" w:cs="Arial"/>
                <w:szCs w:val="20"/>
              </w:rPr>
              <w:t>waspoeders,</w:t>
            </w:r>
            <w:r>
              <w:rPr>
                <w:rFonts w:ascii="Trebuchet MS" w:hAnsi="Trebuchet MS" w:cs="Arial"/>
                <w:szCs w:val="20"/>
              </w:rPr>
              <w:t xml:space="preserve"> </w:t>
            </w:r>
            <w:r w:rsidR="005863A1">
              <w:rPr>
                <w:rFonts w:ascii="Trebuchet MS" w:hAnsi="Trebuchet MS" w:cs="Arial"/>
                <w:szCs w:val="20"/>
              </w:rPr>
              <w:t>leerlooierij, lenzenproduc</w:t>
            </w:r>
            <w:r w:rsidR="001847C6">
              <w:rPr>
                <w:rFonts w:ascii="Trebuchet MS" w:hAnsi="Trebuchet MS" w:cs="Arial"/>
                <w:szCs w:val="20"/>
              </w:rPr>
              <w:t>t…;</w:t>
            </w:r>
          </w:p>
          <w:p w14:paraId="6D72B359"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w:t>
            </w:r>
          </w:p>
          <w:p w14:paraId="64574FD2" w14:textId="77777777" w:rsidR="00176B85" w:rsidRPr="00176B85" w:rsidRDefault="00176B85" w:rsidP="00BF3B0A">
            <w:pPr>
              <w:pStyle w:val="VVKSOOpsomming1"/>
              <w:numPr>
                <w:ilvl w:val="0"/>
                <w:numId w:val="21"/>
              </w:numPr>
              <w:spacing w:after="0"/>
              <w:rPr>
                <w:rFonts w:ascii="Trebuchet MS" w:hAnsi="Trebuchet MS" w:cs="Arial"/>
              </w:rPr>
            </w:pPr>
            <w:r w:rsidRPr="00176B85">
              <w:rPr>
                <w:rFonts w:ascii="Trebuchet MS" w:hAnsi="Trebuchet MS" w:cs="Arial"/>
              </w:rPr>
              <w:t xml:space="preserve">Specifieke sportcontext: </w:t>
            </w:r>
          </w:p>
          <w:p w14:paraId="049E1A1D" w14:textId="77777777" w:rsidR="00176B85" w:rsidRPr="00176B85" w:rsidRDefault="00176B85" w:rsidP="00BF3B0A">
            <w:pPr>
              <w:pStyle w:val="Lijstalinea"/>
              <w:numPr>
                <w:ilvl w:val="0"/>
                <w:numId w:val="22"/>
              </w:numPr>
              <w:spacing w:line="240" w:lineRule="auto"/>
              <w:jc w:val="both"/>
              <w:rPr>
                <w:rFonts w:ascii="Trebuchet MS" w:hAnsi="Trebuchet MS" w:cs="Arial"/>
                <w:szCs w:val="20"/>
              </w:rPr>
            </w:pPr>
            <w:r w:rsidRPr="00176B85">
              <w:rPr>
                <w:rFonts w:ascii="Trebuchet MS" w:hAnsi="Trebuchet MS" w:cs="Arial"/>
                <w:szCs w:val="20"/>
              </w:rPr>
              <w:t xml:space="preserve">De verzuring van spieren tijdens het sporten beïnvloedt de enzymwerking, een verminderde enzymwerking heeft op haar beurt weer een effect op de werking van de spieren. </w:t>
            </w:r>
          </w:p>
          <w:p w14:paraId="405C7073" w14:textId="77777777" w:rsidR="00176B85" w:rsidRPr="00176B85" w:rsidRDefault="00176B85" w:rsidP="000E25FD">
            <w:pPr>
              <w:pStyle w:val="VVKSOTekst"/>
              <w:spacing w:before="120" w:after="120" w:line="240" w:lineRule="exact"/>
              <w:ind w:left="142"/>
              <w:rPr>
                <w:rFonts w:ascii="Trebuchet MS" w:hAnsi="Trebuchet MS" w:cs="Arial"/>
                <w:b/>
              </w:rPr>
            </w:pPr>
            <w:r w:rsidRPr="00176B85">
              <w:rPr>
                <w:rFonts w:ascii="Trebuchet MS" w:hAnsi="Trebuchet MS"/>
                <w:b/>
                <w:bCs/>
              </w:rPr>
              <w:t>Toelichting</w:t>
            </w:r>
            <w:r w:rsidRPr="00176B85">
              <w:rPr>
                <w:rFonts w:ascii="Trebuchet MS" w:hAnsi="Trebuchet MS" w:cs="Arial"/>
                <w:b/>
              </w:rPr>
              <w:t xml:space="preserve"> voor de leraar</w:t>
            </w:r>
          </w:p>
          <w:p w14:paraId="3552C22C" w14:textId="77777777" w:rsidR="00176B85" w:rsidRPr="00176B85" w:rsidRDefault="00176B85" w:rsidP="000E25FD">
            <w:pPr>
              <w:pStyle w:val="Lijstalinea"/>
              <w:spacing w:line="240" w:lineRule="auto"/>
              <w:ind w:left="113"/>
              <w:jc w:val="both"/>
              <w:rPr>
                <w:rFonts w:ascii="Trebuchet MS" w:hAnsi="Trebuchet MS" w:cs="Arial"/>
                <w:szCs w:val="20"/>
              </w:rPr>
            </w:pPr>
            <w:r w:rsidRPr="00176B85">
              <w:rPr>
                <w:rFonts w:ascii="Trebuchet MS" w:hAnsi="Trebuchet MS" w:cs="Arial"/>
                <w:szCs w:val="20"/>
              </w:rPr>
              <w:t xml:space="preserve">Vaak heerst het misconcept dat enzymen verbruikt worden tijdens de reactie en dat ze noodzakelijk zijn om de reactie te laten doorgaan. Een enzym zorgt bijvoorbeeld niet dat de hydrolyse gebeurt maar zorgt wel dat de hydrolysereactie sneller optreedt. Enzymen spelen een rol in alle opbouw- en afbraakreacties, zij versnellen of vertragen reacties en maken reacties mogelijk die zonder hun aanwezigheid niet zouden verlopen. Een enzym beïnvloedt de </w:t>
            </w:r>
            <w:r w:rsidRPr="00176B85">
              <w:rPr>
                <w:rFonts w:ascii="Trebuchet MS" w:hAnsi="Trebuchet MS" w:cs="Arial"/>
                <w:szCs w:val="20"/>
              </w:rPr>
              <w:lastRenderedPageBreak/>
              <w:t xml:space="preserve">activeringsenergie van de chemische reactie (sleutel-slot). Co-enzymen (cofactoren) kunnen een rol spelen om de enzymwerking optimaal te laten verlopen. </w:t>
            </w:r>
          </w:p>
          <w:p w14:paraId="42EFD605" w14:textId="77777777" w:rsidR="00075C27" w:rsidRPr="00703935" w:rsidRDefault="00550C2D" w:rsidP="00703935">
            <w:pPr>
              <w:pStyle w:val="Lijstalinea"/>
              <w:spacing w:line="240" w:lineRule="auto"/>
              <w:ind w:left="113"/>
              <w:jc w:val="both"/>
              <w:rPr>
                <w:rFonts w:ascii="Trebuchet MS" w:hAnsi="Trebuchet MS" w:cs="Arial"/>
                <w:szCs w:val="20"/>
              </w:rPr>
            </w:pPr>
            <w:r>
              <w:rPr>
                <w:rFonts w:ascii="Trebuchet MS" w:hAnsi="Trebuchet MS" w:cs="Arial"/>
              </w:rPr>
              <w:t>De begrippen activeringsenergie</w:t>
            </w:r>
            <w:r w:rsidR="00176B85" w:rsidRPr="00176B85">
              <w:rPr>
                <w:rFonts w:ascii="Trebuchet MS" w:hAnsi="Trebuchet MS" w:cs="Arial"/>
              </w:rPr>
              <w:t xml:space="preserve"> en buffercapaciteit komen in chemie uitgebreid aan bod</w:t>
            </w:r>
            <w:r w:rsidRPr="00176B85">
              <w:rPr>
                <w:rFonts w:cs="Arial"/>
                <w:szCs w:val="20"/>
              </w:rPr>
              <w:t xml:space="preserve"> </w:t>
            </w:r>
            <w:r w:rsidRPr="000243E9">
              <w:rPr>
                <w:rFonts w:ascii="Trebuchet MS" w:hAnsi="Trebuchet MS" w:cs="Arial"/>
                <w:szCs w:val="20"/>
              </w:rPr>
              <w:t>bij het begin van het 2de leerjaar van de 3de graad</w:t>
            </w:r>
            <w:r w:rsidR="00176B85" w:rsidRPr="000243E9">
              <w:rPr>
                <w:rFonts w:ascii="Trebuchet MS" w:hAnsi="Trebuchet MS" w:cs="Arial"/>
              </w:rPr>
              <w:t>. Een summiere toelichting volstaat hier.</w:t>
            </w:r>
            <w:r w:rsidRPr="000243E9">
              <w:rPr>
                <w:rFonts w:ascii="Trebuchet MS" w:hAnsi="Trebuchet MS" w:cs="Arial"/>
                <w:szCs w:val="20"/>
              </w:rPr>
              <w:t xml:space="preserve"> In overleg met de collega’s chemie kan de link gelegd worden naar enzymen en enzymwerking.</w:t>
            </w:r>
          </w:p>
          <w:p w14:paraId="05F254F6" w14:textId="77777777" w:rsidR="00176B85" w:rsidRPr="00176B85" w:rsidRDefault="00176B85" w:rsidP="000E25FD">
            <w:pPr>
              <w:spacing w:before="120" w:after="120" w:line="240" w:lineRule="exact"/>
              <w:ind w:left="142"/>
              <w:jc w:val="both"/>
              <w:rPr>
                <w:rFonts w:cs="Arial"/>
                <w:b/>
                <w:szCs w:val="20"/>
              </w:rPr>
            </w:pPr>
            <w:r w:rsidRPr="00176B85">
              <w:rPr>
                <w:rFonts w:cs="Arial"/>
                <w:b/>
                <w:szCs w:val="20"/>
              </w:rPr>
              <w:t>Suggesties voor practica en demo-experimenten</w:t>
            </w:r>
          </w:p>
          <w:p w14:paraId="3CB21E5C" w14:textId="77777777" w:rsidR="00176B85" w:rsidRPr="00176B85" w:rsidRDefault="00176B85" w:rsidP="000E25FD">
            <w:pPr>
              <w:spacing w:before="120" w:after="120" w:line="240" w:lineRule="exact"/>
              <w:ind w:left="142"/>
              <w:jc w:val="both"/>
              <w:rPr>
                <w:rFonts w:cs="Arial"/>
                <w:szCs w:val="20"/>
              </w:rPr>
            </w:pPr>
            <w:r w:rsidRPr="00176B85">
              <w:rPr>
                <w:rFonts w:cs="Arial"/>
                <w:szCs w:val="20"/>
              </w:rPr>
              <w:t>Deze onderwerpen lenen zich uitstekend om de AD1 tot en met AD4 te realiseren.</w:t>
            </w:r>
          </w:p>
          <w:p w14:paraId="184383B8" w14:textId="77777777" w:rsidR="00176B85" w:rsidRPr="00176B85" w:rsidRDefault="00176B85" w:rsidP="00BF3B0A">
            <w:pPr>
              <w:pStyle w:val="VVKSOOpsomming1"/>
              <w:numPr>
                <w:ilvl w:val="0"/>
                <w:numId w:val="21"/>
              </w:numPr>
              <w:spacing w:after="0"/>
              <w:rPr>
                <w:rFonts w:ascii="Trebuchet MS" w:hAnsi="Trebuchet MS" w:cs="Arial"/>
              </w:rPr>
            </w:pPr>
            <w:r w:rsidRPr="00176B85">
              <w:rPr>
                <w:rFonts w:ascii="Trebuchet MS" w:hAnsi="Trebuchet MS" w:cs="Arial"/>
                <w:color w:val="000000" w:themeColor="text1"/>
              </w:rPr>
              <w:t>Onderzoek</w:t>
            </w:r>
            <w:r w:rsidRPr="00176B85">
              <w:rPr>
                <w:rFonts w:ascii="Trebuchet MS" w:hAnsi="Trebuchet MS" w:cs="Arial"/>
              </w:rPr>
              <w:t xml:space="preserve"> doen naar enzymen en factoren die de enzymwerking beïnvloeden:</w:t>
            </w:r>
          </w:p>
          <w:p w14:paraId="7120EA94" w14:textId="77777777" w:rsidR="00176B85" w:rsidRPr="00176B85" w:rsidRDefault="00176B85" w:rsidP="00BF3B0A">
            <w:pPr>
              <w:numPr>
                <w:ilvl w:val="1"/>
                <w:numId w:val="23"/>
              </w:numPr>
              <w:spacing w:before="60" w:after="120" w:line="240" w:lineRule="atLeast"/>
              <w:ind w:left="1105" w:hanging="283"/>
              <w:contextualSpacing/>
              <w:jc w:val="both"/>
              <w:rPr>
                <w:rFonts w:cs="Arial"/>
                <w:color w:val="000000" w:themeColor="text1"/>
                <w:szCs w:val="20"/>
              </w:rPr>
            </w:pPr>
            <w:r w:rsidRPr="00176B85">
              <w:rPr>
                <w:rFonts w:cs="Arial"/>
                <w:color w:val="000000" w:themeColor="text1"/>
                <w:szCs w:val="20"/>
              </w:rPr>
              <w:t>enzymen bevatten eiwitten;</w:t>
            </w:r>
          </w:p>
          <w:p w14:paraId="16D42D93" w14:textId="77777777" w:rsidR="00176B85" w:rsidRPr="00176B85" w:rsidRDefault="00176B85" w:rsidP="00BF3B0A">
            <w:pPr>
              <w:numPr>
                <w:ilvl w:val="1"/>
                <w:numId w:val="23"/>
              </w:numPr>
              <w:spacing w:before="60" w:after="120" w:line="240" w:lineRule="atLeast"/>
              <w:ind w:left="1105" w:hanging="283"/>
              <w:contextualSpacing/>
              <w:jc w:val="both"/>
              <w:rPr>
                <w:rFonts w:cs="Arial"/>
                <w:color w:val="000000" w:themeColor="text1"/>
                <w:szCs w:val="20"/>
              </w:rPr>
            </w:pPr>
            <w:r w:rsidRPr="00176B85">
              <w:rPr>
                <w:rFonts w:cs="Arial"/>
                <w:color w:val="000000" w:themeColor="text1"/>
                <w:szCs w:val="20"/>
              </w:rPr>
              <w:t>denatureren van enzymen (koken, zuurgraad…);</w:t>
            </w:r>
          </w:p>
          <w:p w14:paraId="64E512FA" w14:textId="77777777" w:rsidR="00176B85" w:rsidRPr="00176B85" w:rsidRDefault="00176B85" w:rsidP="00BF3B0A">
            <w:pPr>
              <w:numPr>
                <w:ilvl w:val="1"/>
                <w:numId w:val="23"/>
              </w:numPr>
              <w:spacing w:before="60" w:after="120" w:line="240" w:lineRule="atLeast"/>
              <w:ind w:left="1105" w:hanging="283"/>
              <w:contextualSpacing/>
              <w:jc w:val="both"/>
              <w:rPr>
                <w:rFonts w:cs="Arial"/>
                <w:color w:val="000000" w:themeColor="text1"/>
                <w:szCs w:val="20"/>
              </w:rPr>
            </w:pPr>
            <w:r w:rsidRPr="00176B85">
              <w:rPr>
                <w:rFonts w:cs="Arial"/>
                <w:color w:val="000000" w:themeColor="text1"/>
                <w:szCs w:val="20"/>
              </w:rPr>
              <w:t>specificiteit van enzymen (werking van amylase, pepsine…);</w:t>
            </w:r>
          </w:p>
          <w:p w14:paraId="4315F1F6" w14:textId="77777777" w:rsidR="00176B85" w:rsidRPr="00176B85" w:rsidRDefault="00176B85" w:rsidP="00BF3B0A">
            <w:pPr>
              <w:numPr>
                <w:ilvl w:val="1"/>
                <w:numId w:val="23"/>
              </w:numPr>
              <w:spacing w:before="60" w:after="120" w:line="240" w:lineRule="atLeast"/>
              <w:ind w:left="1105" w:hanging="283"/>
              <w:contextualSpacing/>
              <w:jc w:val="both"/>
              <w:rPr>
                <w:rFonts w:cs="Arial"/>
                <w:color w:val="000000" w:themeColor="text1"/>
                <w:szCs w:val="20"/>
              </w:rPr>
            </w:pPr>
            <w:r w:rsidRPr="00176B85">
              <w:rPr>
                <w:rFonts w:cs="Arial"/>
                <w:color w:val="000000" w:themeColor="text1"/>
                <w:szCs w:val="20"/>
              </w:rPr>
              <w:t>invloed van de temperatuur op enzymwerking;</w:t>
            </w:r>
          </w:p>
          <w:p w14:paraId="3BF04ED9" w14:textId="77777777" w:rsidR="00176B85" w:rsidRPr="00176B85" w:rsidRDefault="00176B85" w:rsidP="00BF3B0A">
            <w:pPr>
              <w:numPr>
                <w:ilvl w:val="1"/>
                <w:numId w:val="23"/>
              </w:numPr>
              <w:spacing w:before="60" w:after="120" w:line="240" w:lineRule="atLeast"/>
              <w:ind w:left="1105" w:hanging="283"/>
              <w:contextualSpacing/>
              <w:jc w:val="both"/>
              <w:rPr>
                <w:szCs w:val="20"/>
              </w:rPr>
            </w:pPr>
            <w:r w:rsidRPr="00176B85">
              <w:rPr>
                <w:rFonts w:cs="Arial"/>
                <w:color w:val="000000" w:themeColor="text1"/>
              </w:rPr>
              <w:t>invloed</w:t>
            </w:r>
            <w:r w:rsidRPr="00176B85">
              <w:rPr>
                <w:szCs w:val="20"/>
              </w:rPr>
              <w:t xml:space="preserve"> van de </w:t>
            </w:r>
            <w:r w:rsidRPr="00176B85">
              <w:rPr>
                <w:iCs/>
                <w:szCs w:val="20"/>
              </w:rPr>
              <w:t>p</w:t>
            </w:r>
            <w:r w:rsidRPr="00176B85">
              <w:rPr>
                <w:szCs w:val="20"/>
              </w:rPr>
              <w:t>H op de enzymwerking.</w:t>
            </w:r>
          </w:p>
          <w:p w14:paraId="0D0DA491" w14:textId="77777777" w:rsidR="00176B85" w:rsidRPr="00176B85" w:rsidRDefault="00176B85" w:rsidP="00BF3B0A">
            <w:pPr>
              <w:pStyle w:val="VVKSOOpsomming1"/>
              <w:numPr>
                <w:ilvl w:val="0"/>
                <w:numId w:val="21"/>
              </w:numPr>
              <w:spacing w:after="0"/>
              <w:rPr>
                <w:rFonts w:ascii="Trebuchet MS" w:hAnsi="Trebuchet MS" w:cs="Arial"/>
              </w:rPr>
            </w:pPr>
            <w:r w:rsidRPr="00176B85">
              <w:rPr>
                <w:rFonts w:ascii="Trebuchet MS" w:hAnsi="Trebuchet MS" w:cs="Arial"/>
                <w:color w:val="000000" w:themeColor="text1"/>
              </w:rPr>
              <w:t>De</w:t>
            </w:r>
            <w:r w:rsidRPr="00176B85">
              <w:rPr>
                <w:rFonts w:ascii="Trebuchet MS" w:hAnsi="Trebuchet MS" w:cs="Arial"/>
              </w:rPr>
              <w:t xml:space="preserve"> invloed van deze factoren op enzymatische reacties kan met real-time-metingen onderzocht worden. </w:t>
            </w:r>
          </w:p>
          <w:p w14:paraId="5F6EF7F6" w14:textId="77777777" w:rsidR="00176B85" w:rsidRPr="00176B85" w:rsidRDefault="00176B85" w:rsidP="000E25FD">
            <w:pPr>
              <w:pStyle w:val="VVKSOTekst"/>
              <w:spacing w:before="120" w:after="120" w:line="240" w:lineRule="exact"/>
              <w:ind w:left="142"/>
              <w:rPr>
                <w:rFonts w:ascii="Trebuchet MS" w:hAnsi="Trebuchet MS"/>
                <w:b/>
              </w:rPr>
            </w:pPr>
            <w:r w:rsidRPr="00176B85">
              <w:rPr>
                <w:rFonts w:ascii="Trebuchet MS" w:hAnsi="Trebuchet MS"/>
                <w:b/>
              </w:rPr>
              <w:t xml:space="preserve">Link met </w:t>
            </w:r>
            <w:r w:rsidRPr="00176B85">
              <w:rPr>
                <w:rFonts w:ascii="Trebuchet MS" w:hAnsi="Trebuchet MS"/>
                <w:b/>
                <w:bCs/>
              </w:rPr>
              <w:t>het</w:t>
            </w:r>
            <w:r w:rsidRPr="00176B85">
              <w:rPr>
                <w:rFonts w:ascii="Trebuchet MS" w:hAnsi="Trebuchet MS"/>
                <w:b/>
              </w:rPr>
              <w:t xml:space="preserve"> leerplan chemie van de 3de graad</w:t>
            </w:r>
          </w:p>
          <w:p w14:paraId="3F2B756E" w14:textId="77777777" w:rsidR="00176B85" w:rsidRPr="00176B85" w:rsidRDefault="00176B85" w:rsidP="000E25FD">
            <w:pPr>
              <w:spacing w:before="120" w:after="120" w:line="240" w:lineRule="exact"/>
              <w:ind w:left="142"/>
              <w:jc w:val="both"/>
              <w:rPr>
                <w:rFonts w:cs="Arial"/>
                <w:szCs w:val="20"/>
              </w:rPr>
            </w:pPr>
            <w:r w:rsidRPr="00176B85">
              <w:rPr>
                <w:rFonts w:cs="Arial"/>
                <w:szCs w:val="20"/>
              </w:rPr>
              <w:t>De werking van enzymen als biokatalysatoren kan vergeleken worden met de werking van katalysatoren uit de anorganische chemie (bv. MnO</w:t>
            </w:r>
            <w:r w:rsidRPr="00290AA4">
              <w:rPr>
                <w:rFonts w:cs="Arial"/>
                <w:szCs w:val="20"/>
                <w:vertAlign w:val="subscript"/>
              </w:rPr>
              <w:t>2</w:t>
            </w:r>
            <w:r w:rsidRPr="00176B85">
              <w:rPr>
                <w:rFonts w:cs="Arial"/>
                <w:szCs w:val="20"/>
              </w:rPr>
              <w:t xml:space="preserve"> ). </w:t>
            </w:r>
          </w:p>
          <w:p w14:paraId="0144C75E" w14:textId="77777777" w:rsidR="00176B85" w:rsidRPr="00176B85" w:rsidRDefault="00176B85" w:rsidP="00290AA4">
            <w:pPr>
              <w:spacing w:before="120" w:after="120" w:line="240" w:lineRule="exact"/>
              <w:ind w:left="113"/>
              <w:jc w:val="both"/>
              <w:rPr>
                <w:rFonts w:cs="Arial"/>
                <w:b/>
                <w:szCs w:val="20"/>
              </w:rPr>
            </w:pPr>
            <w:r w:rsidRPr="00176B85">
              <w:rPr>
                <w:rFonts w:cs="Arial"/>
                <w:b/>
                <w:szCs w:val="20"/>
              </w:rPr>
              <w:t xml:space="preserve">B40 </w:t>
            </w:r>
            <w:r w:rsidRPr="00176B85">
              <w:rPr>
                <w:rFonts w:cs="Arial"/>
                <w:szCs w:val="20"/>
              </w:rPr>
              <w:t xml:space="preserve">Het begrip </w:t>
            </w:r>
            <w:r w:rsidRPr="00176B85">
              <w:rPr>
                <w:rFonts w:cs="Arial"/>
                <w:b/>
                <w:szCs w:val="20"/>
              </w:rPr>
              <w:t>buffermengsel</w:t>
            </w:r>
            <w:r w:rsidRPr="00176B85">
              <w:rPr>
                <w:rFonts w:cs="Arial"/>
                <w:szCs w:val="20"/>
              </w:rPr>
              <w:t xml:space="preserve"> omschrijven en </w:t>
            </w:r>
            <w:r w:rsidRPr="00176B85">
              <w:rPr>
                <w:rFonts w:cs="Arial"/>
                <w:b/>
                <w:szCs w:val="20"/>
              </w:rPr>
              <w:t>het belang</w:t>
            </w:r>
            <w:r w:rsidRPr="00176B85">
              <w:rPr>
                <w:rFonts w:cs="Arial"/>
                <w:szCs w:val="20"/>
              </w:rPr>
              <w:t xml:space="preserve"> ervan </w:t>
            </w:r>
            <w:r w:rsidRPr="00176B85">
              <w:rPr>
                <w:rFonts w:cs="Arial"/>
                <w:b/>
                <w:szCs w:val="20"/>
              </w:rPr>
              <w:t xml:space="preserve">illustreren </w:t>
            </w:r>
          </w:p>
          <w:p w14:paraId="46A122C9" w14:textId="77777777" w:rsidR="00176B85" w:rsidRPr="00176B85" w:rsidRDefault="00176B85" w:rsidP="00CC7EAF">
            <w:pPr>
              <w:spacing w:before="120" w:after="120" w:line="240" w:lineRule="exact"/>
              <w:ind w:left="113"/>
              <w:jc w:val="both"/>
              <w:rPr>
                <w:rFonts w:cs="Arial"/>
                <w:szCs w:val="20"/>
              </w:rPr>
            </w:pPr>
            <w:r w:rsidRPr="00176B85">
              <w:rPr>
                <w:rFonts w:cs="Arial"/>
                <w:b/>
                <w:szCs w:val="20"/>
              </w:rPr>
              <w:t xml:space="preserve">B58 </w:t>
            </w:r>
            <w:r w:rsidR="00550C2D" w:rsidRPr="00550C2D">
              <w:rPr>
                <w:rFonts w:cs="Arial"/>
                <w:szCs w:val="20"/>
              </w:rPr>
              <w:t>Het onderscheid tussen activeringsenergie en reactie-energie omschrijven aan de hand van een energiediagram.</w:t>
            </w:r>
          </w:p>
        </w:tc>
      </w:tr>
    </w:tbl>
    <w:p w14:paraId="23E4174D" w14:textId="77777777" w:rsidR="00176B85" w:rsidRDefault="00A94F1B" w:rsidP="0060294C">
      <w:pPr>
        <w:pStyle w:val="LPKop3"/>
        <w:tabs>
          <w:tab w:val="clear" w:pos="2269"/>
          <w:tab w:val="num" w:pos="851"/>
        </w:tabs>
        <w:ind w:left="851"/>
      </w:pPr>
      <w:r>
        <w:lastRenderedPageBreak/>
        <w:t>Stof- en energieomzettingen tijdens aerobe en anaerobe (cel)ademhaling</w:t>
      </w:r>
    </w:p>
    <w:p w14:paraId="005EA544" w14:textId="77777777" w:rsidR="00A94F1B" w:rsidRDefault="00A94F1B" w:rsidP="0078551D">
      <w:pPr>
        <w:pStyle w:val="LPTekst"/>
        <w:rPr>
          <w:rFonts w:cs="Arial"/>
        </w:rPr>
      </w:pPr>
      <w:r w:rsidRPr="00BF7753">
        <w:t>(</w:t>
      </w:r>
      <w:r w:rsidR="00C42C84">
        <w:t>Ca.</w:t>
      </w:r>
      <w:r w:rsidRPr="00BF7753">
        <w:t xml:space="preserve"> </w:t>
      </w:r>
      <w:r>
        <w:t>8</w:t>
      </w:r>
      <w:r w:rsidRPr="00BF7753">
        <w:t xml:space="preserve"> lestijden)</w:t>
      </w:r>
    </w:p>
    <w:tbl>
      <w:tblPr>
        <w:tblW w:w="92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1"/>
        <w:gridCol w:w="7513"/>
        <w:gridCol w:w="992"/>
      </w:tblGrid>
      <w:tr w:rsidR="00A94F1B" w:rsidRPr="00A94F1B" w14:paraId="7C5CCCD9" w14:textId="77777777" w:rsidTr="00FB4481">
        <w:trPr>
          <w:trHeight w:val="517"/>
          <w:tblCellSpacing w:w="20" w:type="dxa"/>
        </w:trPr>
        <w:tc>
          <w:tcPr>
            <w:tcW w:w="641" w:type="dxa"/>
            <w:shd w:val="clear" w:color="auto" w:fill="FBD4B4" w:themeFill="accent6" w:themeFillTint="66"/>
          </w:tcPr>
          <w:p w14:paraId="49F6CF56" w14:textId="77777777" w:rsidR="00A94F1B" w:rsidRPr="00A94F1B" w:rsidRDefault="00A94F1B" w:rsidP="00BF3B0A">
            <w:pPr>
              <w:numPr>
                <w:ilvl w:val="0"/>
                <w:numId w:val="18"/>
              </w:numPr>
              <w:tabs>
                <w:tab w:val="left" w:pos="395"/>
                <w:tab w:val="num" w:pos="1194"/>
              </w:tabs>
              <w:spacing w:before="120" w:after="0" w:line="260" w:lineRule="exact"/>
              <w:rPr>
                <w:rFonts w:cs="Arial"/>
              </w:rPr>
            </w:pPr>
          </w:p>
        </w:tc>
        <w:tc>
          <w:tcPr>
            <w:tcW w:w="7473" w:type="dxa"/>
            <w:shd w:val="clear" w:color="auto" w:fill="FBD4B4" w:themeFill="accent6" w:themeFillTint="66"/>
          </w:tcPr>
          <w:p w14:paraId="1C7CE179" w14:textId="77777777" w:rsidR="00A94F1B" w:rsidRPr="00A94F1B" w:rsidRDefault="00A94F1B" w:rsidP="000E25FD">
            <w:pPr>
              <w:spacing w:before="120" w:after="120" w:line="240" w:lineRule="exact"/>
              <w:jc w:val="both"/>
              <w:rPr>
                <w:rFonts w:cs="Arial"/>
                <w:color w:val="1F4E79"/>
                <w:szCs w:val="20"/>
              </w:rPr>
            </w:pPr>
            <w:r w:rsidRPr="00A94F1B">
              <w:rPr>
                <w:rFonts w:cs="Arial"/>
                <w:szCs w:val="20"/>
              </w:rPr>
              <w:t xml:space="preserve">De </w:t>
            </w:r>
            <w:r w:rsidRPr="00A94F1B">
              <w:rPr>
                <w:rFonts w:cs="Arial"/>
                <w:b/>
                <w:szCs w:val="20"/>
              </w:rPr>
              <w:t xml:space="preserve">noodzaak </w:t>
            </w:r>
            <w:r w:rsidRPr="00A94F1B">
              <w:rPr>
                <w:rFonts w:cs="Arial"/>
                <w:szCs w:val="20"/>
              </w:rPr>
              <w:t xml:space="preserve">van energiedragers en waterstofdragers in cellen </w:t>
            </w:r>
            <w:r w:rsidRPr="00A94F1B">
              <w:rPr>
                <w:rFonts w:cs="Arial"/>
                <w:b/>
                <w:szCs w:val="20"/>
              </w:rPr>
              <w:t>toelichten</w:t>
            </w:r>
            <w:r w:rsidRPr="00A94F1B">
              <w:rPr>
                <w:rFonts w:cs="Arial"/>
                <w:szCs w:val="20"/>
              </w:rPr>
              <w:t>.</w:t>
            </w:r>
          </w:p>
        </w:tc>
        <w:tc>
          <w:tcPr>
            <w:tcW w:w="932" w:type="dxa"/>
            <w:shd w:val="clear" w:color="auto" w:fill="FBD4B4" w:themeFill="accent6" w:themeFillTint="66"/>
          </w:tcPr>
          <w:p w14:paraId="7DE2AEE7" w14:textId="77777777" w:rsidR="00A94F1B" w:rsidRPr="00A94F1B" w:rsidRDefault="00A94F1B" w:rsidP="000E25FD">
            <w:pPr>
              <w:spacing w:before="120" w:after="120" w:line="240" w:lineRule="exact"/>
              <w:jc w:val="both"/>
              <w:rPr>
                <w:rFonts w:cs="Arial"/>
                <w:color w:val="1F4E79"/>
                <w:sz w:val="16"/>
                <w:szCs w:val="16"/>
              </w:rPr>
            </w:pPr>
            <w:r w:rsidRPr="00A94F1B">
              <w:rPr>
                <w:rFonts w:cs="Arial"/>
                <w:sz w:val="16"/>
                <w:szCs w:val="16"/>
              </w:rPr>
              <w:t>B1, B2 W3</w:t>
            </w:r>
          </w:p>
        </w:tc>
      </w:tr>
      <w:tr w:rsidR="00A94F1B" w:rsidRPr="00A94F1B" w14:paraId="19E87D7A" w14:textId="77777777" w:rsidTr="00FB4481">
        <w:trPr>
          <w:trHeight w:val="517"/>
          <w:tblCellSpacing w:w="20" w:type="dxa"/>
        </w:trPr>
        <w:tc>
          <w:tcPr>
            <w:tcW w:w="641" w:type="dxa"/>
            <w:shd w:val="clear" w:color="auto" w:fill="FBD4B4" w:themeFill="accent6" w:themeFillTint="66"/>
          </w:tcPr>
          <w:p w14:paraId="0F2BA7A2" w14:textId="77777777" w:rsidR="00A94F1B" w:rsidRPr="00A94F1B" w:rsidRDefault="00A94F1B" w:rsidP="00BF3B0A">
            <w:pPr>
              <w:numPr>
                <w:ilvl w:val="0"/>
                <w:numId w:val="18"/>
              </w:numPr>
              <w:tabs>
                <w:tab w:val="left" w:pos="395"/>
                <w:tab w:val="num" w:pos="1194"/>
              </w:tabs>
              <w:spacing w:before="120" w:after="0" w:line="260" w:lineRule="exact"/>
              <w:rPr>
                <w:rFonts w:cs="Arial"/>
              </w:rPr>
            </w:pPr>
          </w:p>
        </w:tc>
        <w:tc>
          <w:tcPr>
            <w:tcW w:w="7473" w:type="dxa"/>
            <w:shd w:val="clear" w:color="auto" w:fill="FBD4B4" w:themeFill="accent6" w:themeFillTint="66"/>
          </w:tcPr>
          <w:p w14:paraId="18CA9CA3" w14:textId="77777777" w:rsidR="00A94F1B" w:rsidRPr="00A94F1B" w:rsidRDefault="001847C6" w:rsidP="000E25FD">
            <w:pPr>
              <w:spacing w:before="120" w:after="120"/>
              <w:jc w:val="both"/>
              <w:rPr>
                <w:rFonts w:eastAsia="Arial" w:cs="Arial"/>
                <w:szCs w:val="20"/>
              </w:rPr>
            </w:pPr>
            <w:r>
              <w:rPr>
                <w:rFonts w:cs="Arial"/>
                <w:szCs w:val="20"/>
              </w:rPr>
              <w:t>Anaeroob alactisch</w:t>
            </w:r>
            <w:r w:rsidR="00A94F1B" w:rsidRPr="00A94F1B">
              <w:rPr>
                <w:rFonts w:cs="Arial"/>
                <w:szCs w:val="20"/>
              </w:rPr>
              <w:t>, anaeroob</w:t>
            </w:r>
            <w:r w:rsidR="00A94F1B" w:rsidRPr="00A94F1B">
              <w:rPr>
                <w:rFonts w:cs="Arial"/>
                <w:b/>
                <w:szCs w:val="20"/>
              </w:rPr>
              <w:t xml:space="preserve"> </w:t>
            </w:r>
            <w:r>
              <w:rPr>
                <w:rFonts w:cs="Arial"/>
                <w:szCs w:val="20"/>
              </w:rPr>
              <w:t>lactisch</w:t>
            </w:r>
            <w:r w:rsidR="00A94F1B" w:rsidRPr="00A94F1B">
              <w:rPr>
                <w:rFonts w:cs="Arial"/>
                <w:szCs w:val="20"/>
              </w:rPr>
              <w:t xml:space="preserve"> en aerobe energiesystemen </w:t>
            </w:r>
            <w:r w:rsidR="00A94F1B" w:rsidRPr="00A94F1B">
              <w:rPr>
                <w:rFonts w:cs="Arial"/>
                <w:b/>
                <w:szCs w:val="20"/>
              </w:rPr>
              <w:t>schematisch</w:t>
            </w:r>
            <w:r w:rsidR="00A94F1B" w:rsidRPr="00A94F1B">
              <w:rPr>
                <w:rFonts w:cs="Arial"/>
                <w:szCs w:val="20"/>
              </w:rPr>
              <w:t xml:space="preserve"> </w:t>
            </w:r>
            <w:r w:rsidR="00A94F1B" w:rsidRPr="00A94F1B">
              <w:rPr>
                <w:rFonts w:cs="Arial"/>
                <w:b/>
                <w:szCs w:val="20"/>
              </w:rPr>
              <w:t xml:space="preserve">weergeven </w:t>
            </w:r>
            <w:r w:rsidR="00A94F1B" w:rsidRPr="001847C6">
              <w:rPr>
                <w:rFonts w:cs="Arial"/>
                <w:b/>
                <w:szCs w:val="20"/>
              </w:rPr>
              <w:t>en</w:t>
            </w:r>
            <w:r>
              <w:rPr>
                <w:rFonts w:cs="Arial"/>
                <w:b/>
                <w:szCs w:val="20"/>
              </w:rPr>
              <w:t xml:space="preserve"> </w:t>
            </w:r>
            <w:r w:rsidRPr="00483CAD">
              <w:rPr>
                <w:rFonts w:cs="Arial"/>
                <w:b/>
                <w:szCs w:val="20"/>
              </w:rPr>
              <w:t>de processen</w:t>
            </w:r>
            <w:r w:rsidR="00A94F1B" w:rsidRPr="001847C6">
              <w:rPr>
                <w:rFonts w:cs="Arial"/>
                <w:b/>
                <w:szCs w:val="20"/>
              </w:rPr>
              <w:t xml:space="preserve"> situeren</w:t>
            </w:r>
            <w:r w:rsidR="004702A5">
              <w:rPr>
                <w:rFonts w:cs="Arial"/>
                <w:b/>
                <w:szCs w:val="20"/>
              </w:rPr>
              <w:t xml:space="preserve"> in de cel</w:t>
            </w:r>
            <w:r w:rsidR="00483CAD">
              <w:rPr>
                <w:rFonts w:cs="Arial"/>
                <w:szCs w:val="20"/>
              </w:rPr>
              <w:t>.</w:t>
            </w:r>
          </w:p>
        </w:tc>
        <w:tc>
          <w:tcPr>
            <w:tcW w:w="932" w:type="dxa"/>
            <w:shd w:val="clear" w:color="auto" w:fill="FBD4B4" w:themeFill="accent6" w:themeFillTint="66"/>
          </w:tcPr>
          <w:p w14:paraId="2FE7E831" w14:textId="77777777" w:rsidR="0053561D" w:rsidRDefault="00A94F1B" w:rsidP="0053561D">
            <w:pPr>
              <w:spacing w:before="120" w:after="0"/>
              <w:rPr>
                <w:rFonts w:cs="Arial"/>
                <w:sz w:val="16"/>
                <w:szCs w:val="20"/>
              </w:rPr>
            </w:pPr>
            <w:r w:rsidRPr="00A94F1B">
              <w:rPr>
                <w:rFonts w:cs="Arial"/>
                <w:sz w:val="16"/>
                <w:szCs w:val="20"/>
              </w:rPr>
              <w:t xml:space="preserve">B 1, B2 </w:t>
            </w:r>
          </w:p>
          <w:p w14:paraId="6EC36482" w14:textId="77777777" w:rsidR="0053561D" w:rsidRDefault="0053561D" w:rsidP="0053561D">
            <w:pPr>
              <w:spacing w:after="0"/>
              <w:rPr>
                <w:rFonts w:cs="Arial"/>
                <w:sz w:val="16"/>
                <w:szCs w:val="20"/>
              </w:rPr>
            </w:pPr>
            <w:r>
              <w:rPr>
                <w:rFonts w:cs="Arial"/>
                <w:sz w:val="16"/>
                <w:szCs w:val="20"/>
              </w:rPr>
              <w:t>W4</w:t>
            </w:r>
          </w:p>
          <w:p w14:paraId="58F3BEB8" w14:textId="77777777" w:rsidR="00A94F1B" w:rsidRPr="00A94F1B" w:rsidRDefault="000068FA" w:rsidP="0053561D">
            <w:pPr>
              <w:spacing w:after="0"/>
              <w:rPr>
                <w:rFonts w:cs="Arial"/>
                <w:sz w:val="16"/>
                <w:szCs w:val="20"/>
              </w:rPr>
            </w:pPr>
            <w:r>
              <w:rPr>
                <w:rFonts w:cs="Arial"/>
                <w:sz w:val="16"/>
                <w:szCs w:val="20"/>
              </w:rPr>
              <w:t>SPET</w:t>
            </w:r>
            <w:r w:rsidR="00A94F1B" w:rsidRPr="0053561D">
              <w:rPr>
                <w:rFonts w:cs="Arial"/>
                <w:sz w:val="16"/>
                <w:szCs w:val="20"/>
              </w:rPr>
              <w:t>8</w:t>
            </w:r>
          </w:p>
        </w:tc>
      </w:tr>
      <w:tr w:rsidR="00A94F1B" w:rsidRPr="00A94F1B" w14:paraId="293E478C" w14:textId="77777777" w:rsidTr="00FB4481">
        <w:trPr>
          <w:trHeight w:val="733"/>
          <w:tblCellSpacing w:w="20" w:type="dxa"/>
        </w:trPr>
        <w:tc>
          <w:tcPr>
            <w:tcW w:w="641" w:type="dxa"/>
            <w:shd w:val="clear" w:color="auto" w:fill="FBD4B4" w:themeFill="accent6" w:themeFillTint="66"/>
          </w:tcPr>
          <w:p w14:paraId="072262A0" w14:textId="77777777" w:rsidR="00A94F1B" w:rsidRPr="00A94F1B" w:rsidRDefault="00A94F1B" w:rsidP="00BF3B0A">
            <w:pPr>
              <w:numPr>
                <w:ilvl w:val="0"/>
                <w:numId w:val="18"/>
              </w:numPr>
              <w:tabs>
                <w:tab w:val="left" w:pos="395"/>
                <w:tab w:val="num" w:pos="1194"/>
              </w:tabs>
              <w:spacing w:before="120" w:after="0" w:line="260" w:lineRule="exact"/>
              <w:rPr>
                <w:rFonts w:cs="Arial"/>
              </w:rPr>
            </w:pPr>
          </w:p>
        </w:tc>
        <w:tc>
          <w:tcPr>
            <w:tcW w:w="7473" w:type="dxa"/>
            <w:shd w:val="clear" w:color="auto" w:fill="FBD4B4" w:themeFill="accent6" w:themeFillTint="66"/>
          </w:tcPr>
          <w:p w14:paraId="4D2E5B88" w14:textId="77777777" w:rsidR="00A94F1B" w:rsidRPr="00A94F1B" w:rsidRDefault="00A94F1B" w:rsidP="000E25FD">
            <w:pPr>
              <w:spacing w:before="120" w:after="120" w:line="240" w:lineRule="exact"/>
              <w:jc w:val="both"/>
              <w:rPr>
                <w:rFonts w:cs="Arial"/>
                <w:b/>
                <w:szCs w:val="20"/>
              </w:rPr>
            </w:pPr>
            <w:r w:rsidRPr="00A94F1B">
              <w:rPr>
                <w:rFonts w:cs="Arial"/>
                <w:b/>
                <w:szCs w:val="20"/>
              </w:rPr>
              <w:t>Aan de hand van voorbeelden</w:t>
            </w:r>
            <w:r w:rsidRPr="00A94F1B">
              <w:rPr>
                <w:rFonts w:cs="Arial"/>
                <w:szCs w:val="20"/>
              </w:rPr>
              <w:t xml:space="preserve"> de energiehuishouding bij sportinspanningen </w:t>
            </w:r>
            <w:r w:rsidRPr="00A94F1B">
              <w:rPr>
                <w:rFonts w:cs="Arial"/>
                <w:b/>
                <w:szCs w:val="20"/>
              </w:rPr>
              <w:t>verklaren</w:t>
            </w:r>
            <w:r w:rsidRPr="00A94F1B">
              <w:rPr>
                <w:rFonts w:cs="Arial"/>
                <w:szCs w:val="20"/>
              </w:rPr>
              <w:t xml:space="preserve"> en </w:t>
            </w:r>
            <w:r w:rsidRPr="00A94F1B">
              <w:rPr>
                <w:rFonts w:cs="Arial"/>
                <w:b/>
                <w:szCs w:val="20"/>
              </w:rPr>
              <w:t>illustreren.</w:t>
            </w:r>
          </w:p>
        </w:tc>
        <w:tc>
          <w:tcPr>
            <w:tcW w:w="932" w:type="dxa"/>
            <w:shd w:val="clear" w:color="auto" w:fill="FBD4B4" w:themeFill="accent6" w:themeFillTint="66"/>
          </w:tcPr>
          <w:p w14:paraId="067A4E38" w14:textId="77777777" w:rsidR="0053561D" w:rsidRDefault="0053561D" w:rsidP="0053561D">
            <w:pPr>
              <w:spacing w:before="120" w:after="0"/>
              <w:rPr>
                <w:rFonts w:cs="Arial"/>
                <w:sz w:val="16"/>
                <w:szCs w:val="20"/>
              </w:rPr>
            </w:pPr>
            <w:r>
              <w:rPr>
                <w:rFonts w:cs="Arial"/>
                <w:sz w:val="16"/>
                <w:szCs w:val="20"/>
              </w:rPr>
              <w:t>W2, W3</w:t>
            </w:r>
            <w:r w:rsidR="003E7628">
              <w:rPr>
                <w:rFonts w:cs="Arial"/>
                <w:sz w:val="16"/>
                <w:szCs w:val="20"/>
              </w:rPr>
              <w:t xml:space="preserve"> </w:t>
            </w:r>
            <w:r w:rsidR="000068FA">
              <w:rPr>
                <w:rFonts w:cs="Arial"/>
                <w:sz w:val="16"/>
                <w:szCs w:val="20"/>
              </w:rPr>
              <w:t>SPET</w:t>
            </w:r>
            <w:r w:rsidRPr="0053561D">
              <w:rPr>
                <w:rFonts w:cs="Arial"/>
                <w:sz w:val="16"/>
                <w:szCs w:val="20"/>
              </w:rPr>
              <w:t>8</w:t>
            </w:r>
          </w:p>
          <w:p w14:paraId="1D177DB5" w14:textId="77777777" w:rsidR="00A94F1B" w:rsidRPr="00A94F1B" w:rsidRDefault="00A94F1B" w:rsidP="0053561D">
            <w:pPr>
              <w:spacing w:after="0"/>
              <w:rPr>
                <w:rFonts w:cs="Arial"/>
                <w:sz w:val="16"/>
                <w:szCs w:val="20"/>
              </w:rPr>
            </w:pPr>
          </w:p>
        </w:tc>
      </w:tr>
      <w:tr w:rsidR="00A94F1B" w:rsidRPr="00A94F1B" w14:paraId="5FA0827F" w14:textId="77777777" w:rsidTr="00FB4481">
        <w:trPr>
          <w:trHeight w:val="704"/>
          <w:tblCellSpacing w:w="20" w:type="dxa"/>
        </w:trPr>
        <w:tc>
          <w:tcPr>
            <w:tcW w:w="641" w:type="dxa"/>
            <w:shd w:val="clear" w:color="auto" w:fill="FBD4B4" w:themeFill="accent6" w:themeFillTint="66"/>
          </w:tcPr>
          <w:p w14:paraId="554B8194" w14:textId="77777777" w:rsidR="00A94F1B" w:rsidRPr="00A94F1B" w:rsidRDefault="00A94F1B" w:rsidP="00BF3B0A">
            <w:pPr>
              <w:numPr>
                <w:ilvl w:val="0"/>
                <w:numId w:val="18"/>
              </w:numPr>
              <w:tabs>
                <w:tab w:val="left" w:pos="395"/>
                <w:tab w:val="num" w:pos="1194"/>
              </w:tabs>
              <w:spacing w:before="120" w:after="0" w:line="260" w:lineRule="exact"/>
              <w:rPr>
                <w:rFonts w:cs="Arial"/>
              </w:rPr>
            </w:pPr>
          </w:p>
        </w:tc>
        <w:tc>
          <w:tcPr>
            <w:tcW w:w="7473" w:type="dxa"/>
            <w:shd w:val="clear" w:color="auto" w:fill="FBD4B4" w:themeFill="accent6" w:themeFillTint="66"/>
          </w:tcPr>
          <w:p w14:paraId="4CB6DBB0" w14:textId="77777777" w:rsidR="00874255" w:rsidRPr="00A94F1B" w:rsidRDefault="00A94F1B" w:rsidP="0053561D">
            <w:pPr>
              <w:spacing w:before="120" w:after="120" w:line="240" w:lineRule="exact"/>
              <w:jc w:val="both"/>
              <w:rPr>
                <w:rFonts w:cs="Arial"/>
                <w:szCs w:val="20"/>
              </w:rPr>
            </w:pPr>
            <w:r w:rsidRPr="00A94F1B">
              <w:rPr>
                <w:rFonts w:cs="Arial"/>
                <w:b/>
                <w:szCs w:val="20"/>
              </w:rPr>
              <w:t>Aan de hand van voorbeelden</w:t>
            </w:r>
            <w:r w:rsidRPr="00A94F1B">
              <w:rPr>
                <w:rFonts w:cs="Arial"/>
                <w:szCs w:val="20"/>
              </w:rPr>
              <w:t xml:space="preserve"> de specifieke behoefte aan specifieke voedingstoffen voor, tijdens en na sportinspanning </w:t>
            </w:r>
            <w:r w:rsidRPr="00A94F1B">
              <w:rPr>
                <w:rFonts w:cs="Arial"/>
                <w:b/>
                <w:szCs w:val="20"/>
              </w:rPr>
              <w:t>illustreren</w:t>
            </w:r>
            <w:r w:rsidRPr="00A94F1B">
              <w:rPr>
                <w:rFonts w:cs="Arial"/>
                <w:szCs w:val="20"/>
              </w:rPr>
              <w:t>.</w:t>
            </w:r>
          </w:p>
        </w:tc>
        <w:tc>
          <w:tcPr>
            <w:tcW w:w="932" w:type="dxa"/>
            <w:shd w:val="clear" w:color="auto" w:fill="FBD4B4" w:themeFill="accent6" w:themeFillTint="66"/>
          </w:tcPr>
          <w:p w14:paraId="1E16CF5F" w14:textId="77777777" w:rsidR="0053561D" w:rsidRDefault="0053561D" w:rsidP="0053561D">
            <w:pPr>
              <w:spacing w:before="120" w:after="0"/>
              <w:rPr>
                <w:rFonts w:cs="Arial"/>
                <w:sz w:val="16"/>
                <w:szCs w:val="20"/>
              </w:rPr>
            </w:pPr>
            <w:r>
              <w:rPr>
                <w:rFonts w:cs="Arial"/>
                <w:sz w:val="16"/>
                <w:szCs w:val="20"/>
              </w:rPr>
              <w:t>W1, W2,</w:t>
            </w:r>
            <w:r w:rsidR="001847C6">
              <w:rPr>
                <w:rFonts w:cs="Arial"/>
                <w:sz w:val="16"/>
                <w:szCs w:val="20"/>
              </w:rPr>
              <w:t xml:space="preserve"> </w:t>
            </w:r>
            <w:r>
              <w:rPr>
                <w:rFonts w:cs="Arial"/>
                <w:sz w:val="16"/>
                <w:szCs w:val="20"/>
              </w:rPr>
              <w:t>W3</w:t>
            </w:r>
          </w:p>
          <w:p w14:paraId="6C1E4095" w14:textId="77777777" w:rsidR="00A94F1B" w:rsidRPr="00A94F1B" w:rsidRDefault="000068FA" w:rsidP="003E7628">
            <w:pPr>
              <w:spacing w:after="0"/>
              <w:rPr>
                <w:rFonts w:cs="Arial"/>
                <w:sz w:val="16"/>
                <w:szCs w:val="20"/>
              </w:rPr>
            </w:pPr>
            <w:r>
              <w:rPr>
                <w:rFonts w:cs="Arial"/>
                <w:sz w:val="16"/>
                <w:szCs w:val="20"/>
              </w:rPr>
              <w:t>SPET</w:t>
            </w:r>
            <w:r w:rsidR="003E7628">
              <w:rPr>
                <w:rFonts w:cs="Arial"/>
                <w:sz w:val="16"/>
                <w:szCs w:val="20"/>
              </w:rPr>
              <w:t>2</w:t>
            </w:r>
            <w:r w:rsidR="00A94F1B" w:rsidRPr="0053561D">
              <w:rPr>
                <w:rFonts w:cs="Arial"/>
                <w:sz w:val="16"/>
                <w:szCs w:val="20"/>
              </w:rPr>
              <w:t>6</w:t>
            </w:r>
          </w:p>
        </w:tc>
      </w:tr>
      <w:tr w:rsidR="00A94F1B" w:rsidRPr="00A94F1B" w14:paraId="70485754" w14:textId="77777777" w:rsidTr="000E25FD">
        <w:trPr>
          <w:tblCellSpacing w:w="20" w:type="dxa"/>
        </w:trPr>
        <w:tc>
          <w:tcPr>
            <w:tcW w:w="641" w:type="dxa"/>
            <w:shd w:val="clear" w:color="auto" w:fill="C2D69B" w:themeFill="accent3" w:themeFillTint="99"/>
          </w:tcPr>
          <w:p w14:paraId="2BBB3168" w14:textId="77777777" w:rsidR="00A94F1B" w:rsidRPr="00A94F1B" w:rsidRDefault="00A94F1B" w:rsidP="000E25FD">
            <w:pPr>
              <w:spacing w:before="120" w:after="120" w:line="240" w:lineRule="exact"/>
              <w:jc w:val="both"/>
              <w:rPr>
                <w:rFonts w:cs="Arial"/>
              </w:rPr>
            </w:pPr>
            <w:r w:rsidRPr="00A94F1B">
              <w:rPr>
                <w:rFonts w:cs="Arial"/>
                <w:sz w:val="16"/>
                <w:szCs w:val="20"/>
              </w:rPr>
              <w:t>V18</w:t>
            </w:r>
          </w:p>
        </w:tc>
        <w:tc>
          <w:tcPr>
            <w:tcW w:w="7473" w:type="dxa"/>
            <w:shd w:val="clear" w:color="auto" w:fill="C2D69B" w:themeFill="accent3" w:themeFillTint="99"/>
          </w:tcPr>
          <w:p w14:paraId="47633281" w14:textId="77777777" w:rsidR="00A94F1B" w:rsidRPr="00A94F1B" w:rsidRDefault="00A94F1B" w:rsidP="000E25FD">
            <w:pPr>
              <w:spacing w:before="120" w:after="120" w:line="240" w:lineRule="exact"/>
              <w:jc w:val="both"/>
              <w:rPr>
                <w:rFonts w:cs="Arial"/>
                <w:szCs w:val="20"/>
              </w:rPr>
            </w:pPr>
            <w:r w:rsidRPr="00A94F1B">
              <w:rPr>
                <w:rFonts w:cs="Arial"/>
                <w:b/>
                <w:szCs w:val="20"/>
              </w:rPr>
              <w:t>Stof- en energieomzettingen</w:t>
            </w:r>
            <w:r w:rsidRPr="00A94F1B">
              <w:rPr>
                <w:rFonts w:cs="Arial"/>
                <w:szCs w:val="20"/>
              </w:rPr>
              <w:t xml:space="preserve"> bij alcoholische gisting en melkzuur gisting in gisten en bacteriën schematisch </w:t>
            </w:r>
            <w:r w:rsidRPr="00A94F1B">
              <w:rPr>
                <w:rFonts w:cs="Arial"/>
                <w:b/>
                <w:szCs w:val="20"/>
              </w:rPr>
              <w:t xml:space="preserve">weergeven en </w:t>
            </w:r>
            <w:r w:rsidR="001847C6">
              <w:rPr>
                <w:rFonts w:cs="Arial"/>
                <w:b/>
                <w:szCs w:val="20"/>
              </w:rPr>
              <w:t xml:space="preserve">de processen </w:t>
            </w:r>
            <w:r w:rsidRPr="00A94F1B">
              <w:rPr>
                <w:rFonts w:cs="Arial"/>
                <w:b/>
                <w:szCs w:val="20"/>
              </w:rPr>
              <w:t>situeren</w:t>
            </w:r>
            <w:r w:rsidRPr="00A94F1B">
              <w:rPr>
                <w:rFonts w:cs="Arial"/>
                <w:szCs w:val="20"/>
              </w:rPr>
              <w:t xml:space="preserve"> in de cel.</w:t>
            </w:r>
          </w:p>
        </w:tc>
        <w:tc>
          <w:tcPr>
            <w:tcW w:w="932" w:type="dxa"/>
            <w:shd w:val="clear" w:color="auto" w:fill="C2D69B" w:themeFill="accent3" w:themeFillTint="99"/>
          </w:tcPr>
          <w:p w14:paraId="439562E5" w14:textId="77777777" w:rsidR="00A94F1B" w:rsidRPr="00A94F1B" w:rsidRDefault="00A94F1B" w:rsidP="000E25FD">
            <w:pPr>
              <w:spacing w:before="120" w:after="120"/>
              <w:rPr>
                <w:rFonts w:cs="Arial"/>
                <w:sz w:val="16"/>
                <w:szCs w:val="20"/>
              </w:rPr>
            </w:pPr>
            <w:r w:rsidRPr="00A94F1B">
              <w:rPr>
                <w:rFonts w:cs="Arial"/>
                <w:sz w:val="16"/>
                <w:szCs w:val="20"/>
              </w:rPr>
              <w:t>B2, W3</w:t>
            </w:r>
          </w:p>
          <w:p w14:paraId="54FFB179" w14:textId="77777777" w:rsidR="00A94F1B" w:rsidRPr="00A94F1B" w:rsidRDefault="00A94F1B" w:rsidP="000E25FD">
            <w:pPr>
              <w:spacing w:before="120" w:after="120"/>
              <w:rPr>
                <w:rFonts w:cs="Arial"/>
                <w:sz w:val="16"/>
                <w:szCs w:val="20"/>
              </w:rPr>
            </w:pPr>
          </w:p>
        </w:tc>
      </w:tr>
      <w:tr w:rsidR="00A94F1B" w:rsidRPr="00A94F1B" w14:paraId="3FB72E70" w14:textId="77777777" w:rsidTr="000E25FD">
        <w:trPr>
          <w:tblCellSpacing w:w="20" w:type="dxa"/>
        </w:trPr>
        <w:tc>
          <w:tcPr>
            <w:tcW w:w="9126" w:type="dxa"/>
            <w:gridSpan w:val="3"/>
            <w:shd w:val="clear" w:color="auto" w:fill="FFFFFF" w:themeFill="background1"/>
          </w:tcPr>
          <w:p w14:paraId="224B32B2" w14:textId="77777777" w:rsidR="00A94F1B" w:rsidRPr="00A94F1B" w:rsidRDefault="00A94F1B" w:rsidP="000E25FD">
            <w:pPr>
              <w:pStyle w:val="VVKSOTekst"/>
              <w:spacing w:before="120" w:after="120" w:line="240" w:lineRule="exact"/>
              <w:ind w:left="142"/>
              <w:rPr>
                <w:rFonts w:ascii="Trebuchet MS" w:hAnsi="Trebuchet MS" w:cs="Arial"/>
                <w:b/>
              </w:rPr>
            </w:pPr>
            <w:r w:rsidRPr="00A94F1B">
              <w:rPr>
                <w:rFonts w:ascii="Trebuchet MS" w:hAnsi="Trebuchet MS"/>
                <w:b/>
                <w:bCs/>
              </w:rPr>
              <w:t>Wenken</w:t>
            </w:r>
          </w:p>
          <w:p w14:paraId="39E48FD6" w14:textId="77777777" w:rsidR="00A94F1B" w:rsidRPr="00A94F1B" w:rsidRDefault="00A94F1B" w:rsidP="00075C27">
            <w:pPr>
              <w:pStyle w:val="VVKSOTekst"/>
              <w:spacing w:before="120" w:after="120" w:line="240" w:lineRule="exact"/>
              <w:ind w:left="142"/>
              <w:rPr>
                <w:rFonts w:ascii="Trebuchet MS" w:eastAsia="Calibri" w:hAnsi="Trebuchet MS" w:cs="Arial"/>
                <w:lang w:val="nl-BE" w:eastAsia="en-US"/>
              </w:rPr>
            </w:pPr>
            <w:r w:rsidRPr="00A94F1B">
              <w:rPr>
                <w:rFonts w:ascii="Trebuchet MS" w:eastAsia="Calibri" w:hAnsi="Trebuchet MS" w:cs="Arial"/>
                <w:lang w:val="nl-BE" w:eastAsia="en-US"/>
              </w:rPr>
              <w:t xml:space="preserve">Het is voldoende dat de leerlingen het </w:t>
            </w:r>
            <w:r w:rsidRPr="00A94F1B">
              <w:rPr>
                <w:rFonts w:ascii="Trebuchet MS" w:hAnsi="Trebuchet MS" w:cs="Arial"/>
              </w:rPr>
              <w:t xml:space="preserve">anaeroob alactisch, anaeroob lactisch en aerobe energiesysteem </w:t>
            </w:r>
            <w:r w:rsidRPr="00A94F1B">
              <w:rPr>
                <w:rFonts w:ascii="Trebuchet MS" w:eastAsia="Calibri" w:hAnsi="Trebuchet MS" w:cs="Arial"/>
                <w:lang w:val="nl-BE" w:eastAsia="en-US"/>
              </w:rPr>
              <w:t>in een vereenvoudigd schema kun</w:t>
            </w:r>
            <w:r w:rsidR="0053561D">
              <w:rPr>
                <w:rFonts w:ascii="Trebuchet MS" w:eastAsia="Calibri" w:hAnsi="Trebuchet MS" w:cs="Arial"/>
                <w:lang w:val="nl-BE" w:eastAsia="en-US"/>
              </w:rPr>
              <w:t>nen voorstelle</w:t>
            </w:r>
            <w:r w:rsidR="00075C27">
              <w:rPr>
                <w:rFonts w:ascii="Trebuchet MS" w:eastAsia="Calibri" w:hAnsi="Trebuchet MS" w:cs="Arial"/>
                <w:lang w:val="nl-BE" w:eastAsia="en-US"/>
              </w:rPr>
              <w:t xml:space="preserve">n en kunnen </w:t>
            </w:r>
            <w:r w:rsidR="00075C27" w:rsidRPr="00075C27">
              <w:rPr>
                <w:rFonts w:ascii="Trebuchet MS" w:eastAsia="Calibri" w:hAnsi="Trebuchet MS" w:cs="Arial"/>
                <w:lang w:val="nl-BE" w:eastAsia="en-US"/>
              </w:rPr>
              <w:t xml:space="preserve">uitleggen hoe in elke cel energie bekomen wordt door </w:t>
            </w:r>
            <w:r w:rsidR="00075C27">
              <w:rPr>
                <w:rFonts w:ascii="Trebuchet MS" w:eastAsia="Calibri" w:hAnsi="Trebuchet MS" w:cs="Arial"/>
                <w:lang w:val="nl-BE" w:eastAsia="en-US"/>
              </w:rPr>
              <w:t xml:space="preserve">de </w:t>
            </w:r>
            <w:r w:rsidR="00075C27" w:rsidRPr="00075C27">
              <w:rPr>
                <w:rFonts w:ascii="Trebuchet MS" w:eastAsia="Calibri" w:hAnsi="Trebuchet MS" w:cs="Arial"/>
                <w:lang w:val="nl-BE" w:eastAsia="en-US"/>
              </w:rPr>
              <w:t>stapsgewijze</w:t>
            </w:r>
            <w:r w:rsidR="00075C27">
              <w:rPr>
                <w:rFonts w:ascii="Trebuchet MS" w:eastAsia="Calibri" w:hAnsi="Trebuchet MS" w:cs="Arial"/>
                <w:lang w:val="nl-BE" w:eastAsia="en-US"/>
              </w:rPr>
              <w:t xml:space="preserve"> </w:t>
            </w:r>
            <w:r w:rsidR="00075C27" w:rsidRPr="00075C27">
              <w:rPr>
                <w:rFonts w:ascii="Trebuchet MS" w:eastAsia="Calibri" w:hAnsi="Trebuchet MS" w:cs="Arial"/>
                <w:lang w:val="nl-BE" w:eastAsia="en-US"/>
              </w:rPr>
              <w:t>oxidatie van glucose</w:t>
            </w:r>
            <w:r w:rsidR="00075C27">
              <w:rPr>
                <w:rFonts w:ascii="Trebuchet MS" w:eastAsia="Calibri" w:hAnsi="Trebuchet MS" w:cs="Arial"/>
                <w:lang w:val="nl-BE" w:eastAsia="en-US"/>
              </w:rPr>
              <w:t>.</w:t>
            </w:r>
          </w:p>
          <w:p w14:paraId="106ECEED" w14:textId="77777777" w:rsidR="00A94F1B" w:rsidRPr="00A94F1B" w:rsidRDefault="00A94F1B" w:rsidP="006D3128">
            <w:pPr>
              <w:pStyle w:val="VVKSOTekst"/>
              <w:spacing w:before="120" w:after="120" w:line="240" w:lineRule="exact"/>
              <w:ind w:left="142"/>
              <w:rPr>
                <w:rFonts w:ascii="Trebuchet MS" w:eastAsia="Calibri" w:hAnsi="Trebuchet MS" w:cs="Arial"/>
                <w:lang w:val="nl-BE" w:eastAsia="en-US"/>
              </w:rPr>
            </w:pPr>
            <w:r w:rsidRPr="00A94F1B">
              <w:rPr>
                <w:rFonts w:ascii="Trebuchet MS" w:eastAsia="Calibri" w:hAnsi="Trebuchet MS" w:cs="Arial"/>
                <w:lang w:val="nl-BE" w:eastAsia="en-US"/>
              </w:rPr>
              <w:lastRenderedPageBreak/>
              <w:t>Het is niet de bedoeling dat de leerlingen allerhande reactievergelijkingen uit het hoofd leren en/of de volledige energiesystemen in detail kunnen reconstrueren.</w:t>
            </w:r>
          </w:p>
          <w:p w14:paraId="060506D5" w14:textId="77777777" w:rsidR="00A94F1B" w:rsidRPr="00A94F1B" w:rsidRDefault="00A94F1B" w:rsidP="006D3128">
            <w:pPr>
              <w:pStyle w:val="VVKSOTekst"/>
              <w:spacing w:before="120" w:after="120" w:line="240" w:lineRule="exact"/>
              <w:ind w:left="142"/>
              <w:rPr>
                <w:rFonts w:ascii="Trebuchet MS" w:hAnsi="Trebuchet MS" w:cs="Arial"/>
              </w:rPr>
            </w:pPr>
            <w:r w:rsidRPr="00A94F1B">
              <w:rPr>
                <w:rFonts w:ascii="Trebuchet MS" w:hAnsi="Trebuchet MS" w:cs="Arial"/>
              </w:rPr>
              <w:t>Het belang en de functie van ATP als universele biologische en bruikbare energiedrager in de cel kan met voorbeelden aangetoond worden. De rol van ATP, elektronenoverdragers, waterstofdragers, enzymen en co-enzymen in het stapsgewijs vrijzetten van energie kan hier aan bod komen.</w:t>
            </w:r>
          </w:p>
          <w:p w14:paraId="09E3DDB8" w14:textId="77777777" w:rsidR="00A94F1B" w:rsidRPr="00A94F1B" w:rsidRDefault="00A94F1B" w:rsidP="006D3128">
            <w:pPr>
              <w:pStyle w:val="VVKSOTekst"/>
              <w:spacing w:before="120" w:after="120" w:line="240" w:lineRule="exact"/>
              <w:ind w:left="142"/>
              <w:rPr>
                <w:rFonts w:ascii="Trebuchet MS" w:hAnsi="Trebuchet MS" w:cs="Arial"/>
                <w:lang w:eastAsia="nl-BE"/>
              </w:rPr>
            </w:pPr>
            <w:r w:rsidRPr="00A94F1B">
              <w:rPr>
                <w:rFonts w:ascii="Trebuchet MS" w:hAnsi="Trebuchet MS" w:cs="Arial"/>
                <w:lang w:eastAsia="nl-BE"/>
              </w:rPr>
              <w:t xml:space="preserve">Het lichaam heeft zelfs in rust voortdurend energie nodig om het basaal metabolisme te onderhouden. Tijdens intensieve activiteiten zoals sporten, bewegen, zware fysieke arbeid… is de energiebehoefte van het lichaam groter dan in rust. </w:t>
            </w:r>
            <w:r w:rsidR="00712A4D">
              <w:rPr>
                <w:rFonts w:ascii="Trebuchet MS" w:hAnsi="Trebuchet MS" w:cs="Arial"/>
                <w:lang w:eastAsia="nl-BE"/>
              </w:rPr>
              <w:t>Het is belangrijk dat leerlingen inzien dat d</w:t>
            </w:r>
            <w:r w:rsidRPr="00A94F1B">
              <w:rPr>
                <w:rFonts w:ascii="Trebuchet MS" w:hAnsi="Trebuchet MS" w:cs="Arial"/>
                <w:lang w:eastAsia="nl-BE"/>
              </w:rPr>
              <w:t xml:space="preserve">e (spier-)cellen de verschillende </w:t>
            </w:r>
            <w:r w:rsidRPr="00A94F1B">
              <w:rPr>
                <w:rFonts w:ascii="Trebuchet MS" w:hAnsi="Trebuchet MS" w:cs="Arial"/>
                <w:b/>
                <w:lang w:eastAsia="nl-BE"/>
              </w:rPr>
              <w:t xml:space="preserve">energiesystemen </w:t>
            </w:r>
            <w:r w:rsidRPr="00A94F1B">
              <w:rPr>
                <w:rFonts w:ascii="Trebuchet MS" w:hAnsi="Trebuchet MS" w:cs="Arial"/>
                <w:lang w:eastAsia="nl-BE"/>
              </w:rPr>
              <w:t xml:space="preserve">combineren om aan de ATP vraag te voldoen. </w:t>
            </w:r>
          </w:p>
          <w:p w14:paraId="05BD8223" w14:textId="77777777" w:rsidR="00A94F1B" w:rsidRPr="00A94F1B" w:rsidRDefault="00A94F1B" w:rsidP="00DA2503">
            <w:pPr>
              <w:pStyle w:val="VVKSOTekst"/>
              <w:spacing w:before="120" w:after="120" w:line="240" w:lineRule="exact"/>
              <w:ind w:left="142"/>
              <w:jc w:val="left"/>
              <w:rPr>
                <w:rFonts w:ascii="Trebuchet MS" w:hAnsi="Trebuchet MS" w:cs="Arial"/>
                <w:lang w:eastAsia="nl-BE"/>
              </w:rPr>
            </w:pPr>
            <w:r w:rsidRPr="00A94F1B">
              <w:rPr>
                <w:rFonts w:ascii="Trebuchet MS" w:hAnsi="Trebuchet MS" w:cs="Arial"/>
                <w:lang w:eastAsia="nl-BE"/>
              </w:rPr>
              <w:t>Het gebruik van de celademhalingssystemen kan in verband gebracht worden met:</w:t>
            </w:r>
          </w:p>
          <w:p w14:paraId="52362539" w14:textId="77777777" w:rsidR="00A94F1B" w:rsidRPr="00A94F1B" w:rsidRDefault="0053561D" w:rsidP="00DA2503">
            <w:pPr>
              <w:pStyle w:val="VVKSOTekst"/>
              <w:numPr>
                <w:ilvl w:val="0"/>
                <w:numId w:val="25"/>
              </w:numPr>
              <w:spacing w:after="0" w:line="240" w:lineRule="auto"/>
              <w:ind w:left="1423" w:hanging="357"/>
              <w:jc w:val="left"/>
              <w:rPr>
                <w:rFonts w:ascii="Trebuchet MS" w:hAnsi="Trebuchet MS" w:cs="Arial"/>
                <w:lang w:eastAsia="nl-BE"/>
              </w:rPr>
            </w:pPr>
            <w:r>
              <w:rPr>
                <w:rFonts w:ascii="Trebuchet MS" w:hAnsi="Trebuchet MS" w:cs="Arial"/>
                <w:lang w:eastAsia="nl-BE"/>
              </w:rPr>
              <w:t>de snelheid waarmee</w:t>
            </w:r>
            <w:r w:rsidR="00A94F1B" w:rsidRPr="00A94F1B">
              <w:rPr>
                <w:rFonts w:ascii="Trebuchet MS" w:hAnsi="Trebuchet MS" w:cs="Arial"/>
                <w:lang w:eastAsia="nl-BE"/>
              </w:rPr>
              <w:t xml:space="preserve"> de energie nodig is</w:t>
            </w:r>
          </w:p>
          <w:p w14:paraId="023ED181" w14:textId="77777777" w:rsidR="00A94F1B" w:rsidRPr="00A94F1B" w:rsidRDefault="00A94F1B" w:rsidP="00DA2503">
            <w:pPr>
              <w:pStyle w:val="VVKSOTekst"/>
              <w:numPr>
                <w:ilvl w:val="0"/>
                <w:numId w:val="25"/>
              </w:numPr>
              <w:spacing w:after="0" w:line="240" w:lineRule="auto"/>
              <w:ind w:left="1423" w:hanging="357"/>
              <w:jc w:val="left"/>
              <w:rPr>
                <w:rFonts w:ascii="Trebuchet MS" w:hAnsi="Trebuchet MS" w:cs="Arial"/>
                <w:lang w:eastAsia="nl-BE"/>
              </w:rPr>
            </w:pPr>
            <w:r w:rsidRPr="00A94F1B">
              <w:rPr>
                <w:rFonts w:ascii="Trebuchet MS" w:hAnsi="Trebuchet MS" w:cs="Arial"/>
                <w:lang w:eastAsia="nl-BE"/>
              </w:rPr>
              <w:t xml:space="preserve">de aard van de </w:t>
            </w:r>
            <w:r w:rsidR="00973924">
              <w:rPr>
                <w:rFonts w:ascii="Trebuchet MS" w:hAnsi="Trebuchet MS" w:cs="Arial"/>
                <w:lang w:eastAsia="nl-BE"/>
              </w:rPr>
              <w:t xml:space="preserve">gebruikte </w:t>
            </w:r>
            <w:r w:rsidRPr="00A94F1B">
              <w:rPr>
                <w:rFonts w:ascii="Trebuchet MS" w:hAnsi="Trebuchet MS" w:cs="Arial"/>
                <w:lang w:eastAsia="nl-BE"/>
              </w:rPr>
              <w:t>brandstof (het substraat)</w:t>
            </w:r>
          </w:p>
          <w:p w14:paraId="3EF7F484" w14:textId="77777777" w:rsidR="00A94F1B" w:rsidRPr="00A94F1B" w:rsidRDefault="00A94F1B" w:rsidP="00DA2503">
            <w:pPr>
              <w:pStyle w:val="VVKSOTekst"/>
              <w:numPr>
                <w:ilvl w:val="0"/>
                <w:numId w:val="25"/>
              </w:numPr>
              <w:spacing w:after="0" w:line="240" w:lineRule="auto"/>
              <w:ind w:left="1423" w:hanging="357"/>
              <w:jc w:val="left"/>
              <w:rPr>
                <w:rFonts w:ascii="Trebuchet MS" w:hAnsi="Trebuchet MS" w:cs="Arial"/>
              </w:rPr>
            </w:pPr>
            <w:r w:rsidRPr="00A94F1B">
              <w:rPr>
                <w:rFonts w:ascii="Trebuchet MS" w:hAnsi="Trebuchet MS" w:cs="Arial"/>
                <w:lang w:eastAsia="nl-BE"/>
              </w:rPr>
              <w:t>de beschikbaarheid van zuurstofgas</w:t>
            </w:r>
          </w:p>
          <w:p w14:paraId="496C3DB4" w14:textId="77777777" w:rsidR="00A94F1B" w:rsidRPr="00A94F1B" w:rsidRDefault="00A94F1B" w:rsidP="00DA2503">
            <w:pPr>
              <w:pStyle w:val="VVKSOTekst"/>
              <w:numPr>
                <w:ilvl w:val="0"/>
                <w:numId w:val="25"/>
              </w:numPr>
              <w:spacing w:after="0" w:line="240" w:lineRule="auto"/>
              <w:ind w:left="1423" w:hanging="357"/>
              <w:jc w:val="left"/>
              <w:rPr>
                <w:rFonts w:ascii="Trebuchet MS" w:hAnsi="Trebuchet MS" w:cs="Arial"/>
              </w:rPr>
            </w:pPr>
            <w:r w:rsidRPr="00A94F1B">
              <w:rPr>
                <w:rFonts w:ascii="Trebuchet MS" w:hAnsi="Trebuchet MS" w:cs="Arial"/>
                <w:lang w:eastAsia="nl-BE"/>
              </w:rPr>
              <w:t>de aard van de cel (</w:t>
            </w:r>
            <w:r w:rsidR="00712A4D" w:rsidRPr="00A94F1B">
              <w:rPr>
                <w:rFonts w:ascii="Trebuchet MS" w:hAnsi="Trebuchet MS" w:cs="Arial"/>
                <w:lang w:eastAsia="nl-BE"/>
              </w:rPr>
              <w:t>vb.</w:t>
            </w:r>
            <w:r w:rsidRPr="00A94F1B">
              <w:rPr>
                <w:rFonts w:ascii="Trebuchet MS" w:hAnsi="Trebuchet MS" w:cs="Arial"/>
                <w:lang w:eastAsia="nl-BE"/>
              </w:rPr>
              <w:t xml:space="preserve"> type 1- en type 2-</w:t>
            </w:r>
            <w:r w:rsidR="00712A4D">
              <w:rPr>
                <w:rFonts w:ascii="Trebuchet MS" w:hAnsi="Trebuchet MS" w:cs="Arial"/>
                <w:lang w:eastAsia="nl-BE"/>
              </w:rPr>
              <w:t>spier</w:t>
            </w:r>
            <w:r w:rsidRPr="00A94F1B">
              <w:rPr>
                <w:rFonts w:ascii="Trebuchet MS" w:hAnsi="Trebuchet MS" w:cs="Arial"/>
                <w:lang w:eastAsia="nl-BE"/>
              </w:rPr>
              <w:t>vezels)</w:t>
            </w:r>
          </w:p>
          <w:p w14:paraId="5887F363" w14:textId="77777777" w:rsidR="00712A4D" w:rsidRDefault="00712A4D" w:rsidP="000E25FD">
            <w:pPr>
              <w:pStyle w:val="VVKSOTekst"/>
              <w:spacing w:after="0" w:line="240" w:lineRule="auto"/>
              <w:ind w:left="142"/>
              <w:rPr>
                <w:rFonts w:ascii="Trebuchet MS" w:hAnsi="Trebuchet MS" w:cs="Arial"/>
                <w:lang w:eastAsia="nl-BE"/>
              </w:rPr>
            </w:pPr>
          </w:p>
          <w:p w14:paraId="7291045D" w14:textId="77777777" w:rsidR="00A94F1B" w:rsidRPr="00A94F1B" w:rsidRDefault="00B14FF1" w:rsidP="00DA2503">
            <w:pPr>
              <w:pStyle w:val="VVKSOTekst"/>
              <w:spacing w:after="0" w:line="240" w:lineRule="auto"/>
              <w:ind w:left="142"/>
              <w:jc w:val="left"/>
              <w:rPr>
                <w:rFonts w:ascii="Trebuchet MS" w:hAnsi="Trebuchet MS" w:cs="Arial"/>
                <w:lang w:eastAsia="nl-BE"/>
              </w:rPr>
            </w:pPr>
            <w:r>
              <w:rPr>
                <w:rFonts w:ascii="Trebuchet MS" w:hAnsi="Trebuchet MS" w:cs="Arial"/>
                <w:lang w:eastAsia="nl-BE"/>
              </w:rPr>
              <w:t xml:space="preserve">Vergelijking met de factoren die de reactiesnelheid beïnvloeden kan hier aan bod komen. </w:t>
            </w:r>
          </w:p>
          <w:p w14:paraId="4061571A" w14:textId="77777777" w:rsidR="00A94F1B" w:rsidRPr="00A94F1B" w:rsidRDefault="00A94F1B" w:rsidP="00DA2503">
            <w:pPr>
              <w:pStyle w:val="VVKSOTekst"/>
              <w:spacing w:after="0" w:line="240" w:lineRule="auto"/>
              <w:ind w:left="142"/>
              <w:jc w:val="left"/>
              <w:rPr>
                <w:rFonts w:ascii="Trebuchet MS" w:hAnsi="Trebuchet MS" w:cs="Arial"/>
                <w:lang w:eastAsia="nl-BE"/>
              </w:rPr>
            </w:pPr>
            <w:r w:rsidRPr="00A94F1B">
              <w:rPr>
                <w:rFonts w:ascii="Trebuchet MS" w:hAnsi="Trebuchet MS" w:cs="Arial"/>
                <w:lang w:eastAsia="nl-BE"/>
              </w:rPr>
              <w:t>In de trainingsleer zijn 2 dingen van belang: capaciteit (benzinetank) en vermogen (versnellingsbak)</w:t>
            </w:r>
          </w:p>
          <w:p w14:paraId="715748E6" w14:textId="77777777" w:rsidR="00A94F1B" w:rsidRPr="00A94F1B" w:rsidRDefault="00A94F1B" w:rsidP="00DA2503">
            <w:pPr>
              <w:pStyle w:val="VVKSOTekst"/>
              <w:spacing w:after="0" w:line="240" w:lineRule="auto"/>
              <w:ind w:left="142"/>
              <w:jc w:val="left"/>
              <w:rPr>
                <w:rFonts w:ascii="Trebuchet MS" w:hAnsi="Trebuchet MS" w:cs="Arial"/>
                <w:lang w:eastAsia="nl-BE"/>
              </w:rPr>
            </w:pPr>
            <w:r w:rsidRPr="00A94F1B">
              <w:rPr>
                <w:rFonts w:ascii="Trebuchet MS" w:hAnsi="Trebuchet MS" w:cs="Arial"/>
                <w:lang w:eastAsia="nl-BE"/>
              </w:rPr>
              <w:t xml:space="preserve">Deze omstandigheden en noden kunnen gekoppeld worden aan verschillende types van inspanning in de verschillende sporttakken. </w:t>
            </w:r>
            <w:r w:rsidR="00712A4D" w:rsidRPr="00A94F1B">
              <w:rPr>
                <w:rFonts w:ascii="Trebuchet MS" w:hAnsi="Trebuchet MS" w:cs="Arial"/>
                <w:lang w:eastAsia="nl-BE"/>
              </w:rPr>
              <w:t>Vb.</w:t>
            </w:r>
            <w:r w:rsidRPr="00A94F1B">
              <w:rPr>
                <w:rFonts w:ascii="Trebuchet MS" w:hAnsi="Trebuchet MS" w:cs="Arial"/>
                <w:lang w:eastAsia="nl-BE"/>
              </w:rPr>
              <w:t>: Spurters trainen anders dan lange afstandslopers.</w:t>
            </w:r>
          </w:p>
          <w:p w14:paraId="3C949232" w14:textId="77777777" w:rsidR="00A94F1B" w:rsidRPr="00A94F1B" w:rsidRDefault="00A94F1B" w:rsidP="000E25FD">
            <w:pPr>
              <w:pStyle w:val="VVKSOTekst"/>
              <w:spacing w:before="120" w:after="120" w:line="240" w:lineRule="exact"/>
              <w:ind w:left="142"/>
              <w:rPr>
                <w:rFonts w:ascii="Trebuchet MS" w:hAnsi="Trebuchet MS" w:cs="Arial"/>
                <w:b/>
              </w:rPr>
            </w:pPr>
            <w:r w:rsidRPr="00A94F1B">
              <w:rPr>
                <w:rFonts w:ascii="Trebuchet MS" w:hAnsi="Trebuchet MS"/>
                <w:b/>
                <w:bCs/>
              </w:rPr>
              <w:t>Suggesties</w:t>
            </w:r>
            <w:r w:rsidRPr="00A94F1B">
              <w:rPr>
                <w:rFonts w:ascii="Trebuchet MS" w:hAnsi="Trebuchet MS" w:cs="Arial"/>
                <w:b/>
              </w:rPr>
              <w:t xml:space="preserve"> voor practica en demo-experimenten</w:t>
            </w:r>
          </w:p>
          <w:p w14:paraId="2AB95EB5" w14:textId="77777777" w:rsidR="00A94F1B" w:rsidRPr="00A94F1B" w:rsidRDefault="00A94F1B" w:rsidP="00BF3B0A">
            <w:pPr>
              <w:pStyle w:val="Lijstalinea"/>
              <w:numPr>
                <w:ilvl w:val="0"/>
                <w:numId w:val="24"/>
              </w:numPr>
              <w:spacing w:before="120" w:after="120" w:line="240" w:lineRule="exact"/>
              <w:jc w:val="both"/>
              <w:rPr>
                <w:rFonts w:ascii="Trebuchet MS" w:hAnsi="Trebuchet MS" w:cs="Arial"/>
                <w:szCs w:val="20"/>
              </w:rPr>
            </w:pPr>
            <w:bookmarkStart w:id="35" w:name="OLE_LINK15"/>
            <w:bookmarkStart w:id="36" w:name="OLE_LINK16"/>
            <w:r w:rsidRPr="00A94F1B">
              <w:rPr>
                <w:rFonts w:ascii="Trebuchet MS" w:hAnsi="Trebuchet MS" w:cs="Arial"/>
                <w:szCs w:val="20"/>
              </w:rPr>
              <w:t>Bepalen van basaal metabolisme van de mens (BMR = Basal Metabolic Rate)</w:t>
            </w:r>
            <w:bookmarkEnd w:id="35"/>
            <w:bookmarkEnd w:id="36"/>
            <w:r w:rsidRPr="00A94F1B">
              <w:rPr>
                <w:rFonts w:ascii="Trebuchet MS" w:hAnsi="Trebuchet MS" w:cs="Arial"/>
                <w:szCs w:val="20"/>
              </w:rPr>
              <w:t>.</w:t>
            </w:r>
          </w:p>
          <w:p w14:paraId="247317BA" w14:textId="77777777" w:rsidR="00A94F1B" w:rsidRPr="00A94F1B" w:rsidRDefault="00A94F1B" w:rsidP="000E25FD">
            <w:pPr>
              <w:pStyle w:val="VVKSOTekst"/>
              <w:spacing w:before="120" w:after="120" w:line="240" w:lineRule="exact"/>
              <w:ind w:left="142"/>
              <w:rPr>
                <w:rFonts w:ascii="Trebuchet MS" w:hAnsi="Trebuchet MS" w:cs="Arial"/>
                <w:b/>
              </w:rPr>
            </w:pPr>
            <w:r w:rsidRPr="00A94F1B">
              <w:rPr>
                <w:rFonts w:ascii="Trebuchet MS" w:hAnsi="Trebuchet MS"/>
                <w:b/>
                <w:bCs/>
              </w:rPr>
              <w:t>Suggesties</w:t>
            </w:r>
            <w:r w:rsidRPr="00A94F1B">
              <w:rPr>
                <w:rFonts w:ascii="Trebuchet MS" w:hAnsi="Trebuchet MS" w:cs="Arial"/>
                <w:b/>
              </w:rPr>
              <w:t xml:space="preserve"> voor onderzoeksonderwerpen</w:t>
            </w:r>
          </w:p>
          <w:p w14:paraId="6E620978" w14:textId="77777777" w:rsidR="00A94F1B" w:rsidRPr="00A94F1B" w:rsidRDefault="00A94F1B" w:rsidP="00BF3B0A">
            <w:pPr>
              <w:pStyle w:val="Lijstalinea"/>
              <w:numPr>
                <w:ilvl w:val="0"/>
                <w:numId w:val="24"/>
              </w:numPr>
              <w:spacing w:before="120" w:after="120" w:line="240" w:lineRule="exact"/>
              <w:jc w:val="both"/>
              <w:rPr>
                <w:rFonts w:ascii="Trebuchet MS" w:hAnsi="Trebuchet MS" w:cs="Arial"/>
                <w:szCs w:val="20"/>
              </w:rPr>
            </w:pPr>
            <w:r w:rsidRPr="00A94F1B">
              <w:rPr>
                <w:rFonts w:ascii="Trebuchet MS" w:hAnsi="Trebuchet MS" w:cs="Arial"/>
                <w:szCs w:val="20"/>
              </w:rPr>
              <w:t>Het rendement en respiratorisch quotiënt uit cijfergegevens afleiden.</w:t>
            </w:r>
          </w:p>
          <w:p w14:paraId="421224B3" w14:textId="77777777" w:rsidR="00A94F1B" w:rsidRPr="00A94F1B" w:rsidRDefault="00A94F1B" w:rsidP="00BF3B0A">
            <w:pPr>
              <w:pStyle w:val="Lijstalinea"/>
              <w:numPr>
                <w:ilvl w:val="0"/>
                <w:numId w:val="24"/>
              </w:numPr>
              <w:spacing w:before="120" w:after="120" w:line="240" w:lineRule="exact"/>
              <w:jc w:val="both"/>
              <w:rPr>
                <w:rFonts w:ascii="Trebuchet MS" w:hAnsi="Trebuchet MS" w:cs="Arial"/>
                <w:szCs w:val="20"/>
              </w:rPr>
            </w:pPr>
            <w:r w:rsidRPr="00A94F1B">
              <w:rPr>
                <w:rFonts w:ascii="Trebuchet MS" w:hAnsi="Trebuchet MS" w:cs="Arial"/>
                <w:szCs w:val="20"/>
              </w:rPr>
              <w:t>Bepalen van de energiebehoefte bij verschillende activiteiten en in verschillende situaties.</w:t>
            </w:r>
          </w:p>
          <w:p w14:paraId="4D16B447" w14:textId="77777777" w:rsidR="00A94F1B" w:rsidRPr="00A94F1B" w:rsidRDefault="00A94F1B" w:rsidP="000E25FD">
            <w:pPr>
              <w:pStyle w:val="Lijstalinea"/>
              <w:spacing w:before="120" w:after="120" w:line="240" w:lineRule="exact"/>
              <w:ind w:left="862"/>
              <w:jc w:val="both"/>
              <w:rPr>
                <w:rFonts w:ascii="Trebuchet MS" w:hAnsi="Trebuchet MS" w:cs="Arial"/>
                <w:szCs w:val="20"/>
              </w:rPr>
            </w:pPr>
            <w:r w:rsidRPr="00A94F1B">
              <w:rPr>
                <w:rFonts w:ascii="Trebuchet MS" w:hAnsi="Trebuchet MS" w:cs="Arial"/>
                <w:szCs w:val="20"/>
              </w:rPr>
              <w:t>Vanuit een concreet onderzoeksprobleem kan er onderzocht worden hoeveel energie er nodig is, hoeveel energie er wordt verbruikt, hoeveel energie en op welke wijze er energie moet aangevuld worden na of tijdens de inspanning (MET).</w:t>
            </w:r>
          </w:p>
          <w:p w14:paraId="7B0EEC0B" w14:textId="77777777" w:rsidR="00A94F1B" w:rsidRPr="00A94F1B" w:rsidRDefault="00DE3C3F" w:rsidP="000E25FD">
            <w:pPr>
              <w:pStyle w:val="Lijstalinea"/>
              <w:spacing w:before="120" w:after="120" w:line="240" w:lineRule="exact"/>
              <w:ind w:left="862"/>
              <w:jc w:val="both"/>
              <w:rPr>
                <w:rFonts w:ascii="Trebuchet MS" w:hAnsi="Trebuchet MS" w:cs="Arial"/>
                <w:szCs w:val="20"/>
              </w:rPr>
            </w:pPr>
            <w:r>
              <w:rPr>
                <w:rFonts w:ascii="Trebuchet MS" w:hAnsi="Trebuchet MS" w:cs="Arial"/>
                <w:szCs w:val="20"/>
              </w:rPr>
              <w:t>Men kan bijvoorbeeld v</w:t>
            </w:r>
            <w:r w:rsidR="00A94F1B" w:rsidRPr="00A94F1B">
              <w:rPr>
                <w:rFonts w:ascii="Trebuchet MS" w:hAnsi="Trebuchet MS" w:cs="Arial"/>
                <w:szCs w:val="20"/>
              </w:rPr>
              <w:t xml:space="preserve">ertrekken van de energiebehoefte bij </w:t>
            </w:r>
            <w:r w:rsidRPr="00A94F1B">
              <w:rPr>
                <w:rFonts w:ascii="Trebuchet MS" w:hAnsi="Trebuchet MS" w:cs="Arial"/>
                <w:szCs w:val="20"/>
              </w:rPr>
              <w:t xml:space="preserve">duurloop </w:t>
            </w:r>
            <w:r>
              <w:rPr>
                <w:rFonts w:ascii="Trebuchet MS" w:hAnsi="Trebuchet MS" w:cs="Arial"/>
                <w:szCs w:val="20"/>
              </w:rPr>
              <w:t xml:space="preserve">van </w:t>
            </w:r>
            <w:r w:rsidR="00A94F1B" w:rsidRPr="00A94F1B">
              <w:rPr>
                <w:rFonts w:ascii="Trebuchet MS" w:hAnsi="Trebuchet MS" w:cs="Arial"/>
                <w:szCs w:val="20"/>
              </w:rPr>
              <w:t>1 uur.</w:t>
            </w:r>
          </w:p>
          <w:p w14:paraId="0682638D" w14:textId="77777777" w:rsidR="00A94F1B" w:rsidRPr="00A94F1B" w:rsidRDefault="00A94F1B" w:rsidP="00BF3B0A">
            <w:pPr>
              <w:pStyle w:val="Lijstalinea"/>
              <w:numPr>
                <w:ilvl w:val="0"/>
                <w:numId w:val="24"/>
              </w:numPr>
              <w:spacing w:before="120" w:after="120" w:line="240" w:lineRule="exact"/>
              <w:jc w:val="both"/>
              <w:rPr>
                <w:rFonts w:ascii="Trebuchet MS" w:hAnsi="Trebuchet MS" w:cs="Arial"/>
                <w:szCs w:val="20"/>
              </w:rPr>
            </w:pPr>
            <w:r w:rsidRPr="00A94F1B">
              <w:rPr>
                <w:rFonts w:ascii="Trebuchet MS" w:hAnsi="Trebuchet MS" w:cs="Arial"/>
                <w:szCs w:val="20"/>
              </w:rPr>
              <w:t xml:space="preserve">Waarom kunnen we een maximale inspanning maar een beperkte tijd volhouden? Welke mechanismen spelen hierbij een rol? </w:t>
            </w:r>
          </w:p>
          <w:p w14:paraId="5331CDF2" w14:textId="77777777" w:rsidR="00A94F1B" w:rsidRPr="00A94F1B" w:rsidRDefault="00973924" w:rsidP="00BF3B0A">
            <w:pPr>
              <w:pStyle w:val="Lijstalinea"/>
              <w:numPr>
                <w:ilvl w:val="0"/>
                <w:numId w:val="24"/>
              </w:numPr>
              <w:spacing w:before="120" w:after="120" w:line="240" w:lineRule="exact"/>
              <w:jc w:val="both"/>
              <w:rPr>
                <w:rFonts w:ascii="Trebuchet MS" w:hAnsi="Trebuchet MS" w:cs="Arial"/>
                <w:szCs w:val="20"/>
              </w:rPr>
            </w:pPr>
            <w:r>
              <w:rPr>
                <w:rFonts w:ascii="Trebuchet MS" w:hAnsi="Trebuchet MS" w:cs="Arial"/>
                <w:szCs w:val="20"/>
              </w:rPr>
              <w:t>Steady state grens bespreken</w:t>
            </w:r>
            <w:r w:rsidR="00A94F1B" w:rsidRPr="00A94F1B">
              <w:rPr>
                <w:rFonts w:ascii="Trebuchet MS" w:hAnsi="Trebuchet MS" w:cs="Arial"/>
                <w:szCs w:val="20"/>
              </w:rPr>
              <w:t>: hoe, waar en wanneer moet men tijdens de training hiermee rekening houden.</w:t>
            </w:r>
          </w:p>
          <w:p w14:paraId="38B69FD2" w14:textId="77777777" w:rsidR="00A94F1B" w:rsidRPr="00A94F1B" w:rsidRDefault="00A94F1B" w:rsidP="00BF3B0A">
            <w:pPr>
              <w:pStyle w:val="Lijstalinea"/>
              <w:numPr>
                <w:ilvl w:val="0"/>
                <w:numId w:val="24"/>
              </w:numPr>
              <w:spacing w:before="120" w:after="120" w:line="240" w:lineRule="exact"/>
              <w:jc w:val="both"/>
              <w:rPr>
                <w:rFonts w:ascii="Trebuchet MS" w:hAnsi="Trebuchet MS" w:cs="Arial"/>
                <w:szCs w:val="20"/>
              </w:rPr>
            </w:pPr>
            <w:r w:rsidRPr="00A94F1B">
              <w:rPr>
                <w:rFonts w:ascii="Trebuchet MS" w:hAnsi="Trebuchet MS" w:cs="Arial"/>
                <w:szCs w:val="20"/>
              </w:rPr>
              <w:t xml:space="preserve">Waarom hijgen we soms na een inspanning? Hoe kunnen we dit beïnvloeden door training? </w:t>
            </w:r>
          </w:p>
          <w:p w14:paraId="511E0C23" w14:textId="77777777" w:rsidR="00A94F1B" w:rsidRPr="00A94F1B" w:rsidRDefault="00A94F1B" w:rsidP="00BF3B0A">
            <w:pPr>
              <w:pStyle w:val="Lijstalinea"/>
              <w:numPr>
                <w:ilvl w:val="0"/>
                <w:numId w:val="24"/>
              </w:numPr>
              <w:spacing w:before="120" w:after="120" w:line="240" w:lineRule="exact"/>
              <w:jc w:val="both"/>
              <w:rPr>
                <w:rFonts w:ascii="Trebuchet MS" w:hAnsi="Trebuchet MS" w:cs="Arial"/>
                <w:szCs w:val="20"/>
              </w:rPr>
            </w:pPr>
            <w:r w:rsidRPr="00A94F1B">
              <w:rPr>
                <w:rFonts w:ascii="Trebuchet MS" w:hAnsi="Trebuchet MS" w:cs="Arial"/>
                <w:szCs w:val="20"/>
              </w:rPr>
              <w:t>Op welke manier kunnen we vanuit de biochemische principes een link leggen naar het belang</w:t>
            </w:r>
            <w:r w:rsidR="00DE3C3F">
              <w:rPr>
                <w:rFonts w:ascii="Trebuchet MS" w:hAnsi="Trebuchet MS" w:cs="Arial"/>
                <w:szCs w:val="20"/>
              </w:rPr>
              <w:t xml:space="preserve"> </w:t>
            </w:r>
            <w:r w:rsidRPr="00A94F1B">
              <w:rPr>
                <w:rFonts w:ascii="Trebuchet MS" w:hAnsi="Trebuchet MS" w:cs="Arial"/>
                <w:szCs w:val="20"/>
              </w:rPr>
              <w:t xml:space="preserve">van opwarming en </w:t>
            </w:r>
            <w:r w:rsidR="00DF23A6">
              <w:rPr>
                <w:rFonts w:ascii="Trebuchet MS" w:hAnsi="Trebuchet MS" w:cs="Arial"/>
                <w:szCs w:val="20"/>
              </w:rPr>
              <w:t>cooling-</w:t>
            </w:r>
            <w:r w:rsidRPr="00DF23A6">
              <w:rPr>
                <w:rFonts w:ascii="Trebuchet MS" w:hAnsi="Trebuchet MS" w:cs="Arial"/>
                <w:szCs w:val="20"/>
              </w:rPr>
              <w:t>down</w:t>
            </w:r>
            <w:r w:rsidRPr="00A94F1B">
              <w:rPr>
                <w:rFonts w:ascii="Trebuchet MS" w:hAnsi="Trebuchet MS" w:cs="Arial"/>
                <w:szCs w:val="20"/>
              </w:rPr>
              <w:t>, naar intervaltraining of een duurtraining, naar een recuperatietraining…</w:t>
            </w:r>
          </w:p>
          <w:p w14:paraId="08C4742F" w14:textId="77777777" w:rsidR="00A94F1B" w:rsidRPr="00A94F1B" w:rsidRDefault="00A94F1B" w:rsidP="00BF3B0A">
            <w:pPr>
              <w:pStyle w:val="Lijstalinea"/>
              <w:numPr>
                <w:ilvl w:val="0"/>
                <w:numId w:val="24"/>
              </w:numPr>
              <w:spacing w:before="120" w:after="120" w:line="240" w:lineRule="exact"/>
              <w:jc w:val="both"/>
              <w:rPr>
                <w:rFonts w:ascii="Trebuchet MS" w:hAnsi="Trebuchet MS" w:cs="Arial"/>
                <w:szCs w:val="20"/>
              </w:rPr>
            </w:pPr>
            <w:r w:rsidRPr="00A94F1B">
              <w:rPr>
                <w:rFonts w:ascii="Trebuchet MS" w:hAnsi="Trebuchet MS" w:cs="Arial"/>
                <w:szCs w:val="20"/>
              </w:rPr>
              <w:t xml:space="preserve">Kunnen voedingssupplementen de buffercapaciteit (verzuring) </w:t>
            </w:r>
            <w:r w:rsidR="00DF23A6">
              <w:rPr>
                <w:rFonts w:ascii="Trebuchet MS" w:hAnsi="Trebuchet MS" w:cs="Arial"/>
                <w:szCs w:val="20"/>
              </w:rPr>
              <w:t xml:space="preserve">van </w:t>
            </w:r>
            <w:r w:rsidRPr="00A94F1B">
              <w:rPr>
                <w:rFonts w:ascii="Trebuchet MS" w:hAnsi="Trebuchet MS" w:cs="Arial"/>
                <w:szCs w:val="20"/>
              </w:rPr>
              <w:t>spieren beïnvloeden</w:t>
            </w:r>
            <w:r w:rsidR="00DE3C3F">
              <w:rPr>
                <w:rFonts w:ascii="Trebuchet MS" w:hAnsi="Trebuchet MS" w:cs="Arial"/>
                <w:szCs w:val="20"/>
              </w:rPr>
              <w:t>?</w:t>
            </w:r>
            <w:r w:rsidR="00DF23A6">
              <w:rPr>
                <w:rFonts w:ascii="Trebuchet MS" w:hAnsi="Trebuchet MS" w:cs="Arial"/>
                <w:szCs w:val="20"/>
              </w:rPr>
              <w:t xml:space="preserve"> Welke voedingssupplementen kunnen dat? </w:t>
            </w:r>
          </w:p>
          <w:p w14:paraId="73A9DDE7" w14:textId="77777777" w:rsidR="00A94F1B" w:rsidRPr="00A94F1B" w:rsidRDefault="00A94F1B" w:rsidP="000E25FD">
            <w:pPr>
              <w:pStyle w:val="VVKSOTekst"/>
              <w:spacing w:before="120" w:after="120" w:line="240" w:lineRule="exact"/>
              <w:ind w:left="142"/>
              <w:rPr>
                <w:rFonts w:ascii="Trebuchet MS" w:hAnsi="Trebuchet MS"/>
                <w:b/>
              </w:rPr>
            </w:pPr>
            <w:r w:rsidRPr="00A94F1B">
              <w:rPr>
                <w:rFonts w:ascii="Trebuchet MS" w:hAnsi="Trebuchet MS"/>
                <w:b/>
              </w:rPr>
              <w:t xml:space="preserve">Link met </w:t>
            </w:r>
            <w:r w:rsidRPr="00A94F1B">
              <w:rPr>
                <w:rFonts w:ascii="Trebuchet MS" w:hAnsi="Trebuchet MS"/>
                <w:b/>
                <w:bCs/>
              </w:rPr>
              <w:t>het</w:t>
            </w:r>
            <w:r w:rsidRPr="00A94F1B">
              <w:rPr>
                <w:rFonts w:ascii="Trebuchet MS" w:hAnsi="Trebuchet MS"/>
                <w:b/>
              </w:rPr>
              <w:t xml:space="preserve"> leerplan chemie van de 3de graad</w:t>
            </w:r>
          </w:p>
          <w:p w14:paraId="56B2D4E9" w14:textId="77777777" w:rsidR="00A94F1B" w:rsidRDefault="00A94F1B" w:rsidP="000E25FD">
            <w:pPr>
              <w:pStyle w:val="Lijstalinea"/>
              <w:spacing w:before="120" w:after="120" w:line="240" w:lineRule="exact"/>
              <w:ind w:left="862" w:hanging="749"/>
              <w:jc w:val="both"/>
              <w:rPr>
                <w:rFonts w:ascii="Trebuchet MS" w:hAnsi="Trebuchet MS" w:cs="Arial"/>
                <w:b/>
                <w:szCs w:val="20"/>
              </w:rPr>
            </w:pPr>
            <w:r w:rsidRPr="00A94F1B">
              <w:rPr>
                <w:rFonts w:ascii="Trebuchet MS" w:hAnsi="Trebuchet MS" w:cs="Arial"/>
                <w:b/>
                <w:szCs w:val="20"/>
              </w:rPr>
              <w:t xml:space="preserve">B40 </w:t>
            </w:r>
            <w:r w:rsidRPr="00A94F1B">
              <w:rPr>
                <w:rFonts w:ascii="Trebuchet MS" w:hAnsi="Trebuchet MS" w:cs="Arial"/>
                <w:szCs w:val="20"/>
              </w:rPr>
              <w:t xml:space="preserve">Het begrip </w:t>
            </w:r>
            <w:r w:rsidRPr="00A94F1B">
              <w:rPr>
                <w:rFonts w:ascii="Trebuchet MS" w:hAnsi="Trebuchet MS" w:cs="Arial"/>
                <w:b/>
                <w:szCs w:val="20"/>
              </w:rPr>
              <w:t>buffermengsel</w:t>
            </w:r>
            <w:r w:rsidRPr="00A94F1B">
              <w:rPr>
                <w:rFonts w:ascii="Trebuchet MS" w:hAnsi="Trebuchet MS" w:cs="Arial"/>
                <w:szCs w:val="20"/>
              </w:rPr>
              <w:t xml:space="preserve"> omschrijven en </w:t>
            </w:r>
            <w:r w:rsidRPr="00A94F1B">
              <w:rPr>
                <w:rFonts w:ascii="Trebuchet MS" w:hAnsi="Trebuchet MS" w:cs="Arial"/>
                <w:b/>
                <w:szCs w:val="20"/>
              </w:rPr>
              <w:t>het belang</w:t>
            </w:r>
            <w:r w:rsidRPr="00A94F1B">
              <w:rPr>
                <w:rFonts w:ascii="Trebuchet MS" w:hAnsi="Trebuchet MS" w:cs="Arial"/>
                <w:szCs w:val="20"/>
              </w:rPr>
              <w:t xml:space="preserve"> ervan </w:t>
            </w:r>
            <w:r w:rsidRPr="00A94F1B">
              <w:rPr>
                <w:rFonts w:ascii="Trebuchet MS" w:hAnsi="Trebuchet MS" w:cs="Arial"/>
                <w:b/>
                <w:szCs w:val="20"/>
              </w:rPr>
              <w:t>illustreren</w:t>
            </w:r>
            <w:r w:rsidR="00CC7EAF">
              <w:rPr>
                <w:rFonts w:ascii="Trebuchet MS" w:hAnsi="Trebuchet MS" w:cs="Arial"/>
                <w:b/>
                <w:szCs w:val="20"/>
              </w:rPr>
              <w:t>.</w:t>
            </w:r>
          </w:p>
          <w:p w14:paraId="259EE15D" w14:textId="77777777" w:rsidR="00712A4D" w:rsidRDefault="00712A4D" w:rsidP="000E25FD">
            <w:pPr>
              <w:pStyle w:val="Lijstalinea"/>
              <w:spacing w:before="120" w:after="120" w:line="240" w:lineRule="exact"/>
              <w:ind w:left="862" w:hanging="749"/>
              <w:jc w:val="both"/>
              <w:rPr>
                <w:rFonts w:ascii="Trebuchet MS" w:hAnsi="Trebuchet MS" w:cs="Arial"/>
                <w:b/>
                <w:szCs w:val="20"/>
              </w:rPr>
            </w:pPr>
          </w:p>
          <w:p w14:paraId="5B3863C8" w14:textId="77777777" w:rsidR="00712A4D" w:rsidRDefault="00712A4D" w:rsidP="000E25FD">
            <w:pPr>
              <w:pStyle w:val="Lijstalinea"/>
              <w:spacing w:before="120" w:after="120" w:line="240" w:lineRule="exact"/>
              <w:ind w:left="862" w:hanging="749"/>
              <w:jc w:val="both"/>
              <w:rPr>
                <w:rFonts w:ascii="Trebuchet MS" w:hAnsi="Trebuchet MS" w:cs="Arial"/>
                <w:b/>
                <w:szCs w:val="20"/>
              </w:rPr>
            </w:pPr>
          </w:p>
          <w:p w14:paraId="1D58D5F0" w14:textId="77777777" w:rsidR="00712A4D" w:rsidRDefault="00712A4D" w:rsidP="000E25FD">
            <w:pPr>
              <w:pStyle w:val="Lijstalinea"/>
              <w:spacing w:before="120" w:after="120" w:line="240" w:lineRule="exact"/>
              <w:ind w:left="862" w:hanging="749"/>
              <w:jc w:val="both"/>
              <w:rPr>
                <w:rFonts w:ascii="Trebuchet MS" w:hAnsi="Trebuchet MS" w:cs="Arial"/>
                <w:b/>
                <w:szCs w:val="20"/>
              </w:rPr>
            </w:pPr>
          </w:p>
          <w:p w14:paraId="74140956" w14:textId="77777777" w:rsidR="00712A4D" w:rsidRPr="00483CAD" w:rsidRDefault="00712A4D" w:rsidP="00483CAD">
            <w:pPr>
              <w:spacing w:before="120" w:after="120" w:line="240" w:lineRule="exact"/>
              <w:jc w:val="both"/>
              <w:rPr>
                <w:rFonts w:cs="Arial"/>
                <w:szCs w:val="20"/>
              </w:rPr>
            </w:pPr>
          </w:p>
        </w:tc>
      </w:tr>
    </w:tbl>
    <w:p w14:paraId="717D64D0" w14:textId="77777777" w:rsidR="00A94F1B" w:rsidRDefault="0076262D" w:rsidP="0060294C">
      <w:pPr>
        <w:pStyle w:val="LPKop3"/>
        <w:tabs>
          <w:tab w:val="clear" w:pos="2269"/>
          <w:tab w:val="num" w:pos="851"/>
        </w:tabs>
        <w:ind w:left="851"/>
      </w:pPr>
      <w:r>
        <w:lastRenderedPageBreak/>
        <w:t>Homeostatische controlemechanismen van het metabolisme</w:t>
      </w:r>
    </w:p>
    <w:p w14:paraId="72916F81" w14:textId="77777777" w:rsidR="00A94F1B" w:rsidRPr="009B443C" w:rsidRDefault="0076262D" w:rsidP="0078551D">
      <w:pPr>
        <w:pStyle w:val="LPTekst"/>
        <w:rPr>
          <w:rFonts w:cs="Arial"/>
        </w:rPr>
      </w:pPr>
      <w:r w:rsidRPr="009B443C">
        <w:rPr>
          <w:rFonts w:cs="Arial"/>
        </w:rPr>
        <w:t>(</w:t>
      </w:r>
      <w:r w:rsidR="00DF23A6">
        <w:rPr>
          <w:rFonts w:cs="Arial"/>
        </w:rPr>
        <w:t>Ca.</w:t>
      </w:r>
      <w:r w:rsidRPr="009B443C">
        <w:rPr>
          <w:rFonts w:cs="Arial"/>
        </w:rPr>
        <w:t xml:space="preserve"> 8 lestijden)</w:t>
      </w:r>
    </w:p>
    <w:tbl>
      <w:tblPr>
        <w:tblW w:w="92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2"/>
        <w:gridCol w:w="7532"/>
        <w:gridCol w:w="992"/>
      </w:tblGrid>
      <w:tr w:rsidR="0076262D" w:rsidRPr="00350712" w14:paraId="14FA75B4" w14:textId="77777777" w:rsidTr="000E25FD">
        <w:trPr>
          <w:tblCellSpacing w:w="20" w:type="dxa"/>
        </w:trPr>
        <w:tc>
          <w:tcPr>
            <w:tcW w:w="622" w:type="dxa"/>
            <w:shd w:val="clear" w:color="auto" w:fill="F4B083"/>
          </w:tcPr>
          <w:p w14:paraId="506F9016" w14:textId="77777777" w:rsidR="0076262D" w:rsidRPr="0076262D" w:rsidRDefault="0076262D" w:rsidP="00BF3B0A">
            <w:pPr>
              <w:numPr>
                <w:ilvl w:val="0"/>
                <w:numId w:val="18"/>
              </w:numPr>
              <w:spacing w:before="120" w:after="0" w:line="260" w:lineRule="exact"/>
              <w:rPr>
                <w:rFonts w:cs="Arial"/>
              </w:rPr>
            </w:pPr>
          </w:p>
        </w:tc>
        <w:tc>
          <w:tcPr>
            <w:tcW w:w="7492" w:type="dxa"/>
            <w:shd w:val="clear" w:color="auto" w:fill="F4B083"/>
          </w:tcPr>
          <w:p w14:paraId="62F78F4E" w14:textId="77777777" w:rsidR="0076262D" w:rsidRPr="0076262D" w:rsidRDefault="0076262D" w:rsidP="00DA2503">
            <w:pPr>
              <w:spacing w:before="120" w:after="120"/>
              <w:rPr>
                <w:rFonts w:cs="Arial"/>
                <w:szCs w:val="20"/>
              </w:rPr>
            </w:pPr>
            <w:r w:rsidRPr="0076262D">
              <w:rPr>
                <w:rFonts w:cs="Arial"/>
                <w:szCs w:val="20"/>
              </w:rPr>
              <w:t xml:space="preserve">De </w:t>
            </w:r>
            <w:r w:rsidRPr="0076262D">
              <w:rPr>
                <w:rFonts w:cs="Arial"/>
                <w:b/>
                <w:szCs w:val="20"/>
              </w:rPr>
              <w:t>betekenis</w:t>
            </w:r>
            <w:r w:rsidRPr="0076262D">
              <w:rPr>
                <w:rFonts w:cs="Arial"/>
                <w:szCs w:val="20"/>
              </w:rPr>
              <w:t xml:space="preserve"> van homeostase </w:t>
            </w:r>
            <w:r w:rsidRPr="0076262D">
              <w:rPr>
                <w:rFonts w:cs="Arial"/>
                <w:b/>
                <w:szCs w:val="20"/>
              </w:rPr>
              <w:t>illustreren</w:t>
            </w:r>
            <w:r w:rsidRPr="0076262D">
              <w:rPr>
                <w:rFonts w:cs="Arial"/>
                <w:szCs w:val="20"/>
              </w:rPr>
              <w:t xml:space="preserve"> en het </w:t>
            </w:r>
            <w:r w:rsidRPr="0076262D">
              <w:rPr>
                <w:rFonts w:cs="Arial"/>
                <w:b/>
                <w:szCs w:val="20"/>
              </w:rPr>
              <w:t>belang</w:t>
            </w:r>
            <w:r w:rsidRPr="0076262D">
              <w:rPr>
                <w:rFonts w:cs="Arial"/>
                <w:szCs w:val="20"/>
              </w:rPr>
              <w:t xml:space="preserve"> van feedbackcontrolesystemen (thermo- en osmoregulatie, excretie, zuurbasenregeling) </w:t>
            </w:r>
            <w:r w:rsidRPr="0076262D">
              <w:rPr>
                <w:rFonts w:cs="Arial"/>
                <w:b/>
                <w:szCs w:val="20"/>
              </w:rPr>
              <w:t>toelichten</w:t>
            </w:r>
            <w:r w:rsidRPr="0076262D">
              <w:rPr>
                <w:rFonts w:cs="Arial"/>
                <w:szCs w:val="20"/>
              </w:rPr>
              <w:t>.</w:t>
            </w:r>
          </w:p>
        </w:tc>
        <w:tc>
          <w:tcPr>
            <w:tcW w:w="932" w:type="dxa"/>
            <w:shd w:val="clear" w:color="auto" w:fill="F4B083"/>
          </w:tcPr>
          <w:p w14:paraId="4E419214" w14:textId="77777777" w:rsidR="0076262D" w:rsidRPr="00DA2503" w:rsidRDefault="0076262D" w:rsidP="000E25FD">
            <w:pPr>
              <w:spacing w:before="120" w:after="120"/>
              <w:rPr>
                <w:rFonts w:cs="Arial"/>
                <w:color w:val="000000"/>
                <w:sz w:val="16"/>
                <w:szCs w:val="16"/>
                <w:lang w:val="en-US"/>
              </w:rPr>
            </w:pPr>
            <w:r w:rsidRPr="00DA2503">
              <w:rPr>
                <w:rFonts w:cs="Arial"/>
                <w:color w:val="000000"/>
                <w:sz w:val="16"/>
                <w:szCs w:val="16"/>
                <w:lang w:val="en-US"/>
              </w:rPr>
              <w:t>W1, W2</w:t>
            </w:r>
            <w:r w:rsidR="00B14FF1" w:rsidRPr="00DA2503">
              <w:rPr>
                <w:rFonts w:cs="Arial"/>
                <w:color w:val="000000"/>
                <w:sz w:val="16"/>
                <w:szCs w:val="16"/>
                <w:lang w:val="en-US"/>
              </w:rPr>
              <w:t>, W3</w:t>
            </w:r>
          </w:p>
          <w:p w14:paraId="448DF4F0" w14:textId="77777777" w:rsidR="0076262D" w:rsidRPr="00DA2503" w:rsidRDefault="000068FA" w:rsidP="000E25FD">
            <w:pPr>
              <w:spacing w:before="120" w:after="120"/>
              <w:rPr>
                <w:rFonts w:cs="Arial"/>
                <w:color w:val="000000"/>
                <w:sz w:val="16"/>
                <w:szCs w:val="16"/>
                <w:lang w:val="en-US"/>
              </w:rPr>
            </w:pPr>
            <w:r w:rsidRPr="00DA2503">
              <w:rPr>
                <w:rFonts w:cs="Arial"/>
                <w:color w:val="000000"/>
                <w:sz w:val="16"/>
                <w:szCs w:val="16"/>
                <w:lang w:val="en-US"/>
              </w:rPr>
              <w:t>SPET</w:t>
            </w:r>
            <w:r w:rsidR="0076262D" w:rsidRPr="00DA2503">
              <w:rPr>
                <w:rFonts w:cs="Arial"/>
                <w:color w:val="000000"/>
                <w:sz w:val="16"/>
                <w:szCs w:val="16"/>
                <w:lang w:val="en-US"/>
              </w:rPr>
              <w:t xml:space="preserve">11 </w:t>
            </w:r>
            <w:r w:rsidRPr="00DA2503">
              <w:rPr>
                <w:rFonts w:cs="Arial"/>
                <w:color w:val="000000"/>
                <w:sz w:val="16"/>
                <w:szCs w:val="16"/>
                <w:lang w:val="en-US"/>
              </w:rPr>
              <w:t>SPET</w:t>
            </w:r>
            <w:r w:rsidR="0076262D" w:rsidRPr="00DA2503">
              <w:rPr>
                <w:rFonts w:cs="Arial"/>
                <w:color w:val="000000"/>
                <w:sz w:val="16"/>
                <w:szCs w:val="16"/>
                <w:lang w:val="en-US"/>
              </w:rPr>
              <w:t>23</w:t>
            </w:r>
          </w:p>
        </w:tc>
      </w:tr>
      <w:tr w:rsidR="0076262D" w:rsidRPr="0076262D" w14:paraId="6BBBE751" w14:textId="77777777" w:rsidTr="000E25FD">
        <w:trPr>
          <w:trHeight w:val="704"/>
          <w:tblCellSpacing w:w="20" w:type="dxa"/>
        </w:trPr>
        <w:tc>
          <w:tcPr>
            <w:tcW w:w="622" w:type="dxa"/>
            <w:shd w:val="clear" w:color="auto" w:fill="FABF8F"/>
          </w:tcPr>
          <w:p w14:paraId="67823E0C" w14:textId="77777777" w:rsidR="0076262D" w:rsidRPr="00DA2503" w:rsidRDefault="0076262D" w:rsidP="00BF3B0A">
            <w:pPr>
              <w:numPr>
                <w:ilvl w:val="0"/>
                <w:numId w:val="18"/>
              </w:numPr>
              <w:spacing w:before="120" w:after="0" w:line="260" w:lineRule="exact"/>
              <w:rPr>
                <w:rFonts w:cs="Arial"/>
                <w:lang w:val="en-US"/>
              </w:rPr>
            </w:pPr>
          </w:p>
        </w:tc>
        <w:tc>
          <w:tcPr>
            <w:tcW w:w="7492" w:type="dxa"/>
            <w:shd w:val="clear" w:color="auto" w:fill="F4B083"/>
          </w:tcPr>
          <w:p w14:paraId="0A935364" w14:textId="77777777" w:rsidR="0076262D" w:rsidRPr="0076262D" w:rsidRDefault="0076262D" w:rsidP="000E25FD">
            <w:pPr>
              <w:spacing w:before="120" w:after="120"/>
              <w:jc w:val="both"/>
              <w:rPr>
                <w:rFonts w:cs="Arial"/>
                <w:szCs w:val="20"/>
              </w:rPr>
            </w:pPr>
            <w:r w:rsidRPr="0076262D">
              <w:rPr>
                <w:rFonts w:cs="Arial"/>
                <w:b/>
                <w:szCs w:val="20"/>
              </w:rPr>
              <w:t>Aan de hand van voorbeelden uit het dagelijks leven en uit de sportbeoefening illustreren</w:t>
            </w:r>
            <w:r w:rsidRPr="0076262D">
              <w:rPr>
                <w:rFonts w:cs="Arial"/>
                <w:szCs w:val="20"/>
              </w:rPr>
              <w:t xml:space="preserve"> dat de homeostatische toestand in het lichaam gerealiseerd wordt door de continue samenwerking tussen de verschillende controlemechanismen.</w:t>
            </w:r>
          </w:p>
        </w:tc>
        <w:tc>
          <w:tcPr>
            <w:tcW w:w="932" w:type="dxa"/>
            <w:shd w:val="clear" w:color="auto" w:fill="F4B083"/>
          </w:tcPr>
          <w:p w14:paraId="50F2CE90" w14:textId="77777777" w:rsidR="00B14FF1" w:rsidRDefault="0076262D" w:rsidP="000E25FD">
            <w:pPr>
              <w:spacing w:before="120" w:after="120"/>
              <w:rPr>
                <w:rFonts w:cs="Arial"/>
                <w:color w:val="000000"/>
                <w:sz w:val="16"/>
                <w:szCs w:val="16"/>
              </w:rPr>
            </w:pPr>
            <w:r w:rsidRPr="0076262D">
              <w:rPr>
                <w:rFonts w:cs="Arial"/>
                <w:color w:val="000000"/>
                <w:sz w:val="16"/>
                <w:szCs w:val="16"/>
              </w:rPr>
              <w:t xml:space="preserve">W1, W2, </w:t>
            </w:r>
            <w:r w:rsidR="00B14FF1">
              <w:rPr>
                <w:rFonts w:cs="Arial"/>
                <w:color w:val="000000"/>
                <w:sz w:val="16"/>
                <w:szCs w:val="16"/>
              </w:rPr>
              <w:t>W7</w:t>
            </w:r>
          </w:p>
          <w:p w14:paraId="0DEB3CBD" w14:textId="77777777" w:rsidR="0076262D" w:rsidRPr="0076262D" w:rsidRDefault="000068FA" w:rsidP="000E25FD">
            <w:pPr>
              <w:spacing w:before="120" w:after="120"/>
              <w:rPr>
                <w:rFonts w:cs="Arial"/>
                <w:color w:val="000000"/>
                <w:sz w:val="16"/>
                <w:szCs w:val="16"/>
              </w:rPr>
            </w:pPr>
            <w:r>
              <w:rPr>
                <w:rFonts w:cs="Arial"/>
                <w:color w:val="000000"/>
                <w:sz w:val="16"/>
                <w:szCs w:val="16"/>
              </w:rPr>
              <w:t>SPET</w:t>
            </w:r>
            <w:r w:rsidR="0076262D" w:rsidRPr="00B14FF1">
              <w:rPr>
                <w:rFonts w:cs="Arial"/>
                <w:color w:val="000000"/>
                <w:sz w:val="16"/>
                <w:szCs w:val="16"/>
              </w:rPr>
              <w:t>11</w:t>
            </w:r>
          </w:p>
          <w:p w14:paraId="1485CAA5" w14:textId="77777777" w:rsidR="0076262D" w:rsidRPr="0076262D" w:rsidRDefault="0076262D" w:rsidP="000E25FD">
            <w:pPr>
              <w:spacing w:before="120" w:after="120"/>
              <w:rPr>
                <w:rFonts w:cs="Arial"/>
                <w:color w:val="000000"/>
                <w:sz w:val="16"/>
                <w:szCs w:val="16"/>
              </w:rPr>
            </w:pPr>
          </w:p>
        </w:tc>
      </w:tr>
      <w:tr w:rsidR="0076262D" w:rsidRPr="0076262D" w14:paraId="4D026D62" w14:textId="77777777" w:rsidTr="000E25FD">
        <w:trPr>
          <w:trHeight w:val="816"/>
          <w:tblCellSpacing w:w="20" w:type="dxa"/>
        </w:trPr>
        <w:tc>
          <w:tcPr>
            <w:tcW w:w="9126" w:type="dxa"/>
            <w:gridSpan w:val="3"/>
          </w:tcPr>
          <w:p w14:paraId="22A6044A" w14:textId="77777777" w:rsidR="0076262D" w:rsidRPr="0076262D" w:rsidRDefault="0076262D" w:rsidP="000E25FD">
            <w:pPr>
              <w:pStyle w:val="VVKSOTekst"/>
              <w:spacing w:before="120" w:after="120" w:line="240" w:lineRule="exact"/>
              <w:ind w:left="142"/>
              <w:rPr>
                <w:rFonts w:ascii="Trebuchet MS" w:hAnsi="Trebuchet MS"/>
                <w:color w:val="000000"/>
                <w:sz w:val="18"/>
                <w:szCs w:val="28"/>
                <w:lang w:eastAsia="nl-BE"/>
              </w:rPr>
            </w:pPr>
            <w:r w:rsidRPr="0076262D">
              <w:rPr>
                <w:rFonts w:ascii="Trebuchet MS" w:hAnsi="Trebuchet MS"/>
                <w:b/>
                <w:bCs/>
              </w:rPr>
              <w:t>Wenken</w:t>
            </w:r>
            <w:r w:rsidRPr="0076262D">
              <w:rPr>
                <w:rFonts w:ascii="Trebuchet MS" w:hAnsi="Trebuchet MS"/>
                <w:color w:val="000000"/>
                <w:sz w:val="18"/>
                <w:szCs w:val="28"/>
                <w:lang w:eastAsia="nl-BE"/>
              </w:rPr>
              <w:t xml:space="preserve"> </w:t>
            </w:r>
          </w:p>
          <w:p w14:paraId="55FF5A15" w14:textId="77777777" w:rsidR="0076262D" w:rsidRPr="00140D70" w:rsidRDefault="0076262D" w:rsidP="000E25FD">
            <w:pPr>
              <w:pStyle w:val="VVKSOTekst"/>
              <w:spacing w:before="120" w:after="120" w:line="240" w:lineRule="exact"/>
              <w:ind w:left="142"/>
              <w:rPr>
                <w:rFonts w:ascii="Trebuchet MS" w:hAnsi="Trebuchet MS" w:cs="Arial"/>
                <w:color w:val="000000" w:themeColor="text1"/>
              </w:rPr>
            </w:pPr>
            <w:r w:rsidRPr="00140D70">
              <w:rPr>
                <w:rFonts w:ascii="Trebuchet MS" w:hAnsi="Trebuchet MS" w:cs="Arial"/>
                <w:color w:val="000000" w:themeColor="text1"/>
              </w:rPr>
              <w:t xml:space="preserve">Homeostatische processen bepalen mee het metabolisme. Gespecialiseerde cellen (weefsel) zijn in hun werking afhankelijk van elkaar. Er is een coördinatie nodig die tot een stabiel inwendig milieu leidt en zorgt dat </w:t>
            </w:r>
            <w:r w:rsidRPr="00140D70">
              <w:rPr>
                <w:rFonts w:ascii="Trebuchet MS" w:hAnsi="Trebuchet MS" w:cs="Arial"/>
                <w:color w:val="000000" w:themeColor="text1"/>
                <w:lang w:val="nl-BE"/>
              </w:rPr>
              <w:t>de constante samenstelling van he</w:t>
            </w:r>
            <w:r w:rsidR="00B14FF1" w:rsidRPr="00140D70">
              <w:rPr>
                <w:rFonts w:ascii="Trebuchet MS" w:hAnsi="Trebuchet MS" w:cs="Arial"/>
                <w:color w:val="000000" w:themeColor="text1"/>
                <w:lang w:val="nl-BE"/>
              </w:rPr>
              <w:t xml:space="preserve">t inwendige milieu gehandhaafd </w:t>
            </w:r>
            <w:r w:rsidRPr="00140D70">
              <w:rPr>
                <w:rFonts w:ascii="Trebuchet MS" w:hAnsi="Trebuchet MS" w:cs="Arial"/>
                <w:color w:val="000000" w:themeColor="text1"/>
                <w:lang w:val="nl-BE"/>
              </w:rPr>
              <w:t xml:space="preserve">blijft. </w:t>
            </w:r>
            <w:r w:rsidRPr="00140D70">
              <w:rPr>
                <w:rFonts w:ascii="Trebuchet MS" w:hAnsi="Trebuchet MS" w:cs="Arial"/>
                <w:color w:val="000000" w:themeColor="text1"/>
              </w:rPr>
              <w:t xml:space="preserve">Het zenuw- en hormoonstelsel coördineren de homeostase van het lichaam. </w:t>
            </w:r>
          </w:p>
          <w:p w14:paraId="402FB13E" w14:textId="77777777" w:rsidR="0076262D" w:rsidRPr="00140D70" w:rsidRDefault="0076262D" w:rsidP="000E25FD">
            <w:pPr>
              <w:spacing w:after="0" w:line="240" w:lineRule="atLeast"/>
              <w:ind w:left="142"/>
              <w:jc w:val="both"/>
              <w:rPr>
                <w:rFonts w:eastAsia="Times New Roman" w:cs="Arial"/>
                <w:color w:val="000000" w:themeColor="text1"/>
                <w:szCs w:val="20"/>
                <w:lang w:val="nl-NL" w:eastAsia="nl-NL"/>
              </w:rPr>
            </w:pPr>
            <w:r w:rsidRPr="00140D70">
              <w:rPr>
                <w:rFonts w:eastAsia="Times New Roman" w:cs="Arial"/>
                <w:color w:val="000000" w:themeColor="text1"/>
                <w:szCs w:val="20"/>
                <w:lang w:val="nl-NL" w:eastAsia="nl-NL"/>
              </w:rPr>
              <w:t>Bij sportbeoefening denken we spontaan aan enkele reacties van het lichaa</w:t>
            </w:r>
            <w:r w:rsidR="00B14FF1" w:rsidRPr="00140D70">
              <w:rPr>
                <w:rFonts w:eastAsia="Times New Roman" w:cs="Arial"/>
                <w:color w:val="000000" w:themeColor="text1"/>
                <w:szCs w:val="20"/>
                <w:lang w:val="nl-NL" w:eastAsia="nl-NL"/>
              </w:rPr>
              <w:t xml:space="preserve">m: we krijgen het warm en </w:t>
            </w:r>
            <w:r w:rsidRPr="00140D70">
              <w:rPr>
                <w:rFonts w:eastAsia="Times New Roman" w:cs="Arial"/>
                <w:color w:val="000000" w:themeColor="text1"/>
                <w:szCs w:val="20"/>
                <w:lang w:val="nl-NL" w:eastAsia="nl-NL"/>
              </w:rPr>
              <w:t>zweten, de hartslag verandert, we hijgen, we worden zelfs misselijk bij een zeer zware inspanning…</w:t>
            </w:r>
          </w:p>
          <w:p w14:paraId="00AF7AA8" w14:textId="77777777" w:rsidR="0076262D" w:rsidRPr="00140D70" w:rsidRDefault="0076262D" w:rsidP="000E25FD">
            <w:pPr>
              <w:spacing w:after="0" w:line="240" w:lineRule="atLeast"/>
              <w:ind w:left="142"/>
              <w:jc w:val="both"/>
              <w:rPr>
                <w:rFonts w:eastAsia="Times New Roman" w:cs="Arial"/>
                <w:color w:val="000000" w:themeColor="text1"/>
                <w:szCs w:val="20"/>
                <w:lang w:val="nl-NL" w:eastAsia="nl-NL"/>
              </w:rPr>
            </w:pPr>
            <w:r w:rsidRPr="00140D70">
              <w:rPr>
                <w:rFonts w:eastAsia="Times New Roman" w:cs="Arial"/>
                <w:color w:val="000000" w:themeColor="text1"/>
                <w:szCs w:val="20"/>
                <w:lang w:val="nl-NL" w:eastAsia="nl-NL"/>
              </w:rPr>
              <w:t xml:space="preserve">De extreme veranderingen van het inwendige milieu die tijdens het sporten kunnen optreden veronderstellen een goede werking van deze feedbackcontrolemechanismen. </w:t>
            </w:r>
          </w:p>
          <w:p w14:paraId="67013E6B" w14:textId="77777777" w:rsidR="0076262D" w:rsidRPr="0076262D" w:rsidRDefault="0076262D" w:rsidP="000E25FD">
            <w:pPr>
              <w:pStyle w:val="VVKSOTekst"/>
              <w:spacing w:before="120" w:after="120" w:line="240" w:lineRule="exact"/>
              <w:ind w:left="142"/>
              <w:rPr>
                <w:rFonts w:ascii="Trebuchet MS" w:hAnsi="Trebuchet MS" w:cs="Arial"/>
              </w:rPr>
            </w:pPr>
            <w:r w:rsidRPr="00140D70">
              <w:rPr>
                <w:rFonts w:ascii="Trebuchet MS" w:hAnsi="Trebuchet MS" w:cs="Arial"/>
                <w:color w:val="000000" w:themeColor="text1"/>
              </w:rPr>
              <w:t xml:space="preserve">Vanuit lichaamseigen ervaringen en gewaarwordingen kan inzicht in homeostase worden opgebouwd en kunnen de volgende processen aan bod komen: thermo- en vochtregulatie, regeling van glucose en zuurstofgehalte, het onder controle houden van de verzuring van spieren tijdens het sporten (intercellulaire buffercapaciteit), zuurgraad en minerale samenstelling van </w:t>
            </w:r>
            <w:r w:rsidRPr="0076262D">
              <w:rPr>
                <w:rFonts w:ascii="Trebuchet MS" w:hAnsi="Trebuchet MS" w:cs="Arial"/>
              </w:rPr>
              <w:t xml:space="preserve">bloed en lymfe, bloeddrukregeling, stofwisseling van eiwitten en lipiden, regeling van het immuunsysteem, … De functie van het bloed en de rol van nieren, lever, hart… tijdens al deze processen kan worden toegelicht. </w:t>
            </w:r>
          </w:p>
          <w:p w14:paraId="35C48256" w14:textId="77777777" w:rsidR="0076262D" w:rsidRPr="0076262D" w:rsidRDefault="0076262D" w:rsidP="000E25FD">
            <w:pPr>
              <w:pStyle w:val="VVKSOTekst"/>
              <w:spacing w:before="120" w:after="120" w:line="240" w:lineRule="exact"/>
              <w:ind w:left="142"/>
              <w:rPr>
                <w:rFonts w:ascii="Trebuchet MS" w:hAnsi="Trebuchet MS" w:cs="Arial"/>
              </w:rPr>
            </w:pPr>
            <w:r w:rsidRPr="0076262D">
              <w:rPr>
                <w:rFonts w:ascii="Trebuchet MS" w:hAnsi="Trebuchet MS" w:cs="Arial"/>
              </w:rPr>
              <w:t xml:space="preserve">De invloed van lichaamseigen en lichaamsvreemde middelen op homeostase en op onze gezondheid kunnen hier behandeld worden </w:t>
            </w:r>
            <w:r w:rsidR="00DE3C3F">
              <w:rPr>
                <w:rFonts w:ascii="Trebuchet MS" w:hAnsi="Trebuchet MS" w:cs="Arial"/>
              </w:rPr>
              <w:t xml:space="preserve">met </w:t>
            </w:r>
            <w:r w:rsidRPr="0076262D">
              <w:rPr>
                <w:rFonts w:ascii="Trebuchet MS" w:hAnsi="Trebuchet MS" w:cs="Arial"/>
              </w:rPr>
              <w:t>voorbeelden zoals het gebruik van epo in kankertherapie en als dopingproduct, het gebruik van immuunsysteem onderdrukkende producten, bloeddoping, vitamines, mineralen …</w:t>
            </w:r>
          </w:p>
          <w:p w14:paraId="4EC8FF06" w14:textId="77777777" w:rsidR="0076262D" w:rsidRPr="0076262D" w:rsidRDefault="0076262D" w:rsidP="000E25FD">
            <w:pPr>
              <w:pStyle w:val="VVKSOTekst"/>
              <w:spacing w:before="120" w:after="120" w:line="240" w:lineRule="exact"/>
              <w:ind w:left="142"/>
              <w:rPr>
                <w:rFonts w:ascii="Trebuchet MS" w:hAnsi="Trebuchet MS" w:cs="Arial"/>
              </w:rPr>
            </w:pPr>
            <w:r w:rsidRPr="0076262D">
              <w:rPr>
                <w:rFonts w:ascii="Trebuchet MS" w:hAnsi="Trebuchet MS" w:cs="Arial"/>
              </w:rPr>
              <w:t>De betekenis van hoogtestage, sporten op extreme hoogte, de problematiek van nierdialyse en hyperventilatie kunnen ook aan bod komen.</w:t>
            </w:r>
          </w:p>
          <w:p w14:paraId="0FEC6498" w14:textId="77777777" w:rsidR="00DE3C3F" w:rsidRDefault="00DE3C3F" w:rsidP="000E25FD">
            <w:pPr>
              <w:spacing w:after="120" w:line="240" w:lineRule="atLeast"/>
              <w:ind w:left="142"/>
              <w:rPr>
                <w:rFonts w:eastAsia="Times New Roman" w:cs="Arial"/>
                <w:b/>
                <w:szCs w:val="20"/>
                <w:lang w:eastAsia="nl-NL"/>
              </w:rPr>
            </w:pPr>
          </w:p>
          <w:p w14:paraId="7ADBE5C5" w14:textId="77777777" w:rsidR="0076262D" w:rsidRPr="0076262D" w:rsidRDefault="0076262D" w:rsidP="000E25FD">
            <w:pPr>
              <w:spacing w:after="120" w:line="240" w:lineRule="atLeast"/>
              <w:ind w:left="142"/>
              <w:rPr>
                <w:rFonts w:eastAsia="Times New Roman" w:cs="Arial"/>
                <w:b/>
                <w:szCs w:val="20"/>
                <w:lang w:eastAsia="nl-NL"/>
              </w:rPr>
            </w:pPr>
            <w:r w:rsidRPr="0076262D">
              <w:rPr>
                <w:rFonts w:eastAsia="Times New Roman" w:cs="Arial"/>
                <w:b/>
                <w:szCs w:val="20"/>
                <w:lang w:eastAsia="nl-NL"/>
              </w:rPr>
              <w:t>Suggestie voor practica en onderzoeksonderwerpen</w:t>
            </w:r>
          </w:p>
          <w:p w14:paraId="610AAC80" w14:textId="77777777" w:rsidR="0076262D" w:rsidRPr="0076262D" w:rsidRDefault="0076262D" w:rsidP="000E25FD">
            <w:pPr>
              <w:spacing w:after="120" w:line="240" w:lineRule="atLeast"/>
              <w:ind w:left="142"/>
              <w:jc w:val="both"/>
              <w:rPr>
                <w:rFonts w:eastAsia="Times New Roman" w:cs="Arial"/>
                <w:szCs w:val="20"/>
                <w:lang w:eastAsia="nl-NL"/>
              </w:rPr>
            </w:pPr>
            <w:r w:rsidRPr="0076262D">
              <w:rPr>
                <w:rFonts w:eastAsia="Times New Roman" w:cs="Arial"/>
                <w:szCs w:val="20"/>
                <w:lang w:eastAsia="nl-NL"/>
              </w:rPr>
              <w:t>De realisatie van deze leerplandoelstellingen kan gebeuren aan de hand van een onderzoeksopdracht waarbij gewerkt wordt aan een of meerdere aspecten van onderzoekend leren/leren onderzoeken (AD1 tot en met AD5).</w:t>
            </w:r>
          </w:p>
          <w:p w14:paraId="7188A71A" w14:textId="77777777" w:rsidR="0076262D" w:rsidRPr="0076262D" w:rsidRDefault="0076262D" w:rsidP="0046130A">
            <w:pPr>
              <w:numPr>
                <w:ilvl w:val="0"/>
                <w:numId w:val="10"/>
              </w:numPr>
              <w:spacing w:after="120" w:line="240" w:lineRule="atLeast"/>
              <w:ind w:left="426" w:hanging="284"/>
              <w:jc w:val="both"/>
              <w:rPr>
                <w:rFonts w:eastAsia="Times New Roman" w:cs="Arial"/>
                <w:szCs w:val="20"/>
                <w:lang w:eastAsia="nl-NL"/>
              </w:rPr>
            </w:pPr>
            <w:r w:rsidRPr="0076262D">
              <w:rPr>
                <w:rFonts w:eastAsia="Times New Roman" w:cs="Arial"/>
                <w:szCs w:val="20"/>
                <w:lang w:eastAsia="nl-NL"/>
              </w:rPr>
              <w:t>Onderzoek doen naar de bouw, werking en homeostatische functie van lever, nieren, transportstelsel, hart en bloedvaten, lymfevatenstelsel.</w:t>
            </w:r>
          </w:p>
          <w:p w14:paraId="227F9346" w14:textId="77777777" w:rsidR="0076262D" w:rsidRPr="0076262D" w:rsidRDefault="0076262D" w:rsidP="00182553">
            <w:pPr>
              <w:numPr>
                <w:ilvl w:val="0"/>
                <w:numId w:val="10"/>
              </w:numPr>
              <w:spacing w:after="120" w:line="240" w:lineRule="atLeast"/>
              <w:ind w:left="426" w:hanging="284"/>
              <w:rPr>
                <w:rFonts w:eastAsia="Times New Roman" w:cs="Arial"/>
                <w:szCs w:val="20"/>
                <w:lang w:eastAsia="nl-NL"/>
              </w:rPr>
            </w:pPr>
            <w:r w:rsidRPr="0076262D">
              <w:rPr>
                <w:rFonts w:eastAsia="Times New Roman" w:cs="Arial"/>
                <w:szCs w:val="20"/>
                <w:lang w:eastAsia="nl-NL"/>
              </w:rPr>
              <w:t>Onderzoek doen naar de homeostatische functie van het bloed</w:t>
            </w:r>
            <w:r w:rsidR="00DE3C3F">
              <w:rPr>
                <w:rFonts w:eastAsia="Times New Roman" w:cs="Arial"/>
                <w:szCs w:val="20"/>
                <w:lang w:eastAsia="nl-NL"/>
              </w:rPr>
              <w:t>.</w:t>
            </w:r>
          </w:p>
          <w:p w14:paraId="13419D9A" w14:textId="77777777" w:rsidR="0076262D" w:rsidRPr="0076262D" w:rsidRDefault="0076262D" w:rsidP="0046130A">
            <w:pPr>
              <w:numPr>
                <w:ilvl w:val="0"/>
                <w:numId w:val="10"/>
              </w:numPr>
              <w:spacing w:after="120" w:line="240" w:lineRule="atLeast"/>
              <w:ind w:left="426" w:hanging="284"/>
              <w:jc w:val="both"/>
              <w:rPr>
                <w:rFonts w:eastAsia="Times New Roman" w:cs="Arial"/>
                <w:szCs w:val="20"/>
                <w:lang w:eastAsia="nl-NL"/>
              </w:rPr>
            </w:pPr>
            <w:r w:rsidRPr="0076262D">
              <w:rPr>
                <w:rFonts w:eastAsia="Times New Roman" w:cs="Arial"/>
                <w:szCs w:val="20"/>
                <w:lang w:eastAsia="nl-NL"/>
              </w:rPr>
              <w:t xml:space="preserve">Onderzoek naar de manier </w:t>
            </w:r>
            <w:r w:rsidR="00DE3C3F" w:rsidRPr="0076262D">
              <w:rPr>
                <w:rFonts w:eastAsia="Times New Roman" w:cs="Arial"/>
                <w:szCs w:val="20"/>
                <w:lang w:eastAsia="nl-NL"/>
              </w:rPr>
              <w:t xml:space="preserve">waarop </w:t>
            </w:r>
            <w:r w:rsidRPr="0076262D">
              <w:rPr>
                <w:rFonts w:eastAsia="Times New Roman" w:cs="Arial"/>
                <w:szCs w:val="20"/>
                <w:lang w:eastAsia="nl-NL"/>
              </w:rPr>
              <w:t>het lichaam effecten van energieproductie en beweging onder controle houdt</w:t>
            </w:r>
            <w:r w:rsidR="00DE3C3F">
              <w:rPr>
                <w:rFonts w:eastAsia="Times New Roman" w:cs="Arial"/>
                <w:szCs w:val="20"/>
                <w:lang w:eastAsia="nl-NL"/>
              </w:rPr>
              <w:t>.</w:t>
            </w:r>
          </w:p>
          <w:p w14:paraId="5747E720" w14:textId="77777777" w:rsidR="0076262D" w:rsidRDefault="0076262D" w:rsidP="00182553">
            <w:pPr>
              <w:numPr>
                <w:ilvl w:val="0"/>
                <w:numId w:val="10"/>
              </w:numPr>
              <w:spacing w:after="120" w:line="240" w:lineRule="atLeast"/>
              <w:ind w:left="426" w:hanging="284"/>
              <w:rPr>
                <w:rFonts w:eastAsia="Times New Roman" w:cs="Arial"/>
                <w:szCs w:val="20"/>
                <w:lang w:eastAsia="nl-NL"/>
              </w:rPr>
            </w:pPr>
            <w:r w:rsidRPr="0076262D">
              <w:rPr>
                <w:rFonts w:eastAsia="Times New Roman" w:cs="Arial"/>
                <w:szCs w:val="20"/>
                <w:lang w:eastAsia="nl-NL"/>
              </w:rPr>
              <w:t xml:space="preserve"> De problematiek van nierdialyse.</w:t>
            </w:r>
          </w:p>
          <w:p w14:paraId="7C7A89B8" w14:textId="77777777" w:rsidR="0076262D" w:rsidRPr="0076262D" w:rsidRDefault="0076262D" w:rsidP="000E25FD">
            <w:pPr>
              <w:spacing w:before="120" w:after="120" w:line="240" w:lineRule="exact"/>
              <w:ind w:left="142"/>
              <w:rPr>
                <w:rFonts w:eastAsia="Times New Roman" w:cs="Arial"/>
                <w:b/>
                <w:szCs w:val="20"/>
                <w:lang w:eastAsia="nl-NL"/>
              </w:rPr>
            </w:pPr>
            <w:r w:rsidRPr="0076262D">
              <w:rPr>
                <w:rFonts w:eastAsia="Times New Roman" w:cs="Arial"/>
                <w:b/>
                <w:szCs w:val="20"/>
                <w:lang w:eastAsia="nl-NL"/>
              </w:rPr>
              <w:lastRenderedPageBreak/>
              <w:t>Link met leerplan natuurwetenschappen van de 1ste graad</w:t>
            </w:r>
          </w:p>
          <w:p w14:paraId="0402428C" w14:textId="77777777" w:rsidR="0076262D" w:rsidRDefault="0076262D" w:rsidP="000E25FD">
            <w:pPr>
              <w:spacing w:after="0" w:line="240" w:lineRule="atLeast"/>
              <w:ind w:left="142"/>
              <w:jc w:val="both"/>
              <w:rPr>
                <w:rFonts w:eastAsia="Times New Roman" w:cs="Arial"/>
                <w:szCs w:val="20"/>
                <w:lang w:eastAsia="nl-NL"/>
              </w:rPr>
            </w:pPr>
            <w:r w:rsidRPr="0076262D">
              <w:rPr>
                <w:rFonts w:eastAsia="Times New Roman" w:cs="Arial"/>
                <w:szCs w:val="20"/>
                <w:lang w:eastAsia="nl-NL"/>
              </w:rPr>
              <w:t>In de 1ste graad kwamen de volgende leerinhouden aan bod: samenstelling van het bloed, bouw en de pompwerking van het hart en de bloedsomloop, macroscopische observatie van de nier.</w:t>
            </w:r>
          </w:p>
          <w:p w14:paraId="65BF9B25" w14:textId="77777777" w:rsidR="00DE3C3F" w:rsidRPr="0076262D" w:rsidRDefault="00DE3C3F" w:rsidP="000E25FD">
            <w:pPr>
              <w:spacing w:after="0" w:line="240" w:lineRule="atLeast"/>
              <w:ind w:left="142"/>
              <w:jc w:val="both"/>
              <w:rPr>
                <w:rFonts w:eastAsia="Times New Roman" w:cs="Arial"/>
                <w:szCs w:val="20"/>
                <w:lang w:eastAsia="nl-NL"/>
              </w:rPr>
            </w:pPr>
          </w:p>
          <w:p w14:paraId="02AFD3AE" w14:textId="77777777" w:rsidR="0076262D" w:rsidRPr="0076262D" w:rsidRDefault="0076262D" w:rsidP="000E25FD">
            <w:pPr>
              <w:pStyle w:val="VVKSOTekst"/>
              <w:spacing w:before="120" w:after="120" w:line="240" w:lineRule="exact"/>
              <w:ind w:left="142"/>
              <w:rPr>
                <w:rFonts w:ascii="Trebuchet MS" w:hAnsi="Trebuchet MS" w:cs="Arial"/>
                <w:b/>
              </w:rPr>
            </w:pPr>
            <w:r w:rsidRPr="0076262D">
              <w:rPr>
                <w:rFonts w:ascii="Trebuchet MS" w:hAnsi="Trebuchet MS" w:cs="Arial"/>
                <w:b/>
              </w:rPr>
              <w:t xml:space="preserve">Link met de </w:t>
            </w:r>
            <w:r w:rsidR="005411F0">
              <w:rPr>
                <w:rFonts w:ascii="Trebuchet MS" w:hAnsi="Trebuchet MS" w:cs="Arial"/>
                <w:b/>
              </w:rPr>
              <w:t>2</w:t>
            </w:r>
            <w:r w:rsidRPr="0076262D">
              <w:rPr>
                <w:rFonts w:ascii="Trebuchet MS" w:hAnsi="Trebuchet MS"/>
                <w:b/>
                <w:bCs/>
              </w:rPr>
              <w:t>de</w:t>
            </w:r>
            <w:r w:rsidRPr="0076262D">
              <w:rPr>
                <w:rFonts w:ascii="Trebuchet MS" w:hAnsi="Trebuchet MS" w:cs="Arial"/>
                <w:b/>
              </w:rPr>
              <w:t xml:space="preserve"> graad wetenschappen</w:t>
            </w:r>
          </w:p>
          <w:p w14:paraId="2E5869A4" w14:textId="77777777" w:rsidR="0076262D" w:rsidRPr="0076262D" w:rsidRDefault="0076262D" w:rsidP="000E25FD">
            <w:pPr>
              <w:spacing w:after="0" w:line="240" w:lineRule="auto"/>
              <w:ind w:left="142"/>
              <w:rPr>
                <w:rFonts w:cs="Arial"/>
                <w:b/>
                <w:color w:val="000000"/>
                <w:szCs w:val="20"/>
                <w:lang w:eastAsia="nl-BE"/>
              </w:rPr>
            </w:pPr>
            <w:r w:rsidRPr="0076262D">
              <w:rPr>
                <w:rFonts w:cs="Arial"/>
                <w:b/>
                <w:color w:val="000000"/>
                <w:szCs w:val="20"/>
                <w:lang w:eastAsia="nl-BE"/>
              </w:rPr>
              <w:t xml:space="preserve">B37 </w:t>
            </w:r>
            <w:r w:rsidRPr="0076262D">
              <w:rPr>
                <w:rFonts w:cs="Arial"/>
                <w:b/>
                <w:bCs/>
                <w:color w:val="000000"/>
                <w:szCs w:val="20"/>
                <w:lang w:eastAsia="nl-BE"/>
              </w:rPr>
              <w:t>Met een voorbeeld de coördinerende werking van het endocrien stelsel aantonen en verklaren</w:t>
            </w:r>
            <w:r w:rsidRPr="0076262D">
              <w:rPr>
                <w:rFonts w:cs="Arial"/>
                <w:color w:val="000000"/>
                <w:szCs w:val="20"/>
                <w:lang w:eastAsia="nl-BE"/>
              </w:rPr>
              <w:t xml:space="preserve"> hoe die bijdraagt tot </w:t>
            </w:r>
            <w:r w:rsidRPr="0076262D">
              <w:rPr>
                <w:rFonts w:cs="Arial"/>
                <w:b/>
                <w:color w:val="000000"/>
                <w:szCs w:val="20"/>
                <w:lang w:eastAsia="nl-BE"/>
              </w:rPr>
              <w:t>de homeostase</w:t>
            </w:r>
            <w:r w:rsidRPr="0076262D">
              <w:rPr>
                <w:rFonts w:cs="Arial"/>
                <w:b/>
                <w:bCs/>
                <w:color w:val="000000"/>
                <w:szCs w:val="20"/>
                <w:lang w:eastAsia="nl-BE"/>
              </w:rPr>
              <w:t xml:space="preserve">. </w:t>
            </w:r>
          </w:p>
          <w:p w14:paraId="10D99199" w14:textId="77777777" w:rsidR="0076262D" w:rsidRDefault="0076262D" w:rsidP="0046130A">
            <w:pPr>
              <w:spacing w:after="0" w:line="240" w:lineRule="auto"/>
              <w:ind w:left="142"/>
              <w:jc w:val="both"/>
              <w:rPr>
                <w:rFonts w:cs="Arial"/>
                <w:b/>
                <w:bCs/>
                <w:color w:val="000000"/>
                <w:szCs w:val="20"/>
                <w:lang w:eastAsia="nl-BE"/>
              </w:rPr>
            </w:pPr>
            <w:r w:rsidRPr="0076262D">
              <w:rPr>
                <w:rFonts w:cs="Arial"/>
                <w:color w:val="000000"/>
                <w:szCs w:val="20"/>
                <w:lang w:eastAsia="nl-BE"/>
              </w:rPr>
              <w:t xml:space="preserve">B38 </w:t>
            </w:r>
            <w:r w:rsidRPr="0076262D">
              <w:rPr>
                <w:rFonts w:cs="Arial"/>
                <w:b/>
                <w:bCs/>
                <w:color w:val="000000"/>
                <w:szCs w:val="20"/>
                <w:lang w:eastAsia="nl-BE"/>
              </w:rPr>
              <w:t>Met een voorbeeld</w:t>
            </w:r>
            <w:r w:rsidRPr="0076262D">
              <w:rPr>
                <w:rFonts w:cs="Arial"/>
                <w:color w:val="000000"/>
                <w:szCs w:val="20"/>
                <w:lang w:eastAsia="nl-BE"/>
              </w:rPr>
              <w:t xml:space="preserve"> de samenhang </w:t>
            </w:r>
            <w:r w:rsidRPr="0076262D">
              <w:rPr>
                <w:rFonts w:cs="Arial"/>
                <w:b/>
                <w:bCs/>
                <w:color w:val="000000"/>
                <w:szCs w:val="20"/>
                <w:lang w:eastAsia="nl-BE"/>
              </w:rPr>
              <w:t>illustreren</w:t>
            </w:r>
            <w:r w:rsidRPr="0076262D">
              <w:rPr>
                <w:rFonts w:cs="Arial"/>
                <w:color w:val="000000"/>
                <w:szCs w:val="20"/>
                <w:lang w:eastAsia="nl-BE"/>
              </w:rPr>
              <w:t xml:space="preserve"> tussen het zenuwstelsel en het endocrien stelsel bij de coördinatie van reacties op prikkels en hierbij de betekenis van een terugkoppelingssysteem </w:t>
            </w:r>
            <w:r w:rsidRPr="0076262D">
              <w:rPr>
                <w:rFonts w:cs="Arial"/>
                <w:b/>
                <w:bCs/>
                <w:color w:val="000000"/>
                <w:szCs w:val="20"/>
                <w:lang w:eastAsia="nl-BE"/>
              </w:rPr>
              <w:t>beschrijven.</w:t>
            </w:r>
          </w:p>
          <w:p w14:paraId="05B35CF9" w14:textId="77777777" w:rsidR="00DE3C3F" w:rsidRPr="0076262D" w:rsidRDefault="00DE3C3F" w:rsidP="000E25FD">
            <w:pPr>
              <w:spacing w:after="0" w:line="240" w:lineRule="auto"/>
              <w:ind w:left="142"/>
              <w:rPr>
                <w:rFonts w:cs="Arial"/>
                <w:color w:val="000000"/>
                <w:szCs w:val="20"/>
                <w:lang w:eastAsia="nl-BE"/>
              </w:rPr>
            </w:pPr>
          </w:p>
        </w:tc>
      </w:tr>
    </w:tbl>
    <w:p w14:paraId="712B39E4" w14:textId="77777777" w:rsidR="0076262D" w:rsidRDefault="005C55F1" w:rsidP="009B443C">
      <w:pPr>
        <w:pStyle w:val="LPKop2"/>
        <w:spacing w:after="240"/>
      </w:pPr>
      <w:bookmarkStart w:id="37" w:name="_Toc451852293"/>
      <w:r>
        <w:lastRenderedPageBreak/>
        <w:t>Bescherming en afweer tegen lichaamsvreemde stoffen</w:t>
      </w:r>
      <w:bookmarkEnd w:id="37"/>
    </w:p>
    <w:p w14:paraId="2258D23F" w14:textId="77777777" w:rsidR="00B14FF1" w:rsidRPr="009B443C" w:rsidRDefault="00B14FF1" w:rsidP="00B14FF1">
      <w:pPr>
        <w:pStyle w:val="LPTekst"/>
        <w:rPr>
          <w:color w:val="000000" w:themeColor="text1"/>
        </w:rPr>
      </w:pPr>
      <w:r w:rsidRPr="009B443C">
        <w:rPr>
          <w:color w:val="000000" w:themeColor="text1"/>
        </w:rPr>
        <w:t>(</w:t>
      </w:r>
      <w:r w:rsidR="00DF23A6">
        <w:rPr>
          <w:color w:val="000000" w:themeColor="text1"/>
        </w:rPr>
        <w:t>Ca.</w:t>
      </w:r>
      <w:r w:rsidRPr="009B443C">
        <w:rPr>
          <w:color w:val="000000" w:themeColor="text1"/>
        </w:rPr>
        <w:t xml:space="preserve"> 6 lestijden)</w:t>
      </w:r>
    </w:p>
    <w:tbl>
      <w:tblPr>
        <w:tblW w:w="921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513"/>
        <w:gridCol w:w="992"/>
      </w:tblGrid>
      <w:tr w:rsidR="005C55F1" w:rsidRPr="005C55F1" w14:paraId="38BCDCDE" w14:textId="77777777" w:rsidTr="000E25FD">
        <w:trPr>
          <w:tblCellSpacing w:w="20" w:type="dxa"/>
        </w:trPr>
        <w:tc>
          <w:tcPr>
            <w:tcW w:w="649" w:type="dxa"/>
            <w:shd w:val="clear" w:color="auto" w:fill="B8CCE4" w:themeFill="accent1" w:themeFillTint="66"/>
          </w:tcPr>
          <w:p w14:paraId="44867C73" w14:textId="77777777" w:rsidR="005C55F1" w:rsidRPr="005C55F1" w:rsidRDefault="005C55F1" w:rsidP="000E25FD">
            <w:pPr>
              <w:pStyle w:val="VVKSOTekst"/>
              <w:spacing w:before="120" w:after="120" w:line="260" w:lineRule="exact"/>
              <w:jc w:val="center"/>
              <w:rPr>
                <w:rFonts w:ascii="Trebuchet MS" w:hAnsi="Trebuchet MS"/>
                <w:b/>
                <w:sz w:val="16"/>
                <w:szCs w:val="16"/>
              </w:rPr>
            </w:pPr>
            <w:r w:rsidRPr="005C55F1">
              <w:rPr>
                <w:rFonts w:ascii="Trebuchet MS" w:hAnsi="Trebuchet MS"/>
                <w:b/>
                <w:sz w:val="16"/>
                <w:szCs w:val="16"/>
              </w:rPr>
              <w:t>U1</w:t>
            </w:r>
          </w:p>
        </w:tc>
        <w:tc>
          <w:tcPr>
            <w:tcW w:w="7473" w:type="dxa"/>
            <w:shd w:val="clear" w:color="auto" w:fill="B8CCE4" w:themeFill="accent1" w:themeFillTint="66"/>
          </w:tcPr>
          <w:p w14:paraId="76611F24" w14:textId="77777777" w:rsidR="005C55F1" w:rsidRPr="005C55F1" w:rsidRDefault="005C55F1" w:rsidP="00DA2503">
            <w:pPr>
              <w:pStyle w:val="VVKSOTekst"/>
              <w:spacing w:before="120" w:after="120" w:line="260" w:lineRule="exact"/>
              <w:jc w:val="left"/>
              <w:rPr>
                <w:rFonts w:ascii="Trebuchet MS" w:hAnsi="Trebuchet MS"/>
              </w:rPr>
            </w:pPr>
            <w:r w:rsidRPr="005C55F1">
              <w:rPr>
                <w:rFonts w:ascii="Trebuchet MS" w:hAnsi="Trebuchet MS" w:cs="Arial"/>
                <w:b/>
                <w:lang w:val="nl-BE"/>
              </w:rPr>
              <w:t>Aan de hand van voorbeelden</w:t>
            </w:r>
            <w:r w:rsidRPr="005C55F1">
              <w:rPr>
                <w:rFonts w:ascii="Trebuchet MS" w:hAnsi="Trebuchet MS" w:cs="Arial"/>
                <w:lang w:val="nl-BE"/>
              </w:rPr>
              <w:t xml:space="preserve"> de noodzaak van bescherming tegen lichaamsvreemde indringers </w:t>
            </w:r>
            <w:r w:rsidRPr="005C55F1">
              <w:rPr>
                <w:rFonts w:ascii="Trebuchet MS" w:hAnsi="Trebuchet MS" w:cs="Arial"/>
                <w:b/>
                <w:lang w:val="nl-BE"/>
              </w:rPr>
              <w:t>toelichten</w:t>
            </w:r>
            <w:r w:rsidRPr="005C55F1">
              <w:rPr>
                <w:rFonts w:ascii="Trebuchet MS" w:hAnsi="Trebuchet MS" w:cs="Arial"/>
                <w:lang w:val="nl-BE"/>
              </w:rPr>
              <w:t>.</w:t>
            </w:r>
          </w:p>
        </w:tc>
        <w:tc>
          <w:tcPr>
            <w:tcW w:w="932" w:type="dxa"/>
            <w:shd w:val="clear" w:color="auto" w:fill="B8CCE4" w:themeFill="accent1" w:themeFillTint="66"/>
            <w:tcMar>
              <w:left w:w="170" w:type="dxa"/>
            </w:tcMar>
          </w:tcPr>
          <w:p w14:paraId="06F4A058" w14:textId="77777777" w:rsidR="005C55F1" w:rsidRPr="005C55F1" w:rsidRDefault="005C55F1" w:rsidP="000E25FD">
            <w:pPr>
              <w:rPr>
                <w:rFonts w:cs="Arial"/>
                <w:sz w:val="16"/>
                <w:szCs w:val="16"/>
                <w:lang w:val="en-US"/>
              </w:rPr>
            </w:pPr>
            <w:r w:rsidRPr="005C55F1">
              <w:rPr>
                <w:rFonts w:cs="Arial"/>
                <w:sz w:val="16"/>
                <w:szCs w:val="16"/>
                <w:lang w:val="en-US"/>
              </w:rPr>
              <w:t xml:space="preserve">W3, W7, </w:t>
            </w:r>
          </w:p>
          <w:p w14:paraId="71B7F19C" w14:textId="77777777" w:rsidR="005C55F1" w:rsidRPr="005C55F1" w:rsidRDefault="000068FA" w:rsidP="000E25FD">
            <w:pPr>
              <w:rPr>
                <w:rFonts w:cs="Arial"/>
                <w:sz w:val="16"/>
                <w:szCs w:val="16"/>
                <w:lang w:val="en-US"/>
              </w:rPr>
            </w:pPr>
            <w:r>
              <w:rPr>
                <w:rFonts w:cs="Arial"/>
                <w:sz w:val="16"/>
                <w:szCs w:val="16"/>
                <w:lang w:val="en-US"/>
              </w:rPr>
              <w:t>SPET</w:t>
            </w:r>
            <w:r w:rsidR="001A508F">
              <w:rPr>
                <w:rFonts w:cs="Arial"/>
                <w:sz w:val="16"/>
                <w:szCs w:val="16"/>
                <w:lang w:val="en-US"/>
              </w:rPr>
              <w:t>23</w:t>
            </w:r>
          </w:p>
        </w:tc>
      </w:tr>
      <w:tr w:rsidR="005C55F1" w:rsidRPr="005C55F1" w14:paraId="41A8A9E3" w14:textId="77777777" w:rsidTr="000E25FD">
        <w:trPr>
          <w:tblCellSpacing w:w="20" w:type="dxa"/>
        </w:trPr>
        <w:tc>
          <w:tcPr>
            <w:tcW w:w="649" w:type="dxa"/>
            <w:shd w:val="clear" w:color="auto" w:fill="B8CCE4" w:themeFill="accent1" w:themeFillTint="66"/>
          </w:tcPr>
          <w:p w14:paraId="4071F967" w14:textId="77777777" w:rsidR="005C55F1" w:rsidRPr="005C55F1" w:rsidRDefault="005C55F1" w:rsidP="000E25FD">
            <w:pPr>
              <w:pStyle w:val="VVKSOTekst"/>
              <w:spacing w:before="120" w:after="120" w:line="260" w:lineRule="exact"/>
              <w:jc w:val="center"/>
              <w:rPr>
                <w:rFonts w:ascii="Trebuchet MS" w:hAnsi="Trebuchet MS"/>
                <w:b/>
                <w:sz w:val="16"/>
                <w:szCs w:val="16"/>
              </w:rPr>
            </w:pPr>
            <w:r w:rsidRPr="005C55F1">
              <w:rPr>
                <w:rFonts w:ascii="Trebuchet MS" w:hAnsi="Trebuchet MS"/>
                <w:b/>
                <w:sz w:val="16"/>
                <w:szCs w:val="16"/>
              </w:rPr>
              <w:t>U2</w:t>
            </w:r>
          </w:p>
        </w:tc>
        <w:tc>
          <w:tcPr>
            <w:tcW w:w="7473" w:type="dxa"/>
            <w:shd w:val="clear" w:color="auto" w:fill="B8CCE4" w:themeFill="accent1" w:themeFillTint="66"/>
          </w:tcPr>
          <w:p w14:paraId="6F79CC91" w14:textId="77777777" w:rsidR="005C55F1" w:rsidRPr="005C55F1" w:rsidRDefault="005C55F1" w:rsidP="00DA2503">
            <w:pPr>
              <w:pStyle w:val="lettereninsprong"/>
              <w:spacing w:before="120" w:after="120" w:line="260" w:lineRule="exact"/>
              <w:ind w:left="0" w:firstLine="0"/>
              <w:jc w:val="left"/>
              <w:rPr>
                <w:rFonts w:ascii="Trebuchet MS" w:hAnsi="Trebuchet MS" w:cs="Arial"/>
                <w:b/>
                <w:lang w:val="nl-BE"/>
              </w:rPr>
            </w:pPr>
            <w:r w:rsidRPr="005C55F1">
              <w:rPr>
                <w:rFonts w:ascii="Trebuchet MS" w:hAnsi="Trebuchet MS" w:cs="Arial"/>
              </w:rPr>
              <w:t xml:space="preserve">Het </w:t>
            </w:r>
            <w:r w:rsidRPr="005C55F1">
              <w:rPr>
                <w:rFonts w:ascii="Trebuchet MS" w:hAnsi="Trebuchet MS" w:cs="Arial"/>
                <w:b/>
              </w:rPr>
              <w:t>verloop</w:t>
            </w:r>
            <w:r w:rsidRPr="005C55F1">
              <w:rPr>
                <w:rFonts w:ascii="Trebuchet MS" w:hAnsi="Trebuchet MS" w:cs="Arial"/>
              </w:rPr>
              <w:t xml:space="preserve"> van n</w:t>
            </w:r>
            <w:r w:rsidRPr="005C55F1">
              <w:rPr>
                <w:rFonts w:ascii="Trebuchet MS" w:hAnsi="Trebuchet MS" w:cs="Arial"/>
                <w:lang w:val="nl-BE"/>
              </w:rPr>
              <w:t xml:space="preserve">iet-specifieke en specifieke afweer </w:t>
            </w:r>
            <w:r w:rsidRPr="005C55F1">
              <w:rPr>
                <w:rFonts w:ascii="Trebuchet MS" w:hAnsi="Trebuchet MS" w:cs="Arial"/>
                <w:b/>
                <w:lang w:val="nl-BE"/>
              </w:rPr>
              <w:t>beschrijven</w:t>
            </w:r>
            <w:r w:rsidRPr="005C55F1">
              <w:rPr>
                <w:rFonts w:ascii="Trebuchet MS" w:hAnsi="Trebuchet MS" w:cs="Arial"/>
                <w:lang w:val="nl-BE"/>
              </w:rPr>
              <w:t xml:space="preserve"> en het </w:t>
            </w:r>
            <w:r w:rsidRPr="005C55F1">
              <w:rPr>
                <w:rFonts w:ascii="Trebuchet MS" w:hAnsi="Trebuchet MS" w:cs="Arial"/>
                <w:b/>
                <w:lang w:val="nl-BE"/>
              </w:rPr>
              <w:t>verloop</w:t>
            </w:r>
            <w:r w:rsidRPr="005C55F1">
              <w:rPr>
                <w:rFonts w:ascii="Trebuchet MS" w:hAnsi="Trebuchet MS" w:cs="Arial"/>
                <w:lang w:val="nl-BE"/>
              </w:rPr>
              <w:t xml:space="preserve"> </w:t>
            </w:r>
            <w:r w:rsidRPr="005C55F1">
              <w:rPr>
                <w:rFonts w:ascii="Trebuchet MS" w:hAnsi="Trebuchet MS" w:cs="Arial"/>
                <w:b/>
                <w:lang w:val="nl-BE"/>
              </w:rPr>
              <w:t>schematisch voorstellen</w:t>
            </w:r>
            <w:r w:rsidRPr="005C55F1">
              <w:rPr>
                <w:rFonts w:ascii="Trebuchet MS" w:hAnsi="Trebuchet MS" w:cs="Arial"/>
                <w:lang w:val="nl-BE"/>
              </w:rPr>
              <w:t>.</w:t>
            </w:r>
          </w:p>
        </w:tc>
        <w:tc>
          <w:tcPr>
            <w:tcW w:w="932" w:type="dxa"/>
            <w:shd w:val="clear" w:color="auto" w:fill="B8CCE4" w:themeFill="accent1" w:themeFillTint="66"/>
            <w:tcMar>
              <w:left w:w="170" w:type="dxa"/>
            </w:tcMar>
          </w:tcPr>
          <w:p w14:paraId="2EA9C2F3" w14:textId="77777777" w:rsidR="005C55F1" w:rsidRPr="005C55F1" w:rsidRDefault="005C55F1" w:rsidP="00140D70">
            <w:pPr>
              <w:spacing w:before="120" w:after="0"/>
              <w:rPr>
                <w:rFonts w:cs="Arial"/>
                <w:sz w:val="16"/>
                <w:szCs w:val="16"/>
                <w:lang w:val="en-US"/>
              </w:rPr>
            </w:pPr>
            <w:r w:rsidRPr="005C55F1">
              <w:rPr>
                <w:rFonts w:cs="Arial"/>
                <w:sz w:val="16"/>
                <w:szCs w:val="16"/>
                <w:lang w:val="en-US"/>
              </w:rPr>
              <w:t xml:space="preserve">B1, B2, </w:t>
            </w:r>
            <w:r w:rsidR="000068FA">
              <w:rPr>
                <w:rFonts w:cs="Arial"/>
                <w:sz w:val="16"/>
                <w:szCs w:val="16"/>
                <w:lang w:val="en-US"/>
              </w:rPr>
              <w:t>SPET</w:t>
            </w:r>
            <w:r w:rsidR="001A508F">
              <w:rPr>
                <w:rFonts w:cs="Arial"/>
                <w:sz w:val="16"/>
                <w:szCs w:val="16"/>
                <w:lang w:val="en-US"/>
              </w:rPr>
              <w:t>23</w:t>
            </w:r>
          </w:p>
        </w:tc>
      </w:tr>
      <w:tr w:rsidR="005C55F1" w:rsidRPr="005C55F1" w14:paraId="44B5516F" w14:textId="77777777" w:rsidTr="000E25FD">
        <w:trPr>
          <w:trHeight w:val="489"/>
          <w:tblCellSpacing w:w="20" w:type="dxa"/>
        </w:trPr>
        <w:tc>
          <w:tcPr>
            <w:tcW w:w="649" w:type="dxa"/>
            <w:shd w:val="clear" w:color="auto" w:fill="B8CCE4" w:themeFill="accent1" w:themeFillTint="66"/>
          </w:tcPr>
          <w:p w14:paraId="7E8A397C" w14:textId="77777777" w:rsidR="005C55F1" w:rsidRPr="005C55F1" w:rsidRDefault="005C55F1" w:rsidP="000E25FD">
            <w:pPr>
              <w:pStyle w:val="VVKSOTekst"/>
              <w:spacing w:before="120" w:after="120" w:line="260" w:lineRule="exact"/>
              <w:jc w:val="center"/>
              <w:rPr>
                <w:rFonts w:ascii="Trebuchet MS" w:hAnsi="Trebuchet MS"/>
                <w:b/>
                <w:sz w:val="16"/>
                <w:szCs w:val="16"/>
              </w:rPr>
            </w:pPr>
            <w:r w:rsidRPr="005C55F1">
              <w:rPr>
                <w:rFonts w:ascii="Trebuchet MS" w:hAnsi="Trebuchet MS"/>
                <w:b/>
                <w:sz w:val="16"/>
                <w:szCs w:val="16"/>
              </w:rPr>
              <w:t>U3</w:t>
            </w:r>
          </w:p>
        </w:tc>
        <w:tc>
          <w:tcPr>
            <w:tcW w:w="7473" w:type="dxa"/>
            <w:shd w:val="clear" w:color="auto" w:fill="B8CCE4" w:themeFill="accent1" w:themeFillTint="66"/>
          </w:tcPr>
          <w:p w14:paraId="17CC49F4" w14:textId="77777777" w:rsidR="005C55F1" w:rsidRPr="005C55F1" w:rsidRDefault="005C55F1" w:rsidP="00DA2503">
            <w:pPr>
              <w:pStyle w:val="lettereninsprong"/>
              <w:spacing w:before="120" w:after="120" w:line="260" w:lineRule="exact"/>
              <w:ind w:left="0" w:firstLine="0"/>
              <w:jc w:val="left"/>
              <w:rPr>
                <w:rFonts w:ascii="Trebuchet MS" w:hAnsi="Trebuchet MS" w:cs="Arial"/>
                <w:b/>
                <w:lang w:val="nl-BE"/>
              </w:rPr>
            </w:pPr>
            <w:r w:rsidRPr="005C55F1">
              <w:rPr>
                <w:rFonts w:ascii="Trebuchet MS" w:hAnsi="Trebuchet MS"/>
                <w:b/>
                <w:lang w:val="nl-BE"/>
              </w:rPr>
              <w:t>Verklaren</w:t>
            </w:r>
            <w:r w:rsidRPr="005C55F1">
              <w:rPr>
                <w:rFonts w:ascii="Trebuchet MS" w:hAnsi="Trebuchet MS"/>
                <w:lang w:val="nl-BE"/>
              </w:rPr>
              <w:t xml:space="preserve"> waarop de indeling van bloedgroepen in het ABO- en resussysteem steunt.</w:t>
            </w:r>
          </w:p>
        </w:tc>
        <w:tc>
          <w:tcPr>
            <w:tcW w:w="932" w:type="dxa"/>
            <w:shd w:val="clear" w:color="auto" w:fill="B8CCE4" w:themeFill="accent1" w:themeFillTint="66"/>
            <w:tcMar>
              <w:left w:w="170" w:type="dxa"/>
            </w:tcMar>
          </w:tcPr>
          <w:p w14:paraId="133DCB84" w14:textId="77777777" w:rsidR="005C55F1" w:rsidRPr="005C55F1" w:rsidRDefault="005C55F1" w:rsidP="00140D70">
            <w:pPr>
              <w:spacing w:before="120" w:after="0"/>
              <w:rPr>
                <w:rFonts w:cs="Arial"/>
                <w:sz w:val="16"/>
                <w:szCs w:val="16"/>
                <w:lang w:val="en-US"/>
              </w:rPr>
            </w:pPr>
            <w:r w:rsidRPr="005C55F1">
              <w:rPr>
                <w:rFonts w:cs="Arial"/>
                <w:sz w:val="16"/>
                <w:szCs w:val="16"/>
                <w:lang w:val="en-US"/>
              </w:rPr>
              <w:t>B1, B2, W3</w:t>
            </w:r>
          </w:p>
        </w:tc>
      </w:tr>
      <w:tr w:rsidR="005C55F1" w:rsidRPr="005C55F1" w14:paraId="6A6D8AC8" w14:textId="77777777" w:rsidTr="000E25FD">
        <w:trPr>
          <w:tblCellSpacing w:w="20" w:type="dxa"/>
        </w:trPr>
        <w:tc>
          <w:tcPr>
            <w:tcW w:w="649" w:type="dxa"/>
            <w:shd w:val="clear" w:color="auto" w:fill="B8CCE4" w:themeFill="accent1" w:themeFillTint="66"/>
          </w:tcPr>
          <w:p w14:paraId="7B01D7ED" w14:textId="77777777" w:rsidR="005C55F1" w:rsidRPr="005C55F1" w:rsidRDefault="005C55F1" w:rsidP="000E25FD">
            <w:pPr>
              <w:pStyle w:val="VVKSOTekst"/>
              <w:spacing w:before="120" w:after="120" w:line="260" w:lineRule="exact"/>
              <w:jc w:val="center"/>
              <w:rPr>
                <w:rFonts w:ascii="Trebuchet MS" w:hAnsi="Trebuchet MS"/>
                <w:b/>
                <w:sz w:val="16"/>
                <w:szCs w:val="16"/>
              </w:rPr>
            </w:pPr>
            <w:r w:rsidRPr="005C55F1">
              <w:rPr>
                <w:rFonts w:ascii="Trebuchet MS" w:hAnsi="Trebuchet MS"/>
                <w:b/>
                <w:sz w:val="16"/>
                <w:szCs w:val="16"/>
              </w:rPr>
              <w:t>U4</w:t>
            </w:r>
          </w:p>
        </w:tc>
        <w:tc>
          <w:tcPr>
            <w:tcW w:w="7473" w:type="dxa"/>
            <w:shd w:val="clear" w:color="auto" w:fill="B8CCE4" w:themeFill="accent1" w:themeFillTint="66"/>
          </w:tcPr>
          <w:p w14:paraId="10C59FAE" w14:textId="77777777" w:rsidR="005C55F1" w:rsidRPr="005C55F1" w:rsidRDefault="005C55F1" w:rsidP="00DA2503">
            <w:pPr>
              <w:pStyle w:val="lettereninsprong"/>
              <w:spacing w:before="120" w:after="120" w:line="260" w:lineRule="exact"/>
              <w:ind w:left="0" w:firstLine="0"/>
              <w:jc w:val="left"/>
              <w:rPr>
                <w:rFonts w:ascii="Trebuchet MS" w:hAnsi="Trebuchet MS" w:cs="Arial"/>
                <w:lang w:val="nl-BE"/>
              </w:rPr>
            </w:pPr>
            <w:r w:rsidRPr="005C55F1">
              <w:rPr>
                <w:rFonts w:ascii="Trebuchet MS" w:hAnsi="Trebuchet MS" w:cs="Arial"/>
                <w:lang w:val="nl-BE"/>
              </w:rPr>
              <w:t xml:space="preserve">Het </w:t>
            </w:r>
            <w:r w:rsidRPr="005C55F1">
              <w:rPr>
                <w:rFonts w:ascii="Trebuchet MS" w:hAnsi="Trebuchet MS" w:cs="Arial"/>
                <w:b/>
                <w:lang w:val="nl-BE"/>
              </w:rPr>
              <w:t>belang</w:t>
            </w:r>
            <w:r w:rsidRPr="005C55F1">
              <w:rPr>
                <w:rFonts w:ascii="Trebuchet MS" w:hAnsi="Trebuchet MS" w:cs="Arial"/>
                <w:lang w:val="nl-BE"/>
              </w:rPr>
              <w:t xml:space="preserve"> van resusfactor bij zwangerschap </w:t>
            </w:r>
            <w:r w:rsidRPr="005C55F1">
              <w:rPr>
                <w:rFonts w:ascii="Trebuchet MS" w:hAnsi="Trebuchet MS" w:cs="Arial"/>
                <w:b/>
                <w:lang w:val="nl-BE"/>
              </w:rPr>
              <w:t>verklaren</w:t>
            </w:r>
            <w:r w:rsidRPr="005C55F1">
              <w:rPr>
                <w:rFonts w:ascii="Trebuchet MS" w:hAnsi="Trebuchet MS" w:cs="Arial"/>
                <w:lang w:val="nl-BE"/>
              </w:rPr>
              <w:t>.</w:t>
            </w:r>
          </w:p>
        </w:tc>
        <w:tc>
          <w:tcPr>
            <w:tcW w:w="932" w:type="dxa"/>
            <w:shd w:val="clear" w:color="auto" w:fill="B8CCE4" w:themeFill="accent1" w:themeFillTint="66"/>
            <w:tcMar>
              <w:left w:w="170" w:type="dxa"/>
            </w:tcMar>
          </w:tcPr>
          <w:p w14:paraId="088B7E00" w14:textId="77777777" w:rsidR="005C55F1" w:rsidRPr="005C55F1" w:rsidRDefault="005C55F1" w:rsidP="00140D70">
            <w:pPr>
              <w:spacing w:before="120" w:after="0"/>
              <w:rPr>
                <w:rFonts w:cs="Arial"/>
                <w:sz w:val="16"/>
                <w:szCs w:val="16"/>
                <w:lang w:val="en-US"/>
              </w:rPr>
            </w:pPr>
            <w:r w:rsidRPr="005C55F1">
              <w:rPr>
                <w:rFonts w:cs="Arial"/>
                <w:sz w:val="16"/>
                <w:szCs w:val="16"/>
                <w:lang w:val="en-US"/>
              </w:rPr>
              <w:t>B1, B2, W4</w:t>
            </w:r>
          </w:p>
        </w:tc>
      </w:tr>
      <w:tr w:rsidR="005C55F1" w:rsidRPr="005C55F1" w14:paraId="66F6E789" w14:textId="77777777" w:rsidTr="000E25FD">
        <w:trPr>
          <w:tblCellSpacing w:w="20" w:type="dxa"/>
        </w:trPr>
        <w:tc>
          <w:tcPr>
            <w:tcW w:w="649" w:type="dxa"/>
            <w:shd w:val="clear" w:color="auto" w:fill="B8CCE4" w:themeFill="accent1" w:themeFillTint="66"/>
          </w:tcPr>
          <w:p w14:paraId="0772111F" w14:textId="77777777" w:rsidR="005C55F1" w:rsidRPr="005C55F1" w:rsidRDefault="005C55F1" w:rsidP="000E25FD">
            <w:pPr>
              <w:pStyle w:val="VVKSOTekst"/>
              <w:spacing w:before="120" w:after="120" w:line="260" w:lineRule="exact"/>
              <w:jc w:val="center"/>
              <w:rPr>
                <w:rFonts w:ascii="Trebuchet MS" w:hAnsi="Trebuchet MS"/>
                <w:b/>
                <w:sz w:val="16"/>
                <w:szCs w:val="16"/>
              </w:rPr>
            </w:pPr>
            <w:r w:rsidRPr="005C55F1">
              <w:rPr>
                <w:rFonts w:ascii="Trebuchet MS" w:hAnsi="Trebuchet MS"/>
                <w:b/>
                <w:sz w:val="16"/>
                <w:szCs w:val="16"/>
              </w:rPr>
              <w:t>U5</w:t>
            </w:r>
          </w:p>
        </w:tc>
        <w:tc>
          <w:tcPr>
            <w:tcW w:w="7473" w:type="dxa"/>
            <w:shd w:val="clear" w:color="auto" w:fill="B8CCE4" w:themeFill="accent1" w:themeFillTint="66"/>
          </w:tcPr>
          <w:p w14:paraId="3E078C68" w14:textId="77777777" w:rsidR="005C55F1" w:rsidRPr="005C55F1" w:rsidRDefault="005C55F1" w:rsidP="00DA2503">
            <w:pPr>
              <w:pStyle w:val="lettereninsprong"/>
              <w:spacing w:before="120" w:after="120" w:line="260" w:lineRule="exact"/>
              <w:ind w:left="0" w:firstLine="0"/>
              <w:jc w:val="left"/>
              <w:rPr>
                <w:rFonts w:ascii="Trebuchet MS" w:hAnsi="Trebuchet MS" w:cs="Arial"/>
                <w:lang w:val="nl-BE"/>
              </w:rPr>
            </w:pPr>
            <w:r w:rsidRPr="005C55F1">
              <w:rPr>
                <w:rFonts w:ascii="Trebuchet MS" w:hAnsi="Trebuchet MS" w:cs="Arial"/>
                <w:b/>
                <w:lang w:val="nl-BE"/>
              </w:rPr>
              <w:t>Verschillen</w:t>
            </w:r>
            <w:r w:rsidRPr="005C55F1">
              <w:rPr>
                <w:rFonts w:ascii="Trebuchet MS" w:hAnsi="Trebuchet MS" w:cs="Arial"/>
                <w:lang w:val="nl-BE"/>
              </w:rPr>
              <w:t xml:space="preserve"> tussen passieve en actieve immunisatie </w:t>
            </w:r>
            <w:r w:rsidRPr="005C55F1">
              <w:rPr>
                <w:rFonts w:ascii="Trebuchet MS" w:hAnsi="Trebuchet MS" w:cs="Arial"/>
                <w:b/>
                <w:lang w:val="nl-BE"/>
              </w:rPr>
              <w:t>verklaren</w:t>
            </w:r>
            <w:r w:rsidRPr="005C55F1">
              <w:rPr>
                <w:rFonts w:ascii="Trebuchet MS" w:hAnsi="Trebuchet MS" w:cs="Arial"/>
                <w:lang w:val="nl-BE"/>
              </w:rPr>
              <w:t>.</w:t>
            </w:r>
          </w:p>
        </w:tc>
        <w:tc>
          <w:tcPr>
            <w:tcW w:w="932" w:type="dxa"/>
            <w:shd w:val="clear" w:color="auto" w:fill="B8CCE4" w:themeFill="accent1" w:themeFillTint="66"/>
            <w:tcMar>
              <w:left w:w="170" w:type="dxa"/>
            </w:tcMar>
          </w:tcPr>
          <w:p w14:paraId="42A249D2" w14:textId="77777777" w:rsidR="005C55F1" w:rsidRPr="005C55F1" w:rsidRDefault="005C55F1" w:rsidP="00140D70">
            <w:pPr>
              <w:spacing w:before="120" w:after="120"/>
              <w:rPr>
                <w:rFonts w:cs="Arial"/>
                <w:sz w:val="16"/>
                <w:szCs w:val="16"/>
              </w:rPr>
            </w:pPr>
            <w:r w:rsidRPr="005C55F1">
              <w:rPr>
                <w:rFonts w:cs="Arial"/>
                <w:sz w:val="16"/>
                <w:szCs w:val="16"/>
              </w:rPr>
              <w:t>W3</w:t>
            </w:r>
          </w:p>
        </w:tc>
      </w:tr>
      <w:tr w:rsidR="005C55F1" w:rsidRPr="005C55F1" w14:paraId="38A07573" w14:textId="77777777" w:rsidTr="00140D70">
        <w:trPr>
          <w:trHeight w:val="672"/>
          <w:tblCellSpacing w:w="20" w:type="dxa"/>
        </w:trPr>
        <w:tc>
          <w:tcPr>
            <w:tcW w:w="649" w:type="dxa"/>
            <w:shd w:val="clear" w:color="auto" w:fill="B8CCE4" w:themeFill="accent1" w:themeFillTint="66"/>
          </w:tcPr>
          <w:p w14:paraId="291D6257" w14:textId="77777777" w:rsidR="005C55F1" w:rsidRPr="005C55F1" w:rsidRDefault="005C55F1" w:rsidP="000E25FD">
            <w:pPr>
              <w:pStyle w:val="VVKSOTekst"/>
              <w:spacing w:before="120" w:after="120" w:line="260" w:lineRule="exact"/>
              <w:jc w:val="center"/>
              <w:rPr>
                <w:rFonts w:ascii="Trebuchet MS" w:hAnsi="Trebuchet MS"/>
                <w:b/>
                <w:sz w:val="16"/>
                <w:szCs w:val="16"/>
              </w:rPr>
            </w:pPr>
            <w:r w:rsidRPr="005C55F1">
              <w:rPr>
                <w:rFonts w:ascii="Trebuchet MS" w:hAnsi="Trebuchet MS"/>
                <w:b/>
                <w:sz w:val="16"/>
                <w:szCs w:val="16"/>
              </w:rPr>
              <w:t>U6</w:t>
            </w:r>
          </w:p>
        </w:tc>
        <w:tc>
          <w:tcPr>
            <w:tcW w:w="7473" w:type="dxa"/>
            <w:shd w:val="clear" w:color="auto" w:fill="B8CCE4" w:themeFill="accent1" w:themeFillTint="66"/>
          </w:tcPr>
          <w:p w14:paraId="675268D6" w14:textId="77777777" w:rsidR="005C55F1" w:rsidRPr="005C55F1" w:rsidRDefault="005C55F1" w:rsidP="00DA2503">
            <w:pPr>
              <w:spacing w:before="120" w:after="120" w:line="240" w:lineRule="atLeast"/>
              <w:rPr>
                <w:szCs w:val="20"/>
              </w:rPr>
            </w:pPr>
            <w:r w:rsidRPr="005C55F1">
              <w:rPr>
                <w:b/>
                <w:szCs w:val="20"/>
              </w:rPr>
              <w:t>Aan de hand van enkele aandoeningen</w:t>
            </w:r>
            <w:r w:rsidRPr="005C55F1">
              <w:rPr>
                <w:szCs w:val="20"/>
              </w:rPr>
              <w:t xml:space="preserve"> de afwijkende werking van het afweersysteem </w:t>
            </w:r>
            <w:r w:rsidRPr="005C55F1">
              <w:rPr>
                <w:b/>
                <w:szCs w:val="20"/>
              </w:rPr>
              <w:t>toelichten</w:t>
            </w:r>
            <w:r w:rsidRPr="005C55F1">
              <w:rPr>
                <w:szCs w:val="20"/>
              </w:rPr>
              <w:t>.</w:t>
            </w:r>
          </w:p>
        </w:tc>
        <w:tc>
          <w:tcPr>
            <w:tcW w:w="932" w:type="dxa"/>
            <w:shd w:val="clear" w:color="auto" w:fill="B8CCE4" w:themeFill="accent1" w:themeFillTint="66"/>
            <w:tcMar>
              <w:left w:w="170" w:type="dxa"/>
            </w:tcMar>
          </w:tcPr>
          <w:p w14:paraId="5F8CD3A6" w14:textId="77777777" w:rsidR="005C55F1" w:rsidRPr="005C55F1" w:rsidRDefault="005C55F1" w:rsidP="00140D70">
            <w:pPr>
              <w:spacing w:before="120" w:after="120"/>
              <w:rPr>
                <w:rFonts w:cs="Arial"/>
                <w:sz w:val="16"/>
                <w:szCs w:val="16"/>
              </w:rPr>
            </w:pPr>
            <w:r w:rsidRPr="005C55F1">
              <w:rPr>
                <w:rFonts w:cs="Arial"/>
                <w:sz w:val="16"/>
                <w:szCs w:val="16"/>
              </w:rPr>
              <w:t xml:space="preserve">W3 </w:t>
            </w:r>
          </w:p>
        </w:tc>
      </w:tr>
      <w:tr w:rsidR="005C55F1" w:rsidRPr="005C55F1" w14:paraId="7FA3108C" w14:textId="77777777" w:rsidTr="000E25FD">
        <w:trPr>
          <w:tblCellSpacing w:w="20" w:type="dxa"/>
        </w:trPr>
        <w:tc>
          <w:tcPr>
            <w:tcW w:w="9134" w:type="dxa"/>
            <w:gridSpan w:val="3"/>
          </w:tcPr>
          <w:p w14:paraId="7EC69710" w14:textId="77777777" w:rsidR="005C55F1" w:rsidRPr="005C55F1" w:rsidRDefault="005C55F1" w:rsidP="000E25FD">
            <w:pPr>
              <w:pStyle w:val="VVKSOTekst"/>
              <w:spacing w:before="120" w:after="120" w:line="240" w:lineRule="exact"/>
              <w:ind w:left="142"/>
              <w:rPr>
                <w:rFonts w:ascii="Trebuchet MS" w:hAnsi="Trebuchet MS" w:cs="Arial"/>
                <w:lang w:val="nl-BE"/>
              </w:rPr>
            </w:pPr>
            <w:r w:rsidRPr="005C55F1">
              <w:rPr>
                <w:rFonts w:ascii="Trebuchet MS" w:hAnsi="Trebuchet MS"/>
                <w:b/>
              </w:rPr>
              <w:t>Wenken</w:t>
            </w:r>
          </w:p>
          <w:p w14:paraId="239E3C4C" w14:textId="77777777" w:rsidR="005C55F1" w:rsidRPr="005C55F1" w:rsidRDefault="005C55F1" w:rsidP="000E25FD">
            <w:pPr>
              <w:pStyle w:val="VVKSOOpsomming1"/>
              <w:tabs>
                <w:tab w:val="clear" w:pos="397"/>
              </w:tabs>
              <w:ind w:left="142" w:firstLine="0"/>
              <w:rPr>
                <w:rFonts w:ascii="Trebuchet MS" w:hAnsi="Trebuchet MS" w:cs="Arial"/>
                <w:lang w:val="nl-BE"/>
              </w:rPr>
            </w:pPr>
            <w:r w:rsidRPr="005C55F1">
              <w:rPr>
                <w:rFonts w:ascii="Trebuchet MS" w:hAnsi="Trebuchet MS" w:cs="Arial"/>
                <w:lang w:val="nl-BE"/>
              </w:rPr>
              <w:t>Aan de hand van voorbeelden kan geïllustreerd worden hoe het lichaam een eerste barrière vormt tegen vreemde indringers. Er kan vervolgens geïllustreerd worden hoe een tweede afweerlijn optreedt in verschillende stappen die gepaard kunnen gaan met allerlei symptomen (vb. ontsteking, koorts…). Ten</w:t>
            </w:r>
            <w:r w:rsidR="00973924">
              <w:rPr>
                <w:rFonts w:ascii="Trebuchet MS" w:hAnsi="Trebuchet MS" w:cs="Arial"/>
                <w:lang w:val="nl-BE"/>
              </w:rPr>
              <w:t xml:space="preserve"> </w:t>
            </w:r>
            <w:r w:rsidRPr="005C55F1">
              <w:rPr>
                <w:rFonts w:ascii="Trebuchet MS" w:hAnsi="Trebuchet MS" w:cs="Arial"/>
                <w:lang w:val="nl-BE"/>
              </w:rPr>
              <w:t>slotte kan verwezen worden naar de derde afweerlijn met de specifieke werking van T- en B- lymfocyten.</w:t>
            </w:r>
          </w:p>
          <w:p w14:paraId="087BF047" w14:textId="77777777" w:rsidR="005C55F1" w:rsidRPr="005C55F1" w:rsidRDefault="005C55F1" w:rsidP="000E25FD">
            <w:pPr>
              <w:pStyle w:val="VVKSOOpsomming1"/>
              <w:tabs>
                <w:tab w:val="clear" w:pos="397"/>
              </w:tabs>
              <w:ind w:left="142" w:firstLine="0"/>
              <w:rPr>
                <w:rFonts w:ascii="Trebuchet MS" w:hAnsi="Trebuchet MS" w:cs="Arial"/>
                <w:lang w:val="nl-BE"/>
              </w:rPr>
            </w:pPr>
            <w:r w:rsidRPr="005C55F1">
              <w:rPr>
                <w:rFonts w:ascii="Trebuchet MS" w:hAnsi="Trebuchet MS" w:cs="Arial"/>
                <w:lang w:val="nl-BE"/>
              </w:rPr>
              <w:t>De afwijkende werking van het afweersysteem omvat zowel het overreageren (vb. allergieën) als het compleet falen (Aids).</w:t>
            </w:r>
          </w:p>
          <w:p w14:paraId="15BD7DE8" w14:textId="77777777" w:rsidR="005C55F1" w:rsidRPr="005C55F1" w:rsidRDefault="005C55F1" w:rsidP="000E25FD">
            <w:pPr>
              <w:pStyle w:val="VVKSOOpsomming1"/>
              <w:ind w:left="142" w:firstLine="32"/>
              <w:jc w:val="left"/>
              <w:rPr>
                <w:rFonts w:ascii="Trebuchet MS" w:hAnsi="Trebuchet MS" w:cs="Arial"/>
                <w:lang w:val="nl-BE"/>
              </w:rPr>
            </w:pPr>
            <w:r w:rsidRPr="005C55F1">
              <w:rPr>
                <w:rFonts w:ascii="Trebuchet MS" w:hAnsi="Trebuchet MS"/>
                <w:b/>
              </w:rPr>
              <w:t>Suggesties voor onderzoeksonderwerpen</w:t>
            </w:r>
          </w:p>
          <w:p w14:paraId="2193E3E8" w14:textId="77777777" w:rsidR="005C55F1" w:rsidRPr="005C55F1" w:rsidRDefault="005C55F1" w:rsidP="00140D70">
            <w:pPr>
              <w:pStyle w:val="VVKSOOpsomming1"/>
              <w:ind w:left="142" w:firstLine="32"/>
              <w:rPr>
                <w:rFonts w:ascii="Trebuchet MS" w:hAnsi="Trebuchet MS"/>
              </w:rPr>
            </w:pPr>
            <w:r w:rsidRPr="005C55F1">
              <w:rPr>
                <w:rFonts w:ascii="Trebuchet MS" w:hAnsi="Trebuchet MS" w:cs="Arial"/>
                <w:lang w:val="nl-BE"/>
              </w:rPr>
              <w:t xml:space="preserve">De </w:t>
            </w:r>
            <w:r w:rsidRPr="005C55F1">
              <w:rPr>
                <w:rFonts w:ascii="Trebuchet MS" w:hAnsi="Trebuchet MS"/>
              </w:rPr>
              <w:t xml:space="preserve">realisatie van deze leerplandoelstellingen kan gebeuren aan de hand van een onderzoeksopdracht waarbij gewerkt wordt aan een of meerdere aspecten van onderzoekend leren (AD1 tot AD5 en AD7). </w:t>
            </w:r>
          </w:p>
          <w:p w14:paraId="419AFEB8" w14:textId="77777777" w:rsidR="005C55F1" w:rsidRPr="005C55F1" w:rsidRDefault="005C55F1" w:rsidP="0046130A">
            <w:pPr>
              <w:pStyle w:val="VVKSOOpsomming1"/>
              <w:ind w:left="142" w:firstLine="0"/>
              <w:rPr>
                <w:rFonts w:ascii="Trebuchet MS" w:hAnsi="Trebuchet MS"/>
              </w:rPr>
            </w:pPr>
            <w:r w:rsidRPr="005C55F1">
              <w:rPr>
                <w:rFonts w:ascii="Trebuchet MS" w:hAnsi="Trebuchet MS"/>
              </w:rPr>
              <w:t xml:space="preserve">In aanverwante contexten kan de verworven kennis toegepast worden. Hierbij kan </w:t>
            </w:r>
            <w:r w:rsidR="00973924">
              <w:rPr>
                <w:rFonts w:ascii="Trebuchet MS" w:hAnsi="Trebuchet MS"/>
              </w:rPr>
              <w:t xml:space="preserve">er </w:t>
            </w:r>
            <w:r w:rsidRPr="005C55F1">
              <w:rPr>
                <w:rFonts w:ascii="Trebuchet MS" w:hAnsi="Trebuchet MS"/>
              </w:rPr>
              <w:t>aandacht besteed worden aan gezondheid en hygiëne:</w:t>
            </w:r>
          </w:p>
          <w:p w14:paraId="722A9E99" w14:textId="77777777" w:rsidR="005C55F1" w:rsidRPr="005C55F1" w:rsidRDefault="005C55F1" w:rsidP="00BF3B0A">
            <w:pPr>
              <w:pStyle w:val="VVKSOOpsomming1"/>
              <w:numPr>
                <w:ilvl w:val="0"/>
                <w:numId w:val="26"/>
              </w:numPr>
              <w:ind w:left="883" w:hanging="284"/>
              <w:jc w:val="left"/>
              <w:rPr>
                <w:rFonts w:ascii="Trebuchet MS" w:hAnsi="Trebuchet MS"/>
              </w:rPr>
            </w:pPr>
            <w:r w:rsidRPr="005C55F1">
              <w:rPr>
                <w:rFonts w:ascii="Trebuchet MS" w:hAnsi="Trebuchet MS"/>
              </w:rPr>
              <w:lastRenderedPageBreak/>
              <w:t>het verschil tussen vaccinatie en serumtherapie;</w:t>
            </w:r>
          </w:p>
          <w:p w14:paraId="681357E7" w14:textId="77777777" w:rsidR="005C55F1" w:rsidRPr="005C55F1" w:rsidRDefault="005C55F1" w:rsidP="00BF3B0A">
            <w:pPr>
              <w:pStyle w:val="VVKSOOpsomming1"/>
              <w:numPr>
                <w:ilvl w:val="0"/>
                <w:numId w:val="26"/>
              </w:numPr>
              <w:ind w:left="883" w:hanging="284"/>
              <w:jc w:val="left"/>
              <w:rPr>
                <w:rFonts w:ascii="Trebuchet MS" w:hAnsi="Trebuchet MS"/>
              </w:rPr>
            </w:pPr>
            <w:r w:rsidRPr="005C55F1">
              <w:rPr>
                <w:rFonts w:ascii="Trebuchet MS" w:hAnsi="Trebuchet MS"/>
              </w:rPr>
              <w:t>het onderzoek naar bloedgroepen, antigeenwerking en bloedtransfusies, resusantagonisme;</w:t>
            </w:r>
          </w:p>
          <w:p w14:paraId="492030BA" w14:textId="77777777" w:rsidR="005C55F1" w:rsidRPr="005C55F1" w:rsidRDefault="005C55F1" w:rsidP="00BF3B0A">
            <w:pPr>
              <w:pStyle w:val="VVKSOOpsomming1"/>
              <w:numPr>
                <w:ilvl w:val="0"/>
                <w:numId w:val="26"/>
              </w:numPr>
              <w:ind w:left="883" w:hanging="284"/>
              <w:jc w:val="left"/>
              <w:rPr>
                <w:rFonts w:ascii="Trebuchet MS" w:hAnsi="Trebuchet MS"/>
              </w:rPr>
            </w:pPr>
            <w:r w:rsidRPr="005C55F1">
              <w:rPr>
                <w:rFonts w:ascii="Trebuchet MS" w:hAnsi="Trebuchet MS"/>
              </w:rPr>
              <w:t>de problematiek van orgaantransplantaties en afstotingsreacties;</w:t>
            </w:r>
          </w:p>
          <w:p w14:paraId="72FA3A6A" w14:textId="77777777" w:rsidR="005C55F1" w:rsidRPr="005C55F1" w:rsidRDefault="005C55F1" w:rsidP="00BF3B0A">
            <w:pPr>
              <w:pStyle w:val="VVKSOOpsomming1"/>
              <w:numPr>
                <w:ilvl w:val="0"/>
                <w:numId w:val="26"/>
              </w:numPr>
              <w:ind w:left="883" w:hanging="284"/>
              <w:jc w:val="left"/>
              <w:rPr>
                <w:rFonts w:ascii="Trebuchet MS" w:hAnsi="Trebuchet MS"/>
              </w:rPr>
            </w:pPr>
            <w:r w:rsidRPr="005C55F1">
              <w:rPr>
                <w:rFonts w:ascii="Trebuchet MS" w:hAnsi="Trebuchet MS"/>
              </w:rPr>
              <w:t>het falen van het immuunsysteem bij HIV besmetting (seropositief en aids);</w:t>
            </w:r>
          </w:p>
          <w:p w14:paraId="049FF577" w14:textId="77777777" w:rsidR="005C55F1" w:rsidRPr="005C55F1" w:rsidRDefault="005C55F1" w:rsidP="00BF3B0A">
            <w:pPr>
              <w:pStyle w:val="VVKSOOpsomming1"/>
              <w:numPr>
                <w:ilvl w:val="0"/>
                <w:numId w:val="26"/>
              </w:numPr>
              <w:ind w:left="883" w:hanging="284"/>
              <w:jc w:val="left"/>
              <w:rPr>
                <w:rFonts w:ascii="Trebuchet MS" w:hAnsi="Trebuchet MS"/>
              </w:rPr>
            </w:pPr>
            <w:r w:rsidRPr="005C55F1">
              <w:rPr>
                <w:rFonts w:ascii="Trebuchet MS" w:hAnsi="Trebuchet MS"/>
              </w:rPr>
              <w:t>de resistentie bij bacteriën en virussen;</w:t>
            </w:r>
          </w:p>
          <w:p w14:paraId="07987A93" w14:textId="77777777" w:rsidR="005C55F1" w:rsidRPr="005C55F1" w:rsidRDefault="005C55F1" w:rsidP="00BF3B0A">
            <w:pPr>
              <w:pStyle w:val="VVKSOOpsomming1"/>
              <w:numPr>
                <w:ilvl w:val="0"/>
                <w:numId w:val="26"/>
              </w:numPr>
              <w:ind w:left="883" w:hanging="284"/>
              <w:jc w:val="left"/>
              <w:rPr>
                <w:rFonts w:ascii="Trebuchet MS" w:hAnsi="Trebuchet MS" w:cs="Arial"/>
                <w:lang w:val="nl-BE"/>
              </w:rPr>
            </w:pPr>
            <w:r w:rsidRPr="005C55F1">
              <w:rPr>
                <w:rFonts w:ascii="Trebuchet MS" w:hAnsi="Trebuchet MS"/>
              </w:rPr>
              <w:t>infectieziekten (ziekteverwekker, wijze van besmetting, incubatieperiode, infectie, preventie, behandeling), allergieën, auto-immuunziekten.</w:t>
            </w:r>
          </w:p>
        </w:tc>
      </w:tr>
    </w:tbl>
    <w:p w14:paraId="2DBEBF13" w14:textId="77777777" w:rsidR="0076262D" w:rsidRPr="005C55F1" w:rsidRDefault="0076262D" w:rsidP="0078551D">
      <w:pPr>
        <w:pStyle w:val="LPTekst"/>
        <w:rPr>
          <w:rFonts w:cs="Arial"/>
          <w:lang w:val="nl-BE"/>
        </w:rPr>
      </w:pPr>
    </w:p>
    <w:p w14:paraId="09B50B41" w14:textId="77777777" w:rsidR="009B443C" w:rsidRDefault="009B443C">
      <w:pPr>
        <w:rPr>
          <w:rFonts w:eastAsia="Times New Roman" w:cs="Times New Roman"/>
          <w:b/>
          <w:sz w:val="24"/>
          <w:szCs w:val="24"/>
          <w:lang w:val="nl-NL" w:eastAsia="nl-NL"/>
        </w:rPr>
      </w:pPr>
      <w:r>
        <w:br w:type="page"/>
      </w:r>
    </w:p>
    <w:p w14:paraId="017D7DCE" w14:textId="77777777" w:rsidR="00AA7BDF" w:rsidRPr="00AA7BDF" w:rsidRDefault="00AA7BDF" w:rsidP="009B443C">
      <w:pPr>
        <w:pStyle w:val="VVKSOKop2"/>
        <w:tabs>
          <w:tab w:val="clear" w:pos="851"/>
        </w:tabs>
        <w:spacing w:after="240"/>
        <w:rPr>
          <w:rFonts w:ascii="Trebuchet MS" w:hAnsi="Trebuchet MS"/>
        </w:rPr>
      </w:pPr>
      <w:r w:rsidRPr="00AA7BDF">
        <w:rPr>
          <w:rFonts w:ascii="Trebuchet MS" w:hAnsi="Trebuchet MS"/>
        </w:rPr>
        <w:lastRenderedPageBreak/>
        <w:t>Tweede deel van de 3de graad</w:t>
      </w:r>
    </w:p>
    <w:p w14:paraId="464FFC5C" w14:textId="77777777" w:rsidR="00AA7BDF" w:rsidRDefault="00AA7BDF" w:rsidP="00AA7BDF">
      <w:pPr>
        <w:pStyle w:val="VVKSOTekst"/>
        <w:spacing w:after="120"/>
        <w:rPr>
          <w:rFonts w:ascii="Trebuchet MS" w:hAnsi="Trebuchet MS"/>
        </w:rPr>
      </w:pPr>
      <w:r w:rsidRPr="00AA7BDF">
        <w:rPr>
          <w:rFonts w:ascii="Trebuchet MS" w:hAnsi="Trebuchet MS"/>
        </w:rPr>
        <w:t>(</w:t>
      </w:r>
      <w:r w:rsidR="00DF23A6">
        <w:rPr>
          <w:rFonts w:ascii="Trebuchet MS" w:hAnsi="Trebuchet MS"/>
        </w:rPr>
        <w:t>Ca.</w:t>
      </w:r>
      <w:r w:rsidRPr="00AA7BDF">
        <w:rPr>
          <w:rFonts w:ascii="Trebuchet MS" w:hAnsi="Trebuchet MS"/>
        </w:rPr>
        <w:t xml:space="preserve"> 50 lestijden)</w:t>
      </w:r>
    </w:p>
    <w:p w14:paraId="05913BEE" w14:textId="77777777" w:rsidR="00AA7BDF" w:rsidRDefault="00AA7BDF" w:rsidP="00AA7BDF">
      <w:pPr>
        <w:pStyle w:val="LPKop2"/>
      </w:pPr>
      <w:bookmarkStart w:id="38" w:name="_Toc451852294"/>
      <w:r>
        <w:t>Beweging</w:t>
      </w:r>
      <w:bookmarkEnd w:id="38"/>
    </w:p>
    <w:p w14:paraId="2FB4C49F" w14:textId="77777777" w:rsidR="005C55F1" w:rsidRDefault="00AA7BDF" w:rsidP="0060294C">
      <w:pPr>
        <w:pStyle w:val="LPKop3"/>
        <w:tabs>
          <w:tab w:val="clear" w:pos="2269"/>
          <w:tab w:val="num" w:pos="851"/>
        </w:tabs>
        <w:ind w:left="851"/>
      </w:pPr>
      <w:r>
        <w:t>Beweging en spierwerking</w:t>
      </w:r>
    </w:p>
    <w:p w14:paraId="44E7D337" w14:textId="77777777" w:rsidR="00AA7BDF" w:rsidRDefault="00AA7BDF" w:rsidP="0078551D">
      <w:pPr>
        <w:pStyle w:val="LPTekst"/>
        <w:rPr>
          <w:rFonts w:cs="Arial"/>
        </w:rPr>
      </w:pPr>
      <w:r w:rsidRPr="0069137E">
        <w:t>(</w:t>
      </w:r>
      <w:r w:rsidR="00DF23A6">
        <w:t>Ca.</w:t>
      </w:r>
      <w:r w:rsidRPr="0069137E">
        <w:t xml:space="preserve"> </w:t>
      </w:r>
      <w:r>
        <w:t>7</w:t>
      </w:r>
      <w:r w:rsidRPr="0069137E">
        <w:t xml:space="preserve"> lestijden)</w:t>
      </w: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2"/>
        <w:gridCol w:w="7674"/>
        <w:gridCol w:w="992"/>
      </w:tblGrid>
      <w:tr w:rsidR="00AA7BDF" w:rsidRPr="00AA7BDF" w14:paraId="15AEBA8B" w14:textId="77777777" w:rsidTr="000E25FD">
        <w:trPr>
          <w:tblCellSpacing w:w="20" w:type="dxa"/>
        </w:trPr>
        <w:tc>
          <w:tcPr>
            <w:tcW w:w="622" w:type="dxa"/>
            <w:shd w:val="clear" w:color="auto" w:fill="FABF8F" w:themeFill="accent6" w:themeFillTint="99"/>
          </w:tcPr>
          <w:p w14:paraId="0C9EBB74" w14:textId="77777777" w:rsidR="00AA7BDF" w:rsidRPr="00AA7BDF" w:rsidRDefault="00AA7BDF" w:rsidP="00BF3B0A">
            <w:pPr>
              <w:numPr>
                <w:ilvl w:val="0"/>
                <w:numId w:val="18"/>
              </w:numPr>
              <w:spacing w:before="120" w:after="0" w:line="260" w:lineRule="exact"/>
              <w:rPr>
                <w:rFonts w:cs="Arial"/>
              </w:rPr>
            </w:pPr>
          </w:p>
        </w:tc>
        <w:tc>
          <w:tcPr>
            <w:tcW w:w="7634" w:type="dxa"/>
            <w:shd w:val="clear" w:color="auto" w:fill="FABF8F" w:themeFill="accent6" w:themeFillTint="99"/>
          </w:tcPr>
          <w:p w14:paraId="4089F5C8" w14:textId="77777777" w:rsidR="00AA7BDF" w:rsidRPr="00AA7BDF" w:rsidRDefault="00AA7BDF" w:rsidP="00DA2503">
            <w:pPr>
              <w:spacing w:before="120" w:after="120" w:line="240" w:lineRule="exact"/>
              <w:rPr>
                <w:rFonts w:cs="Arial"/>
                <w:szCs w:val="20"/>
              </w:rPr>
            </w:pPr>
            <w:r w:rsidRPr="00AA7BDF">
              <w:rPr>
                <w:rFonts w:cs="Arial"/>
                <w:b/>
                <w:szCs w:val="20"/>
              </w:rPr>
              <w:t>In functie van een bewegingsanalyse</w:t>
            </w:r>
            <w:r w:rsidRPr="00AA7BDF">
              <w:rPr>
                <w:rFonts w:cs="Arial"/>
                <w:szCs w:val="20"/>
              </w:rPr>
              <w:t xml:space="preserve"> </w:t>
            </w:r>
            <w:r w:rsidRPr="00AA7BDF">
              <w:rPr>
                <w:rFonts w:cs="Arial"/>
                <w:b/>
                <w:szCs w:val="20"/>
              </w:rPr>
              <w:t>het</w:t>
            </w:r>
            <w:r w:rsidRPr="00AA7BDF">
              <w:rPr>
                <w:rFonts w:cs="Arial"/>
                <w:szCs w:val="20"/>
              </w:rPr>
              <w:t xml:space="preserve"> </w:t>
            </w:r>
            <w:r w:rsidRPr="00AA7BDF">
              <w:rPr>
                <w:rFonts w:cs="Arial"/>
                <w:b/>
                <w:szCs w:val="20"/>
              </w:rPr>
              <w:t>verband</w:t>
            </w:r>
            <w:r w:rsidRPr="00AA7BDF">
              <w:rPr>
                <w:rFonts w:cs="Arial"/>
                <w:szCs w:val="20"/>
              </w:rPr>
              <w:t xml:space="preserve"> leggen tussen enerzijds de structuur van beenderen, spieren en gewrichten en anderzijds de beweging.</w:t>
            </w:r>
          </w:p>
        </w:tc>
        <w:tc>
          <w:tcPr>
            <w:tcW w:w="932" w:type="dxa"/>
            <w:shd w:val="clear" w:color="auto" w:fill="FABF8F" w:themeFill="accent6" w:themeFillTint="99"/>
          </w:tcPr>
          <w:p w14:paraId="07A6CCAE" w14:textId="77777777" w:rsidR="006C209A" w:rsidRDefault="006C209A" w:rsidP="006C209A">
            <w:pPr>
              <w:spacing w:before="120" w:after="0"/>
              <w:rPr>
                <w:rFonts w:cs="Arial"/>
                <w:color w:val="000000"/>
                <w:sz w:val="16"/>
                <w:szCs w:val="16"/>
              </w:rPr>
            </w:pPr>
            <w:r>
              <w:rPr>
                <w:rFonts w:cs="Arial"/>
                <w:color w:val="000000"/>
                <w:sz w:val="16"/>
                <w:szCs w:val="16"/>
              </w:rPr>
              <w:t>W2, W3</w:t>
            </w:r>
          </w:p>
          <w:p w14:paraId="2506EC94" w14:textId="77777777" w:rsidR="00AA7BDF" w:rsidRPr="00AA7BDF" w:rsidRDefault="000068FA" w:rsidP="006C209A">
            <w:pPr>
              <w:spacing w:after="120"/>
              <w:rPr>
                <w:rFonts w:cs="Arial"/>
                <w:color w:val="000000"/>
                <w:sz w:val="16"/>
                <w:szCs w:val="16"/>
              </w:rPr>
            </w:pPr>
            <w:r>
              <w:rPr>
                <w:rFonts w:cs="Arial"/>
                <w:color w:val="000000"/>
                <w:sz w:val="16"/>
                <w:szCs w:val="16"/>
              </w:rPr>
              <w:t>SPET</w:t>
            </w:r>
            <w:r w:rsidR="00AA7BDF" w:rsidRPr="006C209A">
              <w:rPr>
                <w:rFonts w:cs="Arial"/>
                <w:color w:val="000000"/>
                <w:sz w:val="16"/>
                <w:szCs w:val="16"/>
              </w:rPr>
              <w:t xml:space="preserve">20, </w:t>
            </w:r>
            <w:r>
              <w:rPr>
                <w:rFonts w:cs="Arial"/>
                <w:color w:val="000000"/>
                <w:sz w:val="16"/>
                <w:szCs w:val="16"/>
              </w:rPr>
              <w:t>SPET</w:t>
            </w:r>
            <w:r w:rsidR="00AA7BDF" w:rsidRPr="006C209A">
              <w:rPr>
                <w:rFonts w:cs="Arial"/>
                <w:color w:val="000000"/>
                <w:sz w:val="16"/>
                <w:szCs w:val="16"/>
              </w:rPr>
              <w:t xml:space="preserve"> 21</w:t>
            </w:r>
          </w:p>
        </w:tc>
      </w:tr>
      <w:tr w:rsidR="00AA7BDF" w:rsidRPr="00AA7BDF" w14:paraId="5DD13FD2" w14:textId="77777777" w:rsidTr="000E25FD">
        <w:trPr>
          <w:tblCellSpacing w:w="20" w:type="dxa"/>
        </w:trPr>
        <w:tc>
          <w:tcPr>
            <w:tcW w:w="622" w:type="dxa"/>
            <w:shd w:val="clear" w:color="auto" w:fill="FABF8F" w:themeFill="accent6" w:themeFillTint="99"/>
          </w:tcPr>
          <w:p w14:paraId="6B3712A0" w14:textId="77777777" w:rsidR="00AA7BDF" w:rsidRPr="00AA7BDF" w:rsidRDefault="00AA7BDF" w:rsidP="00BF3B0A">
            <w:pPr>
              <w:numPr>
                <w:ilvl w:val="0"/>
                <w:numId w:val="18"/>
              </w:numPr>
              <w:spacing w:before="120" w:after="0" w:line="260" w:lineRule="exact"/>
              <w:rPr>
                <w:rFonts w:cs="Arial"/>
              </w:rPr>
            </w:pPr>
          </w:p>
        </w:tc>
        <w:tc>
          <w:tcPr>
            <w:tcW w:w="7634" w:type="dxa"/>
            <w:shd w:val="clear" w:color="auto" w:fill="FABF8F" w:themeFill="accent6" w:themeFillTint="99"/>
          </w:tcPr>
          <w:p w14:paraId="3AD283CE" w14:textId="77777777" w:rsidR="00AA7BDF" w:rsidRPr="00AA7BDF" w:rsidRDefault="00AA7BDF" w:rsidP="00DA2503">
            <w:pPr>
              <w:spacing w:before="120" w:after="120" w:line="240" w:lineRule="exact"/>
              <w:rPr>
                <w:rFonts w:cs="Arial"/>
              </w:rPr>
            </w:pPr>
            <w:r w:rsidRPr="00AA7BDF">
              <w:rPr>
                <w:rFonts w:cs="Arial"/>
                <w:b/>
              </w:rPr>
              <w:t>Aan de hand van voorbeelden</w:t>
            </w:r>
            <w:r w:rsidRPr="00AA7BDF">
              <w:rPr>
                <w:rFonts w:cs="Arial"/>
              </w:rPr>
              <w:t xml:space="preserve"> uit sport- of trainingssituaties statische en dynamische spiercontracties </w:t>
            </w:r>
            <w:r w:rsidRPr="00AA7BDF">
              <w:rPr>
                <w:rFonts w:cs="Arial"/>
                <w:b/>
              </w:rPr>
              <w:t>herkennen</w:t>
            </w:r>
            <w:r w:rsidRPr="00AA7BDF">
              <w:rPr>
                <w:rFonts w:cs="Arial"/>
              </w:rPr>
              <w:t xml:space="preserve"> en </w:t>
            </w:r>
            <w:r w:rsidRPr="00AA7BDF">
              <w:rPr>
                <w:rFonts w:cs="Arial"/>
                <w:b/>
              </w:rPr>
              <w:t>verklaren</w:t>
            </w:r>
            <w:r w:rsidRPr="00AA7BDF">
              <w:rPr>
                <w:rFonts w:cs="Arial"/>
              </w:rPr>
              <w:t xml:space="preserve">. </w:t>
            </w:r>
          </w:p>
        </w:tc>
        <w:tc>
          <w:tcPr>
            <w:tcW w:w="932" w:type="dxa"/>
            <w:shd w:val="clear" w:color="auto" w:fill="FABF8F" w:themeFill="accent6" w:themeFillTint="99"/>
          </w:tcPr>
          <w:p w14:paraId="39173D18" w14:textId="77777777" w:rsidR="006C209A" w:rsidRDefault="006C209A" w:rsidP="006C209A">
            <w:pPr>
              <w:spacing w:before="120" w:after="0"/>
              <w:rPr>
                <w:rFonts w:cs="Arial"/>
                <w:color w:val="000000"/>
                <w:sz w:val="16"/>
                <w:szCs w:val="16"/>
              </w:rPr>
            </w:pPr>
            <w:r>
              <w:rPr>
                <w:rFonts w:cs="Arial"/>
                <w:color w:val="000000"/>
                <w:sz w:val="16"/>
                <w:szCs w:val="16"/>
              </w:rPr>
              <w:t>W2, W3</w:t>
            </w:r>
          </w:p>
          <w:p w14:paraId="4B8F9198" w14:textId="77777777" w:rsidR="00AA7BDF" w:rsidRPr="00AA7BDF" w:rsidRDefault="000068FA" w:rsidP="006C209A">
            <w:pPr>
              <w:spacing w:after="120"/>
              <w:rPr>
                <w:rFonts w:cs="Arial"/>
                <w:color w:val="000000"/>
                <w:sz w:val="16"/>
                <w:szCs w:val="16"/>
              </w:rPr>
            </w:pPr>
            <w:r>
              <w:rPr>
                <w:rFonts w:cs="Arial"/>
                <w:color w:val="000000"/>
                <w:sz w:val="16"/>
                <w:szCs w:val="16"/>
              </w:rPr>
              <w:t>SPET</w:t>
            </w:r>
            <w:r w:rsidR="003E7628">
              <w:rPr>
                <w:rFonts w:cs="Arial"/>
                <w:color w:val="000000"/>
                <w:sz w:val="16"/>
                <w:szCs w:val="16"/>
              </w:rPr>
              <w:t>1</w:t>
            </w:r>
            <w:r w:rsidR="00AA7BDF" w:rsidRPr="006C209A">
              <w:rPr>
                <w:rFonts w:cs="Arial"/>
                <w:color w:val="000000"/>
                <w:sz w:val="16"/>
                <w:szCs w:val="16"/>
              </w:rPr>
              <w:t>0</w:t>
            </w:r>
          </w:p>
        </w:tc>
      </w:tr>
      <w:tr w:rsidR="00AA7BDF" w:rsidRPr="00AA7BDF" w14:paraId="2AB8208D" w14:textId="77777777" w:rsidTr="000E25FD">
        <w:trPr>
          <w:tblCellSpacing w:w="20" w:type="dxa"/>
        </w:trPr>
        <w:tc>
          <w:tcPr>
            <w:tcW w:w="9268" w:type="dxa"/>
            <w:gridSpan w:val="3"/>
          </w:tcPr>
          <w:p w14:paraId="3F8A3FB1" w14:textId="77777777" w:rsidR="00AA7BDF" w:rsidRPr="00AA7BDF" w:rsidRDefault="00AA7BDF" w:rsidP="000E25FD">
            <w:pPr>
              <w:pStyle w:val="VVKSOTekst"/>
              <w:spacing w:before="120" w:after="120" w:line="240" w:lineRule="exact"/>
              <w:ind w:left="142"/>
              <w:rPr>
                <w:rFonts w:ascii="Trebuchet MS" w:hAnsi="Trebuchet MS" w:cs="Arial"/>
                <w:b/>
                <w:lang w:val="nl-BE"/>
              </w:rPr>
            </w:pPr>
            <w:r w:rsidRPr="00AA7BDF">
              <w:rPr>
                <w:rFonts w:ascii="Trebuchet MS" w:hAnsi="Trebuchet MS" w:cs="Arial"/>
                <w:b/>
                <w:lang w:val="nl-BE"/>
              </w:rPr>
              <w:t xml:space="preserve">Wenken </w:t>
            </w:r>
          </w:p>
          <w:p w14:paraId="35BA526D" w14:textId="77777777" w:rsidR="007F3E83" w:rsidRPr="00AA7BDF" w:rsidRDefault="007F3E83" w:rsidP="007F3E83">
            <w:pPr>
              <w:spacing w:after="0" w:line="240" w:lineRule="atLeast"/>
              <w:ind w:left="142"/>
              <w:jc w:val="both"/>
              <w:rPr>
                <w:rFonts w:eastAsia="Times New Roman" w:cs="Arial"/>
                <w:szCs w:val="20"/>
                <w:lang w:eastAsia="nl-NL"/>
              </w:rPr>
            </w:pPr>
            <w:r>
              <w:rPr>
                <w:rFonts w:eastAsia="Times New Roman" w:cs="Arial"/>
                <w:szCs w:val="20"/>
                <w:lang w:eastAsia="nl-NL"/>
              </w:rPr>
              <w:t xml:space="preserve">Het is niet de bedoeling hier een cursus anatomie te geven. </w:t>
            </w:r>
            <w:r w:rsidR="00854A6F">
              <w:rPr>
                <w:rFonts w:eastAsia="Times New Roman" w:cs="Arial"/>
                <w:szCs w:val="20"/>
                <w:lang w:eastAsia="nl-NL"/>
              </w:rPr>
              <w:t>Een k</w:t>
            </w:r>
            <w:r w:rsidR="00854A6F" w:rsidRPr="00AA7BDF">
              <w:rPr>
                <w:rFonts w:eastAsia="Times New Roman" w:cs="Arial"/>
                <w:szCs w:val="20"/>
                <w:lang w:eastAsia="nl-NL"/>
              </w:rPr>
              <w:t xml:space="preserve">orte herhaling van de leerplandoelstellingen (B18 tot B25) uit de </w:t>
            </w:r>
            <w:r w:rsidR="005411F0">
              <w:rPr>
                <w:rFonts w:eastAsia="Times New Roman" w:cs="Arial"/>
                <w:szCs w:val="20"/>
                <w:lang w:eastAsia="nl-NL"/>
              </w:rPr>
              <w:t>2</w:t>
            </w:r>
            <w:r w:rsidR="00854A6F" w:rsidRPr="00AA7BDF">
              <w:rPr>
                <w:rFonts w:eastAsia="Times New Roman" w:cs="Arial"/>
                <w:szCs w:val="20"/>
                <w:lang w:eastAsia="nl-NL"/>
              </w:rPr>
              <w:t>de graad jaar is aanbevolen</w:t>
            </w:r>
            <w:r>
              <w:rPr>
                <w:rFonts w:eastAsia="Times New Roman" w:cs="Arial"/>
                <w:szCs w:val="20"/>
                <w:lang w:eastAsia="nl-NL"/>
              </w:rPr>
              <w:t xml:space="preserve"> en voldoende</w:t>
            </w:r>
            <w:r w:rsidR="00854A6F" w:rsidRPr="00AA7BDF">
              <w:rPr>
                <w:rFonts w:eastAsia="Times New Roman" w:cs="Arial"/>
                <w:szCs w:val="20"/>
                <w:lang w:eastAsia="nl-NL"/>
              </w:rPr>
              <w:t>.</w:t>
            </w:r>
            <w:r>
              <w:rPr>
                <w:rFonts w:eastAsia="Times New Roman" w:cs="Arial"/>
                <w:szCs w:val="20"/>
                <w:lang w:eastAsia="nl-NL"/>
              </w:rPr>
              <w:t xml:space="preserve"> </w:t>
            </w:r>
          </w:p>
          <w:p w14:paraId="47F8F35E" w14:textId="77777777" w:rsidR="007F3E83" w:rsidRDefault="007F3E83" w:rsidP="00854A6F">
            <w:pPr>
              <w:spacing w:after="0" w:line="240" w:lineRule="atLeast"/>
              <w:ind w:left="142"/>
              <w:jc w:val="both"/>
              <w:rPr>
                <w:rFonts w:eastAsia="Times New Roman" w:cs="Arial"/>
                <w:szCs w:val="20"/>
                <w:lang w:eastAsia="nl-NL"/>
              </w:rPr>
            </w:pPr>
          </w:p>
          <w:p w14:paraId="349D39D6" w14:textId="77777777" w:rsidR="00854A6F" w:rsidRPr="00AA7BDF" w:rsidRDefault="00854A6F" w:rsidP="00854A6F">
            <w:pPr>
              <w:spacing w:after="0" w:line="240" w:lineRule="atLeast"/>
              <w:ind w:left="142"/>
              <w:jc w:val="both"/>
              <w:rPr>
                <w:rFonts w:eastAsia="Times New Roman" w:cs="Arial"/>
                <w:szCs w:val="20"/>
                <w:lang w:eastAsia="nl-NL"/>
              </w:rPr>
            </w:pPr>
            <w:r w:rsidRPr="00140D70">
              <w:rPr>
                <w:rFonts w:eastAsia="Times New Roman" w:cs="Arial"/>
                <w:szCs w:val="20"/>
                <w:lang w:eastAsia="nl-NL"/>
              </w:rPr>
              <w:t xml:space="preserve">Het is </w:t>
            </w:r>
            <w:r w:rsidR="007F3E83">
              <w:rPr>
                <w:rFonts w:eastAsia="Times New Roman" w:cs="Arial"/>
                <w:szCs w:val="20"/>
                <w:lang w:eastAsia="nl-NL"/>
              </w:rPr>
              <w:t xml:space="preserve">ook </w:t>
            </w:r>
            <w:r w:rsidR="009B443C">
              <w:rPr>
                <w:rFonts w:eastAsia="Times New Roman" w:cs="Arial"/>
                <w:szCs w:val="20"/>
                <w:lang w:eastAsia="nl-NL"/>
              </w:rPr>
              <w:t xml:space="preserve">niet de bedoeling </w:t>
            </w:r>
            <w:r w:rsidRPr="00140D70">
              <w:rPr>
                <w:rFonts w:eastAsia="Times New Roman" w:cs="Arial"/>
                <w:szCs w:val="20"/>
                <w:lang w:eastAsia="nl-NL"/>
              </w:rPr>
              <w:t xml:space="preserve">een mechanische bewegingsanalyse uit te voeren. Dit gebeurt </w:t>
            </w:r>
            <w:r>
              <w:rPr>
                <w:rFonts w:eastAsia="Times New Roman" w:cs="Arial"/>
                <w:szCs w:val="20"/>
                <w:lang w:eastAsia="nl-NL"/>
              </w:rPr>
              <w:t xml:space="preserve">via de realisatie van de </w:t>
            </w:r>
            <w:r w:rsidRPr="00977665">
              <w:rPr>
                <w:rFonts w:eastAsia="Times New Roman" w:cs="Arial"/>
                <w:szCs w:val="20"/>
                <w:lang w:eastAsia="nl-NL"/>
              </w:rPr>
              <w:t xml:space="preserve">AD 11 en de basisdoelstellingen 28, 44 en 45 </w:t>
            </w:r>
            <w:r w:rsidR="003E7628" w:rsidRPr="00977665">
              <w:rPr>
                <w:rFonts w:eastAsia="Times New Roman" w:cs="Arial"/>
                <w:szCs w:val="20"/>
                <w:lang w:eastAsia="nl-NL"/>
              </w:rPr>
              <w:t xml:space="preserve">uit het leerplan </w:t>
            </w:r>
            <w:r w:rsidRPr="00977665">
              <w:rPr>
                <w:rFonts w:eastAsia="Times New Roman" w:cs="Arial"/>
                <w:szCs w:val="20"/>
                <w:lang w:eastAsia="nl-NL"/>
              </w:rPr>
              <w:t>fysica.</w:t>
            </w:r>
            <w:r>
              <w:rPr>
                <w:rFonts w:eastAsia="Times New Roman" w:cs="Arial"/>
                <w:szCs w:val="20"/>
                <w:lang w:eastAsia="nl-NL"/>
              </w:rPr>
              <w:t xml:space="preserve"> </w:t>
            </w:r>
          </w:p>
          <w:p w14:paraId="0EC094AC" w14:textId="77777777" w:rsidR="00854A6F" w:rsidRDefault="00854A6F" w:rsidP="000E25FD">
            <w:pPr>
              <w:spacing w:after="0" w:line="240" w:lineRule="atLeast"/>
              <w:ind w:left="142"/>
              <w:jc w:val="both"/>
              <w:rPr>
                <w:rFonts w:eastAsia="Times New Roman" w:cs="Arial"/>
                <w:szCs w:val="20"/>
                <w:lang w:eastAsia="nl-NL"/>
              </w:rPr>
            </w:pPr>
          </w:p>
          <w:p w14:paraId="0D143A5E" w14:textId="77777777" w:rsidR="007F3E83" w:rsidRPr="00AA7BDF" w:rsidRDefault="007F3E83" w:rsidP="007F3E83">
            <w:pPr>
              <w:spacing w:after="0" w:line="240" w:lineRule="atLeast"/>
              <w:ind w:left="142"/>
              <w:jc w:val="both"/>
              <w:rPr>
                <w:rFonts w:eastAsia="Times New Roman" w:cs="Arial"/>
                <w:szCs w:val="20"/>
                <w:lang w:eastAsia="nl-NL"/>
              </w:rPr>
            </w:pPr>
            <w:r w:rsidRPr="00AA7BDF">
              <w:rPr>
                <w:rFonts w:eastAsia="Times New Roman" w:cs="Arial"/>
                <w:szCs w:val="20"/>
                <w:lang w:eastAsia="nl-NL"/>
              </w:rPr>
              <w:t>Bewegingen worden mogelijk gemaakt door de specifieke structuur van beenderen, spieren, gewrichten.</w:t>
            </w:r>
            <w:r>
              <w:rPr>
                <w:rFonts w:eastAsia="Times New Roman" w:cs="Arial"/>
                <w:szCs w:val="20"/>
                <w:lang w:eastAsia="nl-NL"/>
              </w:rPr>
              <w:t xml:space="preserve"> </w:t>
            </w:r>
          </w:p>
          <w:p w14:paraId="5C0FDE3F"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Onder bewegingsanalyse verstaat men het opdelen van een beweging in verschillende fasen. Vanuit een bepaald standpunt wordt elke fase beschreven en worden de overgangen tussen de verschillende fasen beschreven. Met een stokfiguur (Eng: stick figure) kan men het aantal lichaamssegmenten met bijhorende mogelijkheden van gewrichtsrotatie voorstellen.</w:t>
            </w:r>
          </w:p>
          <w:p w14:paraId="67CDF645" w14:textId="77777777" w:rsidR="007F3E83" w:rsidRPr="007F3E83" w:rsidRDefault="007F3E83" w:rsidP="007F3E83">
            <w:pPr>
              <w:spacing w:before="120" w:after="120" w:line="240" w:lineRule="exact"/>
              <w:ind w:left="142"/>
              <w:rPr>
                <w:rFonts w:cs="Arial"/>
                <w:b/>
                <w:szCs w:val="20"/>
              </w:rPr>
            </w:pPr>
            <w:r w:rsidRPr="00240BAD">
              <w:rPr>
                <w:rFonts w:cs="Arial"/>
                <w:b/>
                <w:szCs w:val="20"/>
              </w:rPr>
              <w:t>Toelichting voor de leraar</w:t>
            </w:r>
          </w:p>
          <w:p w14:paraId="636D97AC"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De voornaamste beenderen zijn: platte, lange, korte, onregelmatige. Ze hebben allemaal gladde en ruwe delen in functie van spieraanhechting en spierbeweging.</w:t>
            </w:r>
          </w:p>
          <w:p w14:paraId="7E607CD2"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 xml:space="preserve">Het is voldoende om de meest dominante spieren aan bod te laten komen. </w:t>
            </w:r>
          </w:p>
          <w:p w14:paraId="56A16E3D"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 xml:space="preserve">Bijvoorbeeld: De skeletspieren kunnen op basis van hun functie ingedeeld worden in: </w:t>
            </w:r>
          </w:p>
          <w:p w14:paraId="0A0EEE02" w14:textId="77777777" w:rsidR="00AA7BDF" w:rsidRPr="00AA7BDF" w:rsidRDefault="00AA7BDF" w:rsidP="000E25FD">
            <w:pPr>
              <w:spacing w:after="0" w:line="240" w:lineRule="atLeast"/>
              <w:ind w:left="538"/>
              <w:jc w:val="both"/>
              <w:rPr>
                <w:rFonts w:eastAsia="Times New Roman" w:cs="Arial"/>
                <w:szCs w:val="20"/>
                <w:lang w:eastAsia="nl-NL"/>
              </w:rPr>
            </w:pPr>
            <w:r w:rsidRPr="00AA7BDF">
              <w:rPr>
                <w:rFonts w:eastAsia="Times New Roman" w:cs="Arial"/>
                <w:szCs w:val="20"/>
                <w:lang w:eastAsia="nl-NL"/>
              </w:rPr>
              <w:t xml:space="preserve">- heupbuigers, armheffers, beenstrekkers, ademhalingsspieren </w:t>
            </w:r>
          </w:p>
          <w:p w14:paraId="79CD8004" w14:textId="77777777" w:rsidR="00AA7BDF" w:rsidRPr="00AA7BDF" w:rsidRDefault="00AA7BDF" w:rsidP="000E25FD">
            <w:pPr>
              <w:spacing w:after="0" w:line="240" w:lineRule="atLeast"/>
              <w:ind w:left="538"/>
              <w:jc w:val="both"/>
              <w:rPr>
                <w:rFonts w:eastAsia="Times New Roman" w:cs="Arial"/>
                <w:szCs w:val="20"/>
                <w:lang w:eastAsia="nl-NL"/>
              </w:rPr>
            </w:pPr>
            <w:r w:rsidRPr="00AA7BDF">
              <w:rPr>
                <w:rFonts w:eastAsia="Times New Roman" w:cs="Arial"/>
                <w:szCs w:val="20"/>
                <w:lang w:eastAsia="nl-NL"/>
              </w:rPr>
              <w:t>- mobilisatoren en stabilisatoren</w:t>
            </w:r>
          </w:p>
          <w:p w14:paraId="5BB5099F" w14:textId="77777777" w:rsidR="00854A6F" w:rsidRPr="00AA7BDF" w:rsidRDefault="00854A6F" w:rsidP="00854A6F">
            <w:pPr>
              <w:spacing w:after="0" w:line="240" w:lineRule="atLeast"/>
              <w:ind w:left="142"/>
              <w:jc w:val="both"/>
              <w:rPr>
                <w:rFonts w:eastAsia="Times New Roman" w:cs="Arial"/>
                <w:szCs w:val="20"/>
                <w:lang w:eastAsia="nl-NL"/>
              </w:rPr>
            </w:pPr>
            <w:r w:rsidRPr="00AA7BDF">
              <w:rPr>
                <w:rFonts w:eastAsia="Times New Roman" w:cs="Arial"/>
                <w:szCs w:val="20"/>
                <w:lang w:eastAsia="nl-NL"/>
              </w:rPr>
              <w:t>Er bestaan verschillende types gewrichten aangepast aan de noden van het lichaam. Gewrichten kunnen veel of weinig stabiliteit bieden en kunnen veel of weinig beweging toelaten (bewegingsvrijheid).</w:t>
            </w:r>
          </w:p>
          <w:p w14:paraId="4B3EEF74" w14:textId="77777777" w:rsidR="00854A6F" w:rsidRPr="00AA7BDF" w:rsidRDefault="00854A6F" w:rsidP="00854A6F">
            <w:pPr>
              <w:spacing w:after="0" w:line="240" w:lineRule="atLeast"/>
              <w:ind w:left="142"/>
              <w:jc w:val="both"/>
              <w:rPr>
                <w:rFonts w:eastAsia="Times New Roman" w:cs="Arial"/>
                <w:szCs w:val="20"/>
                <w:lang w:eastAsia="nl-NL"/>
              </w:rPr>
            </w:pPr>
            <w:r w:rsidRPr="00AA7BDF">
              <w:rPr>
                <w:rFonts w:eastAsia="Times New Roman" w:cs="Arial"/>
                <w:szCs w:val="20"/>
                <w:lang w:eastAsia="nl-NL"/>
              </w:rPr>
              <w:t>De meeste bewegingen bestaan uit een combinatie van statische en dynamische spiercontracties. Sommige spieren zijn gespecialiseerd in statische andere in dynamische contractie.</w:t>
            </w:r>
          </w:p>
          <w:p w14:paraId="4875150C" w14:textId="77777777" w:rsidR="00854A6F" w:rsidRPr="00AA7BDF" w:rsidRDefault="00854A6F" w:rsidP="00854A6F">
            <w:pPr>
              <w:spacing w:after="0" w:line="240" w:lineRule="atLeast"/>
              <w:ind w:left="142"/>
              <w:jc w:val="both"/>
              <w:rPr>
                <w:rFonts w:eastAsia="Times New Roman" w:cs="Arial"/>
                <w:szCs w:val="20"/>
                <w:lang w:eastAsia="nl-NL"/>
              </w:rPr>
            </w:pPr>
            <w:r w:rsidRPr="00AA7BDF">
              <w:rPr>
                <w:rFonts w:eastAsia="Times New Roman" w:cs="Arial"/>
                <w:szCs w:val="20"/>
                <w:lang w:eastAsia="nl-NL"/>
              </w:rPr>
              <w:t>Bij bepaalde sporten zijn er veel typische statische houdingen: kruishang aan de ringen bij artistieke gymnastiek, starthouding bij spurt…</w:t>
            </w:r>
          </w:p>
          <w:p w14:paraId="4EB55A61" w14:textId="77777777" w:rsidR="00854A6F" w:rsidRPr="00AA7BDF" w:rsidRDefault="00854A6F" w:rsidP="00854A6F">
            <w:pPr>
              <w:spacing w:after="0" w:line="240" w:lineRule="atLeast"/>
              <w:ind w:left="142"/>
              <w:jc w:val="both"/>
              <w:rPr>
                <w:rFonts w:eastAsia="Times New Roman" w:cs="Arial"/>
                <w:szCs w:val="20"/>
                <w:lang w:eastAsia="nl-NL"/>
              </w:rPr>
            </w:pPr>
            <w:r w:rsidRPr="00AA7BDF">
              <w:rPr>
                <w:rFonts w:eastAsia="Times New Roman" w:cs="Arial"/>
                <w:szCs w:val="20"/>
                <w:lang w:eastAsia="nl-NL"/>
              </w:rPr>
              <w:t>Lopen, springen, werpen, trappen zijn dan weer voorbeelden van typische dynamische bewegingen.</w:t>
            </w:r>
          </w:p>
          <w:p w14:paraId="1E592018" w14:textId="77777777" w:rsidR="00854A6F" w:rsidRPr="00AA7BDF" w:rsidRDefault="00E44C62" w:rsidP="00E44C62">
            <w:pPr>
              <w:spacing w:after="0" w:line="240" w:lineRule="atLeast"/>
              <w:ind w:left="142"/>
              <w:jc w:val="both"/>
              <w:rPr>
                <w:rFonts w:eastAsia="Times New Roman" w:cs="Arial"/>
                <w:szCs w:val="20"/>
                <w:lang w:eastAsia="nl-NL"/>
              </w:rPr>
            </w:pPr>
            <w:r>
              <w:rPr>
                <w:rFonts w:eastAsia="Times New Roman" w:cs="Arial"/>
                <w:szCs w:val="20"/>
                <w:lang w:eastAsia="nl-NL"/>
              </w:rPr>
              <w:t xml:space="preserve">Omdat het niet </w:t>
            </w:r>
            <w:r w:rsidR="00854A6F" w:rsidRPr="00AA7BDF">
              <w:rPr>
                <w:rFonts w:eastAsia="Times New Roman" w:cs="Arial"/>
                <w:szCs w:val="20"/>
                <w:lang w:eastAsia="nl-NL"/>
              </w:rPr>
              <w:t xml:space="preserve">de bedoeling </w:t>
            </w:r>
            <w:r>
              <w:rPr>
                <w:rFonts w:eastAsia="Times New Roman" w:cs="Arial"/>
                <w:szCs w:val="20"/>
                <w:lang w:eastAsia="nl-NL"/>
              </w:rPr>
              <w:t xml:space="preserve">is </w:t>
            </w:r>
            <w:r w:rsidR="00854A6F" w:rsidRPr="00AA7BDF">
              <w:rPr>
                <w:rFonts w:eastAsia="Times New Roman" w:cs="Arial"/>
                <w:szCs w:val="20"/>
                <w:lang w:eastAsia="nl-NL"/>
              </w:rPr>
              <w:t>o</w:t>
            </w:r>
            <w:r>
              <w:rPr>
                <w:rFonts w:eastAsia="Times New Roman" w:cs="Arial"/>
                <w:szCs w:val="20"/>
                <w:lang w:eastAsia="nl-NL"/>
              </w:rPr>
              <w:t xml:space="preserve">m een cursus anatomie te geven </w:t>
            </w:r>
            <w:r w:rsidR="00854A6F" w:rsidRPr="00AA7BDF">
              <w:rPr>
                <w:rFonts w:eastAsia="Times New Roman" w:cs="Arial"/>
                <w:szCs w:val="20"/>
                <w:lang w:eastAsia="nl-NL"/>
              </w:rPr>
              <w:t xml:space="preserve">kan bijvoorbeeld bij de beenstrekkers de werking van de vierhoofdige dijspier besproken worden. </w:t>
            </w:r>
          </w:p>
          <w:p w14:paraId="5C30FEED" w14:textId="77777777" w:rsidR="00AA7BDF" w:rsidRPr="007F3E83" w:rsidRDefault="007F3E83" w:rsidP="007F3E83">
            <w:pPr>
              <w:pStyle w:val="VVKSOTekst"/>
              <w:spacing w:before="120" w:after="120" w:line="240" w:lineRule="exact"/>
              <w:ind w:left="142"/>
              <w:rPr>
                <w:rFonts w:ascii="Trebuchet MS" w:hAnsi="Trebuchet MS" w:cs="Arial"/>
                <w:b/>
                <w:lang w:val="nl-BE"/>
              </w:rPr>
            </w:pPr>
            <w:r w:rsidRPr="00AA7BDF">
              <w:rPr>
                <w:rFonts w:ascii="Trebuchet MS" w:hAnsi="Trebuchet MS" w:cs="Arial"/>
                <w:b/>
                <w:lang w:val="nl-BE"/>
              </w:rPr>
              <w:t>Suggesties voor onderzoeksopdracht</w:t>
            </w:r>
          </w:p>
          <w:p w14:paraId="5EB0AB81" w14:textId="77777777" w:rsidR="00140D70" w:rsidRPr="00140D70" w:rsidRDefault="00140D70" w:rsidP="00140D70">
            <w:pPr>
              <w:spacing w:after="0" w:line="240" w:lineRule="atLeast"/>
              <w:ind w:left="142"/>
              <w:jc w:val="both"/>
              <w:rPr>
                <w:rFonts w:cs="Arial"/>
                <w:szCs w:val="20"/>
              </w:rPr>
            </w:pPr>
            <w:r w:rsidRPr="00140D70">
              <w:rPr>
                <w:rFonts w:cs="Arial"/>
                <w:szCs w:val="20"/>
              </w:rPr>
              <w:t xml:space="preserve">Het is aangewezen </w:t>
            </w:r>
            <w:r>
              <w:rPr>
                <w:rFonts w:cs="Arial"/>
                <w:szCs w:val="20"/>
              </w:rPr>
              <w:t xml:space="preserve">om de onderzoeksopdrachten </w:t>
            </w:r>
            <w:r w:rsidRPr="00140D70">
              <w:rPr>
                <w:rFonts w:cs="Arial"/>
                <w:szCs w:val="20"/>
              </w:rPr>
              <w:t>in samenwerking met de leraars sport te doen.</w:t>
            </w:r>
          </w:p>
          <w:p w14:paraId="3AB052CC" w14:textId="77777777" w:rsidR="00854A6F" w:rsidRPr="00E44C62" w:rsidRDefault="00AA7BDF" w:rsidP="00BF3B0A">
            <w:pPr>
              <w:pStyle w:val="Lijstalinea"/>
              <w:numPr>
                <w:ilvl w:val="0"/>
                <w:numId w:val="27"/>
              </w:numPr>
              <w:spacing w:line="240" w:lineRule="atLeast"/>
              <w:rPr>
                <w:rFonts w:ascii="Trebuchet MS" w:hAnsi="Trebuchet MS" w:cs="Arial"/>
                <w:szCs w:val="20"/>
              </w:rPr>
            </w:pPr>
            <w:r w:rsidRPr="00AA7BDF">
              <w:rPr>
                <w:rFonts w:ascii="Trebuchet MS" w:hAnsi="Trebuchet MS" w:cs="Arial"/>
                <w:szCs w:val="20"/>
              </w:rPr>
              <w:t>Analyse van een eenvoudig</w:t>
            </w:r>
            <w:r w:rsidR="009B443C">
              <w:rPr>
                <w:rFonts w:ascii="Trebuchet MS" w:hAnsi="Trebuchet MS" w:cs="Arial"/>
                <w:szCs w:val="20"/>
              </w:rPr>
              <w:t>e</w:t>
            </w:r>
            <w:r w:rsidRPr="00AA7BDF">
              <w:rPr>
                <w:rFonts w:ascii="Trebuchet MS" w:hAnsi="Trebuchet MS" w:cs="Arial"/>
                <w:szCs w:val="20"/>
              </w:rPr>
              <w:t xml:space="preserve"> beweging. </w:t>
            </w:r>
          </w:p>
          <w:p w14:paraId="19653B45" w14:textId="77777777" w:rsidR="00AA7BDF" w:rsidRPr="00AA7BDF" w:rsidRDefault="00AA7BDF" w:rsidP="00BF3B0A">
            <w:pPr>
              <w:pStyle w:val="Lijstalinea"/>
              <w:numPr>
                <w:ilvl w:val="0"/>
                <w:numId w:val="27"/>
              </w:numPr>
              <w:spacing w:line="240" w:lineRule="atLeast"/>
              <w:rPr>
                <w:rFonts w:ascii="Trebuchet MS" w:hAnsi="Trebuchet MS" w:cs="Arial"/>
                <w:szCs w:val="20"/>
              </w:rPr>
            </w:pPr>
            <w:r w:rsidRPr="00AA7BDF">
              <w:rPr>
                <w:rFonts w:ascii="Trebuchet MS" w:hAnsi="Trebuchet MS" w:cs="Arial"/>
                <w:szCs w:val="20"/>
              </w:rPr>
              <w:lastRenderedPageBreak/>
              <w:t>Welke spieren, gewrichten en beenderen zijn betrokken bij een welbepaalde sportactiviteit?</w:t>
            </w:r>
          </w:p>
          <w:p w14:paraId="5B9F93C4" w14:textId="77777777" w:rsidR="00AA7BDF" w:rsidRPr="00AA7BDF" w:rsidRDefault="00AA7BDF" w:rsidP="00BF3B0A">
            <w:pPr>
              <w:pStyle w:val="Lijstalinea"/>
              <w:numPr>
                <w:ilvl w:val="0"/>
                <w:numId w:val="27"/>
              </w:numPr>
              <w:spacing w:line="240" w:lineRule="atLeast"/>
              <w:rPr>
                <w:rFonts w:ascii="Trebuchet MS" w:hAnsi="Trebuchet MS" w:cs="Arial"/>
                <w:szCs w:val="20"/>
              </w:rPr>
            </w:pPr>
            <w:r w:rsidRPr="00AA7BDF">
              <w:rPr>
                <w:rFonts w:ascii="Trebuchet MS" w:hAnsi="Trebuchet MS" w:cs="Arial"/>
                <w:szCs w:val="20"/>
              </w:rPr>
              <w:t>Waarom hebben bepaalde sporten af te rekenen met welbepaalde blessures?</w:t>
            </w:r>
          </w:p>
          <w:p w14:paraId="13F4ADE8" w14:textId="77777777" w:rsidR="00AA7BDF" w:rsidRPr="00AA7BDF" w:rsidRDefault="00AA7BDF" w:rsidP="00BF3B0A">
            <w:pPr>
              <w:pStyle w:val="Lijstalinea"/>
              <w:numPr>
                <w:ilvl w:val="0"/>
                <w:numId w:val="27"/>
              </w:numPr>
              <w:spacing w:line="240" w:lineRule="atLeast"/>
              <w:rPr>
                <w:rFonts w:ascii="Trebuchet MS" w:hAnsi="Trebuchet MS" w:cs="Arial"/>
                <w:szCs w:val="20"/>
              </w:rPr>
            </w:pPr>
            <w:r w:rsidRPr="00AA7BDF">
              <w:rPr>
                <w:rFonts w:ascii="Trebuchet MS" w:hAnsi="Trebuchet MS" w:cs="Arial"/>
                <w:szCs w:val="20"/>
              </w:rPr>
              <w:t>Waarom mogen bepaalde sportactiviteiten nog uitgevoerd worden bij welbepaald sportletsel (</w:t>
            </w:r>
            <w:r w:rsidR="00973924" w:rsidRPr="00AA7BDF">
              <w:rPr>
                <w:rFonts w:ascii="Trebuchet MS" w:hAnsi="Trebuchet MS" w:cs="Arial"/>
                <w:szCs w:val="20"/>
              </w:rPr>
              <w:t>vb.</w:t>
            </w:r>
            <w:r w:rsidRPr="00AA7BDF">
              <w:rPr>
                <w:rFonts w:ascii="Trebuchet MS" w:hAnsi="Trebuchet MS" w:cs="Arial"/>
                <w:szCs w:val="20"/>
              </w:rPr>
              <w:t xml:space="preserve"> fietsen met knieletsel)?</w:t>
            </w:r>
          </w:p>
          <w:p w14:paraId="2CC05FBF" w14:textId="77777777" w:rsidR="00140D70" w:rsidRPr="00140D70" w:rsidRDefault="00140D70" w:rsidP="00140D70">
            <w:pPr>
              <w:pStyle w:val="VVKSOTekst"/>
              <w:spacing w:before="120" w:after="120" w:line="240" w:lineRule="exact"/>
              <w:ind w:left="142"/>
              <w:rPr>
                <w:rFonts w:ascii="Trebuchet MS" w:hAnsi="Trebuchet MS" w:cs="Arial"/>
                <w:b/>
                <w:lang w:val="nl-BE"/>
              </w:rPr>
            </w:pPr>
            <w:r w:rsidRPr="00AA7BDF">
              <w:rPr>
                <w:rFonts w:ascii="Trebuchet MS" w:hAnsi="Trebuchet MS" w:cs="Arial"/>
                <w:b/>
                <w:lang w:val="nl-BE"/>
              </w:rPr>
              <w:t xml:space="preserve">Link met </w:t>
            </w:r>
            <w:r>
              <w:rPr>
                <w:rFonts w:ascii="Trebuchet MS" w:hAnsi="Trebuchet MS" w:cs="Arial"/>
                <w:b/>
                <w:lang w:val="nl-BE"/>
              </w:rPr>
              <w:t>fysica –</w:t>
            </w:r>
            <w:r w:rsidR="000068FA">
              <w:rPr>
                <w:rFonts w:ascii="Trebuchet MS" w:hAnsi="Trebuchet MS" w:cs="Arial"/>
                <w:b/>
                <w:lang w:val="nl-BE"/>
              </w:rPr>
              <w:t>S</w:t>
            </w:r>
            <w:r w:rsidR="006C209A">
              <w:rPr>
                <w:rFonts w:ascii="Trebuchet MS" w:hAnsi="Trebuchet MS" w:cs="Arial"/>
                <w:b/>
                <w:lang w:val="nl-BE"/>
              </w:rPr>
              <w:t>p</w:t>
            </w:r>
            <w:r>
              <w:rPr>
                <w:rFonts w:ascii="Trebuchet MS" w:hAnsi="Trebuchet MS" w:cs="Arial"/>
                <w:b/>
                <w:lang w:val="nl-BE"/>
              </w:rPr>
              <w:t>o</w:t>
            </w:r>
            <w:r w:rsidR="006C209A">
              <w:rPr>
                <w:rFonts w:ascii="Trebuchet MS" w:hAnsi="Trebuchet MS" w:cs="Arial"/>
                <w:b/>
                <w:lang w:val="nl-BE"/>
              </w:rPr>
              <w:t>r</w:t>
            </w:r>
            <w:r>
              <w:rPr>
                <w:rFonts w:ascii="Trebuchet MS" w:hAnsi="Trebuchet MS" w:cs="Arial"/>
                <w:b/>
                <w:lang w:val="nl-BE"/>
              </w:rPr>
              <w:t xml:space="preserve">twetenschappen </w:t>
            </w:r>
          </w:p>
          <w:p w14:paraId="6B25DA48" w14:textId="77777777" w:rsidR="006C209A" w:rsidRPr="004702A5" w:rsidRDefault="006C209A" w:rsidP="006C209A">
            <w:pPr>
              <w:spacing w:after="0" w:line="240" w:lineRule="atLeast"/>
              <w:ind w:left="142"/>
              <w:jc w:val="both"/>
            </w:pPr>
            <w:r w:rsidRPr="004702A5">
              <w:rPr>
                <w:rFonts w:eastAsia="Times New Roman" w:cs="Arial"/>
                <w:szCs w:val="20"/>
                <w:lang w:eastAsia="nl-NL"/>
              </w:rPr>
              <w:t>B28</w:t>
            </w:r>
            <w:r w:rsidRPr="004702A5">
              <w:rPr>
                <w:rFonts w:eastAsia="Times New Roman" w:cs="Arial"/>
                <w:sz w:val="18"/>
                <w:szCs w:val="20"/>
                <w:lang w:eastAsia="nl-NL"/>
              </w:rPr>
              <w:t xml:space="preserve"> </w:t>
            </w:r>
            <w:r w:rsidRPr="004702A5">
              <w:t xml:space="preserve">Stabiele en onstabiele sport- of bewegingssituaties </w:t>
            </w:r>
            <w:r w:rsidRPr="004702A5">
              <w:rPr>
                <w:b/>
              </w:rPr>
              <w:t>herkennen</w:t>
            </w:r>
            <w:r w:rsidRPr="004702A5">
              <w:t xml:space="preserve"> </w:t>
            </w:r>
            <w:r w:rsidRPr="004702A5">
              <w:rPr>
                <w:b/>
              </w:rPr>
              <w:t>aan de hand van</w:t>
            </w:r>
            <w:r w:rsidRPr="004702A5">
              <w:t xml:space="preserve"> de ligging van het zwaartepunt t.o.v. het steunvlak.</w:t>
            </w:r>
          </w:p>
          <w:p w14:paraId="2633E954" w14:textId="77777777" w:rsidR="006C209A" w:rsidRPr="004702A5" w:rsidRDefault="006C209A" w:rsidP="00140D70">
            <w:pPr>
              <w:spacing w:after="0" w:line="240" w:lineRule="atLeast"/>
              <w:ind w:left="142"/>
              <w:jc w:val="both"/>
              <w:rPr>
                <w:rFonts w:eastAsia="Times New Roman" w:cs="Arial"/>
                <w:sz w:val="18"/>
                <w:szCs w:val="20"/>
                <w:lang w:eastAsia="nl-NL"/>
              </w:rPr>
            </w:pPr>
            <w:r w:rsidRPr="004702A5">
              <w:t xml:space="preserve">B44 De rechtlijnige beweging kwalitatief en kwantitatief </w:t>
            </w:r>
            <w:r w:rsidRPr="004702A5">
              <w:rPr>
                <w:b/>
              </w:rPr>
              <w:t>beschrijven en toepassen</w:t>
            </w:r>
            <w:r w:rsidRPr="004702A5">
              <w:t xml:space="preserve"> in sport- en bewegingssituaties.</w:t>
            </w:r>
          </w:p>
          <w:p w14:paraId="308B0805" w14:textId="77777777" w:rsidR="00140D70" w:rsidRPr="006C209A" w:rsidRDefault="006C209A" w:rsidP="006C209A">
            <w:pPr>
              <w:spacing w:after="0" w:line="240" w:lineRule="atLeast"/>
              <w:ind w:left="142"/>
              <w:jc w:val="both"/>
              <w:rPr>
                <w:rFonts w:eastAsia="Times New Roman" w:cs="Arial"/>
                <w:sz w:val="18"/>
                <w:szCs w:val="20"/>
                <w:highlight w:val="cyan"/>
                <w:lang w:eastAsia="nl-NL"/>
              </w:rPr>
            </w:pPr>
            <w:r w:rsidRPr="004702A5">
              <w:rPr>
                <w:rFonts w:eastAsia="Times New Roman" w:cs="Arial"/>
                <w:sz w:val="18"/>
                <w:szCs w:val="20"/>
                <w:lang w:eastAsia="nl-NL"/>
              </w:rPr>
              <w:t>B45</w:t>
            </w:r>
            <w:r w:rsidRPr="006C209A">
              <w:rPr>
                <w:rFonts w:eastAsia="Times New Roman" w:cs="Arial"/>
                <w:sz w:val="18"/>
                <w:szCs w:val="20"/>
                <w:lang w:eastAsia="nl-NL"/>
              </w:rPr>
              <w:t xml:space="preserve"> </w:t>
            </w:r>
            <w:r w:rsidRPr="006C209A">
              <w:t>De</w:t>
            </w:r>
            <w:r w:rsidRPr="001F5D0A">
              <w:t xml:space="preserve"> horizontale en de schuine worp kwalitatief en kwantitatief </w:t>
            </w:r>
            <w:r w:rsidRPr="006C209A">
              <w:rPr>
                <w:b/>
              </w:rPr>
              <w:t>beschrijven en toepassen</w:t>
            </w:r>
            <w:r w:rsidRPr="001F5D0A">
              <w:t xml:space="preserve"> in sport- en bewegingssituaties met het doel de prestaties te verhogen.</w:t>
            </w:r>
          </w:p>
          <w:p w14:paraId="60BF6CC0" w14:textId="77777777" w:rsidR="004912CE" w:rsidRDefault="004912CE" w:rsidP="000E25FD">
            <w:pPr>
              <w:pStyle w:val="VVKSOTekst"/>
              <w:spacing w:before="120" w:after="120" w:line="240" w:lineRule="exact"/>
              <w:ind w:left="142"/>
              <w:rPr>
                <w:rFonts w:ascii="Trebuchet MS" w:hAnsi="Trebuchet MS" w:cs="Arial"/>
                <w:b/>
                <w:lang w:val="nl-BE"/>
              </w:rPr>
            </w:pPr>
          </w:p>
          <w:p w14:paraId="2ABBDFC9" w14:textId="77777777" w:rsidR="00AA7BDF" w:rsidRPr="00AA7BDF" w:rsidRDefault="00AA7BDF" w:rsidP="000E25FD">
            <w:pPr>
              <w:pStyle w:val="VVKSOTekst"/>
              <w:spacing w:before="120" w:after="120" w:line="240" w:lineRule="exact"/>
              <w:ind w:left="142"/>
              <w:rPr>
                <w:rFonts w:ascii="Trebuchet MS" w:hAnsi="Trebuchet MS" w:cs="Arial"/>
                <w:b/>
                <w:lang w:val="nl-BE"/>
              </w:rPr>
            </w:pPr>
            <w:r w:rsidRPr="00AA7BDF">
              <w:rPr>
                <w:rFonts w:ascii="Trebuchet MS" w:hAnsi="Trebuchet MS" w:cs="Arial"/>
                <w:b/>
                <w:lang w:val="nl-BE"/>
              </w:rPr>
              <w:t xml:space="preserve">Link met </w:t>
            </w:r>
            <w:r w:rsidR="005411F0">
              <w:rPr>
                <w:rFonts w:ascii="Trebuchet MS" w:hAnsi="Trebuchet MS" w:cs="Arial"/>
                <w:b/>
                <w:lang w:val="nl-BE"/>
              </w:rPr>
              <w:t>2</w:t>
            </w:r>
            <w:r w:rsidRPr="00AA7BDF">
              <w:rPr>
                <w:rFonts w:ascii="Trebuchet MS" w:hAnsi="Trebuchet MS" w:cs="Arial"/>
                <w:b/>
                <w:lang w:val="nl-BE"/>
              </w:rPr>
              <w:t xml:space="preserve">de graad </w:t>
            </w:r>
            <w:r w:rsidR="009B443C">
              <w:rPr>
                <w:rFonts w:ascii="Trebuchet MS" w:hAnsi="Trebuchet MS" w:cs="Arial"/>
                <w:b/>
                <w:lang w:val="nl-BE"/>
              </w:rPr>
              <w:t xml:space="preserve">biologie in </w:t>
            </w:r>
            <w:r w:rsidRPr="00AA7BDF">
              <w:rPr>
                <w:rFonts w:ascii="Trebuchet MS" w:hAnsi="Trebuchet MS" w:cs="Arial"/>
                <w:b/>
                <w:lang w:val="nl-BE"/>
              </w:rPr>
              <w:t>wetenschappen</w:t>
            </w:r>
            <w:r w:rsidR="00C51526">
              <w:rPr>
                <w:rFonts w:ascii="Trebuchet MS" w:hAnsi="Trebuchet MS" w:cs="Arial"/>
                <w:b/>
                <w:lang w:val="nl-BE"/>
              </w:rPr>
              <w:t>/niet wetenschappen</w:t>
            </w:r>
          </w:p>
          <w:p w14:paraId="0484FA4A"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 xml:space="preserve">In de </w:t>
            </w:r>
            <w:r w:rsidR="005411F0">
              <w:rPr>
                <w:rFonts w:eastAsia="Times New Roman" w:cs="Arial"/>
                <w:szCs w:val="20"/>
                <w:lang w:eastAsia="nl-NL"/>
              </w:rPr>
              <w:t>2</w:t>
            </w:r>
            <w:r w:rsidRPr="00AA7BDF">
              <w:rPr>
                <w:rFonts w:eastAsia="Times New Roman" w:cs="Arial"/>
                <w:szCs w:val="20"/>
                <w:lang w:eastAsia="nl-NL"/>
              </w:rPr>
              <w:t xml:space="preserve">de graad worden een aantal aspecten van de spieren en de spierwerking behandeld. </w:t>
            </w:r>
          </w:p>
          <w:p w14:paraId="7C829B4E"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B18</w:t>
            </w:r>
            <w:r w:rsidR="00C51526">
              <w:rPr>
                <w:rFonts w:eastAsia="Times New Roman" w:cs="Arial"/>
                <w:szCs w:val="20"/>
                <w:lang w:eastAsia="nl-NL"/>
              </w:rPr>
              <w:t>/B15</w:t>
            </w:r>
            <w:r w:rsidRPr="00AA7BDF">
              <w:rPr>
                <w:rFonts w:eastAsia="Times New Roman" w:cs="Arial"/>
                <w:szCs w:val="20"/>
                <w:lang w:eastAsia="nl-NL"/>
              </w:rPr>
              <w:t xml:space="preserve"> </w:t>
            </w:r>
            <w:r w:rsidRPr="00E44C62">
              <w:rPr>
                <w:rFonts w:eastAsia="Times New Roman" w:cs="Arial"/>
                <w:b/>
                <w:szCs w:val="20"/>
                <w:lang w:eastAsia="nl-NL"/>
              </w:rPr>
              <w:t>Uit waarnemingen afleiden of illustreren</w:t>
            </w:r>
            <w:r w:rsidRPr="00AA7BDF">
              <w:rPr>
                <w:rFonts w:eastAsia="Times New Roman" w:cs="Arial"/>
                <w:szCs w:val="20"/>
                <w:lang w:eastAsia="nl-NL"/>
              </w:rPr>
              <w:t xml:space="preserve"> dat spierbewegingen en kliersecreties reacties zijn op prikkels.</w:t>
            </w:r>
          </w:p>
          <w:p w14:paraId="398D08E8"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B19</w:t>
            </w:r>
            <w:r w:rsidR="00C51526">
              <w:rPr>
                <w:rFonts w:eastAsia="Times New Roman" w:cs="Arial"/>
                <w:szCs w:val="20"/>
                <w:lang w:eastAsia="nl-NL"/>
              </w:rPr>
              <w:t>/B16</w:t>
            </w:r>
            <w:r w:rsidRPr="00AA7BDF">
              <w:rPr>
                <w:rFonts w:eastAsia="Times New Roman" w:cs="Arial"/>
                <w:szCs w:val="20"/>
                <w:lang w:eastAsia="nl-NL"/>
              </w:rPr>
              <w:t xml:space="preserve"> </w:t>
            </w:r>
            <w:r w:rsidRPr="00E44C62">
              <w:rPr>
                <w:rFonts w:eastAsia="Times New Roman" w:cs="Arial"/>
                <w:b/>
                <w:szCs w:val="20"/>
                <w:lang w:eastAsia="nl-NL"/>
              </w:rPr>
              <w:t>Uit waarnemingen afleiden en illustreren</w:t>
            </w:r>
            <w:r w:rsidRPr="00AA7BDF">
              <w:rPr>
                <w:rFonts w:eastAsia="Times New Roman" w:cs="Arial"/>
                <w:szCs w:val="20"/>
                <w:lang w:eastAsia="nl-NL"/>
              </w:rPr>
              <w:t xml:space="preserve"> dat bewegingen veroorzaakt worden door spierwerking, al dan niet in samenwerking met het skelet.</w:t>
            </w:r>
          </w:p>
          <w:p w14:paraId="729B72A3"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B20</w:t>
            </w:r>
            <w:r w:rsidR="00C51526">
              <w:rPr>
                <w:rFonts w:eastAsia="Times New Roman" w:cs="Arial"/>
                <w:szCs w:val="20"/>
                <w:lang w:eastAsia="nl-NL"/>
              </w:rPr>
              <w:t>/B17</w:t>
            </w:r>
            <w:r w:rsidRPr="00AA7BDF">
              <w:rPr>
                <w:rFonts w:eastAsia="Times New Roman" w:cs="Arial"/>
                <w:szCs w:val="20"/>
                <w:lang w:eastAsia="nl-NL"/>
              </w:rPr>
              <w:t xml:space="preserve"> </w:t>
            </w:r>
            <w:r w:rsidRPr="00E44C62">
              <w:rPr>
                <w:rFonts w:eastAsia="Times New Roman" w:cs="Arial"/>
                <w:b/>
                <w:szCs w:val="20"/>
                <w:lang w:eastAsia="nl-NL"/>
              </w:rPr>
              <w:t>Aantonen</w:t>
            </w:r>
            <w:r w:rsidRPr="00AA7BDF">
              <w:rPr>
                <w:rFonts w:eastAsia="Times New Roman" w:cs="Arial"/>
                <w:szCs w:val="20"/>
                <w:lang w:eastAsia="nl-NL"/>
              </w:rPr>
              <w:t xml:space="preserve"> dat antagonistische spieren tegengestelde bewegingen mogelijk maken.</w:t>
            </w:r>
          </w:p>
          <w:p w14:paraId="5089C68F"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B21</w:t>
            </w:r>
            <w:r w:rsidR="00C51526">
              <w:rPr>
                <w:rFonts w:eastAsia="Times New Roman" w:cs="Arial"/>
                <w:szCs w:val="20"/>
                <w:lang w:eastAsia="nl-NL"/>
              </w:rPr>
              <w:t>/B18</w:t>
            </w:r>
            <w:r w:rsidRPr="00AA7BDF">
              <w:rPr>
                <w:rFonts w:eastAsia="Times New Roman" w:cs="Arial"/>
                <w:szCs w:val="20"/>
                <w:lang w:eastAsia="nl-NL"/>
              </w:rPr>
              <w:t xml:space="preserve"> Bij de mens enkele bewegingsstructuren </w:t>
            </w:r>
            <w:r w:rsidRPr="00E44C62">
              <w:rPr>
                <w:rFonts w:eastAsia="Times New Roman" w:cs="Arial"/>
                <w:b/>
                <w:szCs w:val="20"/>
                <w:lang w:eastAsia="nl-NL"/>
              </w:rPr>
              <w:t>beschrijven</w:t>
            </w:r>
            <w:r w:rsidRPr="00AA7BDF">
              <w:rPr>
                <w:rFonts w:eastAsia="Times New Roman" w:cs="Arial"/>
                <w:szCs w:val="20"/>
                <w:lang w:eastAsia="nl-NL"/>
              </w:rPr>
              <w:t xml:space="preserve"> en op een model of op beeldmateriaal enkele voorbeelden van beenderen en gewrichten </w:t>
            </w:r>
            <w:r w:rsidRPr="00E44C62">
              <w:rPr>
                <w:rFonts w:eastAsia="Times New Roman" w:cs="Arial"/>
                <w:b/>
                <w:szCs w:val="20"/>
                <w:lang w:eastAsia="nl-NL"/>
              </w:rPr>
              <w:t>aanduiden en benoemen</w:t>
            </w:r>
            <w:r w:rsidR="00E44C62">
              <w:rPr>
                <w:rFonts w:eastAsia="Times New Roman" w:cs="Arial"/>
                <w:b/>
                <w:szCs w:val="20"/>
                <w:lang w:eastAsia="nl-NL"/>
              </w:rPr>
              <w:t>.</w:t>
            </w:r>
          </w:p>
          <w:p w14:paraId="509332CA"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V21a</w:t>
            </w:r>
            <w:r w:rsidR="00C51526">
              <w:rPr>
                <w:rFonts w:eastAsia="Times New Roman" w:cs="Arial"/>
                <w:szCs w:val="20"/>
                <w:lang w:eastAsia="nl-NL"/>
              </w:rPr>
              <w:t>/V18a</w:t>
            </w:r>
            <w:r w:rsidRPr="00AA7BDF">
              <w:rPr>
                <w:rFonts w:eastAsia="Times New Roman" w:cs="Arial"/>
                <w:szCs w:val="20"/>
                <w:lang w:eastAsia="nl-NL"/>
              </w:rPr>
              <w:t xml:space="preserve"> Lange en platte beenderen </w:t>
            </w:r>
            <w:r w:rsidRPr="00E44C62">
              <w:rPr>
                <w:rFonts w:eastAsia="Times New Roman" w:cs="Arial"/>
                <w:b/>
                <w:szCs w:val="20"/>
                <w:lang w:eastAsia="nl-NL"/>
              </w:rPr>
              <w:t>situeren</w:t>
            </w:r>
            <w:r w:rsidRPr="00AA7BDF">
              <w:rPr>
                <w:rFonts w:eastAsia="Times New Roman" w:cs="Arial"/>
                <w:szCs w:val="20"/>
                <w:lang w:eastAsia="nl-NL"/>
              </w:rPr>
              <w:t xml:space="preserve"> in het lichaam en functies van deze beenderen </w:t>
            </w:r>
            <w:r w:rsidRPr="00E44C62">
              <w:rPr>
                <w:rFonts w:eastAsia="Times New Roman" w:cs="Arial"/>
                <w:b/>
                <w:szCs w:val="20"/>
                <w:lang w:eastAsia="nl-NL"/>
              </w:rPr>
              <w:t>verwoorden</w:t>
            </w:r>
            <w:r w:rsidRPr="00AA7BDF">
              <w:rPr>
                <w:rFonts w:eastAsia="Times New Roman" w:cs="Arial"/>
                <w:szCs w:val="20"/>
                <w:lang w:eastAsia="nl-NL"/>
              </w:rPr>
              <w:t>.</w:t>
            </w:r>
          </w:p>
          <w:p w14:paraId="3A105D3A"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V21b</w:t>
            </w:r>
            <w:r w:rsidR="00C51526">
              <w:rPr>
                <w:rFonts w:eastAsia="Times New Roman" w:cs="Arial"/>
                <w:szCs w:val="20"/>
                <w:lang w:eastAsia="nl-NL"/>
              </w:rPr>
              <w:t>/V18b</w:t>
            </w:r>
            <w:r w:rsidRPr="00AA7BDF">
              <w:rPr>
                <w:rFonts w:eastAsia="Times New Roman" w:cs="Arial"/>
                <w:szCs w:val="20"/>
                <w:lang w:eastAsia="nl-NL"/>
              </w:rPr>
              <w:t xml:space="preserve"> Op een model of beeldmateriaal de macroscopische en microscopische verschillen tussen beenweefsel en kraakbeenweefsel </w:t>
            </w:r>
            <w:r w:rsidRPr="00E44C62">
              <w:rPr>
                <w:rFonts w:eastAsia="Times New Roman" w:cs="Arial"/>
                <w:b/>
                <w:szCs w:val="20"/>
                <w:lang w:eastAsia="nl-NL"/>
              </w:rPr>
              <w:t>waarnemen, aanduiden en benoemen</w:t>
            </w:r>
            <w:r w:rsidRPr="00AA7BDF">
              <w:rPr>
                <w:rFonts w:eastAsia="Times New Roman" w:cs="Arial"/>
                <w:szCs w:val="20"/>
                <w:lang w:eastAsia="nl-NL"/>
              </w:rPr>
              <w:t xml:space="preserve">. </w:t>
            </w:r>
          </w:p>
          <w:p w14:paraId="20D55EDA" w14:textId="77777777" w:rsidR="00C51526" w:rsidRDefault="00C51526" w:rsidP="000E25FD">
            <w:pPr>
              <w:spacing w:after="0" w:line="240" w:lineRule="atLeast"/>
              <w:ind w:left="142"/>
              <w:jc w:val="both"/>
              <w:rPr>
                <w:rFonts w:eastAsia="Times New Roman" w:cs="Arial"/>
                <w:szCs w:val="20"/>
                <w:lang w:eastAsia="nl-NL"/>
              </w:rPr>
            </w:pPr>
          </w:p>
          <w:p w14:paraId="34A49070" w14:textId="77777777" w:rsidR="00C51526" w:rsidRPr="00C51526" w:rsidRDefault="00C51526" w:rsidP="00C51526">
            <w:pPr>
              <w:spacing w:before="120" w:after="120" w:line="240" w:lineRule="exact"/>
              <w:ind w:left="142"/>
              <w:jc w:val="both"/>
              <w:rPr>
                <w:rFonts w:eastAsia="Times New Roman" w:cs="Arial"/>
                <w:b/>
                <w:szCs w:val="20"/>
                <w:lang w:eastAsia="nl-NL"/>
              </w:rPr>
            </w:pPr>
            <w:r w:rsidRPr="00C51526">
              <w:rPr>
                <w:rFonts w:eastAsia="Times New Roman" w:cs="Arial"/>
                <w:b/>
                <w:szCs w:val="20"/>
                <w:lang w:eastAsia="nl-NL"/>
              </w:rPr>
              <w:t xml:space="preserve">Link met </w:t>
            </w:r>
            <w:r w:rsidR="005411F0">
              <w:rPr>
                <w:rFonts w:eastAsia="Times New Roman" w:cs="Arial"/>
                <w:b/>
                <w:szCs w:val="20"/>
                <w:lang w:eastAsia="nl-NL"/>
              </w:rPr>
              <w:t>2</w:t>
            </w:r>
            <w:r w:rsidRPr="00C51526">
              <w:rPr>
                <w:rFonts w:eastAsia="Times New Roman" w:cs="Arial"/>
                <w:b/>
                <w:szCs w:val="20"/>
                <w:lang w:eastAsia="nl-NL"/>
              </w:rPr>
              <w:t xml:space="preserve">de graad </w:t>
            </w:r>
            <w:r w:rsidR="009B443C">
              <w:rPr>
                <w:rFonts w:eastAsia="Times New Roman" w:cs="Arial"/>
                <w:b/>
                <w:szCs w:val="20"/>
                <w:lang w:eastAsia="nl-NL"/>
              </w:rPr>
              <w:t xml:space="preserve">biologie </w:t>
            </w:r>
            <w:r w:rsidRPr="00C51526">
              <w:rPr>
                <w:rFonts w:eastAsia="Times New Roman" w:cs="Arial"/>
                <w:b/>
                <w:szCs w:val="20"/>
                <w:lang w:eastAsia="nl-NL"/>
              </w:rPr>
              <w:t>wetenschappen</w:t>
            </w:r>
          </w:p>
          <w:p w14:paraId="2845D7DB" w14:textId="77777777" w:rsidR="00AA7BDF" w:rsidRPr="00E44C62" w:rsidRDefault="00AA7BDF" w:rsidP="000E25FD">
            <w:pPr>
              <w:spacing w:after="0" w:line="240" w:lineRule="atLeast"/>
              <w:ind w:left="142"/>
              <w:jc w:val="both"/>
              <w:rPr>
                <w:rFonts w:eastAsia="Times New Roman" w:cs="Arial"/>
                <w:b/>
                <w:szCs w:val="20"/>
                <w:lang w:eastAsia="nl-NL"/>
              </w:rPr>
            </w:pPr>
            <w:r w:rsidRPr="00AA7BDF">
              <w:rPr>
                <w:rFonts w:eastAsia="Times New Roman" w:cs="Arial"/>
                <w:szCs w:val="20"/>
                <w:lang w:eastAsia="nl-NL"/>
              </w:rPr>
              <w:t xml:space="preserve">B22 Op een model en beeldmateriaal de macroscopische structuren van spieren </w:t>
            </w:r>
            <w:r w:rsidRPr="00E44C62">
              <w:rPr>
                <w:rFonts w:eastAsia="Times New Roman" w:cs="Arial"/>
                <w:b/>
                <w:szCs w:val="20"/>
                <w:lang w:eastAsia="nl-NL"/>
              </w:rPr>
              <w:t>benoemen en beschrijven.</w:t>
            </w:r>
          </w:p>
          <w:p w14:paraId="1A76A4C2"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 xml:space="preserve">B23 Uitgaande van </w:t>
            </w:r>
            <w:r w:rsidRPr="00E44C62">
              <w:rPr>
                <w:rFonts w:eastAsia="Times New Roman" w:cs="Arial"/>
                <w:b/>
                <w:szCs w:val="20"/>
                <w:lang w:eastAsia="nl-NL"/>
              </w:rPr>
              <w:t>microscopische waarnemingen of beeldmateriaal</w:t>
            </w:r>
            <w:r w:rsidRPr="00AA7BDF">
              <w:rPr>
                <w:rFonts w:eastAsia="Times New Roman" w:cs="Arial"/>
                <w:szCs w:val="20"/>
                <w:lang w:eastAsia="nl-NL"/>
              </w:rPr>
              <w:t xml:space="preserve"> het onderscheid in bouw tussen dwarsgestreept en glad spierweefsel </w:t>
            </w:r>
            <w:r w:rsidRPr="00E44C62">
              <w:rPr>
                <w:rFonts w:eastAsia="Times New Roman" w:cs="Arial"/>
                <w:b/>
                <w:szCs w:val="20"/>
                <w:lang w:eastAsia="nl-NL"/>
              </w:rPr>
              <w:t>verwoorden</w:t>
            </w:r>
            <w:r w:rsidRPr="00AA7BDF">
              <w:rPr>
                <w:rFonts w:eastAsia="Times New Roman" w:cs="Arial"/>
                <w:szCs w:val="20"/>
                <w:lang w:eastAsia="nl-NL"/>
              </w:rPr>
              <w:t>.</w:t>
            </w:r>
          </w:p>
          <w:p w14:paraId="549B62CB"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 xml:space="preserve">B24 De bouw en de werking van dwarsgestreept en glad spierweefsel </w:t>
            </w:r>
            <w:r w:rsidRPr="00E44C62">
              <w:rPr>
                <w:rFonts w:eastAsia="Times New Roman" w:cs="Arial"/>
                <w:b/>
                <w:szCs w:val="20"/>
                <w:lang w:eastAsia="nl-NL"/>
              </w:rPr>
              <w:t>vergelijken</w:t>
            </w:r>
            <w:r w:rsidRPr="00AA7BDF">
              <w:rPr>
                <w:rFonts w:eastAsia="Times New Roman" w:cs="Arial"/>
                <w:szCs w:val="20"/>
                <w:lang w:eastAsia="nl-NL"/>
              </w:rPr>
              <w:t xml:space="preserve"> en enkele </w:t>
            </w:r>
            <w:r w:rsidRPr="00E44C62">
              <w:rPr>
                <w:rFonts w:eastAsia="Times New Roman" w:cs="Arial"/>
                <w:b/>
                <w:szCs w:val="20"/>
                <w:lang w:eastAsia="nl-NL"/>
              </w:rPr>
              <w:t>voorbeelden</w:t>
            </w:r>
            <w:r w:rsidRPr="00AA7BDF">
              <w:rPr>
                <w:rFonts w:eastAsia="Times New Roman" w:cs="Arial"/>
                <w:szCs w:val="20"/>
                <w:lang w:eastAsia="nl-NL"/>
              </w:rPr>
              <w:t xml:space="preserve"> in het menselijk lichaam </w:t>
            </w:r>
            <w:r w:rsidRPr="00E44C62">
              <w:rPr>
                <w:rFonts w:eastAsia="Times New Roman" w:cs="Arial"/>
                <w:b/>
                <w:szCs w:val="20"/>
                <w:lang w:eastAsia="nl-NL"/>
              </w:rPr>
              <w:t>situeren</w:t>
            </w:r>
            <w:r w:rsidRPr="00AA7BDF">
              <w:rPr>
                <w:rFonts w:eastAsia="Times New Roman" w:cs="Arial"/>
                <w:szCs w:val="20"/>
                <w:lang w:eastAsia="nl-NL"/>
              </w:rPr>
              <w:t>.</w:t>
            </w:r>
          </w:p>
          <w:p w14:paraId="6829E80D" w14:textId="77777777" w:rsidR="00AA7BDF" w:rsidRPr="00AA7BDF" w:rsidRDefault="00AA7BDF" w:rsidP="000E25FD">
            <w:pPr>
              <w:spacing w:after="0" w:line="240" w:lineRule="atLeast"/>
              <w:ind w:left="142"/>
              <w:jc w:val="both"/>
              <w:rPr>
                <w:rFonts w:eastAsia="Times New Roman" w:cs="Arial"/>
                <w:szCs w:val="20"/>
                <w:lang w:eastAsia="nl-NL"/>
              </w:rPr>
            </w:pPr>
            <w:r w:rsidRPr="00AA7BDF">
              <w:rPr>
                <w:rFonts w:eastAsia="Times New Roman" w:cs="Arial"/>
                <w:szCs w:val="20"/>
                <w:lang w:eastAsia="nl-NL"/>
              </w:rPr>
              <w:t xml:space="preserve">B25 </w:t>
            </w:r>
            <w:r w:rsidRPr="00E44C62">
              <w:rPr>
                <w:rFonts w:eastAsia="Times New Roman" w:cs="Arial"/>
                <w:b/>
                <w:szCs w:val="20"/>
                <w:lang w:eastAsia="nl-NL"/>
              </w:rPr>
              <w:t>Aan de hand van een model of beeldmateriaal</w:t>
            </w:r>
            <w:r w:rsidRPr="00AA7BDF">
              <w:rPr>
                <w:rFonts w:eastAsia="Times New Roman" w:cs="Arial"/>
                <w:szCs w:val="20"/>
                <w:lang w:eastAsia="nl-NL"/>
              </w:rPr>
              <w:t xml:space="preserve"> </w:t>
            </w:r>
            <w:r w:rsidRPr="00E44C62">
              <w:rPr>
                <w:rFonts w:eastAsia="Times New Roman" w:cs="Arial"/>
                <w:b/>
                <w:szCs w:val="20"/>
                <w:lang w:eastAsia="nl-NL"/>
              </w:rPr>
              <w:t>beschrijven</w:t>
            </w:r>
            <w:r w:rsidRPr="00AA7BDF">
              <w:rPr>
                <w:rFonts w:eastAsia="Times New Roman" w:cs="Arial"/>
                <w:szCs w:val="20"/>
                <w:lang w:eastAsia="nl-NL"/>
              </w:rPr>
              <w:t xml:space="preserve"> en verklaren hoe spiercontractie tot stand komt.</w:t>
            </w:r>
          </w:p>
        </w:tc>
      </w:tr>
    </w:tbl>
    <w:p w14:paraId="74C5954A" w14:textId="77777777" w:rsidR="00AA7BDF" w:rsidRDefault="00B17FD2" w:rsidP="0060294C">
      <w:pPr>
        <w:pStyle w:val="LPKop3"/>
        <w:tabs>
          <w:tab w:val="clear" w:pos="2269"/>
          <w:tab w:val="num" w:pos="851"/>
        </w:tabs>
        <w:ind w:left="851"/>
      </w:pPr>
      <w:r>
        <w:lastRenderedPageBreak/>
        <w:t>Trainingsprincipes</w:t>
      </w:r>
    </w:p>
    <w:p w14:paraId="5AFD3071" w14:textId="77777777" w:rsidR="00B17FD2" w:rsidRPr="00B17FD2" w:rsidRDefault="00B17FD2" w:rsidP="0078551D">
      <w:pPr>
        <w:pStyle w:val="LPTekst"/>
        <w:rPr>
          <w:rFonts w:cs="Arial"/>
        </w:rPr>
      </w:pPr>
      <w:r w:rsidRPr="00B17FD2">
        <w:rPr>
          <w:rFonts w:cs="Arial"/>
        </w:rPr>
        <w:t>(</w:t>
      </w:r>
      <w:r w:rsidR="00DF23A6">
        <w:rPr>
          <w:rFonts w:cs="Arial"/>
        </w:rPr>
        <w:t>Ca.</w:t>
      </w:r>
      <w:r w:rsidRPr="00B17FD2">
        <w:rPr>
          <w:rFonts w:cs="Arial"/>
        </w:rPr>
        <w:t xml:space="preserve"> 3 lestijden)</w:t>
      </w: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82"/>
        <w:gridCol w:w="7674"/>
        <w:gridCol w:w="992"/>
      </w:tblGrid>
      <w:tr w:rsidR="00150E71" w:rsidRPr="00150E71" w14:paraId="71CF3848" w14:textId="77777777" w:rsidTr="000E25FD">
        <w:trPr>
          <w:trHeight w:val="426"/>
          <w:tblCellSpacing w:w="20" w:type="dxa"/>
        </w:trPr>
        <w:tc>
          <w:tcPr>
            <w:tcW w:w="622" w:type="dxa"/>
            <w:shd w:val="clear" w:color="auto" w:fill="FABF8F"/>
          </w:tcPr>
          <w:p w14:paraId="3E3842EE" w14:textId="77777777" w:rsidR="00150E71" w:rsidRPr="00150E71" w:rsidRDefault="00150E71" w:rsidP="00BF3B0A">
            <w:pPr>
              <w:numPr>
                <w:ilvl w:val="0"/>
                <w:numId w:val="18"/>
              </w:numPr>
              <w:tabs>
                <w:tab w:val="num" w:pos="313"/>
              </w:tabs>
              <w:spacing w:before="120" w:after="0" w:line="260" w:lineRule="exact"/>
              <w:rPr>
                <w:rFonts w:cs="Arial"/>
              </w:rPr>
            </w:pPr>
          </w:p>
        </w:tc>
        <w:tc>
          <w:tcPr>
            <w:tcW w:w="7634" w:type="dxa"/>
            <w:shd w:val="clear" w:color="auto" w:fill="F4B083"/>
          </w:tcPr>
          <w:p w14:paraId="0F6C832C" w14:textId="77777777" w:rsidR="00150E71" w:rsidRPr="00150E71" w:rsidRDefault="00150E71" w:rsidP="000E25FD">
            <w:pPr>
              <w:spacing w:before="120" w:after="120" w:line="240" w:lineRule="exact"/>
              <w:jc w:val="both"/>
              <w:rPr>
                <w:rFonts w:cs="Arial"/>
                <w:b/>
                <w:szCs w:val="20"/>
              </w:rPr>
            </w:pPr>
            <w:r w:rsidRPr="00150E71">
              <w:rPr>
                <w:rFonts w:cs="Arial"/>
                <w:szCs w:val="20"/>
              </w:rPr>
              <w:t xml:space="preserve">Basisprincipes van training en inspanning </w:t>
            </w:r>
            <w:r w:rsidRPr="00150E71">
              <w:rPr>
                <w:rFonts w:cs="Arial"/>
                <w:b/>
                <w:szCs w:val="20"/>
              </w:rPr>
              <w:t>toelichten aan de hand van wetenschappelijke aspecten</w:t>
            </w:r>
            <w:r w:rsidRPr="00150E71">
              <w:rPr>
                <w:rFonts w:cs="Arial"/>
                <w:szCs w:val="20"/>
              </w:rPr>
              <w:t xml:space="preserve"> van fysieke fitheid en het fysiek prestatievermogen.</w:t>
            </w:r>
          </w:p>
        </w:tc>
        <w:tc>
          <w:tcPr>
            <w:tcW w:w="932" w:type="dxa"/>
            <w:shd w:val="clear" w:color="auto" w:fill="F4B083"/>
          </w:tcPr>
          <w:p w14:paraId="50F0F93D" w14:textId="77777777" w:rsidR="005E6906" w:rsidRDefault="005E6906" w:rsidP="005E6906">
            <w:pPr>
              <w:spacing w:before="120" w:after="0"/>
              <w:rPr>
                <w:rFonts w:cs="Arial"/>
                <w:color w:val="000000"/>
                <w:sz w:val="16"/>
                <w:szCs w:val="16"/>
              </w:rPr>
            </w:pPr>
            <w:r>
              <w:rPr>
                <w:rFonts w:cs="Arial"/>
                <w:color w:val="000000"/>
                <w:sz w:val="16"/>
                <w:szCs w:val="16"/>
              </w:rPr>
              <w:t>W1, W4</w:t>
            </w:r>
          </w:p>
          <w:p w14:paraId="47967339" w14:textId="77777777" w:rsidR="00150E71" w:rsidRPr="00150E71" w:rsidRDefault="000068FA" w:rsidP="005E6906">
            <w:pPr>
              <w:spacing w:after="0"/>
              <w:rPr>
                <w:rFonts w:cs="Arial"/>
                <w:color w:val="000000"/>
                <w:sz w:val="16"/>
                <w:szCs w:val="16"/>
              </w:rPr>
            </w:pPr>
            <w:r>
              <w:rPr>
                <w:rFonts w:cs="Arial"/>
                <w:color w:val="000000"/>
                <w:sz w:val="16"/>
                <w:szCs w:val="16"/>
              </w:rPr>
              <w:t>SPET</w:t>
            </w:r>
            <w:r w:rsidR="00150E71" w:rsidRPr="005E6906">
              <w:rPr>
                <w:rFonts w:cs="Arial"/>
                <w:color w:val="000000"/>
                <w:sz w:val="16"/>
                <w:szCs w:val="16"/>
              </w:rPr>
              <w:t>9</w:t>
            </w:r>
          </w:p>
        </w:tc>
      </w:tr>
      <w:tr w:rsidR="00150E71" w:rsidRPr="00150E71" w14:paraId="1A694286" w14:textId="77777777" w:rsidTr="000E25FD">
        <w:trPr>
          <w:trHeight w:val="426"/>
          <w:tblCellSpacing w:w="20" w:type="dxa"/>
        </w:trPr>
        <w:tc>
          <w:tcPr>
            <w:tcW w:w="9268" w:type="dxa"/>
            <w:gridSpan w:val="3"/>
            <w:shd w:val="clear" w:color="auto" w:fill="FFFFFF" w:themeFill="background1"/>
          </w:tcPr>
          <w:p w14:paraId="35AF158C" w14:textId="77777777" w:rsidR="00150E71" w:rsidRPr="00150E71" w:rsidRDefault="00150E71" w:rsidP="000E25FD">
            <w:pPr>
              <w:spacing w:before="120" w:after="120"/>
              <w:rPr>
                <w:rFonts w:eastAsia="Times New Roman" w:cs="Arial"/>
                <w:b/>
                <w:szCs w:val="20"/>
                <w:lang w:val="nl-NL" w:eastAsia="nl-NL"/>
              </w:rPr>
            </w:pPr>
            <w:r w:rsidRPr="00150E71">
              <w:rPr>
                <w:rFonts w:eastAsia="Times New Roman" w:cs="Arial"/>
                <w:b/>
                <w:szCs w:val="20"/>
                <w:lang w:val="nl-NL" w:eastAsia="nl-NL"/>
              </w:rPr>
              <w:t>Wenken</w:t>
            </w:r>
          </w:p>
          <w:p w14:paraId="18DA6B36" w14:textId="77777777" w:rsidR="00150E71" w:rsidRPr="00150E71" w:rsidRDefault="00150E71" w:rsidP="00DA2503">
            <w:pPr>
              <w:spacing w:after="0" w:line="240" w:lineRule="auto"/>
              <w:ind w:left="142"/>
              <w:rPr>
                <w:rFonts w:cs="Arial"/>
              </w:rPr>
            </w:pPr>
            <w:r w:rsidRPr="00150E71">
              <w:rPr>
                <w:rFonts w:cs="Arial"/>
              </w:rPr>
              <w:t xml:space="preserve">Binnen de kinesiologie (kennis van de functie van spieren en gewrichten) wordt fysieke fitheid omschreven als de mogelijkheid van de mens om </w:t>
            </w:r>
            <w:r w:rsidR="00BD5EAE">
              <w:rPr>
                <w:rFonts w:cs="Arial"/>
              </w:rPr>
              <w:t xml:space="preserve">fysieke activiteiten te kunnen </w:t>
            </w:r>
            <w:r w:rsidRPr="00150E71">
              <w:rPr>
                <w:rFonts w:cs="Arial"/>
              </w:rPr>
              <w:t>uitvoeren die nodig zijn om te voorzien in zelfredzaamheid, zelfexpressie, werk, opvoeding, vrije tijd, gezondheid en competitie.</w:t>
            </w:r>
          </w:p>
          <w:p w14:paraId="0E4FB7CF" w14:textId="77777777" w:rsidR="00150E71" w:rsidRPr="00150E71" w:rsidRDefault="00150E71" w:rsidP="00DA2503">
            <w:pPr>
              <w:pStyle w:val="VVKSOTekst"/>
              <w:spacing w:before="120" w:after="120" w:line="240" w:lineRule="exact"/>
              <w:ind w:left="142"/>
              <w:jc w:val="left"/>
              <w:rPr>
                <w:rFonts w:ascii="Trebuchet MS" w:hAnsi="Trebuchet MS" w:cs="Arial"/>
                <w:b/>
              </w:rPr>
            </w:pPr>
            <w:r w:rsidRPr="00150E71">
              <w:rPr>
                <w:rFonts w:ascii="Trebuchet MS" w:hAnsi="Trebuchet MS" w:cs="Arial"/>
              </w:rPr>
              <w:lastRenderedPageBreak/>
              <w:t>Fysieke fitheid veronderstelt de aanwezigheid van een aantal conditionele eigenschappen zoals kracht, lenigheid, snelheid , uithouding en coör</w:t>
            </w:r>
            <w:r w:rsidR="00973924">
              <w:rPr>
                <w:rFonts w:ascii="Trebuchet MS" w:hAnsi="Trebuchet MS" w:cs="Arial"/>
              </w:rPr>
              <w:t>dinatie. Aangepaste trainingen zull</w:t>
            </w:r>
            <w:r w:rsidRPr="00150E71">
              <w:rPr>
                <w:rFonts w:ascii="Trebuchet MS" w:hAnsi="Trebuchet MS" w:cs="Arial"/>
              </w:rPr>
              <w:t>en zorgen dat de fysieke fitheid optimaal (maximaal) bereikt wordt.</w:t>
            </w:r>
          </w:p>
          <w:p w14:paraId="234B34BA" w14:textId="77777777" w:rsidR="005E6906" w:rsidRPr="005E6906" w:rsidRDefault="005E6906" w:rsidP="00557932">
            <w:pPr>
              <w:spacing w:before="120" w:after="120"/>
              <w:rPr>
                <w:rFonts w:eastAsia="Times New Roman" w:cs="Arial"/>
                <w:b/>
                <w:szCs w:val="20"/>
                <w:lang w:val="nl-NL" w:eastAsia="nl-NL"/>
              </w:rPr>
            </w:pPr>
            <w:r w:rsidRPr="005E6906">
              <w:rPr>
                <w:rFonts w:eastAsia="Times New Roman" w:cs="Arial"/>
                <w:b/>
                <w:szCs w:val="20"/>
                <w:lang w:val="nl-NL" w:eastAsia="nl-NL"/>
              </w:rPr>
              <w:t>Toelichting voor de leraar</w:t>
            </w:r>
          </w:p>
          <w:p w14:paraId="173283B6" w14:textId="77777777" w:rsidR="00150E71" w:rsidRPr="00150E71" w:rsidRDefault="00150E71" w:rsidP="00DA2503">
            <w:pPr>
              <w:pStyle w:val="VVKSOTekst"/>
              <w:spacing w:before="120" w:after="120" w:line="240" w:lineRule="exact"/>
              <w:ind w:left="142"/>
              <w:jc w:val="left"/>
              <w:rPr>
                <w:rFonts w:ascii="Trebuchet MS" w:hAnsi="Trebuchet MS" w:cs="Arial"/>
              </w:rPr>
            </w:pPr>
            <w:r w:rsidRPr="00150E71">
              <w:rPr>
                <w:rFonts w:ascii="Trebuchet MS" w:hAnsi="Trebuchet MS" w:cs="Arial"/>
              </w:rPr>
              <w:t>Basisprincipes van training en inspanning zijn: overload, supercompensatie, specificiteit van de oefeneffecten, ind</w:t>
            </w:r>
            <w:r w:rsidR="005E6906">
              <w:rPr>
                <w:rFonts w:ascii="Trebuchet MS" w:hAnsi="Trebuchet MS" w:cs="Arial"/>
              </w:rPr>
              <w:t>ividualiteit en omkeerbaarheid.</w:t>
            </w:r>
          </w:p>
          <w:p w14:paraId="07F3A32E" w14:textId="77777777" w:rsidR="00150E71" w:rsidRPr="00150E71" w:rsidRDefault="00150E71" w:rsidP="00DA2503">
            <w:pPr>
              <w:pStyle w:val="VVKSOTekst"/>
              <w:numPr>
                <w:ilvl w:val="0"/>
                <w:numId w:val="28"/>
              </w:numPr>
              <w:spacing w:before="120" w:after="120" w:line="240" w:lineRule="exact"/>
              <w:ind w:left="822" w:hanging="284"/>
              <w:jc w:val="left"/>
              <w:rPr>
                <w:rFonts w:ascii="Trebuchet MS" w:hAnsi="Trebuchet MS" w:cs="Arial"/>
              </w:rPr>
            </w:pPr>
            <w:r w:rsidRPr="00150E71">
              <w:rPr>
                <w:rFonts w:ascii="Trebuchet MS" w:hAnsi="Trebuchet MS" w:cs="Arial"/>
              </w:rPr>
              <w:t>Overload: De intensiteit van een training moet voldoende hoog zijn om een oefeneffect te verkrijgen. het trainingseffect wordt echter kleiner naarmate het niveau hoger wordt (verminderde meeropbrengst).</w:t>
            </w:r>
          </w:p>
          <w:p w14:paraId="28C7C8D2" w14:textId="77777777" w:rsidR="00150E71" w:rsidRPr="00150E71" w:rsidRDefault="00150E71" w:rsidP="00DA2503">
            <w:pPr>
              <w:pStyle w:val="VVKSOTekst"/>
              <w:numPr>
                <w:ilvl w:val="0"/>
                <w:numId w:val="28"/>
              </w:numPr>
              <w:spacing w:before="120" w:after="120" w:line="240" w:lineRule="exact"/>
              <w:ind w:left="822" w:hanging="284"/>
              <w:jc w:val="left"/>
              <w:rPr>
                <w:rFonts w:ascii="Trebuchet MS" w:hAnsi="Trebuchet MS" w:cs="Arial"/>
              </w:rPr>
            </w:pPr>
            <w:r w:rsidRPr="00150E71">
              <w:rPr>
                <w:rFonts w:ascii="Trebuchet MS" w:hAnsi="Trebuchet MS" w:cs="Arial"/>
              </w:rPr>
              <w:t xml:space="preserve">Supercompensatie: Tijdens de recuperatiefase neemt het prestatieniveau tijdelijk toe en komt boven het beginniveau te liggen. </w:t>
            </w:r>
          </w:p>
          <w:p w14:paraId="136FE11B" w14:textId="77777777" w:rsidR="00150E71" w:rsidRPr="00150E71" w:rsidRDefault="00150E71" w:rsidP="00DA2503">
            <w:pPr>
              <w:pStyle w:val="VVKSOTekst"/>
              <w:numPr>
                <w:ilvl w:val="0"/>
                <w:numId w:val="28"/>
              </w:numPr>
              <w:spacing w:before="120" w:after="120" w:line="240" w:lineRule="exact"/>
              <w:ind w:left="822" w:hanging="284"/>
              <w:jc w:val="left"/>
              <w:rPr>
                <w:rFonts w:ascii="Trebuchet MS" w:hAnsi="Trebuchet MS" w:cs="Arial"/>
              </w:rPr>
            </w:pPr>
            <w:r w:rsidRPr="00150E71">
              <w:rPr>
                <w:rFonts w:ascii="Trebuchet MS" w:hAnsi="Trebuchet MS" w:cs="Arial"/>
              </w:rPr>
              <w:t>Specificiteit: Afhankelijk van het type training zullen de fysiologische en neuromusculaire aanpassingen anders verlopen.</w:t>
            </w:r>
          </w:p>
          <w:p w14:paraId="461B80DB" w14:textId="77777777" w:rsidR="005E6906" w:rsidRPr="005E6906" w:rsidRDefault="00150E71" w:rsidP="00DA2503">
            <w:pPr>
              <w:pStyle w:val="VVKSOTekst"/>
              <w:numPr>
                <w:ilvl w:val="0"/>
                <w:numId w:val="28"/>
              </w:numPr>
              <w:spacing w:before="120" w:after="120" w:line="240" w:lineRule="exact"/>
              <w:ind w:left="822" w:hanging="284"/>
              <w:jc w:val="left"/>
              <w:rPr>
                <w:rFonts w:ascii="Trebuchet MS" w:hAnsi="Trebuchet MS" w:cs="Arial"/>
              </w:rPr>
            </w:pPr>
            <w:r w:rsidRPr="00150E71">
              <w:rPr>
                <w:rFonts w:ascii="Trebuchet MS" w:hAnsi="Trebuchet MS" w:cs="Arial"/>
              </w:rPr>
              <w:t>Individualiteit</w:t>
            </w:r>
            <w:r w:rsidRPr="00150E71">
              <w:rPr>
                <w:rFonts w:ascii="Trebuchet MS" w:hAnsi="Trebuchet MS" w:cs="Arial"/>
                <w:sz w:val="24"/>
              </w:rPr>
              <w:t xml:space="preserve">: </w:t>
            </w:r>
            <w:r w:rsidRPr="00150E71">
              <w:rPr>
                <w:rFonts w:ascii="Trebuchet MS" w:eastAsia="Calibri" w:hAnsi="Trebuchet MS" w:cs="Arial"/>
                <w:color w:val="000000"/>
                <w:szCs w:val="16"/>
                <w:lang w:val="nl-BE" w:eastAsia="en-US"/>
              </w:rPr>
              <w:t>de reactie op eenzelfde trainingsprikkel verschilt individueel.</w:t>
            </w:r>
          </w:p>
          <w:p w14:paraId="282B264E" w14:textId="77777777" w:rsidR="00150E71" w:rsidRPr="00150E71" w:rsidRDefault="00150E71" w:rsidP="00DA2503">
            <w:pPr>
              <w:pStyle w:val="VVKSOTekst"/>
              <w:numPr>
                <w:ilvl w:val="0"/>
                <w:numId w:val="28"/>
              </w:numPr>
              <w:spacing w:before="120" w:after="120" w:line="240" w:lineRule="exact"/>
              <w:ind w:left="822" w:hanging="284"/>
              <w:jc w:val="left"/>
              <w:rPr>
                <w:rFonts w:ascii="Trebuchet MS" w:hAnsi="Trebuchet MS" w:cs="Arial"/>
              </w:rPr>
            </w:pPr>
            <w:r w:rsidRPr="00150E71">
              <w:rPr>
                <w:rFonts w:ascii="Trebuchet MS" w:hAnsi="Trebuchet MS" w:cs="Arial"/>
              </w:rPr>
              <w:t>Omkeerbaarheid: Zonder nieuwe trainingsprikkel daalt het prestatieniveau terug tot op het oorspronkelijke niveau. De manier waarop de trainingswinst verkregen is, bepaalt ook de snelheid van prestatieverlies bij stop zetten van training</w:t>
            </w:r>
            <w:r w:rsidR="00557932">
              <w:rPr>
                <w:rFonts w:ascii="Trebuchet MS" w:hAnsi="Trebuchet MS" w:cs="Arial"/>
              </w:rPr>
              <w:t>.</w:t>
            </w:r>
          </w:p>
        </w:tc>
      </w:tr>
    </w:tbl>
    <w:p w14:paraId="5329CD65" w14:textId="77777777" w:rsidR="00B17FD2" w:rsidRDefault="00150E71" w:rsidP="0060294C">
      <w:pPr>
        <w:pStyle w:val="LPKop3"/>
        <w:tabs>
          <w:tab w:val="clear" w:pos="2269"/>
          <w:tab w:val="num" w:pos="851"/>
        </w:tabs>
        <w:ind w:left="851"/>
      </w:pPr>
      <w:r>
        <w:lastRenderedPageBreak/>
        <w:t>Beweging en gezondheid</w:t>
      </w:r>
    </w:p>
    <w:p w14:paraId="05B976CF" w14:textId="77777777" w:rsidR="00150E71" w:rsidRPr="009B443C" w:rsidRDefault="00150E71" w:rsidP="0078551D">
      <w:pPr>
        <w:pStyle w:val="LPTekst"/>
        <w:rPr>
          <w:rFonts w:cs="Arial"/>
          <w:color w:val="000000" w:themeColor="text1"/>
        </w:rPr>
      </w:pPr>
      <w:r w:rsidRPr="009B443C">
        <w:rPr>
          <w:color w:val="000000" w:themeColor="text1"/>
        </w:rPr>
        <w:t>(</w:t>
      </w:r>
      <w:r w:rsidR="00DF23A6">
        <w:rPr>
          <w:color w:val="000000" w:themeColor="text1"/>
        </w:rPr>
        <w:t>Ca.</w:t>
      </w:r>
      <w:r w:rsidRPr="009B443C">
        <w:rPr>
          <w:color w:val="000000" w:themeColor="text1"/>
        </w:rPr>
        <w:t xml:space="preserve"> 4 lestijden)</w:t>
      </w: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82"/>
        <w:gridCol w:w="7674"/>
        <w:gridCol w:w="992"/>
      </w:tblGrid>
      <w:tr w:rsidR="00150E71" w:rsidRPr="00150E71" w14:paraId="159AF532" w14:textId="77777777" w:rsidTr="00D9288B">
        <w:trPr>
          <w:tblCellSpacing w:w="20" w:type="dxa"/>
        </w:trPr>
        <w:tc>
          <w:tcPr>
            <w:tcW w:w="622" w:type="dxa"/>
            <w:shd w:val="clear" w:color="auto" w:fill="FABF8F"/>
          </w:tcPr>
          <w:p w14:paraId="370F91E1" w14:textId="77777777" w:rsidR="00150E71" w:rsidRPr="00150E71" w:rsidRDefault="00150E71" w:rsidP="00BF3B0A">
            <w:pPr>
              <w:numPr>
                <w:ilvl w:val="0"/>
                <w:numId w:val="18"/>
              </w:numPr>
              <w:tabs>
                <w:tab w:val="num" w:pos="313"/>
              </w:tabs>
              <w:spacing w:before="120" w:after="0" w:line="260" w:lineRule="exact"/>
              <w:rPr>
                <w:rFonts w:cs="Arial"/>
              </w:rPr>
            </w:pPr>
          </w:p>
        </w:tc>
        <w:tc>
          <w:tcPr>
            <w:tcW w:w="7634" w:type="dxa"/>
            <w:shd w:val="clear" w:color="auto" w:fill="F4B083"/>
          </w:tcPr>
          <w:p w14:paraId="6B5C44CB" w14:textId="77777777" w:rsidR="00150E71" w:rsidRPr="00150E71" w:rsidRDefault="00150E71" w:rsidP="000E25FD">
            <w:pPr>
              <w:spacing w:before="120" w:after="120" w:line="240" w:lineRule="exact"/>
              <w:jc w:val="both"/>
              <w:rPr>
                <w:rFonts w:cs="Arial"/>
                <w:szCs w:val="20"/>
              </w:rPr>
            </w:pPr>
            <w:r w:rsidRPr="00150E71">
              <w:rPr>
                <w:rFonts w:cs="Arial"/>
                <w:b/>
                <w:szCs w:val="20"/>
              </w:rPr>
              <w:t>Uit gegeven of experimenteel verkregen meetresultaten</w:t>
            </w:r>
            <w:r w:rsidRPr="00150E71">
              <w:rPr>
                <w:rFonts w:cs="Arial"/>
                <w:szCs w:val="20"/>
              </w:rPr>
              <w:t xml:space="preserve"> </w:t>
            </w:r>
            <w:r w:rsidRPr="00150E71">
              <w:rPr>
                <w:rFonts w:cs="Arial"/>
                <w:b/>
                <w:szCs w:val="20"/>
              </w:rPr>
              <w:t>een relatie leggen</w:t>
            </w:r>
            <w:r w:rsidRPr="00150E71">
              <w:rPr>
                <w:rFonts w:cs="Arial"/>
                <w:szCs w:val="20"/>
              </w:rPr>
              <w:t xml:space="preserve"> tussen sportprestaties, fysieke conditie en gezondheid.</w:t>
            </w:r>
          </w:p>
        </w:tc>
        <w:tc>
          <w:tcPr>
            <w:tcW w:w="932" w:type="dxa"/>
            <w:shd w:val="clear" w:color="auto" w:fill="F4B083"/>
          </w:tcPr>
          <w:p w14:paraId="4DC81AB4" w14:textId="77777777" w:rsidR="005E6906" w:rsidRPr="005E6906" w:rsidRDefault="005E6906" w:rsidP="005E6906">
            <w:pPr>
              <w:spacing w:before="120" w:after="0"/>
              <w:rPr>
                <w:rFonts w:cs="Arial"/>
                <w:color w:val="000000"/>
                <w:sz w:val="16"/>
                <w:szCs w:val="16"/>
              </w:rPr>
            </w:pPr>
            <w:r w:rsidRPr="005E6906">
              <w:rPr>
                <w:rFonts w:cs="Arial"/>
                <w:color w:val="000000"/>
                <w:sz w:val="16"/>
                <w:szCs w:val="16"/>
              </w:rPr>
              <w:t>W3,</w:t>
            </w:r>
            <w:r w:rsidR="00973924">
              <w:rPr>
                <w:rFonts w:cs="Arial"/>
                <w:color w:val="000000"/>
                <w:sz w:val="16"/>
                <w:szCs w:val="16"/>
              </w:rPr>
              <w:t xml:space="preserve"> </w:t>
            </w:r>
            <w:r w:rsidRPr="005E6906">
              <w:rPr>
                <w:rFonts w:cs="Arial"/>
                <w:color w:val="000000"/>
                <w:sz w:val="16"/>
                <w:szCs w:val="16"/>
              </w:rPr>
              <w:t>W4</w:t>
            </w:r>
          </w:p>
          <w:p w14:paraId="10B54815" w14:textId="77777777" w:rsidR="00150E71" w:rsidRPr="00150E71" w:rsidRDefault="000068FA" w:rsidP="005E6906">
            <w:pPr>
              <w:spacing w:after="0"/>
              <w:rPr>
                <w:rFonts w:cs="Arial"/>
                <w:color w:val="000000"/>
                <w:sz w:val="16"/>
                <w:szCs w:val="16"/>
              </w:rPr>
            </w:pPr>
            <w:r>
              <w:rPr>
                <w:rFonts w:cs="Arial"/>
                <w:color w:val="000000"/>
                <w:sz w:val="16"/>
                <w:szCs w:val="16"/>
              </w:rPr>
              <w:t>SPET</w:t>
            </w:r>
            <w:r w:rsidR="00150E71" w:rsidRPr="005E6906">
              <w:rPr>
                <w:rFonts w:cs="Arial"/>
                <w:color w:val="000000"/>
                <w:sz w:val="16"/>
                <w:szCs w:val="16"/>
              </w:rPr>
              <w:t>25</w:t>
            </w:r>
          </w:p>
        </w:tc>
      </w:tr>
      <w:tr w:rsidR="00150E71" w:rsidRPr="00150E71" w14:paraId="330F14CF" w14:textId="77777777" w:rsidTr="00D9288B">
        <w:trPr>
          <w:tblCellSpacing w:w="20" w:type="dxa"/>
        </w:trPr>
        <w:tc>
          <w:tcPr>
            <w:tcW w:w="622" w:type="dxa"/>
            <w:shd w:val="clear" w:color="auto" w:fill="FABF8F"/>
          </w:tcPr>
          <w:p w14:paraId="74BD2F0A" w14:textId="77777777" w:rsidR="00150E71" w:rsidRPr="00150E71" w:rsidRDefault="00150E71" w:rsidP="00BF3B0A">
            <w:pPr>
              <w:numPr>
                <w:ilvl w:val="0"/>
                <w:numId w:val="18"/>
              </w:numPr>
              <w:tabs>
                <w:tab w:val="num" w:pos="313"/>
              </w:tabs>
              <w:spacing w:before="120" w:after="0" w:line="260" w:lineRule="exact"/>
              <w:rPr>
                <w:rFonts w:cs="Arial"/>
              </w:rPr>
            </w:pPr>
          </w:p>
        </w:tc>
        <w:tc>
          <w:tcPr>
            <w:tcW w:w="7634" w:type="dxa"/>
            <w:shd w:val="clear" w:color="auto" w:fill="F4B083"/>
          </w:tcPr>
          <w:p w14:paraId="18C29576" w14:textId="77777777" w:rsidR="00150E71" w:rsidRPr="00150E71" w:rsidRDefault="00150E71" w:rsidP="000E25FD">
            <w:pPr>
              <w:spacing w:before="120" w:after="120" w:line="240" w:lineRule="exact"/>
              <w:jc w:val="both"/>
              <w:rPr>
                <w:rFonts w:cs="Arial"/>
                <w:szCs w:val="20"/>
              </w:rPr>
            </w:pPr>
            <w:r w:rsidRPr="00150E71">
              <w:rPr>
                <w:rFonts w:eastAsia="Arial" w:cs="Arial"/>
                <w:b/>
                <w:szCs w:val="20"/>
              </w:rPr>
              <w:t>Aan de hand van voorbeelden</w:t>
            </w:r>
            <w:r w:rsidRPr="00150E71">
              <w:rPr>
                <w:rFonts w:eastAsia="Arial" w:cs="Arial"/>
                <w:szCs w:val="20"/>
              </w:rPr>
              <w:t xml:space="preserve"> de </w:t>
            </w:r>
            <w:r w:rsidRPr="00150E71">
              <w:rPr>
                <w:rFonts w:eastAsia="Arial" w:cs="Arial"/>
                <w:b/>
                <w:szCs w:val="20"/>
              </w:rPr>
              <w:t>gevolgen en gevaren</w:t>
            </w:r>
            <w:r w:rsidRPr="00150E71">
              <w:rPr>
                <w:rFonts w:eastAsia="Arial" w:cs="Arial"/>
                <w:szCs w:val="20"/>
              </w:rPr>
              <w:t xml:space="preserve"> van het gebruik van voedingssupplementen en middelengebruik op het metabolisme </w:t>
            </w:r>
            <w:r w:rsidRPr="00150E71">
              <w:rPr>
                <w:rFonts w:eastAsia="Arial" w:cs="Arial"/>
                <w:b/>
                <w:szCs w:val="20"/>
              </w:rPr>
              <w:t>aantonen</w:t>
            </w:r>
            <w:r w:rsidRPr="00150E71">
              <w:rPr>
                <w:rFonts w:eastAsia="Arial" w:cs="Arial"/>
                <w:szCs w:val="20"/>
              </w:rPr>
              <w:t>.</w:t>
            </w:r>
          </w:p>
        </w:tc>
        <w:tc>
          <w:tcPr>
            <w:tcW w:w="932" w:type="dxa"/>
            <w:shd w:val="clear" w:color="auto" w:fill="F4B083"/>
          </w:tcPr>
          <w:p w14:paraId="7BEC8909" w14:textId="77777777" w:rsidR="005E6906" w:rsidRPr="005E6906" w:rsidRDefault="005E6906" w:rsidP="005E6906">
            <w:pPr>
              <w:spacing w:before="120" w:after="0"/>
              <w:rPr>
                <w:rFonts w:cs="Arial"/>
                <w:color w:val="000000"/>
                <w:sz w:val="16"/>
                <w:szCs w:val="16"/>
              </w:rPr>
            </w:pPr>
            <w:r w:rsidRPr="005E6906">
              <w:rPr>
                <w:rFonts w:cs="Arial"/>
                <w:color w:val="000000"/>
                <w:sz w:val="16"/>
                <w:szCs w:val="16"/>
              </w:rPr>
              <w:t>W3,</w:t>
            </w:r>
            <w:r w:rsidR="00973924">
              <w:rPr>
                <w:rFonts w:cs="Arial"/>
                <w:color w:val="000000"/>
                <w:sz w:val="16"/>
                <w:szCs w:val="16"/>
              </w:rPr>
              <w:t xml:space="preserve"> </w:t>
            </w:r>
            <w:r w:rsidRPr="005E6906">
              <w:rPr>
                <w:rFonts w:cs="Arial"/>
                <w:color w:val="000000"/>
                <w:sz w:val="16"/>
                <w:szCs w:val="16"/>
              </w:rPr>
              <w:t>W7</w:t>
            </w:r>
          </w:p>
          <w:p w14:paraId="3C520ED0" w14:textId="77777777" w:rsidR="00150E71" w:rsidRPr="00150E71" w:rsidRDefault="000068FA" w:rsidP="005E6906">
            <w:pPr>
              <w:spacing w:after="0"/>
              <w:rPr>
                <w:rFonts w:cs="Arial"/>
                <w:color w:val="000000"/>
                <w:sz w:val="16"/>
                <w:szCs w:val="16"/>
              </w:rPr>
            </w:pPr>
            <w:r>
              <w:rPr>
                <w:rFonts w:cs="Arial"/>
                <w:color w:val="000000"/>
                <w:sz w:val="16"/>
                <w:szCs w:val="16"/>
              </w:rPr>
              <w:t>SPET</w:t>
            </w:r>
            <w:r w:rsidR="00150E71" w:rsidRPr="005E6906">
              <w:rPr>
                <w:rFonts w:cs="Arial"/>
                <w:color w:val="000000"/>
                <w:sz w:val="16"/>
                <w:szCs w:val="16"/>
              </w:rPr>
              <w:t>26</w:t>
            </w:r>
          </w:p>
        </w:tc>
      </w:tr>
      <w:tr w:rsidR="00150E71" w:rsidRPr="00150E71" w14:paraId="1E52F798" w14:textId="77777777" w:rsidTr="00D9288B">
        <w:trPr>
          <w:tblCellSpacing w:w="20" w:type="dxa"/>
        </w:trPr>
        <w:tc>
          <w:tcPr>
            <w:tcW w:w="622" w:type="dxa"/>
            <w:shd w:val="clear" w:color="auto" w:fill="FABF8F"/>
          </w:tcPr>
          <w:p w14:paraId="649E1B78" w14:textId="77777777" w:rsidR="00150E71" w:rsidRPr="00150E71" w:rsidRDefault="00150E71" w:rsidP="00BF3B0A">
            <w:pPr>
              <w:numPr>
                <w:ilvl w:val="0"/>
                <w:numId w:val="18"/>
              </w:numPr>
              <w:tabs>
                <w:tab w:val="num" w:pos="313"/>
              </w:tabs>
              <w:spacing w:before="120" w:after="0" w:line="260" w:lineRule="exact"/>
              <w:rPr>
                <w:rFonts w:cs="Arial"/>
              </w:rPr>
            </w:pPr>
          </w:p>
        </w:tc>
        <w:tc>
          <w:tcPr>
            <w:tcW w:w="7634" w:type="dxa"/>
            <w:shd w:val="clear" w:color="auto" w:fill="F4B083"/>
          </w:tcPr>
          <w:p w14:paraId="2090B55E" w14:textId="77777777" w:rsidR="00150E71" w:rsidRPr="00150E71" w:rsidRDefault="00150E71" w:rsidP="000E25FD">
            <w:pPr>
              <w:spacing w:before="120" w:after="120" w:line="240" w:lineRule="exact"/>
              <w:jc w:val="both"/>
              <w:rPr>
                <w:rFonts w:cs="Arial"/>
                <w:szCs w:val="20"/>
              </w:rPr>
            </w:pPr>
            <w:r w:rsidRPr="00150E71">
              <w:rPr>
                <w:rFonts w:eastAsia="Arial" w:cs="Arial"/>
                <w:b/>
                <w:szCs w:val="20"/>
              </w:rPr>
              <w:t xml:space="preserve">Aan de hand van voorbeelden de invloed </w:t>
            </w:r>
            <w:r w:rsidRPr="00150E71">
              <w:rPr>
                <w:rFonts w:eastAsia="Arial" w:cs="Arial"/>
                <w:szCs w:val="20"/>
              </w:rPr>
              <w:t>van lichaamseigen en lichaamsvreemde stoffen</w:t>
            </w:r>
            <w:r w:rsidRPr="00150E71">
              <w:rPr>
                <w:rFonts w:eastAsia="Arial" w:cs="Arial"/>
                <w:b/>
                <w:szCs w:val="20"/>
              </w:rPr>
              <w:t xml:space="preserve"> </w:t>
            </w:r>
            <w:r w:rsidRPr="00150E71">
              <w:rPr>
                <w:rFonts w:eastAsia="Arial" w:cs="Arial"/>
                <w:szCs w:val="20"/>
              </w:rPr>
              <w:t>op sportprestaties en</w:t>
            </w:r>
            <w:r w:rsidRPr="00150E71">
              <w:rPr>
                <w:rFonts w:eastAsia="Arial" w:cs="Arial"/>
                <w:b/>
                <w:szCs w:val="20"/>
              </w:rPr>
              <w:t xml:space="preserve"> </w:t>
            </w:r>
            <w:r w:rsidRPr="00150E71">
              <w:rPr>
                <w:rFonts w:eastAsia="Arial" w:cs="Arial"/>
                <w:szCs w:val="20"/>
              </w:rPr>
              <w:t xml:space="preserve">gezondheid </w:t>
            </w:r>
            <w:r w:rsidRPr="00150E71">
              <w:rPr>
                <w:rFonts w:eastAsia="Arial" w:cs="Arial"/>
                <w:b/>
                <w:szCs w:val="20"/>
              </w:rPr>
              <w:t>illustreren</w:t>
            </w:r>
            <w:r w:rsidRPr="00150E71">
              <w:rPr>
                <w:rFonts w:eastAsia="Arial" w:cs="Arial"/>
                <w:szCs w:val="20"/>
              </w:rPr>
              <w:t>.</w:t>
            </w:r>
          </w:p>
        </w:tc>
        <w:tc>
          <w:tcPr>
            <w:tcW w:w="932" w:type="dxa"/>
            <w:shd w:val="clear" w:color="auto" w:fill="F4B083"/>
          </w:tcPr>
          <w:p w14:paraId="6A8AAAC4" w14:textId="77777777" w:rsidR="005E6906" w:rsidRPr="005E6906" w:rsidRDefault="005E6906" w:rsidP="005E6906">
            <w:pPr>
              <w:spacing w:before="120" w:after="0"/>
              <w:rPr>
                <w:rFonts w:cs="Arial"/>
                <w:color w:val="000000"/>
                <w:sz w:val="16"/>
                <w:szCs w:val="16"/>
              </w:rPr>
            </w:pPr>
            <w:r w:rsidRPr="005E6906">
              <w:rPr>
                <w:rFonts w:cs="Arial"/>
                <w:color w:val="000000"/>
                <w:sz w:val="16"/>
                <w:szCs w:val="16"/>
              </w:rPr>
              <w:t>W3,</w:t>
            </w:r>
            <w:r w:rsidR="00973924">
              <w:rPr>
                <w:rFonts w:cs="Arial"/>
                <w:color w:val="000000"/>
                <w:sz w:val="16"/>
                <w:szCs w:val="16"/>
              </w:rPr>
              <w:t xml:space="preserve"> </w:t>
            </w:r>
            <w:r w:rsidRPr="005E6906">
              <w:rPr>
                <w:rFonts w:cs="Arial"/>
                <w:color w:val="000000"/>
                <w:sz w:val="16"/>
                <w:szCs w:val="16"/>
              </w:rPr>
              <w:t>W7</w:t>
            </w:r>
          </w:p>
          <w:p w14:paraId="64C61650" w14:textId="77777777" w:rsidR="00150E71" w:rsidRPr="00150E71" w:rsidRDefault="000068FA" w:rsidP="005E6906">
            <w:pPr>
              <w:spacing w:after="0"/>
              <w:rPr>
                <w:rFonts w:cs="Arial"/>
                <w:color w:val="000000"/>
                <w:sz w:val="16"/>
                <w:szCs w:val="16"/>
              </w:rPr>
            </w:pPr>
            <w:r>
              <w:rPr>
                <w:rFonts w:cs="Arial"/>
                <w:color w:val="000000"/>
                <w:sz w:val="16"/>
                <w:szCs w:val="16"/>
              </w:rPr>
              <w:t>SPET</w:t>
            </w:r>
            <w:r w:rsidR="00150E71" w:rsidRPr="005E6906">
              <w:rPr>
                <w:rFonts w:cs="Arial"/>
                <w:color w:val="000000"/>
                <w:sz w:val="16"/>
                <w:szCs w:val="16"/>
              </w:rPr>
              <w:t>23</w:t>
            </w:r>
            <w:r w:rsidR="00150E71" w:rsidRPr="00150E71">
              <w:rPr>
                <w:rFonts w:cs="Arial"/>
                <w:color w:val="000000"/>
                <w:sz w:val="16"/>
                <w:szCs w:val="16"/>
              </w:rPr>
              <w:t xml:space="preserve"> </w:t>
            </w:r>
          </w:p>
        </w:tc>
      </w:tr>
      <w:tr w:rsidR="00150E71" w:rsidRPr="00150E71" w14:paraId="2F24409C" w14:textId="77777777" w:rsidTr="000E25FD">
        <w:trPr>
          <w:trHeight w:val="825"/>
          <w:tblCellSpacing w:w="20" w:type="dxa"/>
        </w:trPr>
        <w:tc>
          <w:tcPr>
            <w:tcW w:w="9268" w:type="dxa"/>
            <w:gridSpan w:val="3"/>
          </w:tcPr>
          <w:p w14:paraId="6FF157B6" w14:textId="77777777" w:rsidR="00150E71" w:rsidRPr="00150E71" w:rsidRDefault="004912CE" w:rsidP="000E25FD">
            <w:pPr>
              <w:spacing w:before="60" w:after="120"/>
              <w:rPr>
                <w:rFonts w:eastAsia="Times New Roman" w:cs="Arial"/>
                <w:b/>
                <w:szCs w:val="20"/>
                <w:lang w:val="nl-NL" w:eastAsia="nl-NL"/>
              </w:rPr>
            </w:pPr>
            <w:r>
              <w:rPr>
                <w:rFonts w:eastAsia="Times New Roman" w:cs="Arial"/>
                <w:b/>
                <w:szCs w:val="20"/>
                <w:lang w:val="nl-NL" w:eastAsia="nl-NL"/>
              </w:rPr>
              <w:t xml:space="preserve">Wenken </w:t>
            </w:r>
          </w:p>
          <w:p w14:paraId="18BEC4A0" w14:textId="77777777" w:rsidR="00150E71" w:rsidRPr="00150E71" w:rsidRDefault="00150E71" w:rsidP="000E25FD">
            <w:pPr>
              <w:spacing w:after="0" w:line="240" w:lineRule="auto"/>
              <w:ind w:left="142"/>
              <w:jc w:val="both"/>
              <w:rPr>
                <w:rFonts w:cs="Arial"/>
                <w:szCs w:val="20"/>
              </w:rPr>
            </w:pPr>
            <w:r w:rsidRPr="00150E71">
              <w:rPr>
                <w:rFonts w:cs="Arial"/>
                <w:szCs w:val="20"/>
              </w:rPr>
              <w:t>Het maatschappelijke belang van een gezonde levensstijl en de bijdrage van sporten en bewegen om als individu fysiek, mentaal en sociaal gezond te zijn en te blijven kunnen hier aan bod komen.</w:t>
            </w:r>
          </w:p>
          <w:p w14:paraId="6989E9FE" w14:textId="77777777" w:rsidR="00150E71" w:rsidRPr="00150E71" w:rsidRDefault="00150E71" w:rsidP="000E25FD">
            <w:pPr>
              <w:spacing w:after="0" w:line="240" w:lineRule="auto"/>
              <w:textAlignment w:val="baseline"/>
              <w:outlineLvl w:val="3"/>
              <w:rPr>
                <w:rFonts w:cs="Arial"/>
              </w:rPr>
            </w:pPr>
          </w:p>
          <w:p w14:paraId="6AE29421" w14:textId="77777777" w:rsidR="00150E71" w:rsidRPr="00150E71" w:rsidRDefault="00150E71" w:rsidP="000E25FD">
            <w:pPr>
              <w:spacing w:after="0" w:line="240" w:lineRule="auto"/>
              <w:ind w:left="142"/>
              <w:textAlignment w:val="baseline"/>
              <w:outlineLvl w:val="3"/>
              <w:rPr>
                <w:rFonts w:cs="Arial"/>
                <w:szCs w:val="20"/>
              </w:rPr>
            </w:pPr>
            <w:r w:rsidRPr="00150E71">
              <w:rPr>
                <w:rFonts w:cs="Arial"/>
                <w:szCs w:val="20"/>
              </w:rPr>
              <w:t>Het gebruik van verboden (voedings-) middelen en methoden is wijd verspreid. Zowel lichaamseigen als lichaamsvreemde middelen beïnvloeden onze gezondheid en sportprestaties.</w:t>
            </w:r>
          </w:p>
          <w:p w14:paraId="1159B48C" w14:textId="77777777" w:rsidR="00150E71" w:rsidRPr="00150E71" w:rsidRDefault="00150E71" w:rsidP="000E25FD">
            <w:pPr>
              <w:spacing w:after="0" w:line="240" w:lineRule="auto"/>
              <w:ind w:left="142"/>
              <w:textAlignment w:val="baseline"/>
              <w:outlineLvl w:val="3"/>
              <w:rPr>
                <w:rFonts w:cs="Arial"/>
                <w:szCs w:val="20"/>
              </w:rPr>
            </w:pPr>
            <w:r w:rsidRPr="00150E71">
              <w:rPr>
                <w:rFonts w:cs="Arial"/>
                <w:szCs w:val="20"/>
              </w:rPr>
              <w:t xml:space="preserve">Lichaamseigen stoffen zijn hormonen, epo, creatine…… </w:t>
            </w:r>
          </w:p>
          <w:p w14:paraId="39700A65" w14:textId="77777777" w:rsidR="00150E71" w:rsidRPr="00150E71" w:rsidRDefault="00150E71" w:rsidP="000E25FD">
            <w:pPr>
              <w:spacing w:after="0" w:line="240" w:lineRule="auto"/>
              <w:ind w:left="142"/>
              <w:rPr>
                <w:rFonts w:cs="Arial"/>
                <w:szCs w:val="20"/>
              </w:rPr>
            </w:pPr>
            <w:r w:rsidRPr="00150E71">
              <w:rPr>
                <w:rFonts w:cs="Arial"/>
                <w:szCs w:val="20"/>
              </w:rPr>
              <w:t xml:space="preserve">Lichaamsvreemde stoffen zijn: β blokkers, </w:t>
            </w:r>
            <w:r w:rsidRPr="00150E71">
              <w:rPr>
                <w:rFonts w:cs="Arial"/>
              </w:rPr>
              <w:t>alcohol, roken…</w:t>
            </w:r>
          </w:p>
          <w:p w14:paraId="1A4B8CA0" w14:textId="77777777" w:rsidR="00150E71" w:rsidRPr="00150E71" w:rsidRDefault="00150E71" w:rsidP="000E25FD">
            <w:pPr>
              <w:pStyle w:val="VVKSOTekst"/>
              <w:spacing w:before="120" w:after="120" w:line="240" w:lineRule="exact"/>
              <w:ind w:left="142"/>
              <w:rPr>
                <w:rFonts w:ascii="Trebuchet MS" w:hAnsi="Trebuchet MS" w:cs="Arial"/>
              </w:rPr>
            </w:pPr>
            <w:r w:rsidRPr="00150E71">
              <w:rPr>
                <w:rFonts w:ascii="Trebuchet MS" w:hAnsi="Trebuchet MS" w:cs="Arial"/>
                <w:b/>
              </w:rPr>
              <w:t xml:space="preserve">Suggestie </w:t>
            </w:r>
            <w:r w:rsidRPr="00150E71">
              <w:rPr>
                <w:rFonts w:ascii="Trebuchet MS" w:hAnsi="Trebuchet MS"/>
                <w:b/>
                <w:bCs/>
              </w:rPr>
              <w:t>voor</w:t>
            </w:r>
            <w:r w:rsidRPr="00150E71">
              <w:rPr>
                <w:rFonts w:ascii="Trebuchet MS" w:hAnsi="Trebuchet MS" w:cs="Arial"/>
                <w:b/>
              </w:rPr>
              <w:t xml:space="preserve"> practicum</w:t>
            </w:r>
          </w:p>
          <w:p w14:paraId="5F5E97FC" w14:textId="77777777" w:rsidR="00150E71" w:rsidRPr="00150E71" w:rsidRDefault="00150E71" w:rsidP="00BF3B0A">
            <w:pPr>
              <w:pStyle w:val="Lijstalinea"/>
              <w:numPr>
                <w:ilvl w:val="0"/>
                <w:numId w:val="27"/>
              </w:numPr>
              <w:spacing w:line="259" w:lineRule="auto"/>
              <w:textAlignment w:val="baseline"/>
              <w:outlineLvl w:val="3"/>
              <w:rPr>
                <w:rFonts w:ascii="Trebuchet MS" w:hAnsi="Trebuchet MS" w:cs="Arial"/>
                <w:szCs w:val="20"/>
              </w:rPr>
            </w:pPr>
            <w:r w:rsidRPr="00150E71">
              <w:rPr>
                <w:rFonts w:ascii="Trebuchet MS" w:hAnsi="Trebuchet MS" w:cs="Arial"/>
                <w:szCs w:val="20"/>
              </w:rPr>
              <w:t>Onderzoek naar aerobe en anaerobe drempelwaarde (via hartslag en lactaatmetingen) kan in samenspraak met sportleerkracht gebeuren.</w:t>
            </w:r>
          </w:p>
          <w:p w14:paraId="4AF991C9" w14:textId="77777777" w:rsidR="00150E71" w:rsidRPr="00150E71" w:rsidRDefault="00150E71" w:rsidP="00BF3B0A">
            <w:pPr>
              <w:pStyle w:val="Lijstalinea"/>
              <w:numPr>
                <w:ilvl w:val="0"/>
                <w:numId w:val="27"/>
              </w:numPr>
              <w:spacing w:line="259" w:lineRule="auto"/>
              <w:textAlignment w:val="baseline"/>
              <w:outlineLvl w:val="3"/>
              <w:rPr>
                <w:rFonts w:ascii="Trebuchet MS" w:hAnsi="Trebuchet MS" w:cs="Arial"/>
                <w:szCs w:val="20"/>
              </w:rPr>
            </w:pPr>
            <w:r w:rsidRPr="00150E71">
              <w:rPr>
                <w:rFonts w:ascii="Trebuchet MS" w:hAnsi="Trebuchet MS" w:cs="Arial"/>
                <w:szCs w:val="20"/>
              </w:rPr>
              <w:t>Bepalen van BMI waarde, hip-waist ratio</w:t>
            </w:r>
            <w:r w:rsidR="00537261">
              <w:rPr>
                <w:rFonts w:ascii="Trebuchet MS" w:hAnsi="Trebuchet MS" w:cs="Arial"/>
                <w:szCs w:val="20"/>
              </w:rPr>
              <w:t>.</w:t>
            </w:r>
          </w:p>
          <w:p w14:paraId="635AB3CB" w14:textId="77777777" w:rsidR="00150E71" w:rsidRPr="00150E71" w:rsidRDefault="00150E71" w:rsidP="00BF3B0A">
            <w:pPr>
              <w:pStyle w:val="Lijstalinea"/>
              <w:numPr>
                <w:ilvl w:val="0"/>
                <w:numId w:val="27"/>
              </w:numPr>
              <w:spacing w:line="259" w:lineRule="auto"/>
              <w:textAlignment w:val="baseline"/>
              <w:outlineLvl w:val="3"/>
              <w:rPr>
                <w:rFonts w:ascii="Trebuchet MS" w:hAnsi="Trebuchet MS" w:cs="Arial"/>
                <w:szCs w:val="20"/>
              </w:rPr>
            </w:pPr>
            <w:r w:rsidRPr="00150E71">
              <w:rPr>
                <w:rFonts w:ascii="Trebuchet MS" w:hAnsi="Trebuchet MS" w:cs="Arial"/>
                <w:szCs w:val="20"/>
              </w:rPr>
              <w:t>Uitvoeren van de Eurofit testen</w:t>
            </w:r>
            <w:r w:rsidR="00537261">
              <w:rPr>
                <w:rFonts w:ascii="Trebuchet MS" w:hAnsi="Trebuchet MS" w:cs="Arial"/>
                <w:szCs w:val="20"/>
              </w:rPr>
              <w:t>.</w:t>
            </w:r>
          </w:p>
          <w:p w14:paraId="29B0628A" w14:textId="77777777" w:rsidR="00150E71" w:rsidRPr="00150E71" w:rsidRDefault="00150E71" w:rsidP="000E25FD">
            <w:pPr>
              <w:pStyle w:val="VVKSOTekst"/>
              <w:spacing w:before="120" w:after="120" w:line="240" w:lineRule="exact"/>
              <w:ind w:left="142"/>
              <w:rPr>
                <w:rFonts w:ascii="Trebuchet MS" w:hAnsi="Trebuchet MS"/>
                <w:b/>
                <w:bCs/>
              </w:rPr>
            </w:pPr>
            <w:r w:rsidRPr="00150E71">
              <w:rPr>
                <w:rFonts w:ascii="Trebuchet MS" w:hAnsi="Trebuchet MS"/>
                <w:b/>
                <w:bCs/>
              </w:rPr>
              <w:t>Suggesties voor onderzoeksonderwerpen</w:t>
            </w:r>
          </w:p>
          <w:p w14:paraId="6EC12245" w14:textId="77777777" w:rsidR="00150E71" w:rsidRPr="00150E71" w:rsidRDefault="00150E71" w:rsidP="00BF3B0A">
            <w:pPr>
              <w:pStyle w:val="VVKSOTekst"/>
              <w:numPr>
                <w:ilvl w:val="0"/>
                <w:numId w:val="27"/>
              </w:numPr>
              <w:spacing w:after="0" w:line="240" w:lineRule="exact"/>
              <w:rPr>
                <w:rFonts w:ascii="Trebuchet MS" w:hAnsi="Trebuchet MS"/>
                <w:bCs/>
              </w:rPr>
            </w:pPr>
            <w:r w:rsidRPr="00150E71">
              <w:rPr>
                <w:rFonts w:ascii="Trebuchet MS" w:hAnsi="Trebuchet MS"/>
                <w:bCs/>
              </w:rPr>
              <w:t>Onderzoek naar het sport- en bewegingsaanbod voor senioren</w:t>
            </w:r>
            <w:r w:rsidR="00537261">
              <w:rPr>
                <w:rFonts w:ascii="Trebuchet MS" w:hAnsi="Trebuchet MS"/>
                <w:bCs/>
              </w:rPr>
              <w:t>.</w:t>
            </w:r>
          </w:p>
          <w:p w14:paraId="024C9E9E" w14:textId="77777777" w:rsidR="00150E71" w:rsidRPr="00150E71" w:rsidRDefault="00150E71" w:rsidP="00BF3B0A">
            <w:pPr>
              <w:pStyle w:val="VVKSOTekst"/>
              <w:numPr>
                <w:ilvl w:val="0"/>
                <w:numId w:val="27"/>
              </w:numPr>
              <w:spacing w:after="0" w:line="240" w:lineRule="exact"/>
              <w:rPr>
                <w:rFonts w:ascii="Trebuchet MS" w:hAnsi="Trebuchet MS"/>
                <w:bCs/>
              </w:rPr>
            </w:pPr>
            <w:r w:rsidRPr="00150E71">
              <w:rPr>
                <w:rFonts w:ascii="Trebuchet MS" w:hAnsi="Trebuchet MS"/>
                <w:bCs/>
              </w:rPr>
              <w:t>Vergelijking van testen die de fysieke conditie in kaart brengen</w:t>
            </w:r>
            <w:r w:rsidR="00537261">
              <w:rPr>
                <w:rFonts w:ascii="Trebuchet MS" w:hAnsi="Trebuchet MS"/>
                <w:bCs/>
              </w:rPr>
              <w:t>.</w:t>
            </w:r>
          </w:p>
          <w:p w14:paraId="506DB617" w14:textId="77777777" w:rsidR="00150E71" w:rsidRPr="00150E71" w:rsidRDefault="00973924" w:rsidP="000E25FD">
            <w:pPr>
              <w:pStyle w:val="VVKSOTekst"/>
              <w:spacing w:after="0" w:line="240" w:lineRule="exact"/>
              <w:ind w:left="1582"/>
              <w:rPr>
                <w:rFonts w:ascii="Trebuchet MS" w:hAnsi="Trebuchet MS" w:cs="Arial"/>
                <w:lang w:eastAsia="nl-BE"/>
              </w:rPr>
            </w:pPr>
            <w:r w:rsidRPr="00150E71">
              <w:rPr>
                <w:rFonts w:ascii="Trebuchet MS" w:hAnsi="Trebuchet MS"/>
                <w:bCs/>
              </w:rPr>
              <w:lastRenderedPageBreak/>
              <w:t>vb.</w:t>
            </w:r>
            <w:r w:rsidR="00150E71" w:rsidRPr="00150E71">
              <w:rPr>
                <w:rFonts w:ascii="Trebuchet MS" w:hAnsi="Trebuchet MS"/>
                <w:bCs/>
              </w:rPr>
              <w:t xml:space="preserve"> </w:t>
            </w:r>
            <w:r w:rsidR="00150E71" w:rsidRPr="00150E71">
              <w:rPr>
                <w:rFonts w:ascii="Trebuchet MS" w:hAnsi="Trebuchet MS" w:cs="Arial"/>
                <w:lang w:eastAsia="nl-BE"/>
              </w:rPr>
              <w:t>Beweegnorm, Stappennorm</w:t>
            </w:r>
            <w:r w:rsidR="00150E71" w:rsidRPr="00150E71">
              <w:rPr>
                <w:rFonts w:ascii="Trebuchet MS" w:hAnsi="Trebuchet MS"/>
                <w:bCs/>
              </w:rPr>
              <w:t xml:space="preserve">, </w:t>
            </w:r>
            <w:r w:rsidRPr="00150E71">
              <w:rPr>
                <w:rFonts w:ascii="Trebuchet MS" w:hAnsi="Trebuchet MS" w:cs="Arial"/>
                <w:lang w:eastAsia="nl-BE"/>
              </w:rPr>
              <w:t>Fit norm</w:t>
            </w:r>
            <w:r w:rsidR="00150E71" w:rsidRPr="00150E71">
              <w:rPr>
                <w:rFonts w:ascii="Trebuchet MS" w:hAnsi="Trebuchet MS" w:cs="Arial"/>
                <w:lang w:eastAsia="nl-BE"/>
              </w:rPr>
              <w:t xml:space="preserve">, Test van Lia, Steptest van Harvar, Ruffier Dickson test, </w:t>
            </w:r>
            <w:r w:rsidR="00150E71" w:rsidRPr="00150E71">
              <w:rPr>
                <w:rFonts w:ascii="Trebuchet MS" w:hAnsi="Trebuchet MS" w:cs="Arial"/>
              </w:rPr>
              <w:t>Eurofittest batterij…</w:t>
            </w:r>
          </w:p>
          <w:p w14:paraId="1BEF6E05" w14:textId="77777777" w:rsidR="00150E71" w:rsidRPr="00150E71" w:rsidRDefault="00150E71" w:rsidP="00BF3B0A">
            <w:pPr>
              <w:pStyle w:val="VVKSOTekst"/>
              <w:numPr>
                <w:ilvl w:val="0"/>
                <w:numId w:val="27"/>
              </w:numPr>
              <w:spacing w:after="0" w:line="240" w:lineRule="exact"/>
              <w:rPr>
                <w:rFonts w:ascii="Trebuchet MS" w:hAnsi="Trebuchet MS" w:cs="Arial"/>
                <w:lang w:val="nl-BE" w:eastAsia="nl-BE"/>
              </w:rPr>
            </w:pPr>
            <w:r w:rsidRPr="00150E71">
              <w:rPr>
                <w:rFonts w:ascii="Trebuchet MS" w:hAnsi="Trebuchet MS" w:cs="Arial"/>
                <w:lang w:val="nl-BE" w:eastAsia="nl-BE"/>
              </w:rPr>
              <w:t>Onderzoek naar de verschillen tussen sportwetenschappelijke screening op professioneel en amateurniveau.</w:t>
            </w:r>
          </w:p>
          <w:p w14:paraId="4B5C823E" w14:textId="77777777" w:rsidR="00150E71" w:rsidRPr="00150E71" w:rsidRDefault="00150E71" w:rsidP="00BF3B0A">
            <w:pPr>
              <w:pStyle w:val="VVKSOTekst"/>
              <w:numPr>
                <w:ilvl w:val="0"/>
                <w:numId w:val="27"/>
              </w:numPr>
              <w:spacing w:after="0" w:line="240" w:lineRule="exact"/>
              <w:rPr>
                <w:rFonts w:ascii="Trebuchet MS" w:hAnsi="Trebuchet MS" w:cs="Arial"/>
                <w:lang w:val="nl-BE" w:eastAsia="nl-BE"/>
              </w:rPr>
            </w:pPr>
            <w:r w:rsidRPr="00150E71">
              <w:rPr>
                <w:rFonts w:ascii="Trebuchet MS" w:hAnsi="Trebuchet MS" w:cs="Arial"/>
                <w:lang w:val="nl-BE" w:eastAsia="nl-BE"/>
              </w:rPr>
              <w:t>Onderzoek naar de initiatieven van de Vlaamse overheid</w:t>
            </w:r>
            <w:r w:rsidR="00537261">
              <w:rPr>
                <w:rFonts w:ascii="Trebuchet MS" w:hAnsi="Trebuchet MS" w:cs="Arial"/>
                <w:lang w:val="nl-BE" w:eastAsia="nl-BE"/>
              </w:rPr>
              <w:t>.</w:t>
            </w:r>
          </w:p>
          <w:p w14:paraId="36FD68DA" w14:textId="77777777" w:rsidR="00150E71" w:rsidRPr="00150E71" w:rsidRDefault="00150E71" w:rsidP="00BF3B0A">
            <w:pPr>
              <w:pStyle w:val="VVKSOTekst"/>
              <w:numPr>
                <w:ilvl w:val="0"/>
                <w:numId w:val="27"/>
              </w:numPr>
              <w:spacing w:after="0" w:line="240" w:lineRule="exact"/>
              <w:rPr>
                <w:rFonts w:ascii="Trebuchet MS" w:hAnsi="Trebuchet MS" w:cs="Arial"/>
                <w:lang w:val="nl-BE" w:eastAsia="nl-BE"/>
              </w:rPr>
            </w:pPr>
            <w:r w:rsidRPr="00150E71">
              <w:rPr>
                <w:rFonts w:ascii="Trebuchet MS" w:hAnsi="Trebuchet MS" w:cs="Arial"/>
                <w:lang w:val="nl-BE" w:eastAsia="nl-BE"/>
              </w:rPr>
              <w:t>Onderzoek naar de verbanden tussen sporten en gezondheidsrisico’s</w:t>
            </w:r>
          </w:p>
          <w:p w14:paraId="32AC555A" w14:textId="77777777" w:rsidR="00150E71" w:rsidRPr="00150E71" w:rsidRDefault="00150E71" w:rsidP="00BF3B0A">
            <w:pPr>
              <w:pStyle w:val="VVKSOTekst"/>
              <w:numPr>
                <w:ilvl w:val="0"/>
                <w:numId w:val="27"/>
              </w:numPr>
              <w:spacing w:after="0" w:line="240" w:lineRule="exact"/>
              <w:rPr>
                <w:rFonts w:ascii="Trebuchet MS" w:hAnsi="Trebuchet MS" w:cs="Arial"/>
                <w:lang w:val="nl-BE" w:eastAsia="nl-BE"/>
              </w:rPr>
            </w:pPr>
            <w:r w:rsidRPr="00150E71">
              <w:rPr>
                <w:rFonts w:ascii="Trebuchet MS" w:hAnsi="Trebuchet MS" w:cs="Arial"/>
              </w:rPr>
              <w:t>Onderzoek naar welk sport(en)</w:t>
            </w:r>
            <w:r w:rsidR="00537261">
              <w:rPr>
                <w:rFonts w:ascii="Trebuchet MS" w:hAnsi="Trebuchet MS" w:cs="Arial"/>
              </w:rPr>
              <w:t xml:space="preserve"> </w:t>
            </w:r>
            <w:r w:rsidR="009440A2">
              <w:rPr>
                <w:rFonts w:ascii="Trebuchet MS" w:hAnsi="Trebuchet MS" w:cs="Arial"/>
              </w:rPr>
              <w:t>bij je past (sportk</w:t>
            </w:r>
            <w:r w:rsidRPr="00150E71">
              <w:rPr>
                <w:rFonts w:ascii="Trebuchet MS" w:hAnsi="Trebuchet MS" w:cs="Arial"/>
              </w:rPr>
              <w:t>ompas)</w:t>
            </w:r>
            <w:r w:rsidR="00537261">
              <w:rPr>
                <w:rFonts w:ascii="Trebuchet MS" w:hAnsi="Trebuchet MS" w:cs="Arial"/>
              </w:rPr>
              <w:t>.</w:t>
            </w:r>
          </w:p>
          <w:p w14:paraId="18533597" w14:textId="77777777" w:rsidR="00150E71" w:rsidRPr="00150E71" w:rsidRDefault="00150E71" w:rsidP="00BF3B0A">
            <w:pPr>
              <w:pStyle w:val="VVKSOTekst"/>
              <w:numPr>
                <w:ilvl w:val="0"/>
                <w:numId w:val="27"/>
              </w:numPr>
              <w:spacing w:after="0" w:line="240" w:lineRule="auto"/>
              <w:textAlignment w:val="baseline"/>
              <w:outlineLvl w:val="3"/>
              <w:rPr>
                <w:rFonts w:ascii="Trebuchet MS" w:hAnsi="Trebuchet MS" w:cs="Arial"/>
                <w:b/>
                <w:lang w:eastAsia="nl-BE"/>
              </w:rPr>
            </w:pPr>
            <w:r w:rsidRPr="00150E71">
              <w:rPr>
                <w:rFonts w:ascii="Trebuchet MS" w:hAnsi="Trebuchet MS" w:cs="Arial"/>
              </w:rPr>
              <w:t>Onderzoek naar de fitheid van jongeren (Eurofittest)</w:t>
            </w:r>
            <w:r w:rsidR="00537261">
              <w:rPr>
                <w:rFonts w:ascii="Trebuchet MS" w:hAnsi="Trebuchet MS" w:cs="Arial"/>
              </w:rPr>
              <w:t>.</w:t>
            </w:r>
          </w:p>
          <w:p w14:paraId="4B3B97CE" w14:textId="77777777" w:rsidR="00150E71" w:rsidRPr="00150E71" w:rsidRDefault="00150E71" w:rsidP="00BF3B0A">
            <w:pPr>
              <w:pStyle w:val="VVKSOTekst"/>
              <w:numPr>
                <w:ilvl w:val="0"/>
                <w:numId w:val="27"/>
              </w:numPr>
              <w:spacing w:after="0" w:line="240" w:lineRule="auto"/>
              <w:textAlignment w:val="baseline"/>
              <w:outlineLvl w:val="3"/>
              <w:rPr>
                <w:rFonts w:ascii="Trebuchet MS" w:hAnsi="Trebuchet MS" w:cs="Arial"/>
                <w:lang w:eastAsia="nl-BE"/>
              </w:rPr>
            </w:pPr>
            <w:r w:rsidRPr="00150E71">
              <w:rPr>
                <w:rFonts w:ascii="Trebuchet MS" w:hAnsi="Trebuchet MS" w:cs="Arial"/>
                <w:lang w:eastAsia="nl-BE"/>
              </w:rPr>
              <w:t>Hoe kan sporten en bewegen ons mentaal gezond houden?</w:t>
            </w:r>
          </w:p>
          <w:p w14:paraId="483B8B48" w14:textId="77777777" w:rsidR="00150E71" w:rsidRPr="00150E71" w:rsidRDefault="009440A2" w:rsidP="00BF3B0A">
            <w:pPr>
              <w:pStyle w:val="VVKSOTekst"/>
              <w:numPr>
                <w:ilvl w:val="0"/>
                <w:numId w:val="27"/>
              </w:numPr>
              <w:spacing w:after="0" w:line="240" w:lineRule="auto"/>
              <w:textAlignment w:val="baseline"/>
              <w:outlineLvl w:val="3"/>
              <w:rPr>
                <w:rFonts w:ascii="Trebuchet MS" w:hAnsi="Trebuchet MS" w:cs="Arial"/>
                <w:lang w:eastAsia="nl-BE"/>
              </w:rPr>
            </w:pPr>
            <w:r>
              <w:rPr>
                <w:rFonts w:ascii="Trebuchet MS" w:hAnsi="Trebuchet MS" w:cs="Arial"/>
                <w:lang w:eastAsia="nl-BE"/>
              </w:rPr>
              <w:t>Welke rol spelen endorfinen</w:t>
            </w:r>
            <w:r w:rsidR="00150E71" w:rsidRPr="00150E71">
              <w:rPr>
                <w:rFonts w:ascii="Trebuchet MS" w:hAnsi="Trebuchet MS" w:cs="Arial"/>
                <w:lang w:eastAsia="nl-BE"/>
              </w:rPr>
              <w:t xml:space="preserve"> bij onze mentale gezondheid?</w:t>
            </w:r>
          </w:p>
          <w:p w14:paraId="2F5B3401" w14:textId="77777777" w:rsidR="00150E71" w:rsidRPr="00150E71" w:rsidRDefault="00150E71" w:rsidP="00BF3B0A">
            <w:pPr>
              <w:pStyle w:val="VVKSOTekst"/>
              <w:numPr>
                <w:ilvl w:val="0"/>
                <w:numId w:val="27"/>
              </w:numPr>
              <w:spacing w:after="0" w:line="240" w:lineRule="auto"/>
              <w:textAlignment w:val="baseline"/>
              <w:outlineLvl w:val="3"/>
              <w:rPr>
                <w:rFonts w:ascii="Trebuchet MS" w:hAnsi="Trebuchet MS" w:cs="Arial"/>
                <w:lang w:eastAsia="nl-BE"/>
              </w:rPr>
            </w:pPr>
            <w:r w:rsidRPr="00150E71">
              <w:rPr>
                <w:rFonts w:ascii="Trebuchet MS" w:hAnsi="Trebuchet MS" w:cs="Arial"/>
                <w:lang w:eastAsia="nl-BE"/>
              </w:rPr>
              <w:t>Schade aan organen door middelen gebruik</w:t>
            </w:r>
            <w:r w:rsidR="00537261">
              <w:rPr>
                <w:rFonts w:ascii="Trebuchet MS" w:hAnsi="Trebuchet MS" w:cs="Arial"/>
                <w:lang w:eastAsia="nl-BE"/>
              </w:rPr>
              <w:t>.</w:t>
            </w:r>
          </w:p>
          <w:p w14:paraId="58E6E4F3" w14:textId="77777777" w:rsidR="00150E71" w:rsidRPr="00150E71" w:rsidRDefault="00150E71" w:rsidP="00BF3B0A">
            <w:pPr>
              <w:pStyle w:val="VVKSOTekst"/>
              <w:numPr>
                <w:ilvl w:val="0"/>
                <w:numId w:val="27"/>
              </w:numPr>
              <w:spacing w:after="0" w:line="240" w:lineRule="auto"/>
              <w:textAlignment w:val="baseline"/>
              <w:outlineLvl w:val="3"/>
              <w:rPr>
                <w:rFonts w:ascii="Trebuchet MS" w:hAnsi="Trebuchet MS" w:cs="Arial"/>
                <w:lang w:eastAsia="nl-BE"/>
              </w:rPr>
            </w:pPr>
            <w:r w:rsidRPr="00150E71">
              <w:rPr>
                <w:rFonts w:ascii="Trebuchet MS" w:hAnsi="Trebuchet MS" w:cs="Arial"/>
                <w:lang w:eastAsia="nl-BE"/>
              </w:rPr>
              <w:t>Onderzoek naar de geva</w:t>
            </w:r>
            <w:r w:rsidR="00537261">
              <w:rPr>
                <w:rFonts w:ascii="Trebuchet MS" w:hAnsi="Trebuchet MS" w:cs="Arial"/>
                <w:lang w:eastAsia="nl-BE"/>
              </w:rPr>
              <w:t>ren van topsport o.a. sporthart…</w:t>
            </w:r>
          </w:p>
          <w:p w14:paraId="2CEA2F45" w14:textId="77777777" w:rsidR="00150E71" w:rsidRPr="00150E71" w:rsidRDefault="00150E71" w:rsidP="00BF3B0A">
            <w:pPr>
              <w:pStyle w:val="VVKSOTekst"/>
              <w:numPr>
                <w:ilvl w:val="0"/>
                <w:numId w:val="27"/>
              </w:numPr>
              <w:spacing w:after="0" w:line="240" w:lineRule="auto"/>
              <w:textAlignment w:val="baseline"/>
              <w:outlineLvl w:val="3"/>
              <w:rPr>
                <w:rFonts w:ascii="Trebuchet MS" w:hAnsi="Trebuchet MS" w:cs="Arial"/>
                <w:lang w:eastAsia="nl-BE"/>
              </w:rPr>
            </w:pPr>
            <w:r w:rsidRPr="00150E71">
              <w:rPr>
                <w:rFonts w:ascii="Trebuchet MS" w:hAnsi="Trebuchet MS" w:cs="Arial"/>
                <w:lang w:eastAsia="nl-BE"/>
              </w:rPr>
              <w:t>Schatting van de VO</w:t>
            </w:r>
            <w:r w:rsidRPr="00150E71">
              <w:rPr>
                <w:rFonts w:ascii="Trebuchet MS" w:hAnsi="Trebuchet MS" w:cs="Arial"/>
                <w:vertAlign w:val="subscript"/>
                <w:lang w:eastAsia="nl-BE"/>
              </w:rPr>
              <w:t>2</w:t>
            </w:r>
            <w:r w:rsidRPr="00150E71">
              <w:rPr>
                <w:rFonts w:ascii="Trebuchet MS" w:hAnsi="Trebuchet MS" w:cs="Arial"/>
                <w:lang w:eastAsia="nl-BE"/>
              </w:rPr>
              <w:t xml:space="preserve"> </w:t>
            </w:r>
            <w:r w:rsidRPr="00150E71">
              <w:rPr>
                <w:rFonts w:ascii="Trebuchet MS" w:hAnsi="Trebuchet MS" w:cs="Arial"/>
                <w:vertAlign w:val="subscript"/>
                <w:lang w:eastAsia="nl-BE"/>
              </w:rPr>
              <w:t>max</w:t>
            </w:r>
            <w:r w:rsidRPr="00150E71">
              <w:rPr>
                <w:rFonts w:ascii="Trebuchet MS" w:hAnsi="Trebuchet MS" w:cs="Arial"/>
                <w:lang w:eastAsia="nl-BE"/>
              </w:rPr>
              <w:t xml:space="preserve"> &lt; 30 zuurstofopname</w:t>
            </w:r>
            <w:r w:rsidR="00537261">
              <w:rPr>
                <w:rFonts w:ascii="Trebuchet MS" w:hAnsi="Trebuchet MS" w:cs="Arial"/>
                <w:lang w:eastAsia="nl-BE"/>
              </w:rPr>
              <w:t>.</w:t>
            </w:r>
            <w:r w:rsidRPr="00150E71">
              <w:rPr>
                <w:rFonts w:ascii="Trebuchet MS" w:hAnsi="Trebuchet MS" w:cs="Arial"/>
                <w:lang w:eastAsia="nl-BE"/>
              </w:rPr>
              <w:t xml:space="preserve"> </w:t>
            </w:r>
          </w:p>
        </w:tc>
      </w:tr>
    </w:tbl>
    <w:p w14:paraId="1CCF72A5" w14:textId="77777777" w:rsidR="00150E71" w:rsidRDefault="00150E71" w:rsidP="00150E71">
      <w:pPr>
        <w:pStyle w:val="LPKop2"/>
      </w:pPr>
      <w:bookmarkStart w:id="39" w:name="_Toc451852295"/>
      <w:r>
        <w:lastRenderedPageBreak/>
        <w:t>Voortplanting</w:t>
      </w:r>
      <w:bookmarkEnd w:id="39"/>
    </w:p>
    <w:p w14:paraId="5D6DF2D7" w14:textId="77777777" w:rsidR="00150E71" w:rsidRPr="004965CF" w:rsidRDefault="00150E71" w:rsidP="0060294C">
      <w:pPr>
        <w:pStyle w:val="LPKop3"/>
        <w:tabs>
          <w:tab w:val="clear" w:pos="2269"/>
          <w:tab w:val="num" w:pos="851"/>
        </w:tabs>
        <w:ind w:left="851"/>
        <w:rPr>
          <w:color w:val="595959" w:themeColor="text1" w:themeTint="A6"/>
        </w:rPr>
      </w:pPr>
      <w:r w:rsidRPr="004965CF">
        <w:rPr>
          <w:color w:val="595959" w:themeColor="text1" w:themeTint="A6"/>
        </w:rPr>
        <w:t>Biologische betekenis van voortplanting</w:t>
      </w:r>
    </w:p>
    <w:p w14:paraId="5E0A0635" w14:textId="77777777" w:rsidR="00150E71" w:rsidRPr="009B443C" w:rsidRDefault="00CA7778" w:rsidP="0078551D">
      <w:pPr>
        <w:pStyle w:val="LPTekst"/>
        <w:rPr>
          <w:rFonts w:cs="Arial"/>
          <w:color w:val="000000" w:themeColor="text1"/>
        </w:rPr>
      </w:pPr>
      <w:r w:rsidRPr="009B443C">
        <w:rPr>
          <w:color w:val="000000" w:themeColor="text1"/>
          <w:lang w:val="nl-BE"/>
        </w:rPr>
        <w:t>(</w:t>
      </w:r>
      <w:r w:rsidR="00DF23A6">
        <w:rPr>
          <w:color w:val="000000" w:themeColor="text1"/>
          <w:lang w:val="nl-BE"/>
        </w:rPr>
        <w:t>Ca.</w:t>
      </w:r>
      <w:r w:rsidRPr="009B443C">
        <w:rPr>
          <w:color w:val="000000" w:themeColor="text1"/>
          <w:lang w:val="nl-BE"/>
        </w:rPr>
        <w:t xml:space="preserve"> 7 </w:t>
      </w:r>
      <w:r w:rsidR="00150E71" w:rsidRPr="009B443C">
        <w:rPr>
          <w:color w:val="000000" w:themeColor="text1"/>
          <w:lang w:val="nl-BE"/>
        </w:rPr>
        <w:t>lestijden)</w:t>
      </w:r>
    </w:p>
    <w:tbl>
      <w:tblPr>
        <w:tblW w:w="9231"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530"/>
        <w:gridCol w:w="992"/>
      </w:tblGrid>
      <w:tr w:rsidR="00150E71" w:rsidRPr="00150E71" w14:paraId="1E2C9ED3" w14:textId="77777777" w:rsidTr="000E25FD">
        <w:trPr>
          <w:tblCellSpacing w:w="20" w:type="dxa"/>
        </w:trPr>
        <w:tc>
          <w:tcPr>
            <w:tcW w:w="649" w:type="dxa"/>
            <w:shd w:val="clear" w:color="auto" w:fill="FABF8F" w:themeFill="accent6" w:themeFillTint="99"/>
          </w:tcPr>
          <w:p w14:paraId="419D12DE" w14:textId="77777777" w:rsidR="00150E71" w:rsidRPr="00150E71" w:rsidRDefault="00150E71" w:rsidP="00BF3B0A">
            <w:pPr>
              <w:pStyle w:val="VVKSOTekst"/>
              <w:numPr>
                <w:ilvl w:val="0"/>
                <w:numId w:val="18"/>
              </w:numPr>
              <w:tabs>
                <w:tab w:val="num" w:pos="0"/>
              </w:tabs>
              <w:spacing w:before="120" w:after="120" w:line="260" w:lineRule="exact"/>
              <w:jc w:val="center"/>
              <w:rPr>
                <w:rFonts w:ascii="Trebuchet MS" w:hAnsi="Trebuchet MS"/>
              </w:rPr>
            </w:pPr>
          </w:p>
        </w:tc>
        <w:tc>
          <w:tcPr>
            <w:tcW w:w="7490" w:type="dxa"/>
            <w:shd w:val="clear" w:color="auto" w:fill="FABF8F" w:themeFill="accent6" w:themeFillTint="99"/>
          </w:tcPr>
          <w:p w14:paraId="41E9B2E7" w14:textId="77777777" w:rsidR="00150E71" w:rsidRPr="00150E71" w:rsidRDefault="00150E71" w:rsidP="00907EB5">
            <w:pPr>
              <w:spacing w:before="120" w:after="120"/>
              <w:jc w:val="both"/>
              <w:rPr>
                <w:rFonts w:cs="Arial"/>
              </w:rPr>
            </w:pPr>
            <w:r w:rsidRPr="00150E71">
              <w:rPr>
                <w:rFonts w:cs="Arial"/>
                <w:b/>
              </w:rPr>
              <w:t>De biologische betekenis</w:t>
            </w:r>
            <w:r w:rsidRPr="00150E71">
              <w:rPr>
                <w:rFonts w:cs="Arial"/>
              </w:rPr>
              <w:t xml:space="preserve"> van de voortplanting voor het voortbestaan van de soort en het al dan niet ontstaan van genetische variatie binnen de soort </w:t>
            </w:r>
            <w:r w:rsidRPr="00150E71">
              <w:rPr>
                <w:rFonts w:cs="Arial"/>
                <w:b/>
              </w:rPr>
              <w:t>toelichten</w:t>
            </w:r>
            <w:r w:rsidRPr="00150E71">
              <w:rPr>
                <w:rFonts w:cs="Arial"/>
              </w:rPr>
              <w:t xml:space="preserve">. </w:t>
            </w:r>
          </w:p>
        </w:tc>
        <w:tc>
          <w:tcPr>
            <w:tcW w:w="932" w:type="dxa"/>
            <w:shd w:val="clear" w:color="auto" w:fill="FABF8F" w:themeFill="accent6" w:themeFillTint="99"/>
            <w:tcMar>
              <w:left w:w="170" w:type="dxa"/>
            </w:tcMar>
          </w:tcPr>
          <w:p w14:paraId="3D81231B" w14:textId="77777777" w:rsidR="00150E71" w:rsidRPr="00150E71" w:rsidRDefault="00537261" w:rsidP="000E25FD">
            <w:pPr>
              <w:spacing w:before="120" w:after="120"/>
              <w:rPr>
                <w:sz w:val="16"/>
                <w:szCs w:val="16"/>
              </w:rPr>
            </w:pPr>
            <w:r>
              <w:rPr>
                <w:rFonts w:cs="Arial"/>
                <w:color w:val="000000"/>
                <w:sz w:val="16"/>
                <w:szCs w:val="16"/>
              </w:rPr>
              <w:t>B4, B9</w:t>
            </w:r>
            <w:r w:rsidR="00150E71" w:rsidRPr="00150E71">
              <w:rPr>
                <w:rFonts w:cs="Arial"/>
                <w:color w:val="000000"/>
                <w:sz w:val="16"/>
                <w:szCs w:val="16"/>
              </w:rPr>
              <w:t xml:space="preserve"> </w:t>
            </w:r>
          </w:p>
        </w:tc>
      </w:tr>
      <w:tr w:rsidR="00150E71" w:rsidRPr="00150E71" w14:paraId="790CF902" w14:textId="77777777" w:rsidTr="000E25FD">
        <w:trPr>
          <w:tblCellSpacing w:w="20" w:type="dxa"/>
        </w:trPr>
        <w:tc>
          <w:tcPr>
            <w:tcW w:w="9151" w:type="dxa"/>
            <w:gridSpan w:val="3"/>
            <w:shd w:val="clear" w:color="auto" w:fill="auto"/>
          </w:tcPr>
          <w:p w14:paraId="30D5BA3A" w14:textId="77777777" w:rsidR="00150E71" w:rsidRPr="00150E71" w:rsidRDefault="00150E71" w:rsidP="00DA2503">
            <w:pPr>
              <w:pStyle w:val="VVKSOTekst"/>
              <w:spacing w:before="120" w:after="120" w:line="240" w:lineRule="exact"/>
              <w:ind w:left="142"/>
              <w:jc w:val="left"/>
              <w:rPr>
                <w:rFonts w:ascii="Trebuchet MS" w:hAnsi="Trebuchet MS" w:cs="Arial"/>
                <w:b/>
                <w:lang w:val="nl-BE"/>
              </w:rPr>
            </w:pPr>
            <w:r w:rsidRPr="00150E71">
              <w:rPr>
                <w:rFonts w:ascii="Trebuchet MS" w:hAnsi="Trebuchet MS" w:cs="Arial"/>
                <w:b/>
                <w:lang w:val="nl-BE"/>
              </w:rPr>
              <w:t>Wenken</w:t>
            </w:r>
          </w:p>
          <w:p w14:paraId="1256180B" w14:textId="77777777" w:rsidR="00150E71" w:rsidRPr="00150E71" w:rsidRDefault="00150E71" w:rsidP="00DA2503">
            <w:pPr>
              <w:pStyle w:val="VVKSOOpsomming1"/>
              <w:ind w:left="142" w:firstLine="0"/>
              <w:jc w:val="left"/>
              <w:rPr>
                <w:rFonts w:ascii="Trebuchet MS" w:hAnsi="Trebuchet MS"/>
              </w:rPr>
            </w:pPr>
            <w:r w:rsidRPr="00150E71">
              <w:rPr>
                <w:rFonts w:ascii="Trebuchet MS" w:hAnsi="Trebuchet MS"/>
              </w:rPr>
              <w:t xml:space="preserve">Aan de hand van voorbeelden uit de natuur kan worden aangetoond dat organismen zich voortplanten en zo het voortbestaan van de soort realiseren. </w:t>
            </w:r>
          </w:p>
          <w:p w14:paraId="0BE510BA" w14:textId="77777777" w:rsidR="00150E71" w:rsidRPr="00150E71" w:rsidRDefault="00150E71" w:rsidP="00DA2503">
            <w:pPr>
              <w:pStyle w:val="VVKSOOpsomming1"/>
              <w:ind w:left="142" w:firstLine="0"/>
              <w:jc w:val="left"/>
              <w:rPr>
                <w:rFonts w:ascii="Trebuchet MS" w:hAnsi="Trebuchet MS"/>
              </w:rPr>
            </w:pPr>
            <w:r w:rsidRPr="00150E71">
              <w:rPr>
                <w:rFonts w:ascii="Trebuchet MS" w:hAnsi="Trebuchet MS"/>
              </w:rPr>
              <w:t>Door de voortplanting wordt het genetisch materiaal doorgegeven en verspre</w:t>
            </w:r>
            <w:r w:rsidR="00907EB5">
              <w:rPr>
                <w:rFonts w:ascii="Trebuchet MS" w:hAnsi="Trebuchet MS"/>
              </w:rPr>
              <w:t>id over de volgende generaties.</w:t>
            </w:r>
          </w:p>
          <w:p w14:paraId="6DBF61EB" w14:textId="77777777" w:rsidR="00907EB5" w:rsidRDefault="00537261" w:rsidP="00DA2503">
            <w:pPr>
              <w:pStyle w:val="VVKSOOpsomming1"/>
              <w:tabs>
                <w:tab w:val="clear" w:pos="397"/>
              </w:tabs>
              <w:ind w:left="142" w:firstLine="0"/>
              <w:jc w:val="left"/>
              <w:rPr>
                <w:rFonts w:ascii="Trebuchet MS" w:hAnsi="Trebuchet MS"/>
              </w:rPr>
            </w:pPr>
            <w:r>
              <w:rPr>
                <w:rFonts w:ascii="Trebuchet MS" w:hAnsi="Trebuchet MS"/>
              </w:rPr>
              <w:t>Voorbeelden uit sportcontext zijn zeker te vinden</w:t>
            </w:r>
            <w:r w:rsidR="00CA7778">
              <w:rPr>
                <w:rFonts w:ascii="Trebuchet MS" w:hAnsi="Trebuchet MS"/>
              </w:rPr>
              <w:t xml:space="preserve"> </w:t>
            </w:r>
            <w:r w:rsidR="00712A4D">
              <w:rPr>
                <w:rFonts w:ascii="Trebuchet MS" w:hAnsi="Trebuchet MS"/>
              </w:rPr>
              <w:t>o.a.</w:t>
            </w:r>
            <w:r w:rsidR="00CA7778">
              <w:rPr>
                <w:rFonts w:ascii="Trebuchet MS" w:hAnsi="Trebuchet MS"/>
              </w:rPr>
              <w:t xml:space="preserve"> het </w:t>
            </w:r>
            <w:r>
              <w:rPr>
                <w:rFonts w:ascii="Trebuchet MS" w:hAnsi="Trebuchet MS"/>
              </w:rPr>
              <w:t xml:space="preserve">verschil in </w:t>
            </w:r>
            <w:r w:rsidR="00CA7778">
              <w:rPr>
                <w:rFonts w:ascii="Trebuchet MS" w:hAnsi="Trebuchet MS"/>
              </w:rPr>
              <w:t>lichaamsbouw</w:t>
            </w:r>
            <w:r>
              <w:rPr>
                <w:rFonts w:ascii="Trebuchet MS" w:hAnsi="Trebuchet MS"/>
              </w:rPr>
              <w:t xml:space="preserve"> tuss</w:t>
            </w:r>
            <w:r w:rsidR="00CA7778">
              <w:rPr>
                <w:rFonts w:ascii="Trebuchet MS" w:hAnsi="Trebuchet MS"/>
              </w:rPr>
              <w:t>en duursporters</w:t>
            </w:r>
            <w:r>
              <w:rPr>
                <w:rFonts w:ascii="Trebuchet MS" w:hAnsi="Trebuchet MS"/>
              </w:rPr>
              <w:t xml:space="preserve"> en</w:t>
            </w:r>
            <w:r w:rsidR="00CA7778">
              <w:rPr>
                <w:rFonts w:ascii="Trebuchet MS" w:hAnsi="Trebuchet MS"/>
              </w:rPr>
              <w:t xml:space="preserve"> krachtsporters, tijdrijders en klimmers…</w:t>
            </w:r>
            <w:r>
              <w:rPr>
                <w:rFonts w:ascii="Trebuchet MS" w:hAnsi="Trebuchet MS"/>
              </w:rPr>
              <w:t xml:space="preserve"> </w:t>
            </w:r>
          </w:p>
          <w:p w14:paraId="621C76F8" w14:textId="77777777" w:rsidR="00537261" w:rsidRPr="00150E71" w:rsidRDefault="00907EB5" w:rsidP="00DA2503">
            <w:pPr>
              <w:pStyle w:val="VVKSOOpsomming1"/>
              <w:tabs>
                <w:tab w:val="clear" w:pos="397"/>
              </w:tabs>
              <w:ind w:left="142" w:firstLine="0"/>
              <w:jc w:val="left"/>
              <w:rPr>
                <w:rFonts w:ascii="Trebuchet MS" w:hAnsi="Trebuchet MS"/>
              </w:rPr>
            </w:pPr>
            <w:r w:rsidRPr="00150E71">
              <w:rPr>
                <w:rFonts w:ascii="Trebuchet MS" w:hAnsi="Trebuchet MS"/>
              </w:rPr>
              <w:t>Genetische variatie bij geslachtelijke voortplanting en de rol van m</w:t>
            </w:r>
            <w:r>
              <w:rPr>
                <w:rFonts w:ascii="Trebuchet MS" w:hAnsi="Trebuchet MS"/>
              </w:rPr>
              <w:t xml:space="preserve">eiose hierbij kunnen ook al aan </w:t>
            </w:r>
            <w:r w:rsidRPr="00150E71">
              <w:rPr>
                <w:rFonts w:ascii="Trebuchet MS" w:hAnsi="Trebuchet MS"/>
              </w:rPr>
              <w:t>bod komen.</w:t>
            </w:r>
          </w:p>
        </w:tc>
      </w:tr>
    </w:tbl>
    <w:p w14:paraId="01B9B7AB" w14:textId="77777777" w:rsidR="00150E71" w:rsidRPr="004965CF" w:rsidRDefault="00150E71" w:rsidP="00DD4F9D">
      <w:pPr>
        <w:pStyle w:val="LPKop3"/>
        <w:tabs>
          <w:tab w:val="clear" w:pos="2269"/>
          <w:tab w:val="num" w:pos="851"/>
        </w:tabs>
        <w:ind w:left="851"/>
        <w:rPr>
          <w:rFonts w:cs="Arial"/>
        </w:rPr>
      </w:pPr>
      <w:bookmarkStart w:id="40" w:name="_Toc448322438"/>
      <w:r w:rsidRPr="004965CF">
        <w:t>Genetisch materiaal en celdelingen</w:t>
      </w:r>
      <w:bookmarkEnd w:id="40"/>
    </w:p>
    <w:tbl>
      <w:tblPr>
        <w:tblW w:w="9231"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530"/>
        <w:gridCol w:w="992"/>
      </w:tblGrid>
      <w:tr w:rsidR="00150E71" w:rsidRPr="00150E71" w14:paraId="48BA3B27" w14:textId="77777777" w:rsidTr="000E25FD">
        <w:trPr>
          <w:tblCellSpacing w:w="20" w:type="dxa"/>
        </w:trPr>
        <w:tc>
          <w:tcPr>
            <w:tcW w:w="649" w:type="dxa"/>
            <w:shd w:val="clear" w:color="auto" w:fill="FABF8F" w:themeFill="accent6" w:themeFillTint="99"/>
          </w:tcPr>
          <w:p w14:paraId="4CC7CB00" w14:textId="77777777" w:rsidR="00150E71" w:rsidRPr="00150E71" w:rsidRDefault="00150E71" w:rsidP="00BF3B0A">
            <w:pPr>
              <w:pStyle w:val="VVKSOTekst"/>
              <w:numPr>
                <w:ilvl w:val="0"/>
                <w:numId w:val="18"/>
              </w:numPr>
              <w:tabs>
                <w:tab w:val="num" w:pos="0"/>
              </w:tabs>
              <w:spacing w:before="120" w:after="120" w:line="260" w:lineRule="exact"/>
              <w:rPr>
                <w:rFonts w:ascii="Trebuchet MS" w:hAnsi="Trebuchet MS"/>
              </w:rPr>
            </w:pPr>
          </w:p>
        </w:tc>
        <w:tc>
          <w:tcPr>
            <w:tcW w:w="7490" w:type="dxa"/>
            <w:shd w:val="clear" w:color="auto" w:fill="FABF8F" w:themeFill="accent6" w:themeFillTint="99"/>
          </w:tcPr>
          <w:p w14:paraId="27C39B77" w14:textId="77777777" w:rsidR="00150E71" w:rsidRPr="00150E71" w:rsidRDefault="00150E71" w:rsidP="00986196">
            <w:pPr>
              <w:spacing w:before="120" w:after="120"/>
              <w:rPr>
                <w:rFonts w:cs="Arial"/>
                <w:szCs w:val="20"/>
              </w:rPr>
            </w:pPr>
            <w:r w:rsidRPr="00150E71">
              <w:rPr>
                <w:rFonts w:cs="Arial"/>
              </w:rPr>
              <w:t xml:space="preserve">Het </w:t>
            </w:r>
            <w:r w:rsidRPr="00150E71">
              <w:rPr>
                <w:rFonts w:cs="Arial"/>
                <w:b/>
              </w:rPr>
              <w:t>begrip</w:t>
            </w:r>
            <w:r w:rsidRPr="00150E71">
              <w:rPr>
                <w:rFonts w:cs="Arial"/>
              </w:rPr>
              <w:t xml:space="preserve"> genetisch materiaal </w:t>
            </w:r>
            <w:r w:rsidRPr="00150E71">
              <w:rPr>
                <w:rFonts w:cs="Arial"/>
                <w:b/>
              </w:rPr>
              <w:t>verduidelijken door verbanden te leggen</w:t>
            </w:r>
            <w:r w:rsidRPr="00150E71">
              <w:rPr>
                <w:rFonts w:cs="Arial"/>
              </w:rPr>
              <w:t xml:space="preserve"> tussen chromatine, chromosomen, chromatiden en DNA in diploïde en haploïde cellen.</w:t>
            </w:r>
          </w:p>
        </w:tc>
        <w:tc>
          <w:tcPr>
            <w:tcW w:w="932" w:type="dxa"/>
            <w:shd w:val="clear" w:color="auto" w:fill="FABF8F" w:themeFill="accent6" w:themeFillTint="99"/>
            <w:tcMar>
              <w:left w:w="170" w:type="dxa"/>
            </w:tcMar>
          </w:tcPr>
          <w:p w14:paraId="162FF442" w14:textId="77777777" w:rsidR="00150E71" w:rsidRPr="00150E71" w:rsidRDefault="00537261" w:rsidP="000E25FD">
            <w:pPr>
              <w:spacing w:before="120" w:after="120"/>
              <w:rPr>
                <w:rFonts w:cs="Arial"/>
                <w:color w:val="000000"/>
                <w:sz w:val="16"/>
                <w:szCs w:val="16"/>
              </w:rPr>
            </w:pPr>
            <w:r>
              <w:rPr>
                <w:rFonts w:cs="Arial"/>
                <w:color w:val="000000"/>
                <w:sz w:val="16"/>
                <w:szCs w:val="16"/>
              </w:rPr>
              <w:t>B4, W3</w:t>
            </w:r>
          </w:p>
        </w:tc>
      </w:tr>
      <w:tr w:rsidR="00150E71" w:rsidRPr="00150E71" w14:paraId="5C4726EC" w14:textId="77777777" w:rsidTr="000E25FD">
        <w:trPr>
          <w:tblCellSpacing w:w="20" w:type="dxa"/>
        </w:trPr>
        <w:tc>
          <w:tcPr>
            <w:tcW w:w="649" w:type="dxa"/>
            <w:shd w:val="clear" w:color="auto" w:fill="FABF8F" w:themeFill="accent6" w:themeFillTint="99"/>
          </w:tcPr>
          <w:p w14:paraId="2B7C2355" w14:textId="77777777" w:rsidR="00150E71" w:rsidRPr="00150E71" w:rsidRDefault="00150E71" w:rsidP="00BF3B0A">
            <w:pPr>
              <w:pStyle w:val="VVKSOTekst"/>
              <w:numPr>
                <w:ilvl w:val="0"/>
                <w:numId w:val="18"/>
              </w:numPr>
              <w:tabs>
                <w:tab w:val="num" w:pos="0"/>
              </w:tabs>
              <w:spacing w:before="120" w:after="120" w:line="260" w:lineRule="exact"/>
              <w:rPr>
                <w:rFonts w:ascii="Trebuchet MS" w:hAnsi="Trebuchet MS"/>
                <w:lang w:val="en-US"/>
              </w:rPr>
            </w:pPr>
          </w:p>
        </w:tc>
        <w:tc>
          <w:tcPr>
            <w:tcW w:w="7490" w:type="dxa"/>
            <w:shd w:val="clear" w:color="auto" w:fill="FABF8F" w:themeFill="accent6" w:themeFillTint="99"/>
          </w:tcPr>
          <w:p w14:paraId="54643763" w14:textId="77777777" w:rsidR="00150E71" w:rsidRPr="00150E71" w:rsidRDefault="00150E71" w:rsidP="00986196">
            <w:pPr>
              <w:spacing w:before="120" w:after="120"/>
              <w:rPr>
                <w:rFonts w:cs="Arial"/>
              </w:rPr>
            </w:pPr>
            <w:r w:rsidRPr="00150E71">
              <w:rPr>
                <w:rFonts w:cs="Arial"/>
              </w:rPr>
              <w:t xml:space="preserve">De </w:t>
            </w:r>
            <w:r w:rsidRPr="00150E71">
              <w:rPr>
                <w:rFonts w:cs="Arial"/>
                <w:b/>
              </w:rPr>
              <w:t xml:space="preserve">chemische structuur </w:t>
            </w:r>
            <w:r w:rsidRPr="00150E71">
              <w:rPr>
                <w:rFonts w:cs="Arial"/>
              </w:rPr>
              <w:t xml:space="preserve">van DNA en RNA </w:t>
            </w:r>
            <w:r w:rsidRPr="00150E71">
              <w:rPr>
                <w:rFonts w:cs="Arial"/>
                <w:b/>
              </w:rPr>
              <w:t>bespreken.</w:t>
            </w:r>
          </w:p>
        </w:tc>
        <w:tc>
          <w:tcPr>
            <w:tcW w:w="932" w:type="dxa"/>
            <w:shd w:val="clear" w:color="auto" w:fill="FABF8F" w:themeFill="accent6" w:themeFillTint="99"/>
            <w:tcMar>
              <w:left w:w="170" w:type="dxa"/>
            </w:tcMar>
          </w:tcPr>
          <w:p w14:paraId="23ADC40F" w14:textId="77777777" w:rsidR="00150E71" w:rsidRPr="00150E71" w:rsidRDefault="00537261" w:rsidP="000E25FD">
            <w:pPr>
              <w:spacing w:before="120" w:after="120"/>
              <w:rPr>
                <w:rFonts w:cs="Arial"/>
                <w:color w:val="000000"/>
                <w:sz w:val="16"/>
                <w:szCs w:val="16"/>
              </w:rPr>
            </w:pPr>
            <w:r>
              <w:rPr>
                <w:rFonts w:cs="Arial"/>
                <w:color w:val="000000"/>
                <w:sz w:val="16"/>
                <w:szCs w:val="16"/>
              </w:rPr>
              <w:t>B4, W3</w:t>
            </w:r>
          </w:p>
        </w:tc>
      </w:tr>
      <w:tr w:rsidR="00150E71" w:rsidRPr="00150E71" w14:paraId="23347130" w14:textId="77777777" w:rsidTr="000E25FD">
        <w:trPr>
          <w:tblCellSpacing w:w="20" w:type="dxa"/>
        </w:trPr>
        <w:tc>
          <w:tcPr>
            <w:tcW w:w="649" w:type="dxa"/>
            <w:shd w:val="clear" w:color="auto" w:fill="FABF8F" w:themeFill="accent6" w:themeFillTint="99"/>
          </w:tcPr>
          <w:p w14:paraId="30AD23C5" w14:textId="77777777" w:rsidR="00150E71" w:rsidRPr="00150E71" w:rsidRDefault="00150E71" w:rsidP="00BF3B0A">
            <w:pPr>
              <w:pStyle w:val="VVKSOTekst"/>
              <w:numPr>
                <w:ilvl w:val="0"/>
                <w:numId w:val="18"/>
              </w:numPr>
              <w:tabs>
                <w:tab w:val="num" w:pos="0"/>
              </w:tabs>
              <w:spacing w:before="120" w:after="120" w:line="260" w:lineRule="exact"/>
              <w:rPr>
                <w:rFonts w:ascii="Trebuchet MS" w:hAnsi="Trebuchet MS"/>
              </w:rPr>
            </w:pPr>
          </w:p>
        </w:tc>
        <w:tc>
          <w:tcPr>
            <w:tcW w:w="7490" w:type="dxa"/>
            <w:shd w:val="clear" w:color="auto" w:fill="FABF8F" w:themeFill="accent6" w:themeFillTint="99"/>
          </w:tcPr>
          <w:p w14:paraId="7D4215F4" w14:textId="77777777" w:rsidR="00150E71" w:rsidRPr="00150E71" w:rsidRDefault="00150E71" w:rsidP="00DA2503">
            <w:pPr>
              <w:spacing w:before="120" w:after="120"/>
              <w:rPr>
                <w:szCs w:val="20"/>
              </w:rPr>
            </w:pPr>
            <w:r w:rsidRPr="00150E71">
              <w:t xml:space="preserve">De </w:t>
            </w:r>
            <w:r w:rsidRPr="00150E71">
              <w:rPr>
                <w:b/>
              </w:rPr>
              <w:t xml:space="preserve">noodzaak </w:t>
            </w:r>
            <w:r w:rsidRPr="00150E71">
              <w:t xml:space="preserve">van DNA-replicatie </w:t>
            </w:r>
            <w:r w:rsidRPr="00150E71">
              <w:rPr>
                <w:b/>
              </w:rPr>
              <w:t>verwoorden</w:t>
            </w:r>
            <w:r w:rsidRPr="00150E71">
              <w:t xml:space="preserve"> </w:t>
            </w:r>
            <w:r w:rsidRPr="00A3323C">
              <w:t xml:space="preserve">en </w:t>
            </w:r>
            <w:r w:rsidR="00A3323C" w:rsidRPr="00A3323C">
              <w:t>het proces</w:t>
            </w:r>
            <w:r w:rsidR="00A3323C">
              <w:rPr>
                <w:b/>
              </w:rPr>
              <w:t xml:space="preserve"> situeren </w:t>
            </w:r>
            <w:r w:rsidRPr="00150E71">
              <w:t>in de celcyclus.</w:t>
            </w:r>
          </w:p>
        </w:tc>
        <w:tc>
          <w:tcPr>
            <w:tcW w:w="932" w:type="dxa"/>
            <w:shd w:val="clear" w:color="auto" w:fill="FABF8F" w:themeFill="accent6" w:themeFillTint="99"/>
            <w:tcMar>
              <w:left w:w="170" w:type="dxa"/>
            </w:tcMar>
          </w:tcPr>
          <w:p w14:paraId="6B51263A" w14:textId="77777777" w:rsidR="00150E71" w:rsidRPr="00150E71" w:rsidRDefault="00537261" w:rsidP="000E25FD">
            <w:pPr>
              <w:spacing w:before="120" w:after="120"/>
              <w:rPr>
                <w:rFonts w:cs="Arial"/>
                <w:color w:val="000000"/>
                <w:sz w:val="16"/>
                <w:szCs w:val="16"/>
              </w:rPr>
            </w:pPr>
            <w:r>
              <w:rPr>
                <w:rFonts w:cs="Arial"/>
                <w:color w:val="000000"/>
                <w:sz w:val="16"/>
                <w:szCs w:val="16"/>
              </w:rPr>
              <w:t>B4, W3</w:t>
            </w:r>
            <w:r w:rsidR="00150E71" w:rsidRPr="00150E71">
              <w:rPr>
                <w:rFonts w:cs="Arial"/>
                <w:color w:val="000000"/>
                <w:sz w:val="16"/>
                <w:szCs w:val="16"/>
              </w:rPr>
              <w:t xml:space="preserve"> </w:t>
            </w:r>
          </w:p>
        </w:tc>
      </w:tr>
      <w:tr w:rsidR="00150E71" w:rsidRPr="00150E71" w14:paraId="3E5387AE" w14:textId="77777777" w:rsidTr="000E25FD">
        <w:trPr>
          <w:trHeight w:val="484"/>
          <w:tblCellSpacing w:w="20" w:type="dxa"/>
        </w:trPr>
        <w:tc>
          <w:tcPr>
            <w:tcW w:w="649" w:type="dxa"/>
            <w:shd w:val="clear" w:color="auto" w:fill="C2D69B" w:themeFill="accent3" w:themeFillTint="99"/>
          </w:tcPr>
          <w:p w14:paraId="2DE70A7E" w14:textId="77777777" w:rsidR="00150E71" w:rsidRPr="00150E71" w:rsidRDefault="00150E71" w:rsidP="000E25FD">
            <w:pPr>
              <w:pStyle w:val="VVKSOTekst"/>
              <w:spacing w:before="120" w:after="120" w:line="260" w:lineRule="exact"/>
              <w:rPr>
                <w:rFonts w:ascii="Trebuchet MS" w:hAnsi="Trebuchet MS"/>
              </w:rPr>
            </w:pPr>
            <w:r w:rsidRPr="00150E71">
              <w:rPr>
                <w:rFonts w:ascii="Trebuchet MS" w:hAnsi="Trebuchet MS"/>
                <w:sz w:val="16"/>
              </w:rPr>
              <w:t>V30</w:t>
            </w:r>
          </w:p>
        </w:tc>
        <w:tc>
          <w:tcPr>
            <w:tcW w:w="7490" w:type="dxa"/>
            <w:shd w:val="clear" w:color="auto" w:fill="C2D69B" w:themeFill="accent3" w:themeFillTint="99"/>
          </w:tcPr>
          <w:p w14:paraId="138A4544" w14:textId="77777777" w:rsidR="00150E71" w:rsidRPr="00150E71" w:rsidRDefault="00150E71" w:rsidP="000E25FD">
            <w:pPr>
              <w:spacing w:before="120" w:after="120"/>
              <w:jc w:val="both"/>
            </w:pPr>
            <w:r w:rsidRPr="00150E71">
              <w:t xml:space="preserve">Het </w:t>
            </w:r>
            <w:r w:rsidRPr="00150E71">
              <w:rPr>
                <w:b/>
              </w:rPr>
              <w:t xml:space="preserve">verloop </w:t>
            </w:r>
            <w:r w:rsidRPr="00150E71">
              <w:t>van DNA-replicatie</w:t>
            </w:r>
            <w:r w:rsidRPr="00150E71">
              <w:rPr>
                <w:b/>
              </w:rPr>
              <w:t xml:space="preserve"> bespreken</w:t>
            </w:r>
            <w:r w:rsidRPr="00150E71">
              <w:t>.</w:t>
            </w:r>
          </w:p>
        </w:tc>
        <w:tc>
          <w:tcPr>
            <w:tcW w:w="932" w:type="dxa"/>
            <w:shd w:val="clear" w:color="auto" w:fill="C2D69B" w:themeFill="accent3" w:themeFillTint="99"/>
            <w:tcMar>
              <w:left w:w="170" w:type="dxa"/>
            </w:tcMar>
          </w:tcPr>
          <w:p w14:paraId="3A8FEBBD" w14:textId="77777777" w:rsidR="00150E71" w:rsidRPr="00150E71" w:rsidRDefault="00150E71" w:rsidP="000E25FD">
            <w:pPr>
              <w:spacing w:before="120" w:after="120"/>
              <w:rPr>
                <w:rFonts w:cs="Arial"/>
                <w:color w:val="000000"/>
                <w:sz w:val="16"/>
                <w:szCs w:val="16"/>
              </w:rPr>
            </w:pPr>
            <w:r w:rsidRPr="00150E71">
              <w:rPr>
                <w:rFonts w:cs="Arial"/>
                <w:color w:val="000000"/>
                <w:sz w:val="16"/>
                <w:szCs w:val="16"/>
              </w:rPr>
              <w:t>B4, W3</w:t>
            </w:r>
          </w:p>
        </w:tc>
      </w:tr>
      <w:tr w:rsidR="00150E71" w:rsidRPr="00150E71" w14:paraId="7D9ECA60" w14:textId="77777777" w:rsidTr="000E25FD">
        <w:trPr>
          <w:tblCellSpacing w:w="20" w:type="dxa"/>
        </w:trPr>
        <w:tc>
          <w:tcPr>
            <w:tcW w:w="649" w:type="dxa"/>
            <w:shd w:val="clear" w:color="auto" w:fill="FABF8F" w:themeFill="accent6" w:themeFillTint="99"/>
          </w:tcPr>
          <w:p w14:paraId="2588E5C5" w14:textId="77777777" w:rsidR="00150E71" w:rsidRPr="00150E71" w:rsidRDefault="00150E71" w:rsidP="00BF3B0A">
            <w:pPr>
              <w:pStyle w:val="VVKSOTekst"/>
              <w:numPr>
                <w:ilvl w:val="0"/>
                <w:numId w:val="18"/>
              </w:numPr>
              <w:tabs>
                <w:tab w:val="num" w:pos="0"/>
              </w:tabs>
              <w:spacing w:before="120" w:after="120" w:line="260" w:lineRule="exact"/>
              <w:rPr>
                <w:rFonts w:ascii="Trebuchet MS" w:hAnsi="Trebuchet MS"/>
              </w:rPr>
            </w:pPr>
          </w:p>
        </w:tc>
        <w:tc>
          <w:tcPr>
            <w:tcW w:w="7490" w:type="dxa"/>
            <w:shd w:val="clear" w:color="auto" w:fill="FABF8F" w:themeFill="accent6" w:themeFillTint="99"/>
          </w:tcPr>
          <w:p w14:paraId="0FE37BF4" w14:textId="77777777" w:rsidR="00150E71" w:rsidRPr="00150E71" w:rsidRDefault="00150E71" w:rsidP="000E25FD">
            <w:pPr>
              <w:spacing w:before="120" w:after="120"/>
              <w:jc w:val="both"/>
              <w:rPr>
                <w:rFonts w:cs="Arial"/>
                <w:szCs w:val="20"/>
              </w:rPr>
            </w:pPr>
            <w:r w:rsidRPr="00150E71">
              <w:rPr>
                <w:rFonts w:cs="Arial"/>
                <w:szCs w:val="20"/>
              </w:rPr>
              <w:t>H</w:t>
            </w:r>
            <w:r w:rsidRPr="00150E71">
              <w:rPr>
                <w:rFonts w:cs="Arial"/>
                <w:b/>
                <w:szCs w:val="20"/>
              </w:rPr>
              <w:t>et belang</w:t>
            </w:r>
            <w:r w:rsidRPr="00150E71">
              <w:rPr>
                <w:rFonts w:cs="Arial"/>
                <w:szCs w:val="20"/>
              </w:rPr>
              <w:t xml:space="preserve"> van mitose en meiose </w:t>
            </w:r>
            <w:r w:rsidRPr="00150E71">
              <w:rPr>
                <w:rFonts w:cs="Arial"/>
                <w:b/>
                <w:szCs w:val="20"/>
              </w:rPr>
              <w:t>duiden</w:t>
            </w:r>
            <w:r w:rsidRPr="00150E71">
              <w:rPr>
                <w:rFonts w:cs="Arial"/>
                <w:szCs w:val="20"/>
              </w:rPr>
              <w:t>.</w:t>
            </w:r>
          </w:p>
        </w:tc>
        <w:tc>
          <w:tcPr>
            <w:tcW w:w="932" w:type="dxa"/>
            <w:shd w:val="clear" w:color="auto" w:fill="FABF8F" w:themeFill="accent6" w:themeFillTint="99"/>
            <w:tcMar>
              <w:left w:w="170" w:type="dxa"/>
            </w:tcMar>
          </w:tcPr>
          <w:p w14:paraId="2516FAC3" w14:textId="77777777" w:rsidR="00150E71" w:rsidRPr="00150E71" w:rsidRDefault="00150E71" w:rsidP="000E25FD">
            <w:pPr>
              <w:spacing w:before="120" w:after="120"/>
              <w:rPr>
                <w:rFonts w:cs="Arial"/>
                <w:color w:val="000000"/>
                <w:sz w:val="16"/>
                <w:szCs w:val="16"/>
              </w:rPr>
            </w:pPr>
            <w:r w:rsidRPr="00150E71">
              <w:rPr>
                <w:rFonts w:cs="Arial"/>
                <w:color w:val="000000"/>
                <w:sz w:val="16"/>
                <w:szCs w:val="16"/>
              </w:rPr>
              <w:t>B3, W3</w:t>
            </w:r>
          </w:p>
        </w:tc>
      </w:tr>
      <w:tr w:rsidR="00150E71" w:rsidRPr="00150E71" w14:paraId="318E2220" w14:textId="77777777" w:rsidTr="000E25FD">
        <w:trPr>
          <w:tblCellSpacing w:w="20" w:type="dxa"/>
        </w:trPr>
        <w:tc>
          <w:tcPr>
            <w:tcW w:w="649" w:type="dxa"/>
            <w:shd w:val="clear" w:color="auto" w:fill="FABF8F" w:themeFill="accent6" w:themeFillTint="99"/>
          </w:tcPr>
          <w:p w14:paraId="4FC6C647" w14:textId="77777777" w:rsidR="00150E71" w:rsidRPr="00150E71" w:rsidRDefault="00150E71" w:rsidP="00BF3B0A">
            <w:pPr>
              <w:pStyle w:val="VVKSOTekst"/>
              <w:numPr>
                <w:ilvl w:val="0"/>
                <w:numId w:val="18"/>
              </w:numPr>
              <w:tabs>
                <w:tab w:val="num" w:pos="0"/>
              </w:tabs>
              <w:spacing w:before="120" w:after="120" w:line="260" w:lineRule="exact"/>
              <w:rPr>
                <w:rFonts w:ascii="Trebuchet MS" w:hAnsi="Trebuchet MS"/>
                <w:lang w:val="en-US"/>
              </w:rPr>
            </w:pPr>
          </w:p>
        </w:tc>
        <w:tc>
          <w:tcPr>
            <w:tcW w:w="7490" w:type="dxa"/>
            <w:shd w:val="clear" w:color="auto" w:fill="FABF8F" w:themeFill="accent6" w:themeFillTint="99"/>
          </w:tcPr>
          <w:p w14:paraId="17B15FF2" w14:textId="77777777" w:rsidR="00150E71" w:rsidRPr="00150E71" w:rsidRDefault="00150E71" w:rsidP="000E25FD">
            <w:pPr>
              <w:spacing w:before="120" w:after="120"/>
              <w:jc w:val="both"/>
              <w:rPr>
                <w:rFonts w:cs="Arial"/>
                <w:szCs w:val="20"/>
              </w:rPr>
            </w:pPr>
            <w:r w:rsidRPr="00150E71">
              <w:rPr>
                <w:rFonts w:cs="Arial"/>
                <w:b/>
                <w:szCs w:val="20"/>
              </w:rPr>
              <w:t>Aan de hand van een schema</w:t>
            </w:r>
            <w:r w:rsidRPr="00150E71">
              <w:rPr>
                <w:rFonts w:cs="Arial"/>
                <w:szCs w:val="20"/>
              </w:rPr>
              <w:t xml:space="preserve"> het verloop van de mitose toelichten.</w:t>
            </w:r>
          </w:p>
        </w:tc>
        <w:tc>
          <w:tcPr>
            <w:tcW w:w="932" w:type="dxa"/>
            <w:shd w:val="clear" w:color="auto" w:fill="FABF8F" w:themeFill="accent6" w:themeFillTint="99"/>
            <w:tcMar>
              <w:left w:w="170" w:type="dxa"/>
            </w:tcMar>
          </w:tcPr>
          <w:p w14:paraId="0ABA8BB4" w14:textId="77777777" w:rsidR="00150E71" w:rsidRPr="00150E71" w:rsidRDefault="00150E71" w:rsidP="000E25FD">
            <w:pPr>
              <w:spacing w:before="120" w:after="120"/>
              <w:rPr>
                <w:rFonts w:cs="Arial"/>
                <w:color w:val="000000"/>
                <w:sz w:val="16"/>
                <w:szCs w:val="16"/>
              </w:rPr>
            </w:pPr>
            <w:r w:rsidRPr="00150E71">
              <w:rPr>
                <w:rFonts w:cs="Arial"/>
                <w:color w:val="000000"/>
                <w:sz w:val="16"/>
                <w:szCs w:val="16"/>
              </w:rPr>
              <w:t>B3, W3</w:t>
            </w:r>
          </w:p>
        </w:tc>
      </w:tr>
      <w:tr w:rsidR="00150E71" w:rsidRPr="00150E71" w14:paraId="261F12F9" w14:textId="77777777" w:rsidTr="000E25FD">
        <w:trPr>
          <w:tblCellSpacing w:w="20" w:type="dxa"/>
        </w:trPr>
        <w:tc>
          <w:tcPr>
            <w:tcW w:w="649" w:type="dxa"/>
            <w:shd w:val="clear" w:color="auto" w:fill="FABF8F" w:themeFill="accent6" w:themeFillTint="99"/>
          </w:tcPr>
          <w:p w14:paraId="34C00622" w14:textId="77777777" w:rsidR="00150E71" w:rsidRPr="00150E71" w:rsidRDefault="00150E71" w:rsidP="00BF3B0A">
            <w:pPr>
              <w:pStyle w:val="VVKSOTekst"/>
              <w:numPr>
                <w:ilvl w:val="0"/>
                <w:numId w:val="18"/>
              </w:numPr>
              <w:tabs>
                <w:tab w:val="num" w:pos="0"/>
              </w:tabs>
              <w:spacing w:before="120" w:after="120" w:line="260" w:lineRule="exact"/>
              <w:rPr>
                <w:rFonts w:ascii="Trebuchet MS" w:hAnsi="Trebuchet MS"/>
                <w:lang w:val="en-US"/>
              </w:rPr>
            </w:pPr>
          </w:p>
        </w:tc>
        <w:tc>
          <w:tcPr>
            <w:tcW w:w="7490" w:type="dxa"/>
            <w:shd w:val="clear" w:color="auto" w:fill="FABF8F" w:themeFill="accent6" w:themeFillTint="99"/>
          </w:tcPr>
          <w:p w14:paraId="45B81E64" w14:textId="77777777" w:rsidR="00150E71" w:rsidRPr="00150E71" w:rsidRDefault="00150E71" w:rsidP="000E25FD">
            <w:pPr>
              <w:spacing w:before="120" w:after="120"/>
              <w:jc w:val="both"/>
              <w:rPr>
                <w:rFonts w:cs="Arial"/>
                <w:szCs w:val="20"/>
              </w:rPr>
            </w:pPr>
            <w:r w:rsidRPr="00150E71">
              <w:rPr>
                <w:rFonts w:cs="Arial"/>
                <w:b/>
                <w:szCs w:val="20"/>
              </w:rPr>
              <w:t>Aan de hand van een schema</w:t>
            </w:r>
            <w:r w:rsidRPr="00150E71">
              <w:rPr>
                <w:rFonts w:cs="Arial"/>
                <w:szCs w:val="20"/>
              </w:rPr>
              <w:t xml:space="preserve"> het verloop van de meiose toelichten.</w:t>
            </w:r>
          </w:p>
        </w:tc>
        <w:tc>
          <w:tcPr>
            <w:tcW w:w="932" w:type="dxa"/>
            <w:shd w:val="clear" w:color="auto" w:fill="FABF8F" w:themeFill="accent6" w:themeFillTint="99"/>
            <w:tcMar>
              <w:left w:w="170" w:type="dxa"/>
            </w:tcMar>
          </w:tcPr>
          <w:p w14:paraId="4372CC94" w14:textId="77777777" w:rsidR="00150E71" w:rsidRPr="00150E71" w:rsidRDefault="00EA5233" w:rsidP="000E25FD">
            <w:pPr>
              <w:spacing w:before="120" w:after="120"/>
              <w:rPr>
                <w:rFonts w:cs="Arial"/>
                <w:color w:val="000000"/>
                <w:sz w:val="16"/>
                <w:szCs w:val="16"/>
              </w:rPr>
            </w:pPr>
            <w:r w:rsidRPr="00150E71">
              <w:rPr>
                <w:rFonts w:cs="Arial"/>
                <w:color w:val="000000"/>
                <w:sz w:val="16"/>
                <w:szCs w:val="16"/>
              </w:rPr>
              <w:t>B3, W3</w:t>
            </w:r>
          </w:p>
        </w:tc>
      </w:tr>
      <w:tr w:rsidR="00150E71" w:rsidRPr="00150E71" w14:paraId="5078F953" w14:textId="77777777" w:rsidTr="000E25FD">
        <w:trPr>
          <w:tblCellSpacing w:w="20" w:type="dxa"/>
        </w:trPr>
        <w:tc>
          <w:tcPr>
            <w:tcW w:w="649" w:type="dxa"/>
            <w:shd w:val="clear" w:color="auto" w:fill="C2D69B" w:themeFill="accent3" w:themeFillTint="99"/>
          </w:tcPr>
          <w:p w14:paraId="11279FB2" w14:textId="77777777" w:rsidR="00150E71" w:rsidRPr="00150E71" w:rsidRDefault="00150E71" w:rsidP="000E25FD">
            <w:pPr>
              <w:pStyle w:val="VVKSOTekst"/>
              <w:spacing w:before="120" w:after="120" w:line="260" w:lineRule="exact"/>
              <w:rPr>
                <w:rFonts w:ascii="Trebuchet MS" w:hAnsi="Trebuchet MS"/>
                <w:color w:val="000000"/>
              </w:rPr>
            </w:pPr>
            <w:r w:rsidRPr="00150E71">
              <w:rPr>
                <w:rFonts w:ascii="Trebuchet MS" w:hAnsi="Trebuchet MS"/>
                <w:color w:val="000000"/>
                <w:sz w:val="16"/>
              </w:rPr>
              <w:t>V33</w:t>
            </w:r>
          </w:p>
        </w:tc>
        <w:tc>
          <w:tcPr>
            <w:tcW w:w="7490" w:type="dxa"/>
            <w:shd w:val="clear" w:color="auto" w:fill="C2D69B" w:themeFill="accent3" w:themeFillTint="99"/>
          </w:tcPr>
          <w:p w14:paraId="38261CD9" w14:textId="77777777" w:rsidR="00150E71" w:rsidRPr="00150E71" w:rsidRDefault="00150E71" w:rsidP="000E25FD">
            <w:pPr>
              <w:pStyle w:val="VVKSOTekst"/>
              <w:spacing w:before="120" w:after="120" w:line="260" w:lineRule="exact"/>
              <w:rPr>
                <w:rFonts w:ascii="Trebuchet MS" w:hAnsi="Trebuchet MS" w:cs="Arial"/>
                <w:color w:val="000000"/>
              </w:rPr>
            </w:pPr>
            <w:r w:rsidRPr="00150E71">
              <w:rPr>
                <w:rFonts w:ascii="Trebuchet MS" w:hAnsi="Trebuchet MS" w:cs="Arial"/>
                <w:color w:val="000000"/>
              </w:rPr>
              <w:t xml:space="preserve">Factoren </w:t>
            </w:r>
            <w:r w:rsidRPr="00150E71">
              <w:rPr>
                <w:rFonts w:ascii="Trebuchet MS" w:hAnsi="Trebuchet MS" w:cs="Arial"/>
                <w:b/>
                <w:color w:val="000000"/>
              </w:rPr>
              <w:t>bespreken</w:t>
            </w:r>
            <w:r w:rsidRPr="00150E71">
              <w:rPr>
                <w:rFonts w:ascii="Trebuchet MS" w:hAnsi="Trebuchet MS" w:cs="Arial"/>
                <w:color w:val="000000"/>
              </w:rPr>
              <w:t xml:space="preserve"> die </w:t>
            </w:r>
            <w:r w:rsidRPr="00150E71">
              <w:rPr>
                <w:rFonts w:ascii="Trebuchet MS" w:hAnsi="Trebuchet MS" w:cs="Arial"/>
              </w:rPr>
              <w:t>een</w:t>
            </w:r>
            <w:r w:rsidRPr="00150E71">
              <w:rPr>
                <w:rFonts w:ascii="Trebuchet MS" w:hAnsi="Trebuchet MS" w:cs="Arial"/>
                <w:color w:val="000000"/>
              </w:rPr>
              <w:t xml:space="preserve"> celdeling beïnvloeden.</w:t>
            </w:r>
          </w:p>
        </w:tc>
        <w:tc>
          <w:tcPr>
            <w:tcW w:w="932" w:type="dxa"/>
            <w:shd w:val="clear" w:color="auto" w:fill="C2D69B" w:themeFill="accent3" w:themeFillTint="99"/>
            <w:tcMar>
              <w:left w:w="170" w:type="dxa"/>
            </w:tcMar>
          </w:tcPr>
          <w:p w14:paraId="292D789D" w14:textId="77777777" w:rsidR="00150E71" w:rsidRPr="00150E71" w:rsidRDefault="00150E71" w:rsidP="000E25FD">
            <w:pPr>
              <w:spacing w:before="120" w:after="120"/>
              <w:rPr>
                <w:rFonts w:cs="Arial"/>
                <w:color w:val="000000"/>
                <w:sz w:val="16"/>
                <w:szCs w:val="16"/>
              </w:rPr>
            </w:pPr>
            <w:r w:rsidRPr="00150E71">
              <w:rPr>
                <w:rFonts w:cs="Arial"/>
                <w:color w:val="000000"/>
                <w:sz w:val="16"/>
                <w:szCs w:val="16"/>
              </w:rPr>
              <w:t>W3</w:t>
            </w:r>
          </w:p>
        </w:tc>
      </w:tr>
      <w:tr w:rsidR="00150E71" w:rsidRPr="00150E71" w14:paraId="22030504" w14:textId="77777777" w:rsidTr="000E25FD">
        <w:trPr>
          <w:trHeight w:val="375"/>
          <w:tblCellSpacing w:w="20" w:type="dxa"/>
        </w:trPr>
        <w:tc>
          <w:tcPr>
            <w:tcW w:w="9151" w:type="dxa"/>
            <w:gridSpan w:val="3"/>
          </w:tcPr>
          <w:p w14:paraId="4C01BA45" w14:textId="77777777" w:rsidR="00150E71" w:rsidRPr="00150E71" w:rsidRDefault="00150E71" w:rsidP="000E25FD">
            <w:pPr>
              <w:spacing w:after="120" w:line="240" w:lineRule="atLeast"/>
              <w:ind w:left="142" w:firstLine="49"/>
              <w:jc w:val="both"/>
              <w:rPr>
                <w:rFonts w:eastAsia="Times New Roman"/>
                <w:b/>
                <w:color w:val="000000"/>
                <w:szCs w:val="20"/>
                <w:lang w:val="nl-NL" w:eastAsia="nl-NL"/>
              </w:rPr>
            </w:pPr>
            <w:r w:rsidRPr="00150E71">
              <w:rPr>
                <w:rFonts w:eastAsia="Times New Roman"/>
                <w:b/>
                <w:color w:val="000000"/>
                <w:szCs w:val="20"/>
                <w:lang w:val="nl-NL" w:eastAsia="nl-NL"/>
              </w:rPr>
              <w:t>Wenken</w:t>
            </w:r>
          </w:p>
          <w:p w14:paraId="7953D017" w14:textId="77777777" w:rsidR="00150E71" w:rsidRPr="00150E71" w:rsidRDefault="00150E71" w:rsidP="00DA2503">
            <w:pPr>
              <w:spacing w:after="120" w:line="240" w:lineRule="atLeast"/>
              <w:ind w:left="142" w:firstLine="49"/>
              <w:rPr>
                <w:rFonts w:eastAsia="Times New Roman"/>
                <w:color w:val="000000"/>
                <w:szCs w:val="20"/>
                <w:lang w:val="nl-NL" w:eastAsia="nl-NL"/>
              </w:rPr>
            </w:pPr>
            <w:r w:rsidRPr="00150E71">
              <w:rPr>
                <w:rFonts w:eastAsia="Times New Roman"/>
                <w:color w:val="000000"/>
                <w:szCs w:val="20"/>
                <w:lang w:val="nl-NL" w:eastAsia="nl-NL"/>
              </w:rPr>
              <w:t>Er worden verbanden gelegd tussen de begrippen chromatine, genen, allelen, chromatinedraden (zusterchromatiden), chromosomen, homologe chromosomen, telomeren, kernfase, diploïd, haploïd.</w:t>
            </w:r>
          </w:p>
          <w:p w14:paraId="1F62F932" w14:textId="77777777" w:rsidR="00150E71" w:rsidRPr="00150E71" w:rsidRDefault="00150E71" w:rsidP="00DA2503">
            <w:pPr>
              <w:spacing w:after="120" w:line="240" w:lineRule="atLeast"/>
              <w:ind w:left="142" w:firstLine="49"/>
              <w:rPr>
                <w:rFonts w:eastAsia="Times New Roman"/>
                <w:color w:val="000000"/>
                <w:szCs w:val="20"/>
                <w:lang w:val="nl-NL" w:eastAsia="nl-NL"/>
              </w:rPr>
            </w:pPr>
            <w:r w:rsidRPr="00150E71">
              <w:rPr>
                <w:rFonts w:eastAsia="Times New Roman"/>
                <w:color w:val="000000"/>
                <w:szCs w:val="20"/>
                <w:lang w:val="nl-NL" w:eastAsia="nl-NL"/>
              </w:rPr>
              <w:t xml:space="preserve">Genen en allelen kunnen later aan bod </w:t>
            </w:r>
            <w:r w:rsidRPr="00712A4D">
              <w:rPr>
                <w:rFonts w:eastAsia="Times New Roman"/>
                <w:color w:val="000000"/>
                <w:szCs w:val="20"/>
                <w:lang w:val="nl-NL" w:eastAsia="nl-NL"/>
              </w:rPr>
              <w:t>komen (B41, B42 en B43).</w:t>
            </w:r>
          </w:p>
          <w:p w14:paraId="32FEA9F0" w14:textId="77777777" w:rsidR="00150E71" w:rsidRPr="00150E71" w:rsidRDefault="00150E71" w:rsidP="00262C87">
            <w:pPr>
              <w:spacing w:after="120" w:line="240" w:lineRule="atLeast"/>
              <w:ind w:left="191"/>
              <w:jc w:val="both"/>
              <w:rPr>
                <w:rFonts w:eastAsia="Times New Roman"/>
                <w:color w:val="000000"/>
                <w:szCs w:val="20"/>
                <w:lang w:val="nl-NL" w:eastAsia="nl-NL"/>
              </w:rPr>
            </w:pPr>
            <w:r w:rsidRPr="00150E71">
              <w:rPr>
                <w:rFonts w:eastAsia="Times New Roman"/>
                <w:color w:val="000000"/>
                <w:szCs w:val="20"/>
                <w:lang w:val="nl-NL" w:eastAsia="nl-NL"/>
              </w:rPr>
              <w:t>Om verwarring en misconcepten bij de leerlingen te voorkomen is het nodig om de begrippen en beelden heel expliciet met elkaar te verbinden. Het werken met materiële dragers (papier, pijpenkuisers, plasticine…) is hier aangewezen. Aan de hand van elektronenmicroscopisch beeldmateriaal en/of modellen kan het verband gelegd worden tussen het chromatine en het DNA-molecule. Illustratieve software kan helpen om de stappen van het replicatie-proces van het DNA, de mitose en meiose te behandelen.</w:t>
            </w:r>
          </w:p>
          <w:p w14:paraId="6ECA2D8F" w14:textId="77777777" w:rsidR="00150E71" w:rsidRPr="00150E71" w:rsidRDefault="00150E71" w:rsidP="00262C87">
            <w:pPr>
              <w:spacing w:after="120" w:line="240" w:lineRule="atLeast"/>
              <w:ind w:left="191"/>
              <w:jc w:val="both"/>
              <w:rPr>
                <w:rFonts w:eastAsia="Times New Roman"/>
                <w:color w:val="000000"/>
                <w:szCs w:val="20"/>
                <w:lang w:val="nl-NL" w:eastAsia="nl-NL"/>
              </w:rPr>
            </w:pPr>
            <w:r w:rsidRPr="00150E71">
              <w:rPr>
                <w:rFonts w:eastAsia="Times New Roman"/>
                <w:color w:val="000000"/>
                <w:szCs w:val="20"/>
                <w:lang w:val="nl-NL" w:eastAsia="nl-NL"/>
              </w:rPr>
              <w:t>De nadruk wordt gelegd op het belang van de mitose en celvermeerdering voor groei, herstel van weefsel, kanker, ongeslachtelijke/aseksuele voortplanting, klonen. Het belang van de meiose voor het constant houden van het aantal chromosomen van een soort, de rol van meiose bij het ontstaan van variatie tussen de gameten en het inzicht in het belang van variatie voor evolutie wordt vermeld.</w:t>
            </w:r>
          </w:p>
          <w:p w14:paraId="5D42AAD4" w14:textId="77777777" w:rsidR="00150E71" w:rsidRPr="00150E71" w:rsidRDefault="00150E71" w:rsidP="00262C87">
            <w:pPr>
              <w:spacing w:after="120" w:line="240" w:lineRule="atLeast"/>
              <w:ind w:left="191"/>
              <w:jc w:val="both"/>
              <w:rPr>
                <w:rFonts w:eastAsia="Times New Roman"/>
                <w:color w:val="000000"/>
                <w:szCs w:val="20"/>
                <w:lang w:val="nl-NL" w:eastAsia="nl-NL"/>
              </w:rPr>
            </w:pPr>
            <w:r w:rsidRPr="00150E71">
              <w:rPr>
                <w:rFonts w:eastAsia="Times New Roman"/>
                <w:color w:val="000000"/>
                <w:szCs w:val="20"/>
                <w:lang w:val="nl-NL" w:eastAsia="nl-NL"/>
              </w:rPr>
              <w:t>Fysische (straling, temperatuur…) en chemische (organische stoffen…) factoren die een stimulerende of remmende invloed kunnen hebben op de celdeling worden besproken. Hier kan ook een verband worden gelegd met chemo-en radiotherapie.</w:t>
            </w:r>
          </w:p>
          <w:p w14:paraId="61A065CC" w14:textId="77777777" w:rsidR="00150E71" w:rsidRPr="00150E71" w:rsidRDefault="00150E71" w:rsidP="000E25FD">
            <w:pPr>
              <w:spacing w:after="120" w:line="240" w:lineRule="atLeast"/>
              <w:ind w:left="142" w:firstLine="49"/>
              <w:jc w:val="both"/>
              <w:rPr>
                <w:rFonts w:eastAsia="Times New Roman"/>
                <w:b/>
                <w:color w:val="000000"/>
                <w:szCs w:val="20"/>
                <w:lang w:val="nl-NL" w:eastAsia="nl-NL"/>
              </w:rPr>
            </w:pPr>
            <w:r w:rsidRPr="00150E71">
              <w:rPr>
                <w:rFonts w:eastAsia="Times New Roman"/>
                <w:b/>
                <w:color w:val="000000"/>
                <w:szCs w:val="20"/>
                <w:lang w:val="nl-NL" w:eastAsia="nl-NL"/>
              </w:rPr>
              <w:t>Suggesties voor practica en onderzoeksonderwerpen</w:t>
            </w:r>
          </w:p>
          <w:p w14:paraId="616E3AB1" w14:textId="77777777" w:rsidR="00176206" w:rsidRDefault="00176206" w:rsidP="00BF3B0A">
            <w:pPr>
              <w:pStyle w:val="VVKSOOpsomming1"/>
              <w:numPr>
                <w:ilvl w:val="0"/>
                <w:numId w:val="29"/>
              </w:numPr>
              <w:spacing w:after="0"/>
              <w:jc w:val="left"/>
              <w:rPr>
                <w:rFonts w:ascii="Trebuchet MS" w:hAnsi="Trebuchet MS" w:cs="Arial"/>
                <w:color w:val="000000" w:themeColor="text1"/>
              </w:rPr>
            </w:pPr>
            <w:r>
              <w:rPr>
                <w:rFonts w:ascii="Trebuchet MS" w:hAnsi="Trebuchet MS" w:cs="Arial"/>
                <w:color w:val="000000" w:themeColor="text1"/>
              </w:rPr>
              <w:t xml:space="preserve">DNA </w:t>
            </w:r>
          </w:p>
          <w:p w14:paraId="5CCE949B" w14:textId="77777777" w:rsidR="00CC3AB1" w:rsidRDefault="00CC3AB1" w:rsidP="00BF3B0A">
            <w:pPr>
              <w:pStyle w:val="VVKSOOpsomming1"/>
              <w:numPr>
                <w:ilvl w:val="1"/>
                <w:numId w:val="29"/>
              </w:numPr>
              <w:spacing w:after="0"/>
              <w:ind w:left="1183" w:hanging="284"/>
              <w:jc w:val="left"/>
              <w:rPr>
                <w:rFonts w:ascii="Trebuchet MS" w:hAnsi="Trebuchet MS" w:cs="Arial"/>
                <w:color w:val="000000" w:themeColor="text1"/>
              </w:rPr>
            </w:pPr>
            <w:r>
              <w:rPr>
                <w:rFonts w:ascii="Trebuchet MS" w:hAnsi="Trebuchet MS" w:cs="Arial"/>
                <w:color w:val="000000" w:themeColor="text1"/>
              </w:rPr>
              <w:t>Isolatie van DNA</w:t>
            </w:r>
          </w:p>
          <w:p w14:paraId="7C27E542" w14:textId="77777777" w:rsidR="00176206" w:rsidRDefault="00176206" w:rsidP="00BF3B0A">
            <w:pPr>
              <w:pStyle w:val="VVKSOOpsomming1"/>
              <w:numPr>
                <w:ilvl w:val="1"/>
                <w:numId w:val="29"/>
              </w:numPr>
              <w:spacing w:after="0"/>
              <w:ind w:left="1183" w:hanging="284"/>
              <w:jc w:val="left"/>
              <w:rPr>
                <w:rFonts w:ascii="Trebuchet MS" w:hAnsi="Trebuchet MS" w:cs="Arial"/>
                <w:color w:val="000000" w:themeColor="text1"/>
              </w:rPr>
            </w:pPr>
            <w:r>
              <w:rPr>
                <w:rFonts w:ascii="Trebuchet MS" w:hAnsi="Trebuchet MS" w:cs="Arial"/>
                <w:color w:val="000000" w:themeColor="text1"/>
              </w:rPr>
              <w:t xml:space="preserve">Modellen bouwen </w:t>
            </w:r>
          </w:p>
          <w:p w14:paraId="219304D9" w14:textId="77777777" w:rsidR="00150E71" w:rsidRPr="00150E71" w:rsidRDefault="00150E71" w:rsidP="00BF3B0A">
            <w:pPr>
              <w:pStyle w:val="VVKSOOpsomming1"/>
              <w:numPr>
                <w:ilvl w:val="0"/>
                <w:numId w:val="29"/>
              </w:numPr>
              <w:spacing w:after="0"/>
              <w:jc w:val="left"/>
              <w:rPr>
                <w:rFonts w:ascii="Trebuchet MS" w:hAnsi="Trebuchet MS" w:cs="Arial"/>
                <w:color w:val="000000" w:themeColor="text1"/>
              </w:rPr>
            </w:pPr>
            <w:r w:rsidRPr="00150E71">
              <w:rPr>
                <w:rFonts w:ascii="Trebuchet MS" w:hAnsi="Trebuchet MS" w:cs="Arial"/>
                <w:color w:val="000000" w:themeColor="text1"/>
              </w:rPr>
              <w:t>Microscopisch onderzoek uitvoeren van mitosefiguren (worteltop van een ui, van een hyacint, van een tulp).</w:t>
            </w:r>
          </w:p>
          <w:p w14:paraId="202DB3A7" w14:textId="77777777" w:rsidR="00150E71" w:rsidRPr="00150E71" w:rsidRDefault="00150E71" w:rsidP="00BF3B0A">
            <w:pPr>
              <w:pStyle w:val="VVKSOOpsomming1"/>
              <w:numPr>
                <w:ilvl w:val="0"/>
                <w:numId w:val="29"/>
              </w:numPr>
              <w:spacing w:after="0"/>
              <w:jc w:val="left"/>
              <w:rPr>
                <w:rFonts w:ascii="Trebuchet MS" w:hAnsi="Trebuchet MS" w:cs="Arial"/>
                <w:color w:val="000000" w:themeColor="text1"/>
              </w:rPr>
            </w:pPr>
            <w:r w:rsidRPr="00150E71">
              <w:rPr>
                <w:rFonts w:ascii="Trebuchet MS" w:hAnsi="Trebuchet MS" w:cs="Arial"/>
                <w:color w:val="000000" w:themeColor="text1"/>
              </w:rPr>
              <w:t xml:space="preserve">Maken van een model van de verschillende fasen van een mitose (bv. pijpenkuisers, papier of plasticine). </w:t>
            </w:r>
          </w:p>
          <w:p w14:paraId="1451D7B3" w14:textId="77777777" w:rsidR="00150E71" w:rsidRPr="00150E71" w:rsidRDefault="00150E71" w:rsidP="00BF3B0A">
            <w:pPr>
              <w:pStyle w:val="VVKSOOpsomming1"/>
              <w:numPr>
                <w:ilvl w:val="0"/>
                <w:numId w:val="29"/>
              </w:numPr>
              <w:spacing w:after="0"/>
              <w:jc w:val="left"/>
              <w:rPr>
                <w:rFonts w:ascii="Trebuchet MS" w:hAnsi="Trebuchet MS" w:cs="Arial"/>
                <w:color w:val="000000" w:themeColor="text1"/>
              </w:rPr>
            </w:pPr>
            <w:r w:rsidRPr="00150E71">
              <w:rPr>
                <w:rFonts w:ascii="Trebuchet MS" w:hAnsi="Trebuchet MS" w:cs="Arial"/>
                <w:color w:val="000000" w:themeColor="text1"/>
              </w:rPr>
              <w:t>Maken van een model van de verschillende fasen van een meiose (bv. pijpenkuisers, papier of plasticine).</w:t>
            </w:r>
          </w:p>
          <w:p w14:paraId="22CCB330" w14:textId="77777777" w:rsidR="00150E71" w:rsidRPr="00150E71" w:rsidRDefault="00150E71" w:rsidP="00BF3B0A">
            <w:pPr>
              <w:pStyle w:val="VVKSOOpsomming1"/>
              <w:numPr>
                <w:ilvl w:val="0"/>
                <w:numId w:val="29"/>
              </w:numPr>
              <w:rPr>
                <w:rFonts w:ascii="Trebuchet MS" w:hAnsi="Trebuchet MS"/>
                <w:color w:val="000000"/>
              </w:rPr>
            </w:pPr>
            <w:r w:rsidRPr="00150E71">
              <w:rPr>
                <w:rFonts w:ascii="Trebuchet MS" w:hAnsi="Trebuchet MS" w:cs="Arial"/>
                <w:color w:val="000000" w:themeColor="text1"/>
              </w:rPr>
              <w:t>Een vergelijkende</w:t>
            </w:r>
            <w:r w:rsidRPr="00150E71">
              <w:rPr>
                <w:rFonts w:ascii="Trebuchet MS" w:hAnsi="Trebuchet MS"/>
                <w:lang w:val="nl-BE"/>
              </w:rPr>
              <w:t xml:space="preserve"> studie maken tussen mitose en meiose</w:t>
            </w:r>
          </w:p>
        </w:tc>
      </w:tr>
    </w:tbl>
    <w:p w14:paraId="68E4365A" w14:textId="77777777" w:rsidR="00262C87" w:rsidRDefault="00262C87" w:rsidP="00262C87">
      <w:pPr>
        <w:pStyle w:val="LPKop3"/>
        <w:numPr>
          <w:ilvl w:val="0"/>
          <w:numId w:val="0"/>
        </w:numPr>
        <w:ind w:left="851"/>
        <w:rPr>
          <w:color w:val="404040" w:themeColor="text1" w:themeTint="BF"/>
        </w:rPr>
      </w:pPr>
    </w:p>
    <w:p w14:paraId="16061AFA" w14:textId="77777777" w:rsidR="00262C87" w:rsidRDefault="00262C87" w:rsidP="00262C87">
      <w:pPr>
        <w:pStyle w:val="LPTekst"/>
        <w:rPr>
          <w:sz w:val="24"/>
        </w:rPr>
      </w:pPr>
      <w:r>
        <w:br w:type="page"/>
      </w:r>
    </w:p>
    <w:p w14:paraId="03459B1A" w14:textId="77777777" w:rsidR="00B17FD2" w:rsidRPr="004965CF" w:rsidRDefault="00AA3645" w:rsidP="00262C87">
      <w:pPr>
        <w:pStyle w:val="LPKop3"/>
        <w:tabs>
          <w:tab w:val="clear" w:pos="2269"/>
          <w:tab w:val="num" w:pos="851"/>
        </w:tabs>
        <w:ind w:left="851"/>
        <w:rPr>
          <w:color w:val="404040" w:themeColor="text1" w:themeTint="BF"/>
        </w:rPr>
      </w:pPr>
      <w:r w:rsidRPr="004965CF">
        <w:rPr>
          <w:color w:val="404040" w:themeColor="text1" w:themeTint="BF"/>
        </w:rPr>
        <w:lastRenderedPageBreak/>
        <w:t>Voortplanting bij de mens</w:t>
      </w:r>
    </w:p>
    <w:p w14:paraId="205BE35A" w14:textId="77777777" w:rsidR="00AA3645" w:rsidRPr="00AA3645" w:rsidRDefault="00CA7778" w:rsidP="0078551D">
      <w:pPr>
        <w:pStyle w:val="LPTekst"/>
        <w:rPr>
          <w:rFonts w:cs="Arial"/>
        </w:rPr>
      </w:pPr>
      <w:r>
        <w:rPr>
          <w:color w:val="000000"/>
        </w:rPr>
        <w:t>(</w:t>
      </w:r>
      <w:r w:rsidR="00DF23A6">
        <w:rPr>
          <w:color w:val="000000"/>
        </w:rPr>
        <w:t>Ca.</w:t>
      </w:r>
      <w:r>
        <w:rPr>
          <w:color w:val="000000"/>
        </w:rPr>
        <w:t xml:space="preserve"> 8</w:t>
      </w:r>
      <w:r w:rsidR="00AA3645" w:rsidRPr="00AA3645">
        <w:rPr>
          <w:color w:val="000000"/>
        </w:rPr>
        <w:t xml:space="preserve"> lestijden)</w:t>
      </w:r>
    </w:p>
    <w:tbl>
      <w:tblPr>
        <w:tblW w:w="9072" w:type="dxa"/>
        <w:tblCellSpacing w:w="20" w:type="dxa"/>
        <w:tblInd w:w="269"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371"/>
        <w:gridCol w:w="992"/>
      </w:tblGrid>
      <w:tr w:rsidR="00AA3645" w:rsidRPr="00AA3645" w14:paraId="434A53AE" w14:textId="77777777" w:rsidTr="008E6ED0">
        <w:trPr>
          <w:tblCellSpacing w:w="20" w:type="dxa"/>
        </w:trPr>
        <w:tc>
          <w:tcPr>
            <w:tcW w:w="649" w:type="dxa"/>
            <w:shd w:val="clear" w:color="auto" w:fill="FFCC99"/>
          </w:tcPr>
          <w:p w14:paraId="002DC24D" w14:textId="77777777" w:rsidR="00AA3645" w:rsidRPr="00AA3645" w:rsidRDefault="00AA3645"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7683BCD7" w14:textId="77777777" w:rsidR="00AA3645" w:rsidRPr="00AA3645" w:rsidRDefault="00AA3645" w:rsidP="00A30959">
            <w:pPr>
              <w:spacing w:before="120" w:after="120"/>
              <w:jc w:val="both"/>
              <w:rPr>
                <w:rFonts w:cs="Arial"/>
                <w:szCs w:val="20"/>
              </w:rPr>
            </w:pPr>
            <w:r w:rsidRPr="00AA3645">
              <w:rPr>
                <w:rFonts w:cs="Arial"/>
                <w:szCs w:val="20"/>
              </w:rPr>
              <w:t xml:space="preserve">Primaire en secundaire </w:t>
            </w:r>
            <w:r w:rsidRPr="00AA3645">
              <w:rPr>
                <w:rFonts w:cs="Arial"/>
                <w:b/>
                <w:szCs w:val="20"/>
              </w:rPr>
              <w:t xml:space="preserve">geslachtskenmerken </w:t>
            </w:r>
            <w:r w:rsidRPr="00AA3645">
              <w:rPr>
                <w:rFonts w:cs="Arial"/>
                <w:szCs w:val="20"/>
              </w:rPr>
              <w:t xml:space="preserve">bij man en vrouw </w:t>
            </w:r>
            <w:r w:rsidRPr="00AA3645">
              <w:rPr>
                <w:rFonts w:cs="Arial"/>
                <w:b/>
                <w:szCs w:val="20"/>
              </w:rPr>
              <w:t>bespreken</w:t>
            </w:r>
            <w:r w:rsidRPr="00AA3645">
              <w:rPr>
                <w:rFonts w:cs="Arial"/>
                <w:szCs w:val="20"/>
              </w:rPr>
              <w:t>.</w:t>
            </w:r>
          </w:p>
        </w:tc>
        <w:tc>
          <w:tcPr>
            <w:tcW w:w="932" w:type="dxa"/>
            <w:shd w:val="clear" w:color="auto" w:fill="FFCC99"/>
            <w:tcMar>
              <w:left w:w="170" w:type="dxa"/>
            </w:tcMar>
          </w:tcPr>
          <w:p w14:paraId="36F07F24" w14:textId="77777777" w:rsidR="00AA3645" w:rsidRPr="00AA3645" w:rsidRDefault="00AA3645" w:rsidP="000E25FD">
            <w:pPr>
              <w:spacing w:before="120" w:after="120"/>
              <w:rPr>
                <w:rFonts w:cs="Arial"/>
                <w:sz w:val="16"/>
                <w:szCs w:val="16"/>
              </w:rPr>
            </w:pPr>
            <w:r w:rsidRPr="00AA3645">
              <w:rPr>
                <w:rFonts w:cs="Arial"/>
                <w:sz w:val="16"/>
                <w:szCs w:val="16"/>
              </w:rPr>
              <w:t>B5, W3</w:t>
            </w:r>
          </w:p>
        </w:tc>
      </w:tr>
      <w:tr w:rsidR="00AA3645" w:rsidRPr="00AA3645" w14:paraId="4CF3F472" w14:textId="77777777" w:rsidTr="008E6ED0">
        <w:trPr>
          <w:tblCellSpacing w:w="20" w:type="dxa"/>
        </w:trPr>
        <w:tc>
          <w:tcPr>
            <w:tcW w:w="649" w:type="dxa"/>
            <w:shd w:val="clear" w:color="auto" w:fill="FFCC99"/>
          </w:tcPr>
          <w:p w14:paraId="15791E9E" w14:textId="77777777" w:rsidR="00AA3645" w:rsidRPr="00AA3645" w:rsidRDefault="00AA3645"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62985628" w14:textId="77777777" w:rsidR="00AA3645" w:rsidRPr="00AA3645" w:rsidRDefault="00AA3645" w:rsidP="00986196">
            <w:pPr>
              <w:spacing w:before="120" w:after="120"/>
              <w:rPr>
                <w:rFonts w:cs="Arial"/>
                <w:szCs w:val="20"/>
              </w:rPr>
            </w:pPr>
            <w:r w:rsidRPr="00AA3645">
              <w:rPr>
                <w:rFonts w:cs="Arial"/>
                <w:szCs w:val="20"/>
              </w:rPr>
              <w:t xml:space="preserve">De </w:t>
            </w:r>
            <w:r w:rsidRPr="00AA3645">
              <w:rPr>
                <w:rFonts w:cs="Arial"/>
                <w:b/>
                <w:szCs w:val="20"/>
              </w:rPr>
              <w:t xml:space="preserve">seksuele cyclus </w:t>
            </w:r>
            <w:r w:rsidRPr="00AA3645">
              <w:rPr>
                <w:rFonts w:cs="Arial"/>
                <w:szCs w:val="20"/>
              </w:rPr>
              <w:t xml:space="preserve">bij de vrouw </w:t>
            </w:r>
            <w:r w:rsidRPr="00AA3645">
              <w:rPr>
                <w:rFonts w:cs="Arial"/>
                <w:b/>
                <w:szCs w:val="20"/>
              </w:rPr>
              <w:t>bespreken</w:t>
            </w:r>
            <w:r w:rsidRPr="00AA3645">
              <w:rPr>
                <w:rFonts w:cs="Arial"/>
                <w:szCs w:val="20"/>
              </w:rPr>
              <w:t xml:space="preserve">. </w:t>
            </w:r>
          </w:p>
        </w:tc>
        <w:tc>
          <w:tcPr>
            <w:tcW w:w="932" w:type="dxa"/>
            <w:shd w:val="clear" w:color="auto" w:fill="FFCC99"/>
            <w:tcMar>
              <w:left w:w="170" w:type="dxa"/>
            </w:tcMar>
          </w:tcPr>
          <w:p w14:paraId="092E36AB" w14:textId="77777777" w:rsidR="00AA3645" w:rsidRPr="00AA3645" w:rsidRDefault="00AA3645" w:rsidP="000E25FD">
            <w:pPr>
              <w:spacing w:before="120" w:after="120"/>
              <w:rPr>
                <w:rFonts w:cs="Arial"/>
                <w:sz w:val="16"/>
                <w:szCs w:val="16"/>
              </w:rPr>
            </w:pPr>
            <w:r w:rsidRPr="00AA3645">
              <w:rPr>
                <w:rFonts w:cs="Arial"/>
                <w:color w:val="000000"/>
                <w:sz w:val="16"/>
                <w:szCs w:val="16"/>
              </w:rPr>
              <w:t>B5</w:t>
            </w:r>
            <w:r w:rsidRPr="00AA3645">
              <w:rPr>
                <w:rFonts w:cs="Arial"/>
                <w:sz w:val="16"/>
                <w:szCs w:val="16"/>
              </w:rPr>
              <w:t>, W3</w:t>
            </w:r>
          </w:p>
        </w:tc>
      </w:tr>
      <w:tr w:rsidR="00AA3645" w:rsidRPr="00AA3645" w14:paraId="6D3113C7" w14:textId="77777777" w:rsidTr="008E6ED0">
        <w:trPr>
          <w:tblCellSpacing w:w="20" w:type="dxa"/>
        </w:trPr>
        <w:tc>
          <w:tcPr>
            <w:tcW w:w="649" w:type="dxa"/>
            <w:shd w:val="clear" w:color="auto" w:fill="FFCC99"/>
          </w:tcPr>
          <w:p w14:paraId="45F58757" w14:textId="77777777" w:rsidR="00AA3645" w:rsidRPr="00AA3645" w:rsidRDefault="00AA3645"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7755EAD8" w14:textId="77777777" w:rsidR="00AA3645" w:rsidRPr="00AA3645" w:rsidRDefault="00AA3645" w:rsidP="00986196">
            <w:pPr>
              <w:spacing w:before="120" w:after="120"/>
              <w:rPr>
                <w:rFonts w:cs="Arial"/>
                <w:szCs w:val="20"/>
              </w:rPr>
            </w:pPr>
            <w:r w:rsidRPr="00AA3645">
              <w:rPr>
                <w:rFonts w:cs="Arial"/>
                <w:szCs w:val="20"/>
              </w:rPr>
              <w:t xml:space="preserve">De </w:t>
            </w:r>
            <w:r w:rsidRPr="00AA3645">
              <w:rPr>
                <w:rFonts w:cs="Arial"/>
                <w:b/>
                <w:szCs w:val="20"/>
              </w:rPr>
              <w:t>seksuele cyclus</w:t>
            </w:r>
            <w:r w:rsidRPr="00AA3645">
              <w:rPr>
                <w:rFonts w:cs="Arial"/>
                <w:szCs w:val="20"/>
              </w:rPr>
              <w:t xml:space="preserve"> bij de man </w:t>
            </w:r>
            <w:r w:rsidRPr="00AA3645">
              <w:rPr>
                <w:rFonts w:cs="Arial"/>
                <w:b/>
                <w:szCs w:val="20"/>
              </w:rPr>
              <w:t>bespreken</w:t>
            </w:r>
            <w:r w:rsidRPr="00AA3645">
              <w:rPr>
                <w:rFonts w:cs="Arial"/>
                <w:szCs w:val="20"/>
              </w:rPr>
              <w:t>.</w:t>
            </w:r>
          </w:p>
        </w:tc>
        <w:tc>
          <w:tcPr>
            <w:tcW w:w="932" w:type="dxa"/>
            <w:shd w:val="clear" w:color="auto" w:fill="FFCC99"/>
            <w:tcMar>
              <w:left w:w="170" w:type="dxa"/>
            </w:tcMar>
          </w:tcPr>
          <w:p w14:paraId="361F634B" w14:textId="77777777" w:rsidR="00AA3645" w:rsidRPr="00AA3645" w:rsidRDefault="00AA3645" w:rsidP="000E25FD">
            <w:pPr>
              <w:spacing w:before="120" w:after="120"/>
              <w:rPr>
                <w:rFonts w:cs="Arial"/>
                <w:sz w:val="16"/>
                <w:szCs w:val="16"/>
              </w:rPr>
            </w:pPr>
            <w:r w:rsidRPr="00AA3645">
              <w:rPr>
                <w:rFonts w:cs="Arial"/>
                <w:sz w:val="16"/>
                <w:szCs w:val="16"/>
              </w:rPr>
              <w:t xml:space="preserve">B5, W3 </w:t>
            </w:r>
          </w:p>
        </w:tc>
      </w:tr>
      <w:tr w:rsidR="00AA3645" w:rsidRPr="00AA3645" w14:paraId="34186CA2" w14:textId="77777777" w:rsidTr="008E6ED0">
        <w:trPr>
          <w:tblCellSpacing w:w="20" w:type="dxa"/>
        </w:trPr>
        <w:tc>
          <w:tcPr>
            <w:tcW w:w="649" w:type="dxa"/>
            <w:shd w:val="clear" w:color="auto" w:fill="FFCC99"/>
          </w:tcPr>
          <w:p w14:paraId="0ED0A9D7" w14:textId="77777777" w:rsidR="00AA3645" w:rsidRPr="00AA3645" w:rsidRDefault="00AA3645"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761049FC" w14:textId="77777777" w:rsidR="00AA3645" w:rsidRPr="00AA3645" w:rsidRDefault="00AA3645" w:rsidP="00DA2503">
            <w:pPr>
              <w:spacing w:before="120" w:after="120"/>
              <w:rPr>
                <w:rFonts w:cs="Arial"/>
                <w:szCs w:val="20"/>
              </w:rPr>
            </w:pPr>
            <w:r w:rsidRPr="00AA3645">
              <w:rPr>
                <w:rFonts w:cs="Arial"/>
                <w:szCs w:val="20"/>
              </w:rPr>
              <w:t xml:space="preserve">De bevruchting en de geboorte </w:t>
            </w:r>
            <w:r w:rsidRPr="00AA3645">
              <w:rPr>
                <w:rFonts w:cs="Arial"/>
                <w:b/>
                <w:szCs w:val="20"/>
              </w:rPr>
              <w:t>beschrijven</w:t>
            </w:r>
            <w:r w:rsidRPr="00AA3645">
              <w:rPr>
                <w:rFonts w:cs="Arial"/>
                <w:szCs w:val="20"/>
              </w:rPr>
              <w:t xml:space="preserve"> en de </w:t>
            </w:r>
            <w:r w:rsidRPr="00AA3645">
              <w:rPr>
                <w:rFonts w:cs="Arial"/>
                <w:b/>
                <w:szCs w:val="20"/>
              </w:rPr>
              <w:t>verschillen</w:t>
            </w:r>
            <w:r w:rsidRPr="00AA3645">
              <w:rPr>
                <w:rFonts w:cs="Arial"/>
                <w:szCs w:val="20"/>
              </w:rPr>
              <w:t xml:space="preserve"> tussen de embryonale en foetale fase </w:t>
            </w:r>
            <w:r w:rsidRPr="00AA3645">
              <w:rPr>
                <w:rFonts w:cs="Arial"/>
                <w:b/>
                <w:szCs w:val="20"/>
              </w:rPr>
              <w:t>bespreken</w:t>
            </w:r>
            <w:r w:rsidRPr="00AA3645">
              <w:rPr>
                <w:rFonts w:cs="Arial"/>
                <w:szCs w:val="20"/>
              </w:rPr>
              <w:t>.</w:t>
            </w:r>
          </w:p>
        </w:tc>
        <w:tc>
          <w:tcPr>
            <w:tcW w:w="932" w:type="dxa"/>
            <w:shd w:val="clear" w:color="auto" w:fill="FFCC99"/>
            <w:tcMar>
              <w:left w:w="170" w:type="dxa"/>
            </w:tcMar>
          </w:tcPr>
          <w:p w14:paraId="69F3412E" w14:textId="77777777" w:rsidR="00AA3645" w:rsidRPr="00AA3645" w:rsidRDefault="00AA3645" w:rsidP="000E25FD">
            <w:pPr>
              <w:spacing w:before="120" w:after="120"/>
              <w:rPr>
                <w:rFonts w:cs="Arial"/>
                <w:sz w:val="16"/>
                <w:szCs w:val="16"/>
              </w:rPr>
            </w:pPr>
            <w:r w:rsidRPr="00AA3645">
              <w:rPr>
                <w:rFonts w:cs="Arial"/>
                <w:sz w:val="16"/>
                <w:szCs w:val="16"/>
              </w:rPr>
              <w:t>B7</w:t>
            </w:r>
          </w:p>
        </w:tc>
      </w:tr>
      <w:tr w:rsidR="00AA3645" w:rsidRPr="00AA3645" w14:paraId="4C6C97F1" w14:textId="77777777" w:rsidTr="008E6ED0">
        <w:trPr>
          <w:tblCellSpacing w:w="20" w:type="dxa"/>
        </w:trPr>
        <w:tc>
          <w:tcPr>
            <w:tcW w:w="649" w:type="dxa"/>
            <w:shd w:val="clear" w:color="auto" w:fill="C2D69B" w:themeFill="accent3" w:themeFillTint="99"/>
          </w:tcPr>
          <w:p w14:paraId="280C6469" w14:textId="77777777" w:rsidR="00AA3645" w:rsidRPr="00AA3645" w:rsidRDefault="00AA3645" w:rsidP="000E25FD">
            <w:pPr>
              <w:spacing w:before="120" w:after="120"/>
              <w:jc w:val="both"/>
              <w:rPr>
                <w:rFonts w:cs="Arial"/>
                <w:sz w:val="16"/>
                <w:szCs w:val="16"/>
              </w:rPr>
            </w:pPr>
            <w:r w:rsidRPr="00AA3645">
              <w:rPr>
                <w:rFonts w:cs="Arial"/>
                <w:sz w:val="16"/>
                <w:szCs w:val="16"/>
              </w:rPr>
              <w:t>V37</w:t>
            </w:r>
          </w:p>
        </w:tc>
        <w:tc>
          <w:tcPr>
            <w:tcW w:w="7331" w:type="dxa"/>
            <w:shd w:val="clear" w:color="auto" w:fill="C2D69B" w:themeFill="accent3" w:themeFillTint="99"/>
          </w:tcPr>
          <w:p w14:paraId="7E74D6A6" w14:textId="77777777" w:rsidR="00AA3645" w:rsidRPr="00AA3645" w:rsidRDefault="00AA3645" w:rsidP="00986196">
            <w:pPr>
              <w:spacing w:before="120" w:after="120"/>
              <w:rPr>
                <w:rFonts w:cs="Arial"/>
                <w:szCs w:val="16"/>
              </w:rPr>
            </w:pPr>
            <w:r w:rsidRPr="00AA3645">
              <w:rPr>
                <w:rFonts w:cs="Arial"/>
                <w:szCs w:val="20"/>
              </w:rPr>
              <w:t xml:space="preserve">De </w:t>
            </w:r>
            <w:r w:rsidRPr="00AA3645">
              <w:rPr>
                <w:rFonts w:cs="Arial"/>
                <w:b/>
                <w:szCs w:val="20"/>
              </w:rPr>
              <w:t>hormonale regulatie</w:t>
            </w:r>
            <w:r w:rsidRPr="00AA3645">
              <w:rPr>
                <w:rFonts w:cs="Arial"/>
                <w:szCs w:val="20"/>
              </w:rPr>
              <w:t xml:space="preserve"> van de </w:t>
            </w:r>
            <w:r w:rsidRPr="00AA3645">
              <w:rPr>
                <w:rFonts w:cs="Arial"/>
                <w:b/>
                <w:szCs w:val="20"/>
              </w:rPr>
              <w:t>geboorte</w:t>
            </w:r>
            <w:r w:rsidRPr="00AA3645">
              <w:rPr>
                <w:rFonts w:cs="Arial"/>
                <w:szCs w:val="20"/>
              </w:rPr>
              <w:t xml:space="preserve"> en de </w:t>
            </w:r>
            <w:r w:rsidRPr="00AA3645">
              <w:rPr>
                <w:rFonts w:cs="Arial"/>
                <w:b/>
                <w:szCs w:val="20"/>
              </w:rPr>
              <w:t>lactatie</w:t>
            </w:r>
            <w:r w:rsidRPr="00AA3645">
              <w:rPr>
                <w:rFonts w:cs="Arial"/>
                <w:szCs w:val="20"/>
              </w:rPr>
              <w:t xml:space="preserve"> </w:t>
            </w:r>
            <w:r w:rsidRPr="00AA3645">
              <w:rPr>
                <w:rFonts w:cs="Arial"/>
                <w:b/>
                <w:szCs w:val="20"/>
              </w:rPr>
              <w:t>bespreken</w:t>
            </w:r>
            <w:r w:rsidRPr="00AA3645">
              <w:rPr>
                <w:rFonts w:cs="Arial"/>
                <w:szCs w:val="16"/>
              </w:rPr>
              <w:t>.</w:t>
            </w:r>
          </w:p>
        </w:tc>
        <w:tc>
          <w:tcPr>
            <w:tcW w:w="932" w:type="dxa"/>
            <w:shd w:val="clear" w:color="auto" w:fill="C2D69B" w:themeFill="accent3" w:themeFillTint="99"/>
            <w:tcMar>
              <w:left w:w="170" w:type="dxa"/>
            </w:tcMar>
          </w:tcPr>
          <w:p w14:paraId="635B9B95" w14:textId="77777777" w:rsidR="00AA3645" w:rsidRPr="00AA3645" w:rsidRDefault="00AA3645" w:rsidP="000E25FD">
            <w:pPr>
              <w:spacing w:before="120" w:after="120"/>
              <w:rPr>
                <w:rFonts w:cs="Arial"/>
                <w:sz w:val="16"/>
                <w:szCs w:val="16"/>
              </w:rPr>
            </w:pPr>
            <w:r w:rsidRPr="00AA3645">
              <w:rPr>
                <w:rFonts w:cs="Arial"/>
                <w:sz w:val="16"/>
                <w:szCs w:val="16"/>
              </w:rPr>
              <w:t>B7</w:t>
            </w:r>
          </w:p>
        </w:tc>
      </w:tr>
      <w:tr w:rsidR="00AA3645" w:rsidRPr="00AA3645" w14:paraId="585FD9E0" w14:textId="77777777" w:rsidTr="008E6ED0">
        <w:trPr>
          <w:tblCellSpacing w:w="20" w:type="dxa"/>
        </w:trPr>
        <w:tc>
          <w:tcPr>
            <w:tcW w:w="649" w:type="dxa"/>
            <w:shd w:val="clear" w:color="auto" w:fill="FFCC99"/>
          </w:tcPr>
          <w:p w14:paraId="7D0DD934" w14:textId="77777777" w:rsidR="00AA3645" w:rsidRPr="00AA3645" w:rsidRDefault="00AA3645"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1752AC3C" w14:textId="77777777" w:rsidR="00AA3645" w:rsidRPr="00AA3645" w:rsidRDefault="00AA3645" w:rsidP="00986196">
            <w:pPr>
              <w:spacing w:before="120" w:after="120"/>
              <w:rPr>
                <w:rFonts w:cs="Arial"/>
                <w:strike/>
                <w:szCs w:val="20"/>
              </w:rPr>
            </w:pPr>
            <w:r w:rsidRPr="00AA3645">
              <w:rPr>
                <w:rFonts w:cs="Arial"/>
                <w:b/>
                <w:szCs w:val="20"/>
              </w:rPr>
              <w:t xml:space="preserve">Enkele externe factoren, </w:t>
            </w:r>
            <w:r w:rsidRPr="00AA3645">
              <w:rPr>
                <w:rFonts w:cs="Arial"/>
                <w:szCs w:val="20"/>
              </w:rPr>
              <w:t xml:space="preserve">die de ontwikkeling van embryo en de groei van de foetus beïnvloeden, </w:t>
            </w:r>
            <w:r w:rsidRPr="00AA3645">
              <w:rPr>
                <w:rFonts w:cs="Arial"/>
                <w:b/>
                <w:szCs w:val="20"/>
              </w:rPr>
              <w:t>toelichten.</w:t>
            </w:r>
            <w:r w:rsidRPr="00AA3645">
              <w:rPr>
                <w:rFonts w:cs="Arial"/>
                <w:szCs w:val="20"/>
              </w:rPr>
              <w:t xml:space="preserve"> </w:t>
            </w:r>
          </w:p>
        </w:tc>
        <w:tc>
          <w:tcPr>
            <w:tcW w:w="932" w:type="dxa"/>
            <w:shd w:val="clear" w:color="auto" w:fill="FFCC99"/>
            <w:tcMar>
              <w:left w:w="170" w:type="dxa"/>
            </w:tcMar>
          </w:tcPr>
          <w:p w14:paraId="59A63583" w14:textId="77777777" w:rsidR="00AA3645" w:rsidRPr="00AA3645" w:rsidRDefault="00AA3645" w:rsidP="000E25FD">
            <w:pPr>
              <w:spacing w:before="120" w:after="120"/>
              <w:rPr>
                <w:rFonts w:cs="Arial"/>
                <w:sz w:val="16"/>
                <w:szCs w:val="16"/>
              </w:rPr>
            </w:pPr>
            <w:r w:rsidRPr="00AA3645">
              <w:rPr>
                <w:rFonts w:cs="Arial"/>
                <w:sz w:val="16"/>
                <w:szCs w:val="16"/>
              </w:rPr>
              <w:t xml:space="preserve">B7, W4 </w:t>
            </w:r>
          </w:p>
        </w:tc>
      </w:tr>
      <w:tr w:rsidR="00AA3645" w:rsidRPr="00AA3645" w14:paraId="0CFDC656" w14:textId="77777777" w:rsidTr="008E6ED0">
        <w:trPr>
          <w:tblCellSpacing w:w="20" w:type="dxa"/>
        </w:trPr>
        <w:tc>
          <w:tcPr>
            <w:tcW w:w="649" w:type="dxa"/>
            <w:shd w:val="clear" w:color="auto" w:fill="FFCC99"/>
          </w:tcPr>
          <w:p w14:paraId="703646CE" w14:textId="77777777" w:rsidR="00AA3645" w:rsidRPr="00AA3645" w:rsidRDefault="00AA3645"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6D474445" w14:textId="77777777" w:rsidR="00AA3645" w:rsidRPr="00AA3645" w:rsidRDefault="00AA3645" w:rsidP="00DA2503">
            <w:pPr>
              <w:spacing w:before="120" w:after="120"/>
              <w:rPr>
                <w:rFonts w:cs="Arial"/>
                <w:b/>
                <w:szCs w:val="20"/>
              </w:rPr>
            </w:pPr>
            <w:r w:rsidRPr="00AA3645">
              <w:rPr>
                <w:rFonts w:cs="Arial"/>
                <w:b/>
                <w:szCs w:val="20"/>
              </w:rPr>
              <w:t xml:space="preserve">Methoden </w:t>
            </w:r>
            <w:r w:rsidRPr="00AA3645">
              <w:rPr>
                <w:rFonts w:cs="Arial"/>
                <w:szCs w:val="20"/>
              </w:rPr>
              <w:t xml:space="preserve">voor de beperking van de vruchtbaarheid </w:t>
            </w:r>
            <w:r w:rsidRPr="00AA3645">
              <w:rPr>
                <w:rFonts w:cs="Arial"/>
                <w:b/>
                <w:szCs w:val="20"/>
              </w:rPr>
              <w:t>bespreken</w:t>
            </w:r>
            <w:r w:rsidRPr="00AA3645">
              <w:rPr>
                <w:rFonts w:cs="Arial"/>
                <w:szCs w:val="20"/>
              </w:rPr>
              <w:t xml:space="preserve"> en hun betrouwbaarheid </w:t>
            </w:r>
            <w:r w:rsidRPr="00AA3645">
              <w:rPr>
                <w:rFonts w:cs="Arial"/>
                <w:b/>
                <w:szCs w:val="20"/>
              </w:rPr>
              <w:t xml:space="preserve">vergelijken. </w:t>
            </w:r>
          </w:p>
        </w:tc>
        <w:tc>
          <w:tcPr>
            <w:tcW w:w="932" w:type="dxa"/>
            <w:shd w:val="clear" w:color="auto" w:fill="FFCC99"/>
            <w:tcMar>
              <w:left w:w="170" w:type="dxa"/>
            </w:tcMar>
          </w:tcPr>
          <w:p w14:paraId="6212F995" w14:textId="77777777" w:rsidR="00AA3645" w:rsidRPr="00AA3645" w:rsidRDefault="00AA3645" w:rsidP="000E25FD">
            <w:pPr>
              <w:spacing w:before="120" w:after="120"/>
              <w:rPr>
                <w:rFonts w:cs="Arial"/>
                <w:sz w:val="16"/>
                <w:szCs w:val="16"/>
              </w:rPr>
            </w:pPr>
            <w:r w:rsidRPr="00AA3645">
              <w:rPr>
                <w:rFonts w:cs="Arial"/>
                <w:sz w:val="16"/>
                <w:szCs w:val="16"/>
              </w:rPr>
              <w:t>B6, W1, W4, W7</w:t>
            </w:r>
          </w:p>
        </w:tc>
      </w:tr>
      <w:tr w:rsidR="00AA3645" w:rsidRPr="00AA3645" w14:paraId="1B881935" w14:textId="77777777" w:rsidTr="008E6ED0">
        <w:trPr>
          <w:tblCellSpacing w:w="20" w:type="dxa"/>
        </w:trPr>
        <w:tc>
          <w:tcPr>
            <w:tcW w:w="649" w:type="dxa"/>
            <w:shd w:val="clear" w:color="auto" w:fill="FFCC99"/>
          </w:tcPr>
          <w:p w14:paraId="7EAE98B8" w14:textId="77777777" w:rsidR="00AA3645" w:rsidRPr="00AA3645" w:rsidRDefault="00AA3645"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0B25D5FD" w14:textId="77777777" w:rsidR="00AA3645" w:rsidRPr="00AA3645" w:rsidRDefault="00AA3645" w:rsidP="00986196">
            <w:pPr>
              <w:spacing w:before="120" w:after="120"/>
              <w:rPr>
                <w:rFonts w:cs="Arial"/>
                <w:b/>
                <w:szCs w:val="20"/>
              </w:rPr>
            </w:pPr>
            <w:r w:rsidRPr="00AA3645">
              <w:rPr>
                <w:rFonts w:cs="Arial"/>
                <w:b/>
                <w:szCs w:val="20"/>
              </w:rPr>
              <w:t xml:space="preserve">Methoden </w:t>
            </w:r>
            <w:r w:rsidRPr="00AA3645">
              <w:rPr>
                <w:rFonts w:cs="Arial"/>
                <w:szCs w:val="20"/>
              </w:rPr>
              <w:t>om vruchtbaarheid</w:t>
            </w:r>
            <w:r w:rsidRPr="00AA3645">
              <w:rPr>
                <w:rFonts w:cs="Arial"/>
                <w:b/>
                <w:szCs w:val="20"/>
              </w:rPr>
              <w:t xml:space="preserve"> </w:t>
            </w:r>
            <w:r w:rsidRPr="00AA3645">
              <w:rPr>
                <w:rFonts w:cs="Arial"/>
                <w:szCs w:val="20"/>
              </w:rPr>
              <w:t>te stimuleren</w:t>
            </w:r>
            <w:r w:rsidRPr="00AA3645">
              <w:rPr>
                <w:rFonts w:cs="Arial"/>
                <w:b/>
                <w:szCs w:val="20"/>
              </w:rPr>
              <w:t xml:space="preserve"> toelichten.</w:t>
            </w:r>
          </w:p>
        </w:tc>
        <w:tc>
          <w:tcPr>
            <w:tcW w:w="932" w:type="dxa"/>
            <w:shd w:val="clear" w:color="auto" w:fill="FFCC99"/>
            <w:tcMar>
              <w:left w:w="170" w:type="dxa"/>
            </w:tcMar>
          </w:tcPr>
          <w:p w14:paraId="458F0A39" w14:textId="77777777" w:rsidR="00AA3645" w:rsidRPr="00AA3645" w:rsidRDefault="00AA3645" w:rsidP="000E25FD">
            <w:pPr>
              <w:spacing w:before="120" w:after="120"/>
              <w:rPr>
                <w:rFonts w:cs="Arial"/>
                <w:sz w:val="16"/>
                <w:szCs w:val="16"/>
              </w:rPr>
            </w:pPr>
            <w:r w:rsidRPr="00AA3645">
              <w:rPr>
                <w:rFonts w:cs="Arial"/>
                <w:sz w:val="16"/>
                <w:szCs w:val="16"/>
              </w:rPr>
              <w:t xml:space="preserve">B6, </w:t>
            </w:r>
            <w:r w:rsidRPr="00AA3645">
              <w:rPr>
                <w:rFonts w:cs="Arial"/>
                <w:color w:val="000000"/>
                <w:sz w:val="16"/>
                <w:szCs w:val="16"/>
              </w:rPr>
              <w:t>W1</w:t>
            </w:r>
            <w:r w:rsidRPr="00AA3645">
              <w:rPr>
                <w:rFonts w:cs="Arial"/>
                <w:sz w:val="16"/>
                <w:szCs w:val="16"/>
              </w:rPr>
              <w:t>, W4, W7</w:t>
            </w:r>
          </w:p>
        </w:tc>
      </w:tr>
      <w:tr w:rsidR="00AA3645" w:rsidRPr="00AA3645" w14:paraId="7EF575DF" w14:textId="77777777" w:rsidTr="003C71FC">
        <w:trPr>
          <w:tblCellSpacing w:w="20" w:type="dxa"/>
        </w:trPr>
        <w:tc>
          <w:tcPr>
            <w:tcW w:w="649" w:type="dxa"/>
            <w:shd w:val="clear" w:color="auto" w:fill="B6DDE8" w:themeFill="accent5" w:themeFillTint="66"/>
          </w:tcPr>
          <w:p w14:paraId="4F3BBA54" w14:textId="77777777" w:rsidR="00AA3645" w:rsidRPr="00AA3645" w:rsidRDefault="003C71FC" w:rsidP="000E25FD">
            <w:pPr>
              <w:spacing w:before="120" w:after="120"/>
              <w:jc w:val="both"/>
              <w:rPr>
                <w:rFonts w:cs="Arial"/>
                <w:sz w:val="16"/>
                <w:szCs w:val="16"/>
                <w:highlight w:val="yellow"/>
              </w:rPr>
            </w:pPr>
            <w:r w:rsidRPr="003C71FC">
              <w:rPr>
                <w:rFonts w:cs="Arial"/>
                <w:sz w:val="16"/>
                <w:szCs w:val="16"/>
              </w:rPr>
              <w:t>U7</w:t>
            </w:r>
          </w:p>
        </w:tc>
        <w:tc>
          <w:tcPr>
            <w:tcW w:w="7331" w:type="dxa"/>
            <w:shd w:val="clear" w:color="auto" w:fill="B6DDE8" w:themeFill="accent5" w:themeFillTint="66"/>
          </w:tcPr>
          <w:p w14:paraId="41680B92" w14:textId="77777777" w:rsidR="00AA3645" w:rsidRPr="00AA3645" w:rsidRDefault="00AA3645" w:rsidP="00DA2503">
            <w:pPr>
              <w:pStyle w:val="lettereninsprong"/>
              <w:spacing w:before="120" w:after="120" w:line="260" w:lineRule="exact"/>
              <w:ind w:left="0" w:firstLine="0"/>
              <w:jc w:val="left"/>
              <w:rPr>
                <w:rFonts w:cs="Arial"/>
                <w:b/>
              </w:rPr>
            </w:pPr>
            <w:r w:rsidRPr="003C71FC">
              <w:rPr>
                <w:rFonts w:ascii="Trebuchet MS" w:hAnsi="Trebuchet MS" w:cs="Arial"/>
                <w:lang w:val="nl-BE"/>
              </w:rPr>
              <w:t>Enkele</w:t>
            </w:r>
            <w:r w:rsidRPr="00AA3645">
              <w:rPr>
                <w:rFonts w:cs="Arial"/>
              </w:rPr>
              <w:t xml:space="preserve"> seksueel overdraagbare </w:t>
            </w:r>
            <w:r w:rsidRPr="00AA3645">
              <w:rPr>
                <w:rFonts w:cs="Arial"/>
                <w:b/>
              </w:rPr>
              <w:t>aandoeningen</w:t>
            </w:r>
            <w:r w:rsidRPr="00AA3645">
              <w:rPr>
                <w:rFonts w:cs="Arial"/>
              </w:rPr>
              <w:t xml:space="preserve"> </w:t>
            </w:r>
            <w:r w:rsidRPr="00AA3645">
              <w:rPr>
                <w:rFonts w:cs="Arial"/>
                <w:b/>
              </w:rPr>
              <w:t>bespreken</w:t>
            </w:r>
            <w:r w:rsidRPr="00AA3645">
              <w:rPr>
                <w:rFonts w:cs="Arial"/>
              </w:rPr>
              <w:t>.</w:t>
            </w:r>
          </w:p>
        </w:tc>
        <w:tc>
          <w:tcPr>
            <w:tcW w:w="932" w:type="dxa"/>
            <w:shd w:val="clear" w:color="auto" w:fill="B6DDE8" w:themeFill="accent5" w:themeFillTint="66"/>
            <w:tcMar>
              <w:left w:w="170" w:type="dxa"/>
            </w:tcMar>
          </w:tcPr>
          <w:p w14:paraId="4F90BED3" w14:textId="77777777" w:rsidR="00AA3645" w:rsidRPr="00AA3645" w:rsidRDefault="00AA3645" w:rsidP="000E25FD">
            <w:pPr>
              <w:spacing w:before="120" w:after="120"/>
              <w:rPr>
                <w:rFonts w:cs="Arial"/>
                <w:sz w:val="16"/>
                <w:szCs w:val="16"/>
              </w:rPr>
            </w:pPr>
            <w:r w:rsidRPr="00AA3645">
              <w:rPr>
                <w:rFonts w:cs="Arial"/>
                <w:sz w:val="16"/>
                <w:szCs w:val="16"/>
              </w:rPr>
              <w:t>W7</w:t>
            </w:r>
          </w:p>
        </w:tc>
      </w:tr>
      <w:tr w:rsidR="00AA3645" w:rsidRPr="00AA3645" w14:paraId="0EE31C1F" w14:textId="77777777" w:rsidTr="000E25FD">
        <w:trPr>
          <w:tblCellSpacing w:w="20" w:type="dxa"/>
        </w:trPr>
        <w:tc>
          <w:tcPr>
            <w:tcW w:w="8992" w:type="dxa"/>
            <w:gridSpan w:val="3"/>
            <w:shd w:val="clear" w:color="auto" w:fill="FFFFFF" w:themeFill="background1"/>
          </w:tcPr>
          <w:p w14:paraId="29B7E852" w14:textId="77777777" w:rsidR="00AA3645" w:rsidRPr="00AA3645" w:rsidRDefault="00AA3645" w:rsidP="000E25FD">
            <w:pPr>
              <w:spacing w:before="120" w:after="120" w:line="240" w:lineRule="exact"/>
              <w:ind w:left="142"/>
              <w:rPr>
                <w:rFonts w:cs="Arial"/>
                <w:color w:val="000000"/>
                <w:szCs w:val="20"/>
              </w:rPr>
            </w:pPr>
            <w:r w:rsidRPr="00AA3645">
              <w:rPr>
                <w:rFonts w:cs="Arial"/>
                <w:b/>
                <w:szCs w:val="20"/>
              </w:rPr>
              <w:t>Wenken</w:t>
            </w:r>
          </w:p>
          <w:p w14:paraId="0F585275" w14:textId="77777777" w:rsidR="005D4849" w:rsidRDefault="005D4849" w:rsidP="00710448">
            <w:pPr>
              <w:spacing w:before="60" w:after="120" w:line="240" w:lineRule="atLeast"/>
              <w:ind w:left="142"/>
              <w:jc w:val="both"/>
              <w:rPr>
                <w:rFonts w:cs="Arial"/>
                <w:color w:val="000000"/>
                <w:szCs w:val="20"/>
              </w:rPr>
            </w:pPr>
            <w:r>
              <w:rPr>
                <w:rFonts w:cs="Arial"/>
                <w:color w:val="000000"/>
                <w:szCs w:val="20"/>
              </w:rPr>
              <w:t xml:space="preserve">Primaire en secundaire geslachtkenmerken ontstaan onder invloed van geslachtskenmerken. </w:t>
            </w:r>
          </w:p>
          <w:p w14:paraId="4A5FFC9D" w14:textId="77777777" w:rsidR="00AA3645" w:rsidRPr="00AA3645" w:rsidRDefault="00AA3645" w:rsidP="00710448">
            <w:pPr>
              <w:spacing w:before="60" w:after="120" w:line="240" w:lineRule="atLeast"/>
              <w:ind w:left="142"/>
              <w:jc w:val="both"/>
              <w:rPr>
                <w:rFonts w:cs="Arial"/>
                <w:color w:val="000000"/>
                <w:szCs w:val="20"/>
              </w:rPr>
            </w:pPr>
            <w:r w:rsidRPr="00AA3645">
              <w:rPr>
                <w:rFonts w:cs="Arial"/>
                <w:color w:val="000000"/>
                <w:szCs w:val="20"/>
              </w:rPr>
              <w:t xml:space="preserve">Met de seksuele cyclus van de vrouw wordt de periodiciteit van de eicelvorming, hormoonconcentraties, veranderingen van lichaamstemperatuur, groei van het baarmoederslijmvlies bedoeld. Deze cycli kunnen grafisch en schematisch voorgesteld worden. De seksuele cyclus bij de man omvat een hormonale cyclus die gekoppeld is aan de spermatogenese. </w:t>
            </w:r>
          </w:p>
          <w:p w14:paraId="5F6AF005" w14:textId="77777777" w:rsidR="00AA3645" w:rsidRPr="00AA3645" w:rsidRDefault="00AA3645" w:rsidP="00EE408E">
            <w:pPr>
              <w:spacing w:before="60" w:after="120" w:line="240" w:lineRule="atLeast"/>
              <w:ind w:left="142"/>
              <w:rPr>
                <w:rFonts w:cs="Arial"/>
                <w:color w:val="000000"/>
                <w:szCs w:val="20"/>
              </w:rPr>
            </w:pPr>
            <w:r w:rsidRPr="00AA3645">
              <w:rPr>
                <w:rFonts w:cs="Arial"/>
                <w:color w:val="000000"/>
                <w:szCs w:val="20"/>
              </w:rPr>
              <w:t xml:space="preserve">Bij </w:t>
            </w:r>
            <w:r w:rsidRPr="00AA3645">
              <w:rPr>
                <w:rFonts w:cs="Arial"/>
                <w:bCs/>
                <w:szCs w:val="20"/>
              </w:rPr>
              <w:t>de</w:t>
            </w:r>
            <w:r w:rsidRPr="00AA3645">
              <w:rPr>
                <w:rFonts w:cs="Arial"/>
                <w:color w:val="000000"/>
                <w:szCs w:val="20"/>
              </w:rPr>
              <w:t xml:space="preserve"> bespreking van de eicelvorming en de zaadcelvorming moet de link met de meiose gelegd worden. </w:t>
            </w:r>
          </w:p>
          <w:p w14:paraId="2486D99E" w14:textId="77777777" w:rsidR="00AA3645" w:rsidRPr="00AA3645" w:rsidRDefault="00AA3645" w:rsidP="00977665">
            <w:pPr>
              <w:spacing w:before="60" w:after="120" w:line="240" w:lineRule="atLeast"/>
              <w:ind w:left="142"/>
              <w:jc w:val="both"/>
              <w:rPr>
                <w:rFonts w:cs="Arial"/>
                <w:szCs w:val="20"/>
              </w:rPr>
            </w:pPr>
            <w:r w:rsidRPr="00AA3645">
              <w:rPr>
                <w:rFonts w:cs="Arial"/>
                <w:bCs/>
                <w:szCs w:val="20"/>
              </w:rPr>
              <w:t xml:space="preserve">Het verloop van de bevruchting, embryonale ontwikkeling, de foetale groei en geboorte kunnen beknopt beschreven worden. Het </w:t>
            </w:r>
            <w:r w:rsidRPr="00AA3645">
              <w:rPr>
                <w:rFonts w:cs="Arial"/>
                <w:szCs w:val="20"/>
              </w:rPr>
              <w:t>gebruik</w:t>
            </w:r>
            <w:r w:rsidRPr="00AA3645">
              <w:rPr>
                <w:rFonts w:cs="Arial"/>
                <w:bCs/>
                <w:szCs w:val="20"/>
              </w:rPr>
              <w:t xml:space="preserve"> van </w:t>
            </w:r>
            <w:r w:rsidRPr="00AA3645">
              <w:rPr>
                <w:rFonts w:cs="Arial"/>
                <w:szCs w:val="20"/>
              </w:rPr>
              <w:t xml:space="preserve">modellen, videofilms, foto’s, schetsen </w:t>
            </w:r>
            <w:r w:rsidRPr="00AA3645">
              <w:rPr>
                <w:rFonts w:cs="Arial"/>
                <w:bCs/>
                <w:szCs w:val="20"/>
              </w:rPr>
              <w:t>is hierbij aangewezen.</w:t>
            </w:r>
          </w:p>
          <w:p w14:paraId="64574828" w14:textId="77777777" w:rsidR="00AA3645" w:rsidRPr="00AA3645" w:rsidRDefault="00AA3645" w:rsidP="00977665">
            <w:pPr>
              <w:spacing w:before="60" w:after="120" w:line="240" w:lineRule="atLeast"/>
              <w:ind w:left="142"/>
              <w:jc w:val="both"/>
              <w:rPr>
                <w:rFonts w:cs="Arial"/>
                <w:szCs w:val="20"/>
              </w:rPr>
            </w:pPr>
            <w:r w:rsidRPr="00AA3645">
              <w:rPr>
                <w:rFonts w:cs="Arial"/>
                <w:bCs/>
                <w:szCs w:val="20"/>
              </w:rPr>
              <w:t xml:space="preserve">Het is wel van belang om de invloed van externe factoren die de ontwikkeling van embryo en foetus beïnvloeden, te bespreken. Leeftijd van de moeder, roken, alcohol, medicatie, drugs en stress, </w:t>
            </w:r>
            <w:r w:rsidR="009B443C">
              <w:rPr>
                <w:rFonts w:cs="Arial"/>
                <w:bCs/>
                <w:szCs w:val="20"/>
              </w:rPr>
              <w:t>aan</w:t>
            </w:r>
            <w:r w:rsidRPr="00AA3645">
              <w:rPr>
                <w:rFonts w:cs="Arial"/>
                <w:bCs/>
                <w:szCs w:val="20"/>
              </w:rPr>
              <w:t>spannend ondergoed kunnen aan bod komen.</w:t>
            </w:r>
            <w:r w:rsidRPr="00AA3645">
              <w:rPr>
                <w:rFonts w:cs="Arial"/>
                <w:szCs w:val="20"/>
              </w:rPr>
              <w:t xml:space="preserve"> Het is echter niet de bedoeling om een opsomming te geven van de afwijkingen die kunnen optreden maar eerder om preventief de aandacht te vestigen op de gevaren voor moeder en kind.</w:t>
            </w:r>
            <w:r w:rsidRPr="00AA3645">
              <w:rPr>
                <w:rFonts w:cs="Arial"/>
                <w:color w:val="FF0000"/>
                <w:szCs w:val="20"/>
              </w:rPr>
              <w:t xml:space="preserve"> </w:t>
            </w:r>
          </w:p>
          <w:p w14:paraId="0378047F" w14:textId="77777777" w:rsidR="00AA3645" w:rsidRPr="00AA3645" w:rsidRDefault="00AA3645" w:rsidP="00977665">
            <w:pPr>
              <w:spacing w:before="60" w:after="120" w:line="240" w:lineRule="atLeast"/>
              <w:ind w:left="142"/>
              <w:jc w:val="both"/>
              <w:rPr>
                <w:rFonts w:cs="Arial"/>
                <w:bCs/>
                <w:szCs w:val="20"/>
              </w:rPr>
            </w:pPr>
            <w:r w:rsidRPr="00AA3645">
              <w:rPr>
                <w:rFonts w:cs="Arial"/>
                <w:bCs/>
                <w:szCs w:val="20"/>
              </w:rPr>
              <w:t xml:space="preserve">Voor- en nadelen van verschillende methoden van de anticonceptie en vruchtbaarheidsbehandeling worden besproken en daarbij kan ook het </w:t>
            </w:r>
            <w:r w:rsidRPr="00AA3645">
              <w:rPr>
                <w:rFonts w:cs="Arial"/>
                <w:szCs w:val="20"/>
              </w:rPr>
              <w:t>verband met de cycli en de specifieke bouw van de voortplantingsorganen bij man en vrouw gelegd worden. Ook het thema SOA kan hier aan bod komen.</w:t>
            </w:r>
          </w:p>
          <w:p w14:paraId="2E512712" w14:textId="77777777" w:rsidR="00AA3645" w:rsidRPr="00AA3645" w:rsidRDefault="00AA3645" w:rsidP="00977665">
            <w:pPr>
              <w:spacing w:before="60" w:after="120" w:line="240" w:lineRule="atLeast"/>
              <w:ind w:left="142"/>
              <w:jc w:val="both"/>
              <w:rPr>
                <w:rFonts w:cs="Arial"/>
                <w:szCs w:val="20"/>
              </w:rPr>
            </w:pPr>
            <w:r w:rsidRPr="00AA3645">
              <w:rPr>
                <w:rFonts w:cs="Arial"/>
                <w:szCs w:val="20"/>
              </w:rPr>
              <w:lastRenderedPageBreak/>
              <w:t>Naast het zuiver wetenschappelijk karakter van de lessen mag men geen kans laten voorbijgaan om bij de leerlingen de ‘verwondering’ voor het leven op te wekken. Bij deze leerinhouden kan er aandacht geschonken worden aan ethische aspecten zoals het belang van respect voor elkaars lichamelijkheid en de verantwoordelijkheid van beide seksen in het opbouwen van een relatie, aandacht voor een vroegtijdige beëindiging van de zwangerschap en de factoren die dit kunnen beïnvloeden. Ook aspecten van lichamelijke gezondheid komen hier aan bod.</w:t>
            </w:r>
          </w:p>
          <w:p w14:paraId="7A54BA72" w14:textId="77777777" w:rsidR="00907EB5" w:rsidRPr="00A30959" w:rsidRDefault="00AA3645" w:rsidP="00A30959">
            <w:pPr>
              <w:spacing w:before="60" w:after="120" w:line="240" w:lineRule="atLeast"/>
              <w:ind w:left="142"/>
              <w:jc w:val="both"/>
              <w:rPr>
                <w:rFonts w:cs="Arial"/>
                <w:szCs w:val="20"/>
              </w:rPr>
            </w:pPr>
            <w:r w:rsidRPr="00AA3645">
              <w:rPr>
                <w:rFonts w:cs="Arial"/>
                <w:szCs w:val="20"/>
              </w:rPr>
              <w:t>Illustratiemateriaal</w:t>
            </w:r>
            <w:r w:rsidRPr="00AA3645">
              <w:rPr>
                <w:rFonts w:cs="Arial"/>
                <w:bCs/>
                <w:szCs w:val="20"/>
              </w:rPr>
              <w:t xml:space="preserve"> kan worden ontleend bij het CLB, </w:t>
            </w:r>
            <w:r w:rsidRPr="00AA3645">
              <w:rPr>
                <w:rFonts w:cs="Arial"/>
                <w:szCs w:val="20"/>
              </w:rPr>
              <w:t xml:space="preserve">arts, Sensoa. Een thematische samenwerking met de leraar godsdienst, arts, CLB van de school kunnen een meerwaarde bieden. </w:t>
            </w:r>
          </w:p>
          <w:p w14:paraId="1F81B09C" w14:textId="77777777" w:rsidR="00AA3645" w:rsidRPr="00AA3645" w:rsidRDefault="00AA3645" w:rsidP="000E25FD">
            <w:pPr>
              <w:spacing w:before="60" w:after="120" w:line="240" w:lineRule="atLeast"/>
              <w:ind w:left="142"/>
              <w:rPr>
                <w:rFonts w:cs="Arial"/>
                <w:b/>
                <w:szCs w:val="20"/>
              </w:rPr>
            </w:pPr>
            <w:r w:rsidRPr="00AA3645">
              <w:rPr>
                <w:rFonts w:cs="Arial"/>
                <w:b/>
                <w:szCs w:val="20"/>
              </w:rPr>
              <w:t xml:space="preserve">Suggesties voor </w:t>
            </w:r>
            <w:r w:rsidR="007E7E16">
              <w:rPr>
                <w:rFonts w:cs="Arial"/>
                <w:b/>
                <w:szCs w:val="20"/>
              </w:rPr>
              <w:t>practica</w:t>
            </w:r>
          </w:p>
          <w:p w14:paraId="4D611AA0" w14:textId="77777777" w:rsidR="00AA3645" w:rsidRPr="00AA3645" w:rsidRDefault="00AA3645" w:rsidP="00BF3B0A">
            <w:pPr>
              <w:pStyle w:val="VVKSOOpsomming1"/>
              <w:numPr>
                <w:ilvl w:val="0"/>
                <w:numId w:val="21"/>
              </w:numPr>
              <w:spacing w:after="0"/>
              <w:jc w:val="left"/>
              <w:rPr>
                <w:rFonts w:ascii="Trebuchet MS" w:hAnsi="Trebuchet MS" w:cs="Arial"/>
                <w:color w:val="000000" w:themeColor="text1"/>
              </w:rPr>
            </w:pPr>
            <w:r w:rsidRPr="00AA3645">
              <w:rPr>
                <w:rFonts w:ascii="Trebuchet MS" w:hAnsi="Trebuchet MS" w:cs="Arial"/>
                <w:color w:val="000000" w:themeColor="text1"/>
              </w:rPr>
              <w:t>Microscopisch onderzoek uitvoeren van ovarium, eileider, baarmoederwand, stadia in de eicel.</w:t>
            </w:r>
          </w:p>
          <w:p w14:paraId="214750AE" w14:textId="77777777" w:rsidR="00AA3645" w:rsidRPr="00AA3645" w:rsidRDefault="00AA3645" w:rsidP="00BF3B0A">
            <w:pPr>
              <w:pStyle w:val="VVKSOOpsomming1"/>
              <w:numPr>
                <w:ilvl w:val="0"/>
                <w:numId w:val="21"/>
              </w:numPr>
              <w:spacing w:after="0"/>
              <w:jc w:val="left"/>
              <w:rPr>
                <w:rFonts w:ascii="Trebuchet MS" w:hAnsi="Trebuchet MS" w:cs="Arial"/>
                <w:bCs/>
              </w:rPr>
            </w:pPr>
            <w:r w:rsidRPr="00AA3645">
              <w:rPr>
                <w:rFonts w:ascii="Trebuchet MS" w:hAnsi="Trebuchet MS" w:cs="Arial"/>
                <w:color w:val="000000" w:themeColor="text1"/>
              </w:rPr>
              <w:t>M</w:t>
            </w:r>
            <w:r w:rsidRPr="00AA3645">
              <w:rPr>
                <w:rFonts w:ascii="Trebuchet MS" w:hAnsi="Trebuchet MS" w:cs="Arial"/>
                <w:bCs/>
              </w:rPr>
              <w:t>icroscopisch onderzoek uitvoeren van testis, bijbal, zaadleider, prostaat.</w:t>
            </w:r>
          </w:p>
          <w:p w14:paraId="47EEF3E9" w14:textId="77777777" w:rsidR="00AA3645" w:rsidRPr="00AA3645" w:rsidRDefault="00AA3645" w:rsidP="000E25FD">
            <w:pPr>
              <w:spacing w:before="120" w:after="120" w:line="240" w:lineRule="exact"/>
              <w:ind w:left="142"/>
              <w:rPr>
                <w:rFonts w:cs="Arial"/>
                <w:b/>
                <w:szCs w:val="20"/>
              </w:rPr>
            </w:pPr>
            <w:r w:rsidRPr="00AA3645">
              <w:rPr>
                <w:rFonts w:cs="Arial"/>
                <w:b/>
                <w:szCs w:val="20"/>
              </w:rPr>
              <w:t>Link met het leerplan natuurwetenschappen van de 1ste graad</w:t>
            </w:r>
          </w:p>
          <w:p w14:paraId="350FFD2C" w14:textId="77777777" w:rsidR="00AA3645" w:rsidRPr="00AA3645" w:rsidRDefault="00AA3645" w:rsidP="00A30959">
            <w:pPr>
              <w:spacing w:line="240" w:lineRule="atLeast"/>
              <w:ind w:left="142"/>
              <w:jc w:val="both"/>
              <w:rPr>
                <w:rFonts w:cs="Arial"/>
                <w:szCs w:val="20"/>
              </w:rPr>
            </w:pPr>
            <w:r w:rsidRPr="00AA3645">
              <w:rPr>
                <w:rFonts w:cs="Arial"/>
                <w:szCs w:val="20"/>
              </w:rPr>
              <w:t xml:space="preserve">De voortplantingsstructuren bij de mens werden in de 1ste graad al bestudeerd. Aan de hand van modellen kunnen deze leerinhouden worden opgefrist en uitgediept. </w:t>
            </w:r>
          </w:p>
          <w:p w14:paraId="41705E6C" w14:textId="77777777" w:rsidR="00AA3645" w:rsidRPr="00AA3645" w:rsidRDefault="00AA3645" w:rsidP="00A30959">
            <w:pPr>
              <w:spacing w:after="120" w:line="240" w:lineRule="atLeast"/>
              <w:ind w:left="142"/>
              <w:jc w:val="both"/>
              <w:rPr>
                <w:rFonts w:cs="Arial"/>
                <w:szCs w:val="20"/>
              </w:rPr>
            </w:pPr>
            <w:r w:rsidRPr="00AA3645">
              <w:rPr>
                <w:rFonts w:cs="Arial"/>
                <w:szCs w:val="20"/>
              </w:rPr>
              <w:t>Om zelfstandig studeren en het gebruik van ICT in de lessen biologie te stimuleren, kan de leerinhoud van de 1ste graad als zelfstudiepakket, met integratie van ICT-opdrachten, aangeboden worden.</w:t>
            </w:r>
          </w:p>
        </w:tc>
      </w:tr>
    </w:tbl>
    <w:p w14:paraId="39BA7E4B" w14:textId="77777777" w:rsidR="00AA3645" w:rsidRPr="009B443C" w:rsidRDefault="00F9086C" w:rsidP="0075029C">
      <w:pPr>
        <w:pStyle w:val="LPKop2"/>
        <w:spacing w:after="240" w:line="240" w:lineRule="atLeast"/>
        <w:rPr>
          <w:color w:val="000000" w:themeColor="text1"/>
        </w:rPr>
      </w:pPr>
      <w:bookmarkStart w:id="41" w:name="_Toc451852296"/>
      <w:r w:rsidRPr="00712CD8">
        <w:lastRenderedPageBreak/>
        <w:t>Genetica</w:t>
      </w:r>
      <w:bookmarkEnd w:id="41"/>
    </w:p>
    <w:p w14:paraId="428BE374" w14:textId="77777777" w:rsidR="00F9086C" w:rsidRDefault="00F9086C" w:rsidP="0075029C">
      <w:pPr>
        <w:pStyle w:val="LPTekst"/>
        <w:spacing w:after="120"/>
        <w:rPr>
          <w:rFonts w:cs="Arial"/>
        </w:rPr>
      </w:pPr>
      <w:r w:rsidRPr="009A2349">
        <w:rPr>
          <w:rFonts w:cs="Arial"/>
        </w:rPr>
        <w:t>(</w:t>
      </w:r>
      <w:r w:rsidR="00DF23A6">
        <w:rPr>
          <w:rFonts w:cs="Arial"/>
          <w:color w:val="000000"/>
        </w:rPr>
        <w:t>Ca.</w:t>
      </w:r>
      <w:r>
        <w:rPr>
          <w:rFonts w:cs="Arial"/>
          <w:color w:val="000000"/>
        </w:rPr>
        <w:t xml:space="preserve"> 8</w:t>
      </w:r>
      <w:r w:rsidRPr="009A2349">
        <w:rPr>
          <w:rFonts w:cs="Arial"/>
          <w:color w:val="000000"/>
        </w:rPr>
        <w:t xml:space="preserve"> lestijden)</w:t>
      </w:r>
    </w:p>
    <w:p w14:paraId="0BA1BBAD" w14:textId="77777777" w:rsidR="00AA3645" w:rsidRPr="004965CF" w:rsidRDefault="00F9086C" w:rsidP="0060294C">
      <w:pPr>
        <w:pStyle w:val="LPKop3"/>
        <w:tabs>
          <w:tab w:val="clear" w:pos="2269"/>
          <w:tab w:val="num" w:pos="851"/>
        </w:tabs>
        <w:ind w:left="851"/>
        <w:rPr>
          <w:rFonts w:cs="Arial"/>
          <w:color w:val="404040" w:themeColor="text1" w:themeTint="BF"/>
        </w:rPr>
      </w:pPr>
      <w:r w:rsidRPr="004965CF">
        <w:rPr>
          <w:color w:val="404040" w:themeColor="text1" w:themeTint="BF"/>
        </w:rPr>
        <w:t>Chromosomale genetica</w:t>
      </w:r>
    </w:p>
    <w:tbl>
      <w:tblPr>
        <w:tblW w:w="9356" w:type="dxa"/>
        <w:tblCellSpacing w:w="20" w:type="dxa"/>
        <w:tblInd w:w="127"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51"/>
        <w:gridCol w:w="7371"/>
        <w:gridCol w:w="1134"/>
      </w:tblGrid>
      <w:tr w:rsidR="00F9086C" w:rsidRPr="00F9086C" w14:paraId="141C016C" w14:textId="77777777" w:rsidTr="00D9288B">
        <w:trPr>
          <w:tblCellSpacing w:w="20" w:type="dxa"/>
        </w:trPr>
        <w:tc>
          <w:tcPr>
            <w:tcW w:w="791" w:type="dxa"/>
            <w:shd w:val="clear" w:color="auto" w:fill="FFCC99"/>
          </w:tcPr>
          <w:p w14:paraId="56A989DA" w14:textId="77777777" w:rsidR="00F9086C" w:rsidRPr="00F9086C" w:rsidRDefault="00F9086C"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411A5E44" w14:textId="77777777" w:rsidR="00F9086C" w:rsidRPr="00F9086C" w:rsidRDefault="00F9086C" w:rsidP="00DA2503">
            <w:pPr>
              <w:spacing w:before="120" w:after="120"/>
              <w:rPr>
                <w:rFonts w:cs="Arial"/>
                <w:szCs w:val="20"/>
              </w:rPr>
            </w:pPr>
            <w:r w:rsidRPr="00F9086C">
              <w:rPr>
                <w:rFonts w:cs="Arial"/>
                <w:b/>
                <w:szCs w:val="20"/>
              </w:rPr>
              <w:t>Een inhoud formuleren</w:t>
            </w:r>
            <w:r w:rsidRPr="00F9086C">
              <w:rPr>
                <w:rFonts w:cs="Arial"/>
                <w:szCs w:val="20"/>
              </w:rPr>
              <w:t xml:space="preserve"> voor de begrippen gen, dominant en recessief allel, homozygoot en heterozygoot, genotype en fenotype, dominante/recessieve en intermediaire overerving.</w:t>
            </w:r>
          </w:p>
        </w:tc>
        <w:tc>
          <w:tcPr>
            <w:tcW w:w="1074" w:type="dxa"/>
            <w:shd w:val="clear" w:color="auto" w:fill="FFCC99"/>
            <w:tcMar>
              <w:left w:w="170" w:type="dxa"/>
            </w:tcMar>
          </w:tcPr>
          <w:p w14:paraId="2B9F2A06" w14:textId="77777777" w:rsidR="00F9086C" w:rsidRPr="00F9086C" w:rsidRDefault="00F9086C" w:rsidP="000E25FD">
            <w:pPr>
              <w:spacing w:before="120" w:after="120"/>
              <w:rPr>
                <w:rFonts w:cs="Arial"/>
                <w:sz w:val="16"/>
                <w:szCs w:val="16"/>
              </w:rPr>
            </w:pPr>
            <w:r w:rsidRPr="00F9086C">
              <w:rPr>
                <w:rFonts w:cs="Arial"/>
                <w:sz w:val="16"/>
                <w:szCs w:val="16"/>
              </w:rPr>
              <w:t>B8, W3, W4</w:t>
            </w:r>
          </w:p>
        </w:tc>
      </w:tr>
      <w:tr w:rsidR="00F9086C" w:rsidRPr="00F9086C" w14:paraId="561B3CD4" w14:textId="77777777" w:rsidTr="00D9288B">
        <w:trPr>
          <w:tblCellSpacing w:w="20" w:type="dxa"/>
        </w:trPr>
        <w:tc>
          <w:tcPr>
            <w:tcW w:w="791" w:type="dxa"/>
            <w:shd w:val="clear" w:color="auto" w:fill="FFCC99"/>
          </w:tcPr>
          <w:p w14:paraId="116F4C87" w14:textId="77777777" w:rsidR="00F9086C" w:rsidRPr="00F9086C" w:rsidRDefault="00F9086C"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75D784AC" w14:textId="77777777" w:rsidR="00F9086C" w:rsidRPr="00F9086C" w:rsidRDefault="00F9086C" w:rsidP="00DA2503">
            <w:pPr>
              <w:spacing w:before="120" w:after="120"/>
              <w:rPr>
                <w:rFonts w:cs="Arial"/>
                <w:szCs w:val="20"/>
              </w:rPr>
            </w:pPr>
            <w:r w:rsidRPr="00F9086C">
              <w:rPr>
                <w:rFonts w:cs="Arial"/>
                <w:szCs w:val="20"/>
              </w:rPr>
              <w:t xml:space="preserve">De wetten van Mendel </w:t>
            </w:r>
            <w:r w:rsidRPr="00F9086C">
              <w:rPr>
                <w:rFonts w:cs="Arial"/>
                <w:b/>
                <w:szCs w:val="20"/>
              </w:rPr>
              <w:t>toepassen in concrete vraagstukken</w:t>
            </w:r>
            <w:r w:rsidRPr="00F9086C">
              <w:rPr>
                <w:rFonts w:cs="Arial"/>
                <w:szCs w:val="20"/>
              </w:rPr>
              <w:t xml:space="preserve">, </w:t>
            </w:r>
            <w:r w:rsidRPr="00F9086C">
              <w:rPr>
                <w:rFonts w:cs="Arial"/>
                <w:b/>
                <w:szCs w:val="20"/>
              </w:rPr>
              <w:t>kruisingsschema's</w:t>
            </w:r>
            <w:r w:rsidRPr="00F9086C">
              <w:rPr>
                <w:rFonts w:cs="Arial"/>
                <w:szCs w:val="20"/>
              </w:rPr>
              <w:t xml:space="preserve"> en </w:t>
            </w:r>
            <w:r w:rsidRPr="00F9086C">
              <w:rPr>
                <w:rFonts w:cs="Arial"/>
                <w:b/>
                <w:szCs w:val="20"/>
              </w:rPr>
              <w:t>stambomen</w:t>
            </w:r>
            <w:r w:rsidRPr="00F9086C">
              <w:rPr>
                <w:rFonts w:cs="Arial"/>
                <w:szCs w:val="20"/>
              </w:rPr>
              <w:t>.</w:t>
            </w:r>
          </w:p>
        </w:tc>
        <w:tc>
          <w:tcPr>
            <w:tcW w:w="1074" w:type="dxa"/>
            <w:shd w:val="clear" w:color="auto" w:fill="FFCC99"/>
            <w:tcMar>
              <w:left w:w="170" w:type="dxa"/>
            </w:tcMar>
          </w:tcPr>
          <w:p w14:paraId="6809AC13" w14:textId="77777777" w:rsidR="00F9086C" w:rsidRPr="00F9086C" w:rsidRDefault="00F9086C" w:rsidP="000E25FD">
            <w:pPr>
              <w:spacing w:before="120" w:after="120"/>
              <w:rPr>
                <w:rFonts w:cs="Arial"/>
                <w:sz w:val="16"/>
                <w:szCs w:val="16"/>
              </w:rPr>
            </w:pPr>
            <w:r w:rsidRPr="00F9086C">
              <w:rPr>
                <w:rFonts w:cs="Arial"/>
                <w:sz w:val="16"/>
                <w:szCs w:val="16"/>
              </w:rPr>
              <w:t>B8, W3, W4</w:t>
            </w:r>
          </w:p>
        </w:tc>
      </w:tr>
      <w:tr w:rsidR="00F9086C" w:rsidRPr="00F9086C" w14:paraId="4134F30F" w14:textId="77777777" w:rsidTr="00D9288B">
        <w:trPr>
          <w:tblCellSpacing w:w="20" w:type="dxa"/>
        </w:trPr>
        <w:tc>
          <w:tcPr>
            <w:tcW w:w="791" w:type="dxa"/>
            <w:shd w:val="clear" w:color="auto" w:fill="FFCC99"/>
          </w:tcPr>
          <w:p w14:paraId="6DF96861" w14:textId="77777777" w:rsidR="00F9086C" w:rsidRPr="00F9086C" w:rsidRDefault="00F9086C"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14264980" w14:textId="77777777" w:rsidR="00F9086C" w:rsidRPr="00F9086C" w:rsidRDefault="00F9086C" w:rsidP="00DA2503">
            <w:pPr>
              <w:spacing w:before="120" w:after="120"/>
              <w:rPr>
                <w:rFonts w:cs="Arial"/>
                <w:szCs w:val="20"/>
              </w:rPr>
            </w:pPr>
            <w:r w:rsidRPr="00F9086C">
              <w:rPr>
                <w:rFonts w:cs="Arial"/>
                <w:b/>
                <w:szCs w:val="20"/>
              </w:rPr>
              <w:t xml:space="preserve">Aan de hand van concrete vraagstukken, kruisingsschema's en stambomen, </w:t>
            </w:r>
            <w:r w:rsidRPr="00F9086C">
              <w:rPr>
                <w:rFonts w:cs="Arial"/>
                <w:szCs w:val="20"/>
              </w:rPr>
              <w:t xml:space="preserve">de overerving van codominante allelen, multipele allelen, polygenie en geslachtsgebonden allelen </w:t>
            </w:r>
            <w:r w:rsidRPr="00F9086C">
              <w:rPr>
                <w:rFonts w:cs="Arial"/>
                <w:b/>
                <w:szCs w:val="20"/>
              </w:rPr>
              <w:t>interpreteren en toelichten</w:t>
            </w:r>
            <w:r w:rsidRPr="00F9086C">
              <w:rPr>
                <w:rFonts w:cs="Arial"/>
                <w:szCs w:val="20"/>
              </w:rPr>
              <w:t xml:space="preserve">. </w:t>
            </w:r>
          </w:p>
        </w:tc>
        <w:tc>
          <w:tcPr>
            <w:tcW w:w="1074" w:type="dxa"/>
            <w:shd w:val="clear" w:color="auto" w:fill="FFCC99"/>
            <w:tcMar>
              <w:left w:w="170" w:type="dxa"/>
            </w:tcMar>
          </w:tcPr>
          <w:p w14:paraId="1BDE7B82" w14:textId="77777777" w:rsidR="00F9086C" w:rsidRPr="00F9086C" w:rsidRDefault="00F9086C" w:rsidP="000E25FD">
            <w:pPr>
              <w:spacing w:before="120" w:after="120"/>
              <w:rPr>
                <w:rFonts w:cs="Arial"/>
                <w:sz w:val="16"/>
                <w:szCs w:val="16"/>
              </w:rPr>
            </w:pPr>
            <w:r w:rsidRPr="00F9086C">
              <w:rPr>
                <w:rFonts w:cs="Arial"/>
                <w:sz w:val="16"/>
                <w:szCs w:val="16"/>
              </w:rPr>
              <w:t>B8, W3, W4</w:t>
            </w:r>
          </w:p>
        </w:tc>
      </w:tr>
      <w:tr w:rsidR="00F9086C" w:rsidRPr="00F9086C" w14:paraId="73407ED0" w14:textId="77777777" w:rsidTr="00D9288B">
        <w:trPr>
          <w:tblCellSpacing w:w="20" w:type="dxa"/>
        </w:trPr>
        <w:tc>
          <w:tcPr>
            <w:tcW w:w="791" w:type="dxa"/>
            <w:shd w:val="clear" w:color="auto" w:fill="D6E3BC" w:themeFill="accent3" w:themeFillTint="66"/>
          </w:tcPr>
          <w:p w14:paraId="275D4F35" w14:textId="77777777" w:rsidR="00F9086C" w:rsidRPr="00F9086C" w:rsidRDefault="00F9086C" w:rsidP="000E25FD">
            <w:pPr>
              <w:spacing w:before="120" w:after="120"/>
              <w:jc w:val="both"/>
              <w:rPr>
                <w:rFonts w:cs="Arial"/>
              </w:rPr>
            </w:pPr>
            <w:r w:rsidRPr="00F9086C">
              <w:rPr>
                <w:rFonts w:cs="Arial"/>
                <w:sz w:val="16"/>
                <w:szCs w:val="16"/>
              </w:rPr>
              <w:t>V43</w:t>
            </w:r>
          </w:p>
        </w:tc>
        <w:tc>
          <w:tcPr>
            <w:tcW w:w="7331" w:type="dxa"/>
            <w:shd w:val="clear" w:color="auto" w:fill="D6E3BC" w:themeFill="accent3" w:themeFillTint="66"/>
          </w:tcPr>
          <w:p w14:paraId="41B4660B" w14:textId="77777777" w:rsidR="00F9086C" w:rsidRPr="00F9086C" w:rsidRDefault="00F9086C" w:rsidP="00DA2503">
            <w:pPr>
              <w:spacing w:before="120" w:after="120"/>
              <w:rPr>
                <w:rFonts w:cs="Arial"/>
                <w:b/>
                <w:szCs w:val="20"/>
              </w:rPr>
            </w:pPr>
            <w:r w:rsidRPr="00F9086C">
              <w:rPr>
                <w:rFonts w:cs="Arial"/>
                <w:b/>
                <w:szCs w:val="20"/>
              </w:rPr>
              <w:t xml:space="preserve">Aan de hand van resultaten </w:t>
            </w:r>
            <w:r w:rsidRPr="00F9086C">
              <w:rPr>
                <w:rFonts w:cs="Arial"/>
                <w:szCs w:val="20"/>
              </w:rPr>
              <w:t>van kruisingsproeven, de overerving en recombinatie van gekoppelde genen</w:t>
            </w:r>
            <w:r w:rsidRPr="00F9086C">
              <w:rPr>
                <w:rFonts w:cs="Arial"/>
                <w:b/>
                <w:szCs w:val="20"/>
              </w:rPr>
              <w:t xml:space="preserve"> interpreteren en toelichten.</w:t>
            </w:r>
          </w:p>
        </w:tc>
        <w:tc>
          <w:tcPr>
            <w:tcW w:w="1074" w:type="dxa"/>
            <w:shd w:val="clear" w:color="auto" w:fill="D6E3BC" w:themeFill="accent3" w:themeFillTint="66"/>
            <w:tcMar>
              <w:left w:w="170" w:type="dxa"/>
            </w:tcMar>
          </w:tcPr>
          <w:p w14:paraId="40BB79E8" w14:textId="77777777" w:rsidR="00F9086C" w:rsidRPr="00F9086C" w:rsidRDefault="00F9086C" w:rsidP="000E25FD">
            <w:pPr>
              <w:spacing w:before="120" w:after="120"/>
              <w:rPr>
                <w:rFonts w:cs="Arial"/>
                <w:sz w:val="16"/>
                <w:szCs w:val="16"/>
              </w:rPr>
            </w:pPr>
            <w:r w:rsidRPr="00F9086C">
              <w:rPr>
                <w:rFonts w:cs="Arial"/>
                <w:sz w:val="16"/>
                <w:szCs w:val="16"/>
              </w:rPr>
              <w:t>B8, W3, W4</w:t>
            </w:r>
          </w:p>
        </w:tc>
      </w:tr>
      <w:tr w:rsidR="00F9086C" w:rsidRPr="00F9086C" w14:paraId="6D19B7D6" w14:textId="77777777" w:rsidTr="00907EB5">
        <w:trPr>
          <w:tblCellSpacing w:w="20" w:type="dxa"/>
        </w:trPr>
        <w:tc>
          <w:tcPr>
            <w:tcW w:w="9276" w:type="dxa"/>
            <w:gridSpan w:val="3"/>
          </w:tcPr>
          <w:p w14:paraId="0C4DE0FC" w14:textId="77777777" w:rsidR="00F9086C" w:rsidRPr="00F9086C" w:rsidRDefault="00F9086C" w:rsidP="000E25FD">
            <w:pPr>
              <w:spacing w:before="60" w:after="120" w:line="240" w:lineRule="atLeast"/>
              <w:ind w:left="142"/>
              <w:rPr>
                <w:rFonts w:cs="Arial"/>
                <w:b/>
                <w:szCs w:val="20"/>
              </w:rPr>
            </w:pPr>
            <w:r w:rsidRPr="00F9086C">
              <w:rPr>
                <w:rFonts w:cs="Arial"/>
                <w:b/>
                <w:szCs w:val="20"/>
              </w:rPr>
              <w:t>Wenken</w:t>
            </w:r>
            <w:r w:rsidRPr="00F9086C">
              <w:rPr>
                <w:rFonts w:cs="Arial"/>
                <w:szCs w:val="20"/>
              </w:rPr>
              <w:t xml:space="preserve"> </w:t>
            </w:r>
          </w:p>
          <w:p w14:paraId="22BCDAEC" w14:textId="77777777" w:rsidR="00F9086C" w:rsidRPr="00F9086C" w:rsidRDefault="00F9086C" w:rsidP="000E25FD">
            <w:pPr>
              <w:spacing w:before="60" w:after="120" w:line="240" w:lineRule="atLeast"/>
              <w:ind w:left="142"/>
              <w:jc w:val="both"/>
              <w:rPr>
                <w:rFonts w:cs="Arial"/>
                <w:b/>
                <w:szCs w:val="20"/>
              </w:rPr>
            </w:pPr>
            <w:r w:rsidRPr="00F9086C">
              <w:rPr>
                <w:rFonts w:cs="Arial"/>
                <w:szCs w:val="20"/>
              </w:rPr>
              <w:t>De proeven van Mendel kunnen aangehaald worden als voorbeeld van een doordacht wetenschappelijk onderzoek maar het is zeker niet de bedoeling om deze wetten uitgebreid te behandelen. In concrete vraagstukken worden de wetten van Mendel gekoppeld aan de kennis van genen en hun locatie op de chromosomen. De symbolische voorstelling</w:t>
            </w:r>
            <w:r w:rsidRPr="00F9086C">
              <w:rPr>
                <w:rFonts w:cs="Arial"/>
                <w:color w:val="FF0000"/>
                <w:szCs w:val="20"/>
              </w:rPr>
              <w:t xml:space="preserve"> </w:t>
            </w:r>
            <w:r w:rsidRPr="00F9086C">
              <w:rPr>
                <w:rFonts w:cs="Arial"/>
                <w:szCs w:val="20"/>
              </w:rPr>
              <w:t>komt hier aan bod.</w:t>
            </w:r>
          </w:p>
          <w:p w14:paraId="42274C20" w14:textId="77777777" w:rsidR="00CA7778" w:rsidRDefault="00F9086C" w:rsidP="00CA7778">
            <w:pPr>
              <w:spacing w:before="60" w:after="120" w:line="240" w:lineRule="atLeast"/>
              <w:ind w:left="142"/>
              <w:jc w:val="both"/>
              <w:rPr>
                <w:rFonts w:cs="Arial"/>
                <w:szCs w:val="20"/>
              </w:rPr>
            </w:pPr>
            <w:r w:rsidRPr="00F9086C">
              <w:rPr>
                <w:rFonts w:cs="Arial"/>
                <w:szCs w:val="20"/>
              </w:rPr>
              <w:lastRenderedPageBreak/>
              <w:t xml:space="preserve">Door de bespreking </w:t>
            </w:r>
            <w:r w:rsidR="004965CF">
              <w:rPr>
                <w:rFonts w:cs="Arial"/>
                <w:szCs w:val="20"/>
              </w:rPr>
              <w:t xml:space="preserve">van oefeningen, kruisingsschema’s en stambomen </w:t>
            </w:r>
            <w:r w:rsidRPr="00F9086C">
              <w:rPr>
                <w:rFonts w:cs="Arial"/>
                <w:szCs w:val="20"/>
              </w:rPr>
              <w:t>met codominantie, multipele, letale allelen en polygenie, geslachtsgebonden allelen/genen wordt het inzicht in</w:t>
            </w:r>
            <w:r w:rsidR="004965CF">
              <w:rPr>
                <w:rFonts w:cs="Arial"/>
                <w:szCs w:val="20"/>
              </w:rPr>
              <w:t xml:space="preserve"> de wetmatigheden van </w:t>
            </w:r>
            <w:r w:rsidRPr="00F9086C">
              <w:rPr>
                <w:rFonts w:cs="Arial"/>
                <w:szCs w:val="20"/>
              </w:rPr>
              <w:t>overerving van genen</w:t>
            </w:r>
            <w:r w:rsidR="004965CF">
              <w:rPr>
                <w:rFonts w:cs="Arial"/>
                <w:szCs w:val="20"/>
              </w:rPr>
              <w:t xml:space="preserve"> verworven</w:t>
            </w:r>
            <w:r w:rsidRPr="00F9086C">
              <w:rPr>
                <w:rFonts w:cs="Arial"/>
                <w:szCs w:val="20"/>
              </w:rPr>
              <w:t xml:space="preserve">. Het is zeker niet de bedoeling om van elk type overerving veel vraagstukken te maken. </w:t>
            </w:r>
          </w:p>
          <w:p w14:paraId="78A050E5" w14:textId="77777777" w:rsidR="00CA7778" w:rsidRPr="00F9086C" w:rsidRDefault="00F9086C" w:rsidP="00775630">
            <w:pPr>
              <w:spacing w:before="60" w:after="120" w:line="240" w:lineRule="atLeast"/>
              <w:ind w:left="142"/>
              <w:jc w:val="both"/>
              <w:rPr>
                <w:rFonts w:cs="Arial"/>
                <w:szCs w:val="20"/>
              </w:rPr>
            </w:pPr>
            <w:r w:rsidRPr="00F9086C">
              <w:rPr>
                <w:rFonts w:cs="Arial"/>
                <w:szCs w:val="20"/>
              </w:rPr>
              <w:t>Bij het oplossen van vraagstukken, die voornamelijk op menselijke erfelijkheid gericht zijn, kunnen de verschillende overervingmechanismen geoefend worden en komt de systematische probleemaanpak aan bod.</w:t>
            </w:r>
          </w:p>
          <w:p w14:paraId="394C6943" w14:textId="77777777" w:rsidR="00F9086C" w:rsidRPr="00F9086C" w:rsidRDefault="00F9086C" w:rsidP="000E25FD">
            <w:pPr>
              <w:spacing w:before="60" w:after="120" w:line="240" w:lineRule="atLeast"/>
              <w:ind w:left="142"/>
              <w:rPr>
                <w:rFonts w:cs="Arial"/>
                <w:szCs w:val="20"/>
              </w:rPr>
            </w:pPr>
            <w:r w:rsidRPr="00F9086C">
              <w:rPr>
                <w:rFonts w:cs="Arial"/>
                <w:szCs w:val="20"/>
              </w:rPr>
              <w:t xml:space="preserve">Mogelijke toepassingen zijn: </w:t>
            </w:r>
          </w:p>
          <w:p w14:paraId="436F03C9" w14:textId="77777777" w:rsidR="00F9086C" w:rsidRPr="00F9086C" w:rsidRDefault="00F9086C" w:rsidP="00BF3B0A">
            <w:pPr>
              <w:pStyle w:val="VVKSOOpsomming1"/>
              <w:numPr>
                <w:ilvl w:val="0"/>
                <w:numId w:val="21"/>
              </w:numPr>
              <w:spacing w:after="0"/>
              <w:jc w:val="left"/>
              <w:rPr>
                <w:rFonts w:ascii="Trebuchet MS" w:hAnsi="Trebuchet MS" w:cs="Arial"/>
                <w:color w:val="000000" w:themeColor="text1"/>
              </w:rPr>
            </w:pPr>
            <w:r w:rsidRPr="00F9086C">
              <w:rPr>
                <w:rFonts w:ascii="Trebuchet MS" w:hAnsi="Trebuchet MS" w:cs="Arial"/>
                <w:color w:val="000000" w:themeColor="text1"/>
              </w:rPr>
              <w:t>multiple allelen o.a. ABO-systeem bij de mens;</w:t>
            </w:r>
            <w:r w:rsidR="004965CF">
              <w:rPr>
                <w:rFonts w:ascii="Trebuchet MS" w:hAnsi="Trebuchet MS" w:cs="Arial"/>
                <w:color w:val="000000" w:themeColor="text1"/>
              </w:rPr>
              <w:t xml:space="preserve"> oogkleur…</w:t>
            </w:r>
            <w:r w:rsidRPr="00F9086C">
              <w:rPr>
                <w:rFonts w:ascii="Trebuchet MS" w:hAnsi="Trebuchet MS" w:cs="Arial"/>
                <w:color w:val="000000" w:themeColor="text1"/>
              </w:rPr>
              <w:t xml:space="preserve"> </w:t>
            </w:r>
          </w:p>
          <w:p w14:paraId="14F104B2" w14:textId="77777777" w:rsidR="00F9086C" w:rsidRPr="00F9086C" w:rsidRDefault="00F9086C" w:rsidP="00BF3B0A">
            <w:pPr>
              <w:pStyle w:val="VVKSOOpsomming1"/>
              <w:numPr>
                <w:ilvl w:val="0"/>
                <w:numId w:val="21"/>
              </w:numPr>
              <w:spacing w:after="0"/>
              <w:jc w:val="left"/>
              <w:rPr>
                <w:rFonts w:ascii="Trebuchet MS" w:hAnsi="Trebuchet MS" w:cs="Arial"/>
                <w:color w:val="000000" w:themeColor="text1"/>
              </w:rPr>
            </w:pPr>
            <w:r w:rsidRPr="00F9086C">
              <w:rPr>
                <w:rFonts w:ascii="Trebuchet MS" w:hAnsi="Trebuchet MS" w:cs="Arial"/>
                <w:color w:val="000000" w:themeColor="text1"/>
              </w:rPr>
              <w:t xml:space="preserve">cryptomerie – polygenie; </w:t>
            </w:r>
          </w:p>
          <w:p w14:paraId="7D4DEFDC" w14:textId="77777777" w:rsidR="00F9086C" w:rsidRPr="00F9086C" w:rsidRDefault="00F9086C" w:rsidP="00BF3B0A">
            <w:pPr>
              <w:pStyle w:val="VVKSOOpsomming1"/>
              <w:numPr>
                <w:ilvl w:val="0"/>
                <w:numId w:val="21"/>
              </w:numPr>
              <w:spacing w:after="0"/>
              <w:jc w:val="left"/>
              <w:rPr>
                <w:rFonts w:ascii="Trebuchet MS" w:hAnsi="Trebuchet MS" w:cs="Arial"/>
                <w:lang w:val="nl-BE"/>
              </w:rPr>
            </w:pPr>
            <w:r w:rsidRPr="00F9086C">
              <w:rPr>
                <w:rFonts w:ascii="Trebuchet MS" w:hAnsi="Trebuchet MS" w:cs="Arial"/>
                <w:color w:val="000000" w:themeColor="text1"/>
              </w:rPr>
              <w:t>gekoppelde</w:t>
            </w:r>
            <w:r w:rsidRPr="00F9086C">
              <w:rPr>
                <w:rFonts w:ascii="Trebuchet MS" w:hAnsi="Trebuchet MS" w:cs="Arial"/>
                <w:lang w:val="nl-BE"/>
              </w:rPr>
              <w:t xml:space="preserve"> genen: </w:t>
            </w:r>
          </w:p>
          <w:p w14:paraId="31F7CAE7" w14:textId="77777777" w:rsidR="00F9086C" w:rsidRPr="00F9086C" w:rsidRDefault="00F9086C" w:rsidP="00BF3B0A">
            <w:pPr>
              <w:numPr>
                <w:ilvl w:val="0"/>
                <w:numId w:val="17"/>
              </w:numPr>
              <w:spacing w:before="60" w:after="120" w:line="240" w:lineRule="atLeast"/>
              <w:ind w:left="1325"/>
              <w:contextualSpacing/>
              <w:rPr>
                <w:rFonts w:cs="Arial"/>
                <w:color w:val="000000" w:themeColor="text1"/>
                <w:szCs w:val="20"/>
              </w:rPr>
            </w:pPr>
            <w:r w:rsidRPr="00F9086C">
              <w:rPr>
                <w:rFonts w:cs="Arial"/>
                <w:color w:val="000000" w:themeColor="text1"/>
                <w:szCs w:val="20"/>
              </w:rPr>
              <w:t>resultaten van Morgan voor gekoppelde genen bij Drosophila,</w:t>
            </w:r>
          </w:p>
          <w:p w14:paraId="0A2FBCB0" w14:textId="77777777" w:rsidR="00F9086C" w:rsidRPr="00F9086C" w:rsidRDefault="00F9086C" w:rsidP="00BF3B0A">
            <w:pPr>
              <w:numPr>
                <w:ilvl w:val="0"/>
                <w:numId w:val="17"/>
              </w:numPr>
              <w:spacing w:before="60" w:after="120" w:line="240" w:lineRule="atLeast"/>
              <w:ind w:left="1325"/>
              <w:contextualSpacing/>
              <w:rPr>
                <w:rFonts w:cs="Arial"/>
                <w:szCs w:val="20"/>
              </w:rPr>
            </w:pPr>
            <w:r w:rsidRPr="00F9086C">
              <w:rPr>
                <w:rFonts w:cs="Arial"/>
                <w:color w:val="000000" w:themeColor="text1"/>
                <w:szCs w:val="20"/>
              </w:rPr>
              <w:t>H</w:t>
            </w:r>
            <w:r w:rsidRPr="00F9086C">
              <w:rPr>
                <w:rFonts w:cs="Arial"/>
                <w:szCs w:val="20"/>
              </w:rPr>
              <w:t xml:space="preserve">LA-systeem (Human Leukocyte Antigens) van de mens; </w:t>
            </w:r>
          </w:p>
          <w:p w14:paraId="64666B53" w14:textId="77777777" w:rsidR="00F9086C" w:rsidRPr="00F9086C" w:rsidRDefault="00F9086C" w:rsidP="00BF3B0A">
            <w:pPr>
              <w:pStyle w:val="VVKSOOpsomming1"/>
              <w:numPr>
                <w:ilvl w:val="0"/>
                <w:numId w:val="21"/>
              </w:numPr>
              <w:spacing w:after="0"/>
              <w:jc w:val="left"/>
              <w:rPr>
                <w:rFonts w:ascii="Trebuchet MS" w:hAnsi="Trebuchet MS" w:cs="Arial"/>
                <w:lang w:val="nl-BE"/>
              </w:rPr>
            </w:pPr>
            <w:r w:rsidRPr="00F9086C">
              <w:rPr>
                <w:rFonts w:ascii="Trebuchet MS" w:hAnsi="Trebuchet MS" w:cs="Arial"/>
                <w:lang w:val="nl-BE"/>
              </w:rPr>
              <w:t>geslachtsgebonden genen:</w:t>
            </w:r>
          </w:p>
          <w:p w14:paraId="4830429E" w14:textId="77777777" w:rsidR="00F9086C" w:rsidRPr="00F9086C" w:rsidRDefault="00F9086C" w:rsidP="00BF3B0A">
            <w:pPr>
              <w:numPr>
                <w:ilvl w:val="0"/>
                <w:numId w:val="17"/>
              </w:numPr>
              <w:spacing w:before="60" w:after="120" w:line="240" w:lineRule="atLeast"/>
              <w:ind w:left="1325"/>
              <w:contextualSpacing/>
              <w:rPr>
                <w:rFonts w:cs="Arial"/>
                <w:color w:val="000000" w:themeColor="text1"/>
                <w:szCs w:val="20"/>
              </w:rPr>
            </w:pPr>
            <w:r w:rsidRPr="00F9086C">
              <w:rPr>
                <w:rFonts w:cs="Arial"/>
                <w:color w:val="000000" w:themeColor="text1"/>
                <w:szCs w:val="20"/>
              </w:rPr>
              <w:t>Y geslachtschromosoom gebonden genen: TDF- en MIS-gen in SRY (Sex determinating Region Y),</w:t>
            </w:r>
          </w:p>
          <w:p w14:paraId="7E787DB6" w14:textId="77777777" w:rsidR="00432C70" w:rsidRDefault="00F9086C" w:rsidP="00BF3B0A">
            <w:pPr>
              <w:numPr>
                <w:ilvl w:val="0"/>
                <w:numId w:val="17"/>
              </w:numPr>
              <w:spacing w:before="60" w:after="120" w:line="240" w:lineRule="atLeast"/>
              <w:ind w:left="1325"/>
              <w:contextualSpacing/>
              <w:rPr>
                <w:rFonts w:cs="Arial"/>
                <w:szCs w:val="20"/>
              </w:rPr>
            </w:pPr>
            <w:r w:rsidRPr="00F9086C">
              <w:rPr>
                <w:rFonts w:cs="Arial"/>
                <w:color w:val="000000" w:themeColor="text1"/>
                <w:szCs w:val="20"/>
              </w:rPr>
              <w:t>X geslachtschromosoom gebonden genen met recessieve allelen (Daltonisme, hemofilie en spierdystrofie</w:t>
            </w:r>
            <w:r w:rsidRPr="00F9086C">
              <w:rPr>
                <w:rFonts w:cs="Arial"/>
                <w:szCs w:val="20"/>
              </w:rPr>
              <w:t xml:space="preserve"> van Duchenne).</w:t>
            </w:r>
          </w:p>
          <w:p w14:paraId="6F7BB8E8" w14:textId="77777777" w:rsidR="00432C70" w:rsidRPr="00432C70" w:rsidRDefault="00432C70" w:rsidP="00432C70">
            <w:pPr>
              <w:spacing w:before="60" w:after="120" w:line="240" w:lineRule="atLeast"/>
              <w:contextualSpacing/>
              <w:rPr>
                <w:rFonts w:cs="Arial"/>
                <w:szCs w:val="20"/>
              </w:rPr>
            </w:pPr>
          </w:p>
          <w:p w14:paraId="78719DFB" w14:textId="77777777" w:rsidR="00F9086C" w:rsidRPr="00F9086C" w:rsidRDefault="00F9086C" w:rsidP="00432C70">
            <w:pPr>
              <w:spacing w:line="240" w:lineRule="atLeast"/>
              <w:ind w:left="142"/>
              <w:jc w:val="both"/>
              <w:rPr>
                <w:rFonts w:cs="Arial"/>
                <w:szCs w:val="20"/>
              </w:rPr>
            </w:pPr>
            <w:r w:rsidRPr="00F9086C">
              <w:rPr>
                <w:rFonts w:cs="Arial"/>
                <w:szCs w:val="20"/>
              </w:rPr>
              <w:t>Leerlingen hebben vaak eigen begrippen en beelden over aanleg, erfelijkheid, lijken op ouders.</w:t>
            </w:r>
            <w:r w:rsidR="00432C70">
              <w:rPr>
                <w:rFonts w:cs="Arial"/>
                <w:szCs w:val="20"/>
              </w:rPr>
              <w:t xml:space="preserve"> Dit leidt vaak tot misconcepten.</w:t>
            </w:r>
            <w:r w:rsidRPr="00F9086C">
              <w:rPr>
                <w:rFonts w:cs="Arial"/>
                <w:szCs w:val="20"/>
              </w:rPr>
              <w:t xml:space="preserve"> Erfelijkheid is een organisatieniveaudoorsnijdend thema. Het heen-en-weer kunnen denken tussen moleculair, cellulair, organisme- en populatieniveau is van groter belang dan het eindeloos oplossen van vraagstukken genetica. Er worden immers abstracte notaties gebruikt die geen directe visuele relatie hebben met het verschijnsel dat ze voorstellen: symbolen voor genen en allelen, allelenfrequenties en genotypenfrequenties, koppelingsfrequenties.</w:t>
            </w:r>
          </w:p>
          <w:p w14:paraId="39C69035" w14:textId="77777777" w:rsidR="00F9086C" w:rsidRPr="00F9086C" w:rsidRDefault="00F9086C" w:rsidP="000E25FD">
            <w:pPr>
              <w:spacing w:before="60" w:after="120" w:line="240" w:lineRule="atLeast"/>
              <w:ind w:left="142"/>
              <w:rPr>
                <w:rFonts w:cs="Arial"/>
                <w:b/>
                <w:szCs w:val="20"/>
              </w:rPr>
            </w:pPr>
            <w:r w:rsidRPr="00F9086C">
              <w:rPr>
                <w:rFonts w:cs="Arial"/>
                <w:b/>
                <w:szCs w:val="20"/>
              </w:rPr>
              <w:t>Suggestie voor onderzoeksonderwerp</w:t>
            </w:r>
          </w:p>
          <w:p w14:paraId="11971BFF" w14:textId="77777777" w:rsidR="00F9086C" w:rsidRPr="00F9086C" w:rsidRDefault="00F9086C" w:rsidP="00907EB5">
            <w:pPr>
              <w:spacing w:before="60" w:after="120" w:line="240" w:lineRule="atLeast"/>
              <w:ind w:left="142"/>
              <w:jc w:val="both"/>
              <w:rPr>
                <w:rFonts w:cs="Arial"/>
                <w:szCs w:val="20"/>
              </w:rPr>
            </w:pPr>
            <w:r w:rsidRPr="00F9086C">
              <w:rPr>
                <w:rFonts w:cs="Arial"/>
                <w:szCs w:val="20"/>
              </w:rPr>
              <w:t>Het oplossen van analysevraagstukken, het beredeneren van genotypen van ouders uit de fenotypes van de nakomelingen en van overervingmechanisme uit de resultaten van de kruisingen en uit stamboomanalyse kan onderdeel zijn van een uitgebreidere onderzoeksopdracht (AD2 tot en met AD4).</w:t>
            </w:r>
          </w:p>
        </w:tc>
      </w:tr>
    </w:tbl>
    <w:p w14:paraId="0EAE8169" w14:textId="77777777" w:rsidR="00B17FD2" w:rsidRPr="004965CF" w:rsidRDefault="00F9086C" w:rsidP="0060294C">
      <w:pPr>
        <w:pStyle w:val="LPKop3"/>
        <w:tabs>
          <w:tab w:val="clear" w:pos="2269"/>
          <w:tab w:val="num" w:pos="851"/>
        </w:tabs>
        <w:ind w:left="851"/>
        <w:rPr>
          <w:color w:val="404040" w:themeColor="text1" w:themeTint="BF"/>
        </w:rPr>
      </w:pPr>
      <w:r w:rsidRPr="004965CF">
        <w:rPr>
          <w:color w:val="404040" w:themeColor="text1" w:themeTint="BF"/>
        </w:rPr>
        <w:lastRenderedPageBreak/>
        <w:t>Moleculaire genetica</w:t>
      </w:r>
      <w:r w:rsidR="00483CAD">
        <w:rPr>
          <w:color w:val="404040" w:themeColor="text1" w:themeTint="BF"/>
        </w:rPr>
        <w:t>: G</w:t>
      </w:r>
      <w:r w:rsidR="0060294C">
        <w:rPr>
          <w:color w:val="404040" w:themeColor="text1" w:themeTint="BF"/>
        </w:rPr>
        <w:t>enexpressie</w:t>
      </w:r>
      <w:r w:rsidR="00483CAD">
        <w:rPr>
          <w:color w:val="404040" w:themeColor="text1" w:themeTint="BF"/>
        </w:rPr>
        <w:t xml:space="preserve"> en mutaties</w:t>
      </w:r>
    </w:p>
    <w:p w14:paraId="57A74593" w14:textId="77777777" w:rsidR="00F9086C" w:rsidRPr="0075029C" w:rsidRDefault="00F9086C" w:rsidP="0075029C">
      <w:pPr>
        <w:pStyle w:val="LPTekst"/>
        <w:rPr>
          <w:rFonts w:cs="Arial"/>
          <w:color w:val="000000" w:themeColor="text1"/>
        </w:rPr>
      </w:pPr>
      <w:r w:rsidRPr="0075029C">
        <w:rPr>
          <w:rFonts w:cs="Arial"/>
          <w:color w:val="000000" w:themeColor="text1"/>
          <w:lang w:val="nl-BE"/>
        </w:rPr>
        <w:t>(</w:t>
      </w:r>
      <w:r w:rsidR="00DF23A6">
        <w:rPr>
          <w:rFonts w:cs="Arial"/>
          <w:color w:val="000000" w:themeColor="text1"/>
          <w:lang w:val="nl-BE"/>
        </w:rPr>
        <w:t>Ca.</w:t>
      </w:r>
      <w:r w:rsidR="00483CAD">
        <w:rPr>
          <w:rFonts w:cs="Arial"/>
          <w:color w:val="000000" w:themeColor="text1"/>
          <w:lang w:val="nl-BE"/>
        </w:rPr>
        <w:t xml:space="preserve"> 5 </w:t>
      </w:r>
      <w:r w:rsidRPr="0075029C">
        <w:rPr>
          <w:rFonts w:cs="Arial"/>
          <w:color w:val="000000" w:themeColor="text1"/>
          <w:lang w:val="nl-BE"/>
        </w:rPr>
        <w:t>lestijden)</w:t>
      </w:r>
    </w:p>
    <w:tbl>
      <w:tblPr>
        <w:tblW w:w="9373"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
        <w:gridCol w:w="1021"/>
        <w:gridCol w:w="7033"/>
        <w:gridCol w:w="139"/>
        <w:gridCol w:w="1114"/>
      </w:tblGrid>
      <w:tr w:rsidR="00F9086C" w:rsidRPr="00F9086C" w14:paraId="5C0EC0F8" w14:textId="77777777" w:rsidTr="00483CAD">
        <w:trPr>
          <w:gridBefore w:val="1"/>
          <w:trHeight w:val="555"/>
          <w:tblCellSpacing w:w="20" w:type="dxa"/>
        </w:trPr>
        <w:tc>
          <w:tcPr>
            <w:tcW w:w="986" w:type="dxa"/>
            <w:shd w:val="clear" w:color="auto" w:fill="FABF8F" w:themeFill="accent6" w:themeFillTint="99"/>
          </w:tcPr>
          <w:p w14:paraId="47250D97" w14:textId="77777777" w:rsidR="00F9086C" w:rsidRPr="00F9086C" w:rsidRDefault="00F9086C" w:rsidP="00BF3B0A">
            <w:pPr>
              <w:pStyle w:val="VVKSOTekst"/>
              <w:numPr>
                <w:ilvl w:val="0"/>
                <w:numId w:val="18"/>
              </w:numPr>
              <w:tabs>
                <w:tab w:val="num" w:pos="0"/>
              </w:tabs>
              <w:spacing w:before="120" w:after="120" w:line="260" w:lineRule="exact"/>
              <w:rPr>
                <w:rFonts w:ascii="Trebuchet MS" w:hAnsi="Trebuchet MS" w:cs="Arial"/>
              </w:rPr>
            </w:pPr>
          </w:p>
        </w:tc>
        <w:tc>
          <w:tcPr>
            <w:tcW w:w="7032" w:type="dxa"/>
            <w:shd w:val="clear" w:color="auto" w:fill="FABF8F" w:themeFill="accent6" w:themeFillTint="99"/>
          </w:tcPr>
          <w:p w14:paraId="738736FD" w14:textId="77777777" w:rsidR="00F9086C" w:rsidRPr="00F9086C" w:rsidRDefault="00F9086C" w:rsidP="00907EB5">
            <w:pPr>
              <w:pStyle w:val="VVKSOTekst"/>
              <w:spacing w:before="120" w:after="120" w:line="260" w:lineRule="exact"/>
              <w:rPr>
                <w:rFonts w:ascii="Trebuchet MS" w:hAnsi="Trebuchet MS" w:cs="Arial"/>
              </w:rPr>
            </w:pPr>
            <w:r w:rsidRPr="00F9086C">
              <w:rPr>
                <w:rFonts w:ascii="Trebuchet MS" w:hAnsi="Trebuchet MS" w:cs="Arial"/>
                <w:b/>
              </w:rPr>
              <w:t>Met een voorbeeld</w:t>
            </w:r>
            <w:r w:rsidRPr="00F9086C">
              <w:rPr>
                <w:rFonts w:ascii="Trebuchet MS" w:hAnsi="Trebuchet MS" w:cs="Arial"/>
              </w:rPr>
              <w:t xml:space="preserve"> van overerfbare eiwitdefecten aantonen dat de erfelijke informatie voor de synthese van eiwitten op het DNA ligt.</w:t>
            </w:r>
          </w:p>
        </w:tc>
        <w:tc>
          <w:tcPr>
            <w:tcW w:w="1198" w:type="dxa"/>
            <w:gridSpan w:val="2"/>
            <w:shd w:val="clear" w:color="auto" w:fill="FABF8F" w:themeFill="accent6" w:themeFillTint="99"/>
            <w:tcMar>
              <w:left w:w="170" w:type="dxa"/>
            </w:tcMar>
          </w:tcPr>
          <w:p w14:paraId="25557FA6" w14:textId="77777777" w:rsidR="00F9086C" w:rsidRPr="00F9086C" w:rsidRDefault="00432C70" w:rsidP="000E25FD">
            <w:pPr>
              <w:spacing w:before="120" w:after="120"/>
              <w:rPr>
                <w:rFonts w:cs="Arial"/>
                <w:sz w:val="16"/>
                <w:szCs w:val="16"/>
              </w:rPr>
            </w:pPr>
            <w:r>
              <w:rPr>
                <w:rFonts w:cs="Arial"/>
                <w:sz w:val="16"/>
                <w:szCs w:val="16"/>
              </w:rPr>
              <w:t>B2, B4, W3</w:t>
            </w:r>
          </w:p>
        </w:tc>
      </w:tr>
      <w:tr w:rsidR="00F9086C" w:rsidRPr="00F9086C" w14:paraId="36546A2A" w14:textId="77777777" w:rsidTr="00483CAD">
        <w:trPr>
          <w:gridBefore w:val="1"/>
          <w:tblCellSpacing w:w="20" w:type="dxa"/>
        </w:trPr>
        <w:tc>
          <w:tcPr>
            <w:tcW w:w="986" w:type="dxa"/>
            <w:shd w:val="clear" w:color="auto" w:fill="FABF8F" w:themeFill="accent6" w:themeFillTint="99"/>
          </w:tcPr>
          <w:p w14:paraId="3D0DD6BE" w14:textId="77777777" w:rsidR="00F9086C" w:rsidRPr="00F9086C" w:rsidRDefault="00F9086C" w:rsidP="00BF3B0A">
            <w:pPr>
              <w:pStyle w:val="VVKSOTekst"/>
              <w:numPr>
                <w:ilvl w:val="0"/>
                <w:numId w:val="18"/>
              </w:numPr>
              <w:tabs>
                <w:tab w:val="num" w:pos="0"/>
              </w:tabs>
              <w:spacing w:before="120" w:after="120" w:line="260" w:lineRule="exact"/>
              <w:rPr>
                <w:rFonts w:ascii="Trebuchet MS" w:hAnsi="Trebuchet MS" w:cs="Arial"/>
              </w:rPr>
            </w:pPr>
          </w:p>
        </w:tc>
        <w:tc>
          <w:tcPr>
            <w:tcW w:w="7032" w:type="dxa"/>
            <w:shd w:val="clear" w:color="auto" w:fill="FABF8F" w:themeFill="accent6" w:themeFillTint="99"/>
          </w:tcPr>
          <w:p w14:paraId="56F3F909" w14:textId="77777777" w:rsidR="00F9086C" w:rsidRPr="00F9086C" w:rsidRDefault="00F9086C" w:rsidP="00907EB5">
            <w:pPr>
              <w:pStyle w:val="VVKSOTekst"/>
              <w:spacing w:before="120" w:after="120" w:line="260" w:lineRule="exact"/>
              <w:rPr>
                <w:rFonts w:ascii="Trebuchet MS" w:hAnsi="Trebuchet MS" w:cs="Arial"/>
                <w:lang w:val="nl-BE"/>
              </w:rPr>
            </w:pPr>
            <w:r w:rsidRPr="00F9086C">
              <w:rPr>
                <w:rFonts w:ascii="Trebuchet MS" w:hAnsi="Trebuchet MS" w:cs="Arial"/>
                <w:b/>
              </w:rPr>
              <w:t>Aan de hand van een gegeven schema</w:t>
            </w:r>
            <w:r w:rsidRPr="00F9086C">
              <w:rPr>
                <w:rFonts w:ascii="Trebuchet MS" w:hAnsi="Trebuchet MS" w:cs="Arial"/>
              </w:rPr>
              <w:t xml:space="preserve"> het verloop van de eiwitsynthese</w:t>
            </w:r>
            <w:r w:rsidRPr="00F9086C">
              <w:rPr>
                <w:rFonts w:ascii="Trebuchet MS" w:hAnsi="Trebuchet MS" w:cs="Arial"/>
                <w:b/>
              </w:rPr>
              <w:t xml:space="preserve"> weergeven en</w:t>
            </w:r>
            <w:r w:rsidRPr="00F9086C">
              <w:rPr>
                <w:rFonts w:ascii="Trebuchet MS" w:hAnsi="Trebuchet MS" w:cs="Arial"/>
              </w:rPr>
              <w:t xml:space="preserve"> </w:t>
            </w:r>
            <w:r w:rsidR="00A3323C">
              <w:rPr>
                <w:rFonts w:ascii="Trebuchet MS" w:hAnsi="Trebuchet MS" w:cs="Arial"/>
              </w:rPr>
              <w:t xml:space="preserve">de deelprocessen </w:t>
            </w:r>
            <w:r w:rsidRPr="00F9086C">
              <w:rPr>
                <w:rFonts w:ascii="Trebuchet MS" w:hAnsi="Trebuchet MS" w:cs="Arial"/>
                <w:b/>
              </w:rPr>
              <w:t>situeren</w:t>
            </w:r>
            <w:r w:rsidRPr="00F9086C">
              <w:rPr>
                <w:rFonts w:ascii="Trebuchet MS" w:hAnsi="Trebuchet MS" w:cs="Arial"/>
              </w:rPr>
              <w:t xml:space="preserve"> in de cel.</w:t>
            </w:r>
          </w:p>
        </w:tc>
        <w:tc>
          <w:tcPr>
            <w:tcW w:w="1198" w:type="dxa"/>
            <w:gridSpan w:val="2"/>
            <w:shd w:val="clear" w:color="auto" w:fill="FABF8F" w:themeFill="accent6" w:themeFillTint="99"/>
            <w:tcMar>
              <w:left w:w="170" w:type="dxa"/>
            </w:tcMar>
          </w:tcPr>
          <w:p w14:paraId="68A5A915" w14:textId="77777777" w:rsidR="00F9086C" w:rsidRPr="00F9086C" w:rsidRDefault="00F9086C" w:rsidP="000E25FD">
            <w:pPr>
              <w:spacing w:before="120" w:after="120"/>
              <w:rPr>
                <w:rFonts w:cs="Arial"/>
                <w:sz w:val="16"/>
                <w:szCs w:val="16"/>
                <w:lang w:val="en-US"/>
              </w:rPr>
            </w:pPr>
            <w:r w:rsidRPr="00F9086C">
              <w:rPr>
                <w:rFonts w:cs="Arial"/>
                <w:sz w:val="16"/>
                <w:szCs w:val="16"/>
                <w:lang w:val="en-US"/>
              </w:rPr>
              <w:t>B1, B4, W3</w:t>
            </w:r>
          </w:p>
        </w:tc>
      </w:tr>
      <w:tr w:rsidR="00F9086C" w:rsidRPr="00F9086C" w14:paraId="72668CB5" w14:textId="77777777" w:rsidTr="00483CAD">
        <w:trPr>
          <w:gridBefore w:val="1"/>
          <w:tblCellSpacing w:w="20" w:type="dxa"/>
        </w:trPr>
        <w:tc>
          <w:tcPr>
            <w:tcW w:w="986" w:type="dxa"/>
            <w:shd w:val="clear" w:color="auto" w:fill="C2D69B" w:themeFill="accent3" w:themeFillTint="99"/>
          </w:tcPr>
          <w:p w14:paraId="5F79976F" w14:textId="77777777" w:rsidR="00F9086C" w:rsidRPr="00F9086C" w:rsidRDefault="00F9086C" w:rsidP="000E25FD">
            <w:pPr>
              <w:pStyle w:val="VVKSOTekst"/>
              <w:spacing w:before="120" w:after="120" w:line="260" w:lineRule="exact"/>
              <w:rPr>
                <w:rFonts w:ascii="Trebuchet MS" w:hAnsi="Trebuchet MS" w:cs="Arial"/>
              </w:rPr>
            </w:pPr>
            <w:r w:rsidRPr="00F9086C">
              <w:rPr>
                <w:rFonts w:ascii="Trebuchet MS" w:hAnsi="Trebuchet MS" w:cs="Arial"/>
                <w:sz w:val="16"/>
              </w:rPr>
              <w:t>V45</w:t>
            </w:r>
          </w:p>
        </w:tc>
        <w:tc>
          <w:tcPr>
            <w:tcW w:w="7032" w:type="dxa"/>
            <w:shd w:val="clear" w:color="auto" w:fill="C2D69B" w:themeFill="accent3" w:themeFillTint="99"/>
          </w:tcPr>
          <w:p w14:paraId="56B376C8" w14:textId="77777777" w:rsidR="00F9086C" w:rsidRPr="00F9086C" w:rsidRDefault="00F9086C" w:rsidP="00907EB5">
            <w:pPr>
              <w:pStyle w:val="VVKSOOpsomming2"/>
              <w:keepLines w:val="0"/>
              <w:numPr>
                <w:ilvl w:val="0"/>
                <w:numId w:val="0"/>
              </w:numPr>
              <w:spacing w:before="120" w:line="260" w:lineRule="exact"/>
              <w:rPr>
                <w:rFonts w:ascii="Trebuchet MS" w:hAnsi="Trebuchet MS" w:cs="Arial"/>
                <w:szCs w:val="20"/>
              </w:rPr>
            </w:pPr>
            <w:r w:rsidRPr="00F9086C">
              <w:rPr>
                <w:rFonts w:ascii="Trebuchet MS" w:hAnsi="Trebuchet MS" w:cs="Arial"/>
                <w:b/>
                <w:szCs w:val="20"/>
              </w:rPr>
              <w:t>Met een voorbeeld aantonen</w:t>
            </w:r>
            <w:r w:rsidRPr="00F9086C">
              <w:rPr>
                <w:rFonts w:ascii="Trebuchet MS" w:hAnsi="Trebuchet MS" w:cs="Arial"/>
                <w:szCs w:val="20"/>
              </w:rPr>
              <w:t xml:space="preserve"> dat er systemen bestaan die de</w:t>
            </w:r>
            <w:r w:rsidRPr="00F9086C">
              <w:rPr>
                <w:rFonts w:ascii="Trebuchet MS" w:hAnsi="Trebuchet MS" w:cs="Arial"/>
                <w:b/>
                <w:szCs w:val="20"/>
              </w:rPr>
              <w:t xml:space="preserve"> </w:t>
            </w:r>
            <w:r w:rsidRPr="00F9086C">
              <w:rPr>
                <w:rFonts w:ascii="Trebuchet MS" w:hAnsi="Trebuchet MS" w:cs="Arial"/>
                <w:szCs w:val="20"/>
              </w:rPr>
              <w:t>genexpressie reguleren</w:t>
            </w:r>
            <w:r w:rsidRPr="00F9086C">
              <w:rPr>
                <w:rFonts w:ascii="Trebuchet MS" w:hAnsi="Trebuchet MS" w:cs="Arial"/>
                <w:b/>
                <w:szCs w:val="20"/>
              </w:rPr>
              <w:t xml:space="preserve"> </w:t>
            </w:r>
            <w:r w:rsidRPr="00F9086C">
              <w:rPr>
                <w:rFonts w:ascii="Trebuchet MS" w:hAnsi="Trebuchet MS" w:cs="Arial"/>
                <w:szCs w:val="20"/>
              </w:rPr>
              <w:t xml:space="preserve">en </w:t>
            </w:r>
            <w:r w:rsidRPr="00F9086C">
              <w:rPr>
                <w:rFonts w:ascii="Trebuchet MS" w:hAnsi="Trebuchet MS" w:cs="Arial"/>
                <w:b/>
                <w:szCs w:val="20"/>
              </w:rPr>
              <w:t>verklaren</w:t>
            </w:r>
            <w:r w:rsidRPr="00F9086C">
              <w:rPr>
                <w:rFonts w:ascii="Trebuchet MS" w:hAnsi="Trebuchet MS" w:cs="Arial"/>
                <w:szCs w:val="20"/>
              </w:rPr>
              <w:t xml:space="preserve"> hoe deze systemen werken</w:t>
            </w:r>
            <w:r w:rsidRPr="00F9086C">
              <w:rPr>
                <w:rFonts w:ascii="Trebuchet MS" w:hAnsi="Trebuchet MS" w:cs="Arial"/>
                <w:color w:val="0000FF"/>
                <w:szCs w:val="20"/>
              </w:rPr>
              <w:t>.</w:t>
            </w:r>
          </w:p>
        </w:tc>
        <w:tc>
          <w:tcPr>
            <w:tcW w:w="1198" w:type="dxa"/>
            <w:gridSpan w:val="2"/>
            <w:shd w:val="clear" w:color="auto" w:fill="C2D69B" w:themeFill="accent3" w:themeFillTint="99"/>
            <w:tcMar>
              <w:left w:w="170" w:type="dxa"/>
            </w:tcMar>
          </w:tcPr>
          <w:p w14:paraId="3DE0C15B" w14:textId="77777777" w:rsidR="00F9086C" w:rsidRPr="00F9086C" w:rsidRDefault="00432C70" w:rsidP="000E25FD">
            <w:pPr>
              <w:spacing w:before="120" w:after="120"/>
              <w:rPr>
                <w:rFonts w:cs="Arial"/>
                <w:sz w:val="16"/>
                <w:szCs w:val="16"/>
                <w:lang w:val="en-US"/>
              </w:rPr>
            </w:pPr>
            <w:r>
              <w:rPr>
                <w:rFonts w:cs="Arial"/>
                <w:sz w:val="16"/>
                <w:szCs w:val="16"/>
                <w:lang w:val="en-US"/>
              </w:rPr>
              <w:t>B4, B9</w:t>
            </w:r>
          </w:p>
        </w:tc>
      </w:tr>
      <w:tr w:rsidR="00F9086C" w:rsidRPr="00F9086C" w14:paraId="23FCD028" w14:textId="77777777" w:rsidTr="00483CAD">
        <w:trPr>
          <w:gridBefore w:val="1"/>
          <w:trHeight w:val="1083"/>
          <w:tblCellSpacing w:w="20" w:type="dxa"/>
        </w:trPr>
        <w:tc>
          <w:tcPr>
            <w:tcW w:w="9296" w:type="dxa"/>
            <w:gridSpan w:val="4"/>
          </w:tcPr>
          <w:p w14:paraId="6330F4FC" w14:textId="77777777" w:rsidR="00F9086C" w:rsidRPr="00F9086C" w:rsidRDefault="00F9086C" w:rsidP="000E25FD">
            <w:pPr>
              <w:spacing w:before="60" w:after="120" w:line="240" w:lineRule="atLeast"/>
              <w:ind w:left="142"/>
              <w:rPr>
                <w:rFonts w:cs="Arial"/>
                <w:b/>
                <w:szCs w:val="20"/>
              </w:rPr>
            </w:pPr>
            <w:r w:rsidRPr="00F9086C">
              <w:rPr>
                <w:rFonts w:cs="Arial"/>
                <w:b/>
              </w:rPr>
              <w:t>Wenken</w:t>
            </w:r>
          </w:p>
          <w:p w14:paraId="683363DA" w14:textId="77777777" w:rsidR="00F9086C" w:rsidRDefault="00F9086C" w:rsidP="00907EB5">
            <w:pPr>
              <w:spacing w:before="60" w:after="120" w:line="240" w:lineRule="atLeast"/>
              <w:ind w:left="142"/>
              <w:jc w:val="both"/>
              <w:rPr>
                <w:rFonts w:cs="Arial"/>
                <w:szCs w:val="20"/>
              </w:rPr>
            </w:pPr>
            <w:bookmarkStart w:id="42" w:name="OLE_LINK41"/>
            <w:bookmarkStart w:id="43" w:name="OLE_LINK42"/>
            <w:r w:rsidRPr="00F9086C">
              <w:rPr>
                <w:rFonts w:cs="Arial"/>
                <w:szCs w:val="20"/>
              </w:rPr>
              <w:t>De rol van structuureiwitten bij de opbouw van ons li</w:t>
            </w:r>
            <w:r w:rsidR="004965CF">
              <w:rPr>
                <w:rFonts w:cs="Arial"/>
                <w:szCs w:val="20"/>
              </w:rPr>
              <w:t xml:space="preserve">chaam en van enzymen-eiwitten </w:t>
            </w:r>
            <w:r w:rsidR="00A3323C">
              <w:rPr>
                <w:rFonts w:cs="Arial"/>
                <w:szCs w:val="20"/>
              </w:rPr>
              <w:t xml:space="preserve">bij </w:t>
            </w:r>
            <w:r w:rsidRPr="00F9086C">
              <w:rPr>
                <w:rFonts w:cs="Arial"/>
                <w:szCs w:val="20"/>
              </w:rPr>
              <w:t xml:space="preserve">fysiologische processen kan met behulp van enkele goedgekozen voorbeelden geïllustreerd worden. Veranderingen in het DNA resulteren meestal in eiwitdefecten. Mogelijke voorbeelden van </w:t>
            </w:r>
            <w:r w:rsidRPr="00F9086C">
              <w:rPr>
                <w:rFonts w:cs="Arial"/>
                <w:szCs w:val="20"/>
              </w:rPr>
              <w:lastRenderedPageBreak/>
              <w:t xml:space="preserve">kenmerken/ziektebeelden die gelinkt worden aan eiwitdefecten zijn: spierdystrofie, fenylketonurie, diabetes, hemofilie, kleurenblindheid, sikkelcelanemie, dwerggroei, albinisme, jicht. De uitvoerige bespreking van één voorbeeld dat nauw aansluit bij de leefwereld van de leerlingen kan hier volstaan. </w:t>
            </w:r>
          </w:p>
          <w:bookmarkEnd w:id="42"/>
          <w:bookmarkEnd w:id="43"/>
          <w:p w14:paraId="168A8926" w14:textId="77777777" w:rsidR="00F9086C" w:rsidRPr="00F9086C" w:rsidRDefault="00F9086C" w:rsidP="00A30959">
            <w:pPr>
              <w:spacing w:before="60" w:after="120" w:line="240" w:lineRule="atLeast"/>
              <w:ind w:left="142"/>
              <w:jc w:val="both"/>
              <w:rPr>
                <w:rFonts w:cs="Arial"/>
                <w:szCs w:val="20"/>
              </w:rPr>
            </w:pPr>
            <w:r w:rsidRPr="00F9086C">
              <w:rPr>
                <w:rFonts w:cs="Arial"/>
                <w:szCs w:val="20"/>
              </w:rPr>
              <w:t xml:space="preserve">Bij de eiwitsynthese (genexpressie) komt het verband DNA-eiwit vanuit de kennis van de nucleotide-structuur van het DNA en de aminozurensamenstelling van polypeptiden/eiwitten aan bod. De rol van de tripletcode als universele vertaalcode bij de opbouw van eiwitten wordt verduidelijkt. </w:t>
            </w:r>
          </w:p>
          <w:p w14:paraId="5BBC404F" w14:textId="77777777" w:rsidR="00E64F90" w:rsidRPr="00F9086C" w:rsidRDefault="00F9086C" w:rsidP="00E64F90">
            <w:pPr>
              <w:spacing w:before="60" w:after="120" w:line="240" w:lineRule="atLeast"/>
              <w:ind w:left="142"/>
              <w:jc w:val="both"/>
              <w:rPr>
                <w:rFonts w:cs="Arial"/>
                <w:szCs w:val="20"/>
              </w:rPr>
            </w:pPr>
            <w:r w:rsidRPr="00F9086C">
              <w:rPr>
                <w:rFonts w:cs="Arial"/>
                <w:szCs w:val="20"/>
              </w:rPr>
              <w:t xml:space="preserve">Bij de regulatie van de genexpressie kan vanuit gegevens en voorbeelden getracht worden om te verklaren hoe het komt dat genen slechts op bepaalde tijdstippen en/of in bepaalde celtypes tot expressie komen. Het belang van posttranslatie processen en de nieuwe ideeën vanuit de epigenetica kunnen hier worden toegelicht. </w:t>
            </w:r>
          </w:p>
          <w:p w14:paraId="5FFBF7CE" w14:textId="77777777" w:rsidR="00F9086C" w:rsidRPr="00F9086C" w:rsidRDefault="00E64F90" w:rsidP="00E64F90">
            <w:pPr>
              <w:spacing w:before="60" w:after="120" w:line="240" w:lineRule="atLeast"/>
              <w:ind w:left="142"/>
              <w:jc w:val="both"/>
              <w:rPr>
                <w:rFonts w:cs="Arial"/>
                <w:szCs w:val="20"/>
              </w:rPr>
            </w:pPr>
            <w:r>
              <w:rPr>
                <w:rFonts w:cs="Arial"/>
                <w:szCs w:val="20"/>
              </w:rPr>
              <w:t>De t</w:t>
            </w:r>
            <w:r w:rsidRPr="002D0BF6">
              <w:rPr>
                <w:rFonts w:cs="Arial"/>
                <w:szCs w:val="20"/>
              </w:rPr>
              <w:t>oenemende</w:t>
            </w:r>
            <w:r w:rsidRPr="002D0BF6">
              <w:rPr>
                <w:rFonts w:cs="Arial"/>
                <w:b/>
                <w:szCs w:val="20"/>
              </w:rPr>
              <w:t xml:space="preserve"> </w:t>
            </w:r>
            <w:r w:rsidRPr="002D0BF6">
              <w:rPr>
                <w:rFonts w:cs="Arial"/>
                <w:szCs w:val="20"/>
              </w:rPr>
              <w:t xml:space="preserve">biologische kennis en inzicht maken </w:t>
            </w:r>
            <w:r>
              <w:rPr>
                <w:rFonts w:cs="Arial"/>
                <w:szCs w:val="20"/>
              </w:rPr>
              <w:t xml:space="preserve">in dit deel van de biologische wetenschap </w:t>
            </w:r>
            <w:r w:rsidRPr="002D0BF6">
              <w:rPr>
                <w:rFonts w:cs="Arial"/>
                <w:szCs w:val="20"/>
              </w:rPr>
              <w:t>de aanpassing van gevestigde theorieën noodzakelijk.</w:t>
            </w:r>
            <w:r>
              <w:rPr>
                <w:rFonts w:cs="Arial"/>
                <w:szCs w:val="20"/>
              </w:rPr>
              <w:t xml:space="preserve"> Voorbeelden hiervan komen bij de wenk van AD9 aan bod.</w:t>
            </w:r>
          </w:p>
          <w:p w14:paraId="605E8342" w14:textId="77777777" w:rsidR="00F9086C" w:rsidRPr="00F9086C" w:rsidRDefault="00F9086C" w:rsidP="00A30959">
            <w:pPr>
              <w:spacing w:before="60" w:after="120" w:line="240" w:lineRule="atLeast"/>
              <w:ind w:left="142"/>
              <w:jc w:val="both"/>
              <w:rPr>
                <w:rFonts w:cs="Arial"/>
                <w:b/>
                <w:szCs w:val="20"/>
              </w:rPr>
            </w:pPr>
            <w:r w:rsidRPr="00F9086C">
              <w:rPr>
                <w:rFonts w:cs="Arial"/>
                <w:szCs w:val="20"/>
              </w:rPr>
              <w:t>Het gebruik van modellen is zeker aan te bevelen om de dynamiek en chronologie van dit proces te illustreren. Computersimulaties kunnen deze complexe materie voor de leerlingen toegankelijk maken. Stapsgewijze visualisering kan bij vele leerlingen tot een betere begripsvorming leiden.</w:t>
            </w:r>
          </w:p>
          <w:p w14:paraId="24DE6A9F" w14:textId="77777777" w:rsidR="00F9086C" w:rsidRPr="00F9086C" w:rsidRDefault="00F9086C" w:rsidP="000E25FD">
            <w:pPr>
              <w:pStyle w:val="VVKSOOpsomming1"/>
              <w:ind w:left="142" w:hanging="93"/>
              <w:jc w:val="left"/>
              <w:rPr>
                <w:rFonts w:ascii="Trebuchet MS" w:hAnsi="Trebuchet MS" w:cs="Arial"/>
                <w:b/>
              </w:rPr>
            </w:pPr>
            <w:r w:rsidRPr="00F9086C">
              <w:rPr>
                <w:rFonts w:ascii="Trebuchet MS" w:hAnsi="Trebuchet MS" w:cs="Arial"/>
                <w:b/>
              </w:rPr>
              <w:t>Suggestie voor een practicum:</w:t>
            </w:r>
          </w:p>
          <w:p w14:paraId="03AD21F8" w14:textId="77777777" w:rsidR="00F9086C" w:rsidRPr="00F9086C" w:rsidRDefault="00F9086C" w:rsidP="006B2F2A">
            <w:pPr>
              <w:pStyle w:val="VVKSOOpsomming1"/>
              <w:numPr>
                <w:ilvl w:val="0"/>
                <w:numId w:val="10"/>
              </w:numPr>
              <w:tabs>
                <w:tab w:val="clear" w:pos="397"/>
              </w:tabs>
              <w:ind w:left="426" w:hanging="284"/>
              <w:rPr>
                <w:rFonts w:ascii="Trebuchet MS" w:hAnsi="Trebuchet MS" w:cs="Arial"/>
                <w:lang w:val="nl-BE"/>
              </w:rPr>
            </w:pPr>
            <w:r w:rsidRPr="00F9086C">
              <w:rPr>
                <w:rFonts w:ascii="Trebuchet MS" w:hAnsi="Trebuchet MS" w:cs="Arial"/>
                <w:lang w:val="nl-BE"/>
              </w:rPr>
              <w:t>Onderzoek naar het voorkomen van transcriptiezones</w:t>
            </w:r>
            <w:r w:rsidR="00432C70">
              <w:rPr>
                <w:rFonts w:ascii="Trebuchet MS" w:hAnsi="Trebuchet MS" w:cs="Arial"/>
                <w:lang w:val="nl-BE"/>
              </w:rPr>
              <w:t xml:space="preserve"> (puffs)</w:t>
            </w:r>
            <w:r w:rsidRPr="00F9086C">
              <w:rPr>
                <w:rFonts w:ascii="Trebuchet MS" w:hAnsi="Trebuchet MS" w:cs="Arial"/>
                <w:lang w:val="nl-BE"/>
              </w:rPr>
              <w:t xml:space="preserve"> (reuzenchromosomen van </w:t>
            </w:r>
            <w:r w:rsidRPr="00F9086C">
              <w:rPr>
                <w:rFonts w:ascii="Trebuchet MS" w:hAnsi="Trebuchet MS" w:cs="Arial"/>
                <w:i/>
                <w:lang w:val="nl-BE"/>
              </w:rPr>
              <w:t>Chironomus</w:t>
            </w:r>
            <w:r w:rsidRPr="00F9086C">
              <w:rPr>
                <w:rFonts w:ascii="Trebuchet MS" w:hAnsi="Trebuchet MS" w:cs="Arial"/>
                <w:lang w:val="nl-BE"/>
              </w:rPr>
              <w:t xml:space="preserve"> muggelarve).</w:t>
            </w:r>
          </w:p>
        </w:tc>
      </w:tr>
      <w:tr w:rsidR="005E23DC" w:rsidRPr="005E23DC" w14:paraId="6F9E8D9A" w14:textId="77777777" w:rsidTr="00483CAD">
        <w:trPr>
          <w:tblCellSpacing w:w="20" w:type="dxa"/>
        </w:trPr>
        <w:tc>
          <w:tcPr>
            <w:tcW w:w="983" w:type="dxa"/>
            <w:gridSpan w:val="2"/>
            <w:shd w:val="clear" w:color="auto" w:fill="FFCC99"/>
          </w:tcPr>
          <w:p w14:paraId="34CA56B0" w14:textId="77777777" w:rsidR="005E23DC" w:rsidRPr="005E23DC" w:rsidRDefault="005E23DC" w:rsidP="00BF3B0A">
            <w:pPr>
              <w:pStyle w:val="VVKSOTekst"/>
              <w:numPr>
                <w:ilvl w:val="0"/>
                <w:numId w:val="18"/>
              </w:numPr>
              <w:tabs>
                <w:tab w:val="num" w:pos="0"/>
              </w:tabs>
              <w:spacing w:before="120" w:after="120" w:line="260" w:lineRule="exact"/>
              <w:rPr>
                <w:rFonts w:ascii="Trebuchet MS" w:hAnsi="Trebuchet MS" w:cs="Arial"/>
              </w:rPr>
            </w:pPr>
          </w:p>
        </w:tc>
        <w:tc>
          <w:tcPr>
            <w:tcW w:w="7172" w:type="dxa"/>
            <w:gridSpan w:val="2"/>
            <w:shd w:val="clear" w:color="auto" w:fill="FFCC99"/>
          </w:tcPr>
          <w:p w14:paraId="516C74B4" w14:textId="77777777" w:rsidR="005E23DC" w:rsidRPr="005E23DC" w:rsidRDefault="005E23DC" w:rsidP="00A30959">
            <w:pPr>
              <w:spacing w:before="120" w:after="120"/>
              <w:jc w:val="both"/>
              <w:rPr>
                <w:rFonts w:cs="Arial"/>
                <w:b/>
                <w:szCs w:val="20"/>
                <w:lang w:eastAsia="nl-BE"/>
              </w:rPr>
            </w:pPr>
            <w:r w:rsidRPr="005E23DC">
              <w:rPr>
                <w:rFonts w:cs="Arial"/>
                <w:b/>
                <w:szCs w:val="20"/>
                <w:lang w:eastAsia="nl-BE"/>
              </w:rPr>
              <w:t xml:space="preserve">Illustreren </w:t>
            </w:r>
            <w:r w:rsidRPr="005E23DC">
              <w:rPr>
                <w:rFonts w:cs="Arial"/>
                <w:szCs w:val="20"/>
                <w:lang w:eastAsia="nl-BE"/>
              </w:rPr>
              <w:t>dat variatie tussen organismen ontstaat door de samenwerking van genetische factoren en omgevingsinvloeden.</w:t>
            </w:r>
          </w:p>
        </w:tc>
        <w:tc>
          <w:tcPr>
            <w:tcW w:w="1058" w:type="dxa"/>
            <w:shd w:val="clear" w:color="auto" w:fill="FFCC99"/>
            <w:tcMar>
              <w:left w:w="170" w:type="dxa"/>
            </w:tcMar>
          </w:tcPr>
          <w:p w14:paraId="48C60444" w14:textId="77777777" w:rsidR="005E23DC" w:rsidRPr="005E23DC" w:rsidRDefault="005E23DC" w:rsidP="00CC38E9">
            <w:pPr>
              <w:spacing w:before="120" w:after="120"/>
              <w:rPr>
                <w:rFonts w:cs="Arial"/>
                <w:sz w:val="16"/>
                <w:szCs w:val="16"/>
              </w:rPr>
            </w:pPr>
            <w:r w:rsidRPr="005E23DC">
              <w:rPr>
                <w:rFonts w:cs="Arial"/>
                <w:sz w:val="16"/>
                <w:szCs w:val="16"/>
              </w:rPr>
              <w:t>B2, B9, W1, W3</w:t>
            </w:r>
          </w:p>
        </w:tc>
      </w:tr>
      <w:tr w:rsidR="005E23DC" w:rsidRPr="005E23DC" w14:paraId="47130E3D" w14:textId="77777777" w:rsidTr="00483CAD">
        <w:trPr>
          <w:tblCellSpacing w:w="20" w:type="dxa"/>
        </w:trPr>
        <w:tc>
          <w:tcPr>
            <w:tcW w:w="983" w:type="dxa"/>
            <w:gridSpan w:val="2"/>
            <w:shd w:val="clear" w:color="auto" w:fill="FFCC99"/>
          </w:tcPr>
          <w:p w14:paraId="30AB322D" w14:textId="77777777" w:rsidR="005E23DC" w:rsidRPr="005E23DC" w:rsidRDefault="005E23DC" w:rsidP="00BF3B0A">
            <w:pPr>
              <w:numPr>
                <w:ilvl w:val="0"/>
                <w:numId w:val="18"/>
              </w:numPr>
              <w:tabs>
                <w:tab w:val="num" w:pos="0"/>
              </w:tabs>
              <w:spacing w:before="120" w:after="120" w:line="260" w:lineRule="exact"/>
              <w:jc w:val="both"/>
              <w:rPr>
                <w:rFonts w:cs="Arial"/>
              </w:rPr>
            </w:pPr>
          </w:p>
        </w:tc>
        <w:tc>
          <w:tcPr>
            <w:tcW w:w="7172" w:type="dxa"/>
            <w:gridSpan w:val="2"/>
            <w:shd w:val="clear" w:color="auto" w:fill="FFCC99"/>
          </w:tcPr>
          <w:p w14:paraId="32B0AB1C" w14:textId="77777777" w:rsidR="005E23DC" w:rsidRPr="005E23DC" w:rsidRDefault="005E23DC" w:rsidP="00A30959">
            <w:pPr>
              <w:spacing w:before="120" w:after="120"/>
              <w:jc w:val="both"/>
              <w:rPr>
                <w:rFonts w:cs="Arial"/>
                <w:b/>
                <w:strike/>
                <w:szCs w:val="20"/>
              </w:rPr>
            </w:pPr>
            <w:r w:rsidRPr="005E23DC">
              <w:rPr>
                <w:rFonts w:cs="Arial"/>
                <w:b/>
                <w:szCs w:val="20"/>
              </w:rPr>
              <w:t>Illustreren</w:t>
            </w:r>
            <w:r w:rsidRPr="005E23DC">
              <w:rPr>
                <w:rFonts w:cs="Arial"/>
                <w:szCs w:val="20"/>
              </w:rPr>
              <w:t xml:space="preserve"> dat er verschillende vormen van mutaties bestaan en dat ze op verschillende wijzen kunnen ontstaan.</w:t>
            </w:r>
          </w:p>
        </w:tc>
        <w:tc>
          <w:tcPr>
            <w:tcW w:w="1058" w:type="dxa"/>
            <w:shd w:val="clear" w:color="auto" w:fill="FFCC99"/>
            <w:tcMar>
              <w:left w:w="170" w:type="dxa"/>
            </w:tcMar>
          </w:tcPr>
          <w:p w14:paraId="3EA124F1" w14:textId="77777777" w:rsidR="005E23DC" w:rsidRPr="005E23DC" w:rsidRDefault="005E23DC" w:rsidP="00CC38E9">
            <w:pPr>
              <w:spacing w:before="120"/>
              <w:rPr>
                <w:rFonts w:cs="Arial"/>
                <w:sz w:val="16"/>
                <w:szCs w:val="16"/>
              </w:rPr>
            </w:pPr>
            <w:r w:rsidRPr="005E23DC">
              <w:rPr>
                <w:rFonts w:cs="Arial"/>
                <w:sz w:val="16"/>
                <w:szCs w:val="16"/>
              </w:rPr>
              <w:t>B9, W1, W3</w:t>
            </w:r>
          </w:p>
        </w:tc>
      </w:tr>
      <w:tr w:rsidR="005E23DC" w:rsidRPr="005E23DC" w14:paraId="4AD5CF5C" w14:textId="77777777" w:rsidTr="00483CAD">
        <w:trPr>
          <w:tblCellSpacing w:w="20" w:type="dxa"/>
        </w:trPr>
        <w:tc>
          <w:tcPr>
            <w:tcW w:w="983" w:type="dxa"/>
            <w:gridSpan w:val="2"/>
            <w:shd w:val="clear" w:color="auto" w:fill="D6E3BC" w:themeFill="accent3" w:themeFillTint="66"/>
          </w:tcPr>
          <w:p w14:paraId="41160816" w14:textId="77777777" w:rsidR="005E23DC" w:rsidRPr="005E23DC" w:rsidRDefault="005E23DC" w:rsidP="00CC38E9">
            <w:pPr>
              <w:spacing w:before="120" w:after="120"/>
              <w:jc w:val="both"/>
              <w:rPr>
                <w:rFonts w:cs="Arial"/>
                <w:sz w:val="16"/>
                <w:szCs w:val="16"/>
              </w:rPr>
            </w:pPr>
            <w:r w:rsidRPr="005E23DC">
              <w:rPr>
                <w:rFonts w:cs="Arial"/>
                <w:sz w:val="16"/>
                <w:szCs w:val="16"/>
              </w:rPr>
              <w:t>V47</w:t>
            </w:r>
          </w:p>
        </w:tc>
        <w:tc>
          <w:tcPr>
            <w:tcW w:w="7172" w:type="dxa"/>
            <w:gridSpan w:val="2"/>
            <w:shd w:val="clear" w:color="auto" w:fill="D6E3BC" w:themeFill="accent3" w:themeFillTint="66"/>
          </w:tcPr>
          <w:p w14:paraId="05410A3D" w14:textId="77777777" w:rsidR="005E23DC" w:rsidRPr="005E23DC" w:rsidRDefault="005E23DC" w:rsidP="00CC38E9">
            <w:pPr>
              <w:spacing w:before="120" w:after="120"/>
              <w:rPr>
                <w:rFonts w:cs="Arial"/>
                <w:b/>
                <w:szCs w:val="20"/>
              </w:rPr>
            </w:pPr>
            <w:r w:rsidRPr="005E23DC">
              <w:rPr>
                <w:rFonts w:cs="Arial"/>
                <w:b/>
                <w:szCs w:val="20"/>
              </w:rPr>
              <w:t>Belang</w:t>
            </w:r>
            <w:r w:rsidRPr="005E23DC">
              <w:rPr>
                <w:rFonts w:cs="Arial"/>
                <w:szCs w:val="20"/>
              </w:rPr>
              <w:t xml:space="preserve"> van mitochondriale overerving </w:t>
            </w:r>
            <w:r w:rsidRPr="005E23DC">
              <w:rPr>
                <w:rFonts w:cs="Arial"/>
                <w:b/>
                <w:szCs w:val="20"/>
              </w:rPr>
              <w:t>toelichten</w:t>
            </w:r>
            <w:r w:rsidRPr="005E23DC">
              <w:rPr>
                <w:rFonts w:cs="Arial"/>
                <w:szCs w:val="20"/>
              </w:rPr>
              <w:t>.</w:t>
            </w:r>
          </w:p>
        </w:tc>
        <w:tc>
          <w:tcPr>
            <w:tcW w:w="1058" w:type="dxa"/>
            <w:shd w:val="clear" w:color="auto" w:fill="D6E3BC" w:themeFill="accent3" w:themeFillTint="66"/>
            <w:tcMar>
              <w:left w:w="170" w:type="dxa"/>
            </w:tcMar>
          </w:tcPr>
          <w:p w14:paraId="2B327C43" w14:textId="77777777" w:rsidR="005E23DC" w:rsidRPr="005E23DC" w:rsidRDefault="005E23DC" w:rsidP="00CC38E9">
            <w:pPr>
              <w:spacing w:before="120"/>
              <w:rPr>
                <w:rFonts w:cs="Arial"/>
                <w:sz w:val="16"/>
                <w:szCs w:val="16"/>
              </w:rPr>
            </w:pPr>
            <w:r w:rsidRPr="005E23DC">
              <w:rPr>
                <w:rFonts w:cs="Arial"/>
                <w:sz w:val="16"/>
                <w:szCs w:val="16"/>
              </w:rPr>
              <w:t>B2</w:t>
            </w:r>
          </w:p>
        </w:tc>
      </w:tr>
      <w:tr w:rsidR="005E23DC" w:rsidRPr="005E23DC" w14:paraId="58F45F38" w14:textId="77777777" w:rsidTr="00DA2503">
        <w:trPr>
          <w:trHeight w:val="30"/>
          <w:tblCellSpacing w:w="20" w:type="dxa"/>
        </w:trPr>
        <w:tc>
          <w:tcPr>
            <w:tcW w:w="9293" w:type="dxa"/>
            <w:gridSpan w:val="5"/>
          </w:tcPr>
          <w:p w14:paraId="0780DF08" w14:textId="77777777" w:rsidR="005E23DC" w:rsidRPr="005E23DC" w:rsidRDefault="005E23DC" w:rsidP="00CC38E9">
            <w:pPr>
              <w:spacing w:before="60" w:after="120" w:line="240" w:lineRule="atLeast"/>
              <w:ind w:left="142"/>
              <w:rPr>
                <w:rFonts w:cs="Arial"/>
                <w:szCs w:val="20"/>
              </w:rPr>
            </w:pPr>
            <w:r w:rsidRPr="005E23DC">
              <w:rPr>
                <w:rFonts w:cs="Arial"/>
                <w:b/>
                <w:szCs w:val="20"/>
              </w:rPr>
              <w:t>Wenken</w:t>
            </w:r>
          </w:p>
          <w:p w14:paraId="75F8EAE1" w14:textId="77777777" w:rsidR="005E23DC" w:rsidRPr="005E23DC" w:rsidRDefault="005E23DC" w:rsidP="00CC38E9">
            <w:pPr>
              <w:spacing w:before="60" w:after="120" w:line="240" w:lineRule="atLeast"/>
              <w:ind w:left="142"/>
              <w:jc w:val="both"/>
              <w:rPr>
                <w:rFonts w:cs="Arial"/>
                <w:szCs w:val="20"/>
              </w:rPr>
            </w:pPr>
            <w:r w:rsidRPr="005E23DC">
              <w:rPr>
                <w:rFonts w:cs="Arial"/>
                <w:szCs w:val="20"/>
              </w:rPr>
              <w:t>Het is belangrijk dat de leerlingen inzicht verwerven in het feit dat de grote variabiliteit tussen organismen van eenzelfde soort enerzijds ontstaat door geslachtelijke voorplanting maar dat anderzijds ook de omgeving een invloed uitoefent op het tot expressie komen van genen. Door omgevingsinvloeden kunnen zowel modificaties als mutaties ontstaan. De begrippen</w:t>
            </w:r>
            <w:r w:rsidRPr="005E23DC">
              <w:rPr>
                <w:rFonts w:cs="Arial"/>
                <w:sz w:val="18"/>
                <w:szCs w:val="20"/>
              </w:rPr>
              <w:t xml:space="preserve"> </w:t>
            </w:r>
            <w:r w:rsidR="00432C70">
              <w:rPr>
                <w:rFonts w:cs="Arial"/>
                <w:szCs w:val="20"/>
              </w:rPr>
              <w:t xml:space="preserve">“nature and nurture” </w:t>
            </w:r>
            <w:r w:rsidRPr="005E23DC">
              <w:rPr>
                <w:rFonts w:cs="Arial"/>
                <w:szCs w:val="20"/>
              </w:rPr>
              <w:t>en “epigenetica” kunnen hier aan bod komen.</w:t>
            </w:r>
          </w:p>
          <w:p w14:paraId="6957A3AF" w14:textId="77777777" w:rsidR="005E23DC" w:rsidRPr="005E23DC" w:rsidRDefault="005E23DC" w:rsidP="00CC38E9">
            <w:pPr>
              <w:spacing w:before="60" w:after="120" w:line="240" w:lineRule="atLeast"/>
              <w:ind w:left="142"/>
              <w:jc w:val="both"/>
              <w:rPr>
                <w:rFonts w:cs="Arial"/>
                <w:szCs w:val="20"/>
              </w:rPr>
            </w:pPr>
            <w:r w:rsidRPr="005E23DC">
              <w:rPr>
                <w:rFonts w:cs="Arial"/>
                <w:szCs w:val="20"/>
              </w:rPr>
              <w:t>Concrete voorbeelden van modificaties zijn: proef van Bonnier met paardenbloemen; ontwikkeling tot werkster of koningin bij bijen als gevolg van verschil in voedsel; verschillende bladeren bij waterranonkel en pijlkruid.</w:t>
            </w:r>
          </w:p>
          <w:p w14:paraId="622F6AC8" w14:textId="77777777" w:rsidR="005E23DC" w:rsidRPr="005E23DC" w:rsidRDefault="005E23DC" w:rsidP="00CC38E9">
            <w:pPr>
              <w:spacing w:before="60" w:after="120" w:line="240" w:lineRule="atLeast"/>
              <w:ind w:left="142"/>
              <w:jc w:val="both"/>
              <w:rPr>
                <w:rFonts w:cs="Arial"/>
                <w:szCs w:val="20"/>
              </w:rPr>
            </w:pPr>
            <w:r w:rsidRPr="005E23DC">
              <w:rPr>
                <w:rFonts w:cs="Arial"/>
                <w:szCs w:val="20"/>
              </w:rPr>
              <w:t xml:space="preserve">Het is niet de bedoeling om diep in te gaan op alle mogelijke vormen en oorzaken van mutaties. De invloed van factoren (biologische, chemische en fysische) bij het ontstaan van mutaties kan verbonden worden aan aspecten van lichamelijke gezondheid en zwangerschap. </w:t>
            </w:r>
          </w:p>
          <w:p w14:paraId="50205E4F" w14:textId="77777777" w:rsidR="005E23DC" w:rsidRDefault="005E23DC" w:rsidP="00CC38E9">
            <w:pPr>
              <w:spacing w:before="60" w:after="120" w:line="240" w:lineRule="atLeast"/>
              <w:ind w:left="142"/>
              <w:jc w:val="both"/>
              <w:rPr>
                <w:rFonts w:cs="Arial"/>
                <w:szCs w:val="20"/>
              </w:rPr>
            </w:pPr>
            <w:r w:rsidRPr="005E23DC">
              <w:rPr>
                <w:rFonts w:cs="Arial"/>
                <w:szCs w:val="20"/>
              </w:rPr>
              <w:t>Genoom- en chromosoommutaties kunnen gezien worden als mogelijke fouten die tijdens een delingsproces optreden. Puntmutaties (genmutaties), Single Nucleotide Polymorfisme (SNP), short tandem repeats (STR), jumping genes (ME) kunnen aan de hand van DNA sequentieanalyses opgespoord worden. Ze kunnen ook hier behandeld worden en als toepassingen van gentechnologie gekaderd worden.</w:t>
            </w:r>
          </w:p>
          <w:p w14:paraId="04CEECDF" w14:textId="77777777" w:rsidR="00262C87" w:rsidRDefault="00262C87" w:rsidP="00CC38E9">
            <w:pPr>
              <w:spacing w:before="60" w:after="120" w:line="240" w:lineRule="atLeast"/>
              <w:ind w:left="142"/>
              <w:jc w:val="both"/>
              <w:rPr>
                <w:rFonts w:cs="Arial"/>
                <w:szCs w:val="20"/>
              </w:rPr>
            </w:pPr>
          </w:p>
          <w:p w14:paraId="1161D745" w14:textId="77777777" w:rsidR="00262C87" w:rsidRPr="005E23DC" w:rsidRDefault="00262C87" w:rsidP="00CC38E9">
            <w:pPr>
              <w:spacing w:before="60" w:after="120" w:line="240" w:lineRule="atLeast"/>
              <w:ind w:left="142"/>
              <w:jc w:val="both"/>
              <w:rPr>
                <w:rFonts w:cs="Arial"/>
                <w:szCs w:val="20"/>
              </w:rPr>
            </w:pPr>
          </w:p>
          <w:p w14:paraId="718C24A4" w14:textId="77777777" w:rsidR="005E23DC" w:rsidRPr="005E23DC" w:rsidRDefault="005E23DC" w:rsidP="00CC38E9">
            <w:pPr>
              <w:spacing w:before="60" w:after="120" w:line="240" w:lineRule="atLeast"/>
              <w:ind w:left="142"/>
              <w:rPr>
                <w:rFonts w:cs="Arial"/>
                <w:b/>
                <w:szCs w:val="20"/>
              </w:rPr>
            </w:pPr>
            <w:r w:rsidRPr="005E23DC">
              <w:rPr>
                <w:rFonts w:cs="Arial"/>
                <w:b/>
                <w:szCs w:val="20"/>
              </w:rPr>
              <w:lastRenderedPageBreak/>
              <w:t>Suggestie voor een leerlingenexperiment</w:t>
            </w:r>
          </w:p>
          <w:p w14:paraId="286698B9" w14:textId="77777777" w:rsidR="005E23DC" w:rsidRPr="005E23DC" w:rsidRDefault="005E23DC" w:rsidP="00BF3B0A">
            <w:pPr>
              <w:pStyle w:val="VVKSOOpsomming1"/>
              <w:numPr>
                <w:ilvl w:val="0"/>
                <w:numId w:val="21"/>
              </w:numPr>
              <w:spacing w:after="0"/>
              <w:jc w:val="left"/>
              <w:rPr>
                <w:rFonts w:ascii="Trebuchet MS" w:hAnsi="Trebuchet MS" w:cs="Arial"/>
              </w:rPr>
            </w:pPr>
            <w:r w:rsidRPr="005E23DC">
              <w:rPr>
                <w:rFonts w:ascii="Trebuchet MS" w:hAnsi="Trebuchet MS" w:cs="Arial"/>
                <w:color w:val="000000" w:themeColor="text1"/>
              </w:rPr>
              <w:t>Opstellen</w:t>
            </w:r>
            <w:r w:rsidRPr="005E23DC">
              <w:rPr>
                <w:rFonts w:ascii="Trebuchet MS" w:hAnsi="Trebuchet MS" w:cs="Arial"/>
              </w:rPr>
              <w:t xml:space="preserve"> en interpreteren van een modificatie-variabiliteit (Gauss-)curve:</w:t>
            </w:r>
          </w:p>
          <w:p w14:paraId="02FDAF7A" w14:textId="77777777" w:rsidR="005E23DC" w:rsidRPr="005E23DC" w:rsidRDefault="005E23DC" w:rsidP="00BF3B0A">
            <w:pPr>
              <w:numPr>
                <w:ilvl w:val="0"/>
                <w:numId w:val="17"/>
              </w:numPr>
              <w:spacing w:before="60" w:after="120" w:line="240" w:lineRule="atLeast"/>
              <w:ind w:left="1183" w:hanging="425"/>
              <w:contextualSpacing/>
              <w:rPr>
                <w:rFonts w:cs="Arial"/>
                <w:color w:val="000000" w:themeColor="text1"/>
              </w:rPr>
            </w:pPr>
            <w:r w:rsidRPr="005E23DC">
              <w:rPr>
                <w:rFonts w:cs="Arial"/>
                <w:color w:val="000000" w:themeColor="text1"/>
              </w:rPr>
              <w:t>aantal ribbels bij kokkels, lengte van bladeren van een boom, lengte of massa van bonen, kleurpatroon bij slakkenhuisjes;</w:t>
            </w:r>
          </w:p>
          <w:p w14:paraId="59418C9F" w14:textId="77777777" w:rsidR="005E23DC" w:rsidRPr="00AB07CB" w:rsidRDefault="005E23DC" w:rsidP="00BF3B0A">
            <w:pPr>
              <w:numPr>
                <w:ilvl w:val="0"/>
                <w:numId w:val="17"/>
              </w:numPr>
              <w:spacing w:before="60" w:after="120" w:line="240" w:lineRule="atLeast"/>
              <w:ind w:left="1183" w:hanging="425"/>
              <w:contextualSpacing/>
              <w:rPr>
                <w:rFonts w:cs="Arial"/>
              </w:rPr>
            </w:pPr>
            <w:r w:rsidRPr="005E23DC">
              <w:rPr>
                <w:rFonts w:cs="Arial"/>
                <w:color w:val="000000" w:themeColor="text1"/>
              </w:rPr>
              <w:t>bij</w:t>
            </w:r>
            <w:r w:rsidRPr="005E23DC">
              <w:rPr>
                <w:rFonts w:cs="Arial"/>
                <w:szCs w:val="20"/>
              </w:rPr>
              <w:t xml:space="preserve"> de mens lengte, massa, schoenmaat… van personen van eenzelfde leeftijd.</w:t>
            </w:r>
          </w:p>
          <w:p w14:paraId="42BC9D89" w14:textId="77777777" w:rsidR="00483CAD" w:rsidRPr="005E23DC" w:rsidRDefault="00483CAD" w:rsidP="00DA2503">
            <w:pPr>
              <w:spacing w:before="60" w:after="120" w:line="240" w:lineRule="atLeast"/>
              <w:contextualSpacing/>
              <w:rPr>
                <w:rFonts w:cs="Arial"/>
              </w:rPr>
            </w:pPr>
          </w:p>
        </w:tc>
      </w:tr>
    </w:tbl>
    <w:p w14:paraId="31F5C801" w14:textId="77777777" w:rsidR="005E23DC" w:rsidRDefault="00D22C18" w:rsidP="00F16330">
      <w:pPr>
        <w:pStyle w:val="LPKop3"/>
        <w:tabs>
          <w:tab w:val="clear" w:pos="2269"/>
          <w:tab w:val="num" w:pos="851"/>
        </w:tabs>
        <w:ind w:left="851"/>
      </w:pPr>
      <w:r>
        <w:lastRenderedPageBreak/>
        <w:t>Gentechnologie</w:t>
      </w:r>
    </w:p>
    <w:p w14:paraId="3D068DFA" w14:textId="77777777" w:rsidR="00D22C18" w:rsidRPr="0075029C" w:rsidRDefault="00C42C84" w:rsidP="0078551D">
      <w:pPr>
        <w:pStyle w:val="LPTekst"/>
        <w:rPr>
          <w:rFonts w:cs="Arial"/>
          <w:color w:val="000000" w:themeColor="text1"/>
        </w:rPr>
      </w:pPr>
      <w:r>
        <w:rPr>
          <w:rFonts w:cs="Arial"/>
          <w:color w:val="000000" w:themeColor="text1"/>
        </w:rPr>
        <w:t xml:space="preserve">(Ca. </w:t>
      </w:r>
      <w:r w:rsidR="00D22C18" w:rsidRPr="0075029C">
        <w:rPr>
          <w:rFonts w:cs="Arial"/>
          <w:color w:val="000000" w:themeColor="text1"/>
        </w:rPr>
        <w:t>2u lestijden)</w:t>
      </w:r>
    </w:p>
    <w:tbl>
      <w:tblPr>
        <w:tblW w:w="9373"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68"/>
        <w:gridCol w:w="7371"/>
        <w:gridCol w:w="1134"/>
      </w:tblGrid>
      <w:tr w:rsidR="00D22C18" w:rsidRPr="00D22C18" w14:paraId="110A1A01" w14:textId="77777777" w:rsidTr="00D9288B">
        <w:trPr>
          <w:tblCellSpacing w:w="20" w:type="dxa"/>
        </w:trPr>
        <w:tc>
          <w:tcPr>
            <w:tcW w:w="808" w:type="dxa"/>
            <w:shd w:val="clear" w:color="auto" w:fill="FFCC99"/>
          </w:tcPr>
          <w:p w14:paraId="3F8191D4" w14:textId="77777777" w:rsidR="00D22C18" w:rsidRPr="00D22C18" w:rsidRDefault="00D22C18" w:rsidP="00BF3B0A">
            <w:pPr>
              <w:numPr>
                <w:ilvl w:val="0"/>
                <w:numId w:val="18"/>
              </w:numPr>
              <w:tabs>
                <w:tab w:val="num" w:pos="0"/>
              </w:tabs>
              <w:spacing w:before="120" w:after="120" w:line="260" w:lineRule="exact"/>
              <w:jc w:val="both"/>
              <w:rPr>
                <w:rFonts w:cs="Arial"/>
              </w:rPr>
            </w:pPr>
          </w:p>
        </w:tc>
        <w:tc>
          <w:tcPr>
            <w:tcW w:w="7331" w:type="dxa"/>
            <w:shd w:val="clear" w:color="auto" w:fill="FFCC99"/>
          </w:tcPr>
          <w:p w14:paraId="68C43BF8" w14:textId="77777777" w:rsidR="00D22C18" w:rsidRPr="00D22C18" w:rsidRDefault="00D22C18" w:rsidP="005D4849">
            <w:pPr>
              <w:spacing w:before="120" w:after="120"/>
              <w:jc w:val="both"/>
              <w:rPr>
                <w:rFonts w:cs="Arial"/>
              </w:rPr>
            </w:pPr>
            <w:r w:rsidRPr="00D22C18">
              <w:rPr>
                <w:rFonts w:cs="Arial"/>
                <w:b/>
              </w:rPr>
              <w:t xml:space="preserve">Toepassingen </w:t>
            </w:r>
            <w:r w:rsidRPr="00D22C18">
              <w:rPr>
                <w:rFonts w:cs="Arial"/>
              </w:rPr>
              <w:t xml:space="preserve">van </w:t>
            </w:r>
            <w:r w:rsidR="00432C70">
              <w:rPr>
                <w:rFonts w:cs="Arial"/>
              </w:rPr>
              <w:t>gen</w:t>
            </w:r>
            <w:r w:rsidR="00432C70" w:rsidRPr="00D22C18">
              <w:rPr>
                <w:rFonts w:cs="Arial"/>
              </w:rPr>
              <w:t>technieken</w:t>
            </w:r>
            <w:r w:rsidRPr="00D22C18">
              <w:rPr>
                <w:rFonts w:cs="Arial"/>
                <w:b/>
              </w:rPr>
              <w:t xml:space="preserve"> </w:t>
            </w:r>
            <w:r w:rsidRPr="00D22C18">
              <w:rPr>
                <w:rFonts w:cs="Arial"/>
              </w:rPr>
              <w:t xml:space="preserve">met inbegrip van genetische testen </w:t>
            </w:r>
            <w:r w:rsidRPr="00D22C18">
              <w:rPr>
                <w:rFonts w:cs="Arial"/>
                <w:b/>
              </w:rPr>
              <w:t xml:space="preserve">illustreren </w:t>
            </w:r>
            <w:r w:rsidRPr="00D22C18">
              <w:rPr>
                <w:rFonts w:cs="Arial"/>
              </w:rPr>
              <w:t>en de ethische dimensie ervan</w:t>
            </w:r>
            <w:r w:rsidRPr="00D22C18">
              <w:rPr>
                <w:rFonts w:cs="Arial"/>
                <w:b/>
              </w:rPr>
              <w:t xml:space="preserve"> toelichten.</w:t>
            </w:r>
          </w:p>
        </w:tc>
        <w:tc>
          <w:tcPr>
            <w:tcW w:w="1074" w:type="dxa"/>
            <w:shd w:val="clear" w:color="auto" w:fill="FFCC99"/>
            <w:tcMar>
              <w:left w:w="170" w:type="dxa"/>
            </w:tcMar>
          </w:tcPr>
          <w:p w14:paraId="4B3D7DA6" w14:textId="77777777" w:rsidR="00D22C18" w:rsidRPr="00D22C18" w:rsidRDefault="00D22C18" w:rsidP="00CC38E9">
            <w:pPr>
              <w:spacing w:before="120" w:after="120"/>
              <w:rPr>
                <w:rFonts w:cs="Arial"/>
                <w:sz w:val="16"/>
                <w:szCs w:val="16"/>
              </w:rPr>
            </w:pPr>
            <w:r w:rsidRPr="00D22C18">
              <w:rPr>
                <w:rFonts w:cs="Arial"/>
                <w:sz w:val="16"/>
                <w:szCs w:val="16"/>
              </w:rPr>
              <w:t>W1, W6, W7</w:t>
            </w:r>
          </w:p>
        </w:tc>
      </w:tr>
      <w:tr w:rsidR="00D22C18" w:rsidRPr="00D22C18" w14:paraId="64383FE3" w14:textId="77777777" w:rsidTr="00D9288B">
        <w:trPr>
          <w:tblCellSpacing w:w="20" w:type="dxa"/>
        </w:trPr>
        <w:tc>
          <w:tcPr>
            <w:tcW w:w="808" w:type="dxa"/>
            <w:shd w:val="clear" w:color="auto" w:fill="D6E3BC" w:themeFill="accent3" w:themeFillTint="66"/>
          </w:tcPr>
          <w:p w14:paraId="4B9463E4" w14:textId="77777777" w:rsidR="00D22C18" w:rsidRPr="00D22C18" w:rsidRDefault="00D22C18" w:rsidP="00CC38E9">
            <w:pPr>
              <w:spacing w:before="120" w:after="120"/>
              <w:jc w:val="both"/>
              <w:rPr>
                <w:rFonts w:cs="Arial"/>
                <w:sz w:val="16"/>
                <w:szCs w:val="16"/>
              </w:rPr>
            </w:pPr>
            <w:r w:rsidRPr="00D22C18">
              <w:rPr>
                <w:rFonts w:cs="Arial"/>
                <w:sz w:val="16"/>
                <w:szCs w:val="16"/>
              </w:rPr>
              <w:t>V48</w:t>
            </w:r>
          </w:p>
        </w:tc>
        <w:tc>
          <w:tcPr>
            <w:tcW w:w="7331" w:type="dxa"/>
            <w:shd w:val="clear" w:color="auto" w:fill="D6E3BC" w:themeFill="accent3" w:themeFillTint="66"/>
          </w:tcPr>
          <w:p w14:paraId="16C8FF44" w14:textId="77777777" w:rsidR="00D22C18" w:rsidRPr="00D22C18" w:rsidRDefault="00D22C18" w:rsidP="00CC38E9">
            <w:pPr>
              <w:spacing w:before="120" w:after="120"/>
              <w:rPr>
                <w:rFonts w:cs="Arial"/>
                <w:b/>
              </w:rPr>
            </w:pPr>
            <w:r w:rsidRPr="00D22C18">
              <w:rPr>
                <w:rFonts w:cs="Arial"/>
              </w:rPr>
              <w:t xml:space="preserve">Het </w:t>
            </w:r>
            <w:r w:rsidRPr="00D22C18">
              <w:rPr>
                <w:rFonts w:cs="Arial"/>
                <w:b/>
              </w:rPr>
              <w:t>principe</w:t>
            </w:r>
            <w:r w:rsidRPr="00D22C18">
              <w:rPr>
                <w:rFonts w:cs="Arial"/>
              </w:rPr>
              <w:t xml:space="preserve"> van enkele gentechnieken </w:t>
            </w:r>
            <w:r w:rsidRPr="00D22C18">
              <w:rPr>
                <w:rFonts w:cs="Arial"/>
                <w:b/>
              </w:rPr>
              <w:t>bespreken</w:t>
            </w:r>
            <w:r w:rsidRPr="00D22C18">
              <w:rPr>
                <w:rFonts w:cs="Arial"/>
              </w:rPr>
              <w:t>.</w:t>
            </w:r>
          </w:p>
        </w:tc>
        <w:tc>
          <w:tcPr>
            <w:tcW w:w="1074" w:type="dxa"/>
            <w:shd w:val="clear" w:color="auto" w:fill="D6E3BC" w:themeFill="accent3" w:themeFillTint="66"/>
            <w:tcMar>
              <w:left w:w="170" w:type="dxa"/>
            </w:tcMar>
          </w:tcPr>
          <w:p w14:paraId="37F59A96" w14:textId="77777777" w:rsidR="00D22C18" w:rsidRPr="00D22C18" w:rsidRDefault="00D22C18" w:rsidP="00CC38E9">
            <w:pPr>
              <w:spacing w:before="120" w:after="120"/>
              <w:rPr>
                <w:rFonts w:cs="Arial"/>
                <w:sz w:val="16"/>
                <w:szCs w:val="16"/>
              </w:rPr>
            </w:pPr>
            <w:r w:rsidRPr="00D22C18">
              <w:rPr>
                <w:rFonts w:cs="Arial"/>
                <w:sz w:val="16"/>
                <w:szCs w:val="16"/>
              </w:rPr>
              <w:t>W1, W7</w:t>
            </w:r>
          </w:p>
        </w:tc>
      </w:tr>
      <w:tr w:rsidR="00D22C18" w:rsidRPr="00D22C18" w14:paraId="007E15FF" w14:textId="77777777" w:rsidTr="00CC38E9">
        <w:trPr>
          <w:tblCellSpacing w:w="20" w:type="dxa"/>
        </w:trPr>
        <w:tc>
          <w:tcPr>
            <w:tcW w:w="9293" w:type="dxa"/>
            <w:gridSpan w:val="3"/>
          </w:tcPr>
          <w:p w14:paraId="5CF7C7AC" w14:textId="77777777" w:rsidR="005D4849" w:rsidRDefault="00D22C18" w:rsidP="005D4849">
            <w:pPr>
              <w:spacing w:before="60" w:after="120" w:line="240" w:lineRule="atLeast"/>
              <w:ind w:left="142"/>
              <w:jc w:val="both"/>
              <w:rPr>
                <w:rFonts w:cs="Arial"/>
              </w:rPr>
            </w:pPr>
            <w:r w:rsidRPr="00262C87">
              <w:rPr>
                <w:rFonts w:cs="Arial"/>
                <w:b/>
              </w:rPr>
              <w:t>Wenken</w:t>
            </w:r>
            <w:r w:rsidR="005D4849" w:rsidRPr="00D22C18">
              <w:rPr>
                <w:rFonts w:cs="Arial"/>
              </w:rPr>
              <w:t xml:space="preserve"> </w:t>
            </w:r>
          </w:p>
          <w:p w14:paraId="28B3F404" w14:textId="77777777" w:rsidR="005D4849" w:rsidRPr="00D22C18" w:rsidRDefault="005D4849" w:rsidP="005D4849">
            <w:pPr>
              <w:spacing w:before="60" w:after="120" w:line="240" w:lineRule="atLeast"/>
              <w:ind w:left="142"/>
              <w:jc w:val="both"/>
              <w:rPr>
                <w:rFonts w:cs="Arial"/>
              </w:rPr>
            </w:pPr>
            <w:r w:rsidRPr="00D22C18">
              <w:rPr>
                <w:rFonts w:cs="Arial"/>
              </w:rPr>
              <w:t>Vanuit de ontdekking</w:t>
            </w:r>
            <w:r w:rsidR="00712CD8">
              <w:rPr>
                <w:rFonts w:cs="Arial"/>
              </w:rPr>
              <w:t xml:space="preserve"> en kennis</w:t>
            </w:r>
            <w:r w:rsidRPr="00D22C18">
              <w:rPr>
                <w:rFonts w:cs="Arial"/>
              </w:rPr>
              <w:t xml:space="preserve"> </w:t>
            </w:r>
            <w:r>
              <w:rPr>
                <w:rFonts w:cs="Arial"/>
              </w:rPr>
              <w:t xml:space="preserve">van natuurlijke overdracht </w:t>
            </w:r>
            <w:r w:rsidR="00A3323C">
              <w:rPr>
                <w:rFonts w:cs="Arial"/>
              </w:rPr>
              <w:t>van gen</w:t>
            </w:r>
            <w:r>
              <w:rPr>
                <w:rFonts w:cs="Arial"/>
              </w:rPr>
              <w:t xml:space="preserve">en </w:t>
            </w:r>
            <w:r w:rsidR="00A3323C">
              <w:rPr>
                <w:rFonts w:cs="Arial"/>
              </w:rPr>
              <w:t xml:space="preserve">en </w:t>
            </w:r>
            <w:r>
              <w:rPr>
                <w:rFonts w:cs="Arial"/>
              </w:rPr>
              <w:t xml:space="preserve">de rol die </w:t>
            </w:r>
            <w:r w:rsidRPr="005D4849">
              <w:rPr>
                <w:rFonts w:cs="Arial"/>
              </w:rPr>
              <w:t xml:space="preserve">plasmiden, restrictie-enzymen en ligasen hierbij vervullen, </w:t>
            </w:r>
            <w:r w:rsidRPr="00D22C18">
              <w:rPr>
                <w:rFonts w:cs="Arial"/>
              </w:rPr>
              <w:t xml:space="preserve">kan de ontwikkeling </w:t>
            </w:r>
            <w:r>
              <w:rPr>
                <w:rFonts w:cs="Arial"/>
              </w:rPr>
              <w:t xml:space="preserve">van </w:t>
            </w:r>
            <w:r w:rsidR="00A3323C">
              <w:rPr>
                <w:rFonts w:cs="Arial"/>
              </w:rPr>
              <w:t xml:space="preserve">de </w:t>
            </w:r>
            <w:r>
              <w:rPr>
                <w:rFonts w:cs="Arial"/>
              </w:rPr>
              <w:t xml:space="preserve">kunstmatige overdracht </w:t>
            </w:r>
            <w:r w:rsidR="00A3323C">
              <w:rPr>
                <w:rFonts w:cs="Arial"/>
              </w:rPr>
              <w:t xml:space="preserve">genen </w:t>
            </w:r>
            <w:r>
              <w:rPr>
                <w:rFonts w:cs="Arial"/>
              </w:rPr>
              <w:t xml:space="preserve">en </w:t>
            </w:r>
            <w:r w:rsidRPr="00D22C18">
              <w:rPr>
                <w:rFonts w:cs="Arial"/>
              </w:rPr>
              <w:t>het ontstaan van transgene organismen of GGO’s (Genetisch Gemodificeerde Organismen) geduid worden. Samen met het ontrafelen van het genoom van de mens, maar ook met dat van modelorganismen bij bacteriën, dieren en planten, heeft de wetenschap de weg geopend naar tal van technische, medische en agrarische toepassingen.</w:t>
            </w:r>
          </w:p>
          <w:p w14:paraId="1AA511D3" w14:textId="77777777" w:rsidR="00D22C18" w:rsidRPr="00D22C18" w:rsidRDefault="00D22C18" w:rsidP="005D4849">
            <w:pPr>
              <w:spacing w:before="60" w:after="120" w:line="240" w:lineRule="atLeast"/>
              <w:ind w:left="191" w:firstLine="141"/>
              <w:jc w:val="both"/>
              <w:rPr>
                <w:rFonts w:cs="Arial"/>
              </w:rPr>
            </w:pPr>
            <w:r w:rsidRPr="00D22C18">
              <w:rPr>
                <w:rFonts w:cs="Arial"/>
              </w:rPr>
              <w:t xml:space="preserve">Een beperkt aantal voorbeelden kan hier aan bod komen. Het is zeker niet de bedoeling </w:t>
            </w:r>
            <w:r w:rsidR="00A3323C" w:rsidRPr="00D22C18">
              <w:rPr>
                <w:rFonts w:cs="Arial"/>
              </w:rPr>
              <w:t xml:space="preserve">de </w:t>
            </w:r>
            <w:r w:rsidRPr="00D22C18">
              <w:rPr>
                <w:rFonts w:cs="Arial"/>
              </w:rPr>
              <w:t>technische aspecten van het ontstaan van GGO, PCR, Southern blot in detail te beschrijven en te bespreken. Polymerase kettingreactie (PCR), DNA fingerprint kunnen met computersimulaties toegankelijk gemaakt worden. In de praktijk van een laboratorium zal dat later ongetwijfeld zeker aan bod komen.</w:t>
            </w:r>
          </w:p>
          <w:p w14:paraId="49A9935C" w14:textId="77777777" w:rsidR="00D22C18" w:rsidRPr="00D22C18" w:rsidRDefault="00D22C18" w:rsidP="00907EB5">
            <w:pPr>
              <w:spacing w:before="60" w:after="120" w:line="240" w:lineRule="atLeast"/>
              <w:ind w:left="142"/>
              <w:jc w:val="both"/>
              <w:rPr>
                <w:rFonts w:cs="Arial"/>
              </w:rPr>
            </w:pPr>
            <w:r w:rsidRPr="005D4849">
              <w:rPr>
                <w:rFonts w:cs="Arial"/>
              </w:rPr>
              <w:t xml:space="preserve">Bij de ontwikkeling van nieuwe technologische toepassingen is een maatschappelijk debat belangrijk. Sommige toepassingen zijn onmisbaar, andere zijn omstreden. </w:t>
            </w:r>
            <w:r w:rsidRPr="00D22C18">
              <w:rPr>
                <w:rFonts w:cs="Arial"/>
              </w:rPr>
              <w:t>De op biologisch inzichten gebaseerde technieken kunnen vanuit ethisch standpunt kritisch benaderd worden. De volgende aspecten kunnen aan bod komen: de mogelijke toegang tot informatie uit genetische testen en de implicaties hiervan (privacy, recht op weten, omgaan met kansen, belang van counseling, embryoselectie), de opkomst en het wingedrag van de bio-technologie bedrijven, de implicaties voor derdewereldlanden, de keuzevrijheid van consument en producent, de verantwoordelijkheid t.o.v. milieu en gezondheid (AD5), prenatale/genetische diagnostiek</w:t>
            </w:r>
            <w:r w:rsidRPr="005D4849">
              <w:rPr>
                <w:rFonts w:cs="Arial"/>
              </w:rPr>
              <w:t xml:space="preserve">, verwantschapstesten, opsporen van gendefecten, </w:t>
            </w:r>
            <w:r w:rsidRPr="00D22C18">
              <w:rPr>
                <w:rFonts w:cs="Arial"/>
              </w:rPr>
              <w:t>therapeutisch en reproductief klonen</w:t>
            </w:r>
            <w:r w:rsidRPr="005D4849">
              <w:rPr>
                <w:rFonts w:cs="Arial"/>
              </w:rPr>
              <w:t>.</w:t>
            </w:r>
            <w:r w:rsidRPr="00D22C18">
              <w:rPr>
                <w:rFonts w:cs="Arial"/>
              </w:rPr>
              <w:t xml:space="preserve"> </w:t>
            </w:r>
          </w:p>
          <w:p w14:paraId="098703BF" w14:textId="77777777" w:rsidR="00D22C18" w:rsidRPr="00262C87" w:rsidRDefault="00D22C18" w:rsidP="00CC38E9">
            <w:pPr>
              <w:spacing w:before="60" w:after="120" w:line="240" w:lineRule="atLeast"/>
              <w:ind w:left="142"/>
              <w:rPr>
                <w:rFonts w:cs="Arial"/>
                <w:b/>
              </w:rPr>
            </w:pPr>
            <w:r w:rsidRPr="00262C87">
              <w:rPr>
                <w:rFonts w:cs="Arial"/>
                <w:b/>
              </w:rPr>
              <w:t>Suggestie voor onderzoeksonderwerp</w:t>
            </w:r>
          </w:p>
          <w:p w14:paraId="1BA76944" w14:textId="77777777" w:rsidR="00D22C18" w:rsidRPr="00D22C18" w:rsidRDefault="00D22C18" w:rsidP="00CC38E9">
            <w:pPr>
              <w:spacing w:before="60" w:after="120" w:line="240" w:lineRule="atLeast"/>
              <w:ind w:left="142"/>
              <w:rPr>
                <w:rFonts w:cs="Arial"/>
              </w:rPr>
            </w:pPr>
            <w:r w:rsidRPr="00D22C18">
              <w:rPr>
                <w:rFonts w:cs="Arial"/>
              </w:rPr>
              <w:t>Een onderzoeksopdracht over een biomedisch/biosociaal onderwerp, dat aansluit bij dit thema, biedt de mogelijkheid om leerlingen opzoekingswerk te laten uitvoeren en hierover in discussie te gaan.</w:t>
            </w:r>
          </w:p>
        </w:tc>
      </w:tr>
    </w:tbl>
    <w:p w14:paraId="001E8546" w14:textId="77777777" w:rsidR="00262C87" w:rsidRDefault="00262C87" w:rsidP="00262C87">
      <w:pPr>
        <w:pStyle w:val="LPKop2"/>
        <w:numPr>
          <w:ilvl w:val="0"/>
          <w:numId w:val="0"/>
        </w:numPr>
        <w:spacing w:after="240"/>
        <w:ind w:left="851"/>
      </w:pPr>
    </w:p>
    <w:p w14:paraId="2DEB734C" w14:textId="77777777" w:rsidR="00262C87" w:rsidRPr="00262C87" w:rsidRDefault="00262C87" w:rsidP="00262C87">
      <w:pPr>
        <w:pStyle w:val="LPTekst"/>
      </w:pPr>
    </w:p>
    <w:p w14:paraId="3CB2F7AC" w14:textId="77777777" w:rsidR="005E23DC" w:rsidRDefault="00F52E6E" w:rsidP="0075029C">
      <w:pPr>
        <w:pStyle w:val="LPKop2"/>
        <w:spacing w:after="240"/>
      </w:pPr>
      <w:bookmarkStart w:id="44" w:name="_Toc451852297"/>
      <w:r>
        <w:lastRenderedPageBreak/>
        <w:t>Ontstaan en evolutie van soorten</w:t>
      </w:r>
      <w:bookmarkEnd w:id="44"/>
    </w:p>
    <w:p w14:paraId="38D45362" w14:textId="77777777" w:rsidR="00F9086C" w:rsidRPr="0075029C" w:rsidRDefault="00F52E6E" w:rsidP="0078551D">
      <w:pPr>
        <w:pStyle w:val="LPTekst"/>
        <w:rPr>
          <w:rFonts w:cs="Arial"/>
          <w:color w:val="000000" w:themeColor="text1"/>
        </w:rPr>
      </w:pPr>
      <w:r w:rsidRPr="0075029C">
        <w:rPr>
          <w:rFonts w:cs="Arial"/>
          <w:color w:val="000000" w:themeColor="text1"/>
        </w:rPr>
        <w:t>(</w:t>
      </w:r>
      <w:r w:rsidR="00DF23A6">
        <w:rPr>
          <w:rFonts w:cs="Arial"/>
          <w:color w:val="000000" w:themeColor="text1"/>
        </w:rPr>
        <w:t>Ca.</w:t>
      </w:r>
      <w:r w:rsidRPr="0075029C">
        <w:rPr>
          <w:rFonts w:cs="Arial"/>
          <w:color w:val="000000" w:themeColor="text1"/>
        </w:rPr>
        <w:t xml:space="preserve"> 6 lestijden)</w:t>
      </w:r>
    </w:p>
    <w:tbl>
      <w:tblPr>
        <w:tblW w:w="9373"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26"/>
        <w:gridCol w:w="7513"/>
        <w:gridCol w:w="1134"/>
      </w:tblGrid>
      <w:tr w:rsidR="00240BAD" w:rsidRPr="00240BAD" w14:paraId="13B81559" w14:textId="77777777" w:rsidTr="00432C70">
        <w:trPr>
          <w:tblCellSpacing w:w="20" w:type="dxa"/>
        </w:trPr>
        <w:tc>
          <w:tcPr>
            <w:tcW w:w="666" w:type="dxa"/>
            <w:shd w:val="clear" w:color="auto" w:fill="FFCC99"/>
          </w:tcPr>
          <w:p w14:paraId="448F9E88" w14:textId="77777777" w:rsidR="00240BAD" w:rsidRPr="00240BAD" w:rsidRDefault="00240BAD" w:rsidP="00BF3B0A">
            <w:pPr>
              <w:numPr>
                <w:ilvl w:val="0"/>
                <w:numId w:val="18"/>
              </w:numPr>
              <w:tabs>
                <w:tab w:val="num" w:pos="0"/>
              </w:tabs>
              <w:spacing w:before="120" w:after="120" w:line="260" w:lineRule="exact"/>
              <w:jc w:val="both"/>
              <w:rPr>
                <w:rFonts w:cs="Arial"/>
              </w:rPr>
            </w:pPr>
          </w:p>
        </w:tc>
        <w:tc>
          <w:tcPr>
            <w:tcW w:w="7473" w:type="dxa"/>
            <w:shd w:val="clear" w:color="auto" w:fill="FFCC99"/>
          </w:tcPr>
          <w:p w14:paraId="54C1AFA1" w14:textId="77777777" w:rsidR="00240BAD" w:rsidRPr="00240BAD" w:rsidRDefault="00240BAD" w:rsidP="00CC38E9">
            <w:pPr>
              <w:spacing w:before="120" w:after="120"/>
              <w:rPr>
                <w:rFonts w:cs="Arial"/>
              </w:rPr>
            </w:pPr>
            <w:r w:rsidRPr="00240BAD">
              <w:rPr>
                <w:rFonts w:cs="Arial"/>
                <w:b/>
                <w:lang w:eastAsia="nl-BE"/>
              </w:rPr>
              <w:t>Wetenschappelijke argumenten aangeven</w:t>
            </w:r>
            <w:r w:rsidRPr="00240BAD">
              <w:rPr>
                <w:rFonts w:cs="Arial"/>
                <w:lang w:eastAsia="nl-BE"/>
              </w:rPr>
              <w:t xml:space="preserve"> die de biologische evolutietheorie ondersteunen</w:t>
            </w:r>
            <w:r w:rsidRPr="00240BAD">
              <w:rPr>
                <w:rFonts w:cs="Arial"/>
                <w:b/>
                <w:lang w:eastAsia="nl-BE"/>
              </w:rPr>
              <w:t xml:space="preserve"> en tegenargumenten bespreken.</w:t>
            </w:r>
          </w:p>
        </w:tc>
        <w:tc>
          <w:tcPr>
            <w:tcW w:w="1074" w:type="dxa"/>
            <w:shd w:val="clear" w:color="auto" w:fill="FFCC99"/>
            <w:tcMar>
              <w:left w:w="170" w:type="dxa"/>
            </w:tcMar>
          </w:tcPr>
          <w:p w14:paraId="257BA6BB" w14:textId="77777777" w:rsidR="00240BAD" w:rsidRPr="00240BAD" w:rsidRDefault="00240BAD" w:rsidP="00CC38E9">
            <w:pPr>
              <w:spacing w:before="120" w:after="120"/>
              <w:rPr>
                <w:rFonts w:cs="Arial"/>
                <w:sz w:val="16"/>
                <w:szCs w:val="16"/>
              </w:rPr>
            </w:pPr>
            <w:r w:rsidRPr="00240BAD">
              <w:rPr>
                <w:rFonts w:cs="Arial"/>
                <w:sz w:val="16"/>
                <w:szCs w:val="16"/>
              </w:rPr>
              <w:t>B10, W1, W2</w:t>
            </w:r>
          </w:p>
        </w:tc>
      </w:tr>
      <w:tr w:rsidR="00240BAD" w:rsidRPr="00240BAD" w14:paraId="0F0A150F" w14:textId="77777777" w:rsidTr="00432C70">
        <w:trPr>
          <w:tblCellSpacing w:w="20" w:type="dxa"/>
        </w:trPr>
        <w:tc>
          <w:tcPr>
            <w:tcW w:w="666" w:type="dxa"/>
            <w:shd w:val="clear" w:color="auto" w:fill="FFCC99"/>
          </w:tcPr>
          <w:p w14:paraId="1817C0C4" w14:textId="77777777" w:rsidR="00240BAD" w:rsidRPr="00240BAD" w:rsidRDefault="00240BAD" w:rsidP="00BF3B0A">
            <w:pPr>
              <w:numPr>
                <w:ilvl w:val="0"/>
                <w:numId w:val="18"/>
              </w:numPr>
              <w:tabs>
                <w:tab w:val="num" w:pos="0"/>
              </w:tabs>
              <w:spacing w:before="120" w:after="120" w:line="260" w:lineRule="exact"/>
              <w:jc w:val="both"/>
              <w:rPr>
                <w:rFonts w:cs="Arial"/>
              </w:rPr>
            </w:pPr>
          </w:p>
        </w:tc>
        <w:tc>
          <w:tcPr>
            <w:tcW w:w="7473" w:type="dxa"/>
            <w:shd w:val="clear" w:color="auto" w:fill="FFCC99"/>
          </w:tcPr>
          <w:p w14:paraId="624AD2FA" w14:textId="77777777" w:rsidR="00240BAD" w:rsidRPr="00240BAD" w:rsidRDefault="00240BAD" w:rsidP="00907EB5">
            <w:pPr>
              <w:spacing w:before="120" w:after="120"/>
              <w:jc w:val="both"/>
              <w:rPr>
                <w:rFonts w:cs="Arial"/>
                <w:b/>
                <w:szCs w:val="20"/>
              </w:rPr>
            </w:pPr>
            <w:r w:rsidRPr="00240BAD">
              <w:rPr>
                <w:rFonts w:cs="Arial"/>
                <w:szCs w:val="20"/>
              </w:rPr>
              <w:t xml:space="preserve">De </w:t>
            </w:r>
            <w:r w:rsidRPr="00240BAD">
              <w:rPr>
                <w:rFonts w:cs="Arial"/>
                <w:b/>
                <w:szCs w:val="20"/>
              </w:rPr>
              <w:t xml:space="preserve">evolutie </w:t>
            </w:r>
            <w:r w:rsidRPr="00240BAD">
              <w:rPr>
                <w:rFonts w:cs="Arial"/>
                <w:szCs w:val="20"/>
              </w:rPr>
              <w:t>van soorten</w:t>
            </w:r>
            <w:r w:rsidRPr="00240BAD">
              <w:rPr>
                <w:rFonts w:cs="Arial"/>
                <w:b/>
                <w:szCs w:val="20"/>
              </w:rPr>
              <w:t xml:space="preserve"> verklaren</w:t>
            </w:r>
            <w:r w:rsidRPr="00240BAD">
              <w:rPr>
                <w:rFonts w:cs="Arial"/>
                <w:szCs w:val="20"/>
              </w:rPr>
              <w:t xml:space="preserve"> volgens de theorieën van Darwin en de recente evolutietheorie.</w:t>
            </w:r>
          </w:p>
        </w:tc>
        <w:tc>
          <w:tcPr>
            <w:tcW w:w="1074" w:type="dxa"/>
            <w:shd w:val="clear" w:color="auto" w:fill="FFCC99"/>
            <w:tcMar>
              <w:left w:w="170" w:type="dxa"/>
            </w:tcMar>
          </w:tcPr>
          <w:p w14:paraId="6B8CAE5D" w14:textId="77777777" w:rsidR="00240BAD" w:rsidRPr="00240BAD" w:rsidRDefault="00240BAD" w:rsidP="00CC38E9">
            <w:pPr>
              <w:spacing w:before="120" w:after="120"/>
              <w:rPr>
                <w:rFonts w:cs="Arial"/>
                <w:sz w:val="16"/>
                <w:szCs w:val="16"/>
              </w:rPr>
            </w:pPr>
            <w:r w:rsidRPr="00240BAD">
              <w:rPr>
                <w:rFonts w:cs="Arial"/>
                <w:sz w:val="16"/>
                <w:szCs w:val="16"/>
              </w:rPr>
              <w:t>B10, W1, W2</w:t>
            </w:r>
          </w:p>
        </w:tc>
      </w:tr>
      <w:tr w:rsidR="00240BAD" w:rsidRPr="00240BAD" w14:paraId="1C544C10" w14:textId="77777777" w:rsidTr="00432C70">
        <w:trPr>
          <w:tblCellSpacing w:w="20" w:type="dxa"/>
        </w:trPr>
        <w:tc>
          <w:tcPr>
            <w:tcW w:w="666" w:type="dxa"/>
            <w:shd w:val="clear" w:color="auto" w:fill="FFCC99"/>
          </w:tcPr>
          <w:p w14:paraId="10D689E3" w14:textId="77777777" w:rsidR="00240BAD" w:rsidRPr="00240BAD" w:rsidRDefault="00240BAD" w:rsidP="00BF3B0A">
            <w:pPr>
              <w:numPr>
                <w:ilvl w:val="0"/>
                <w:numId w:val="18"/>
              </w:numPr>
              <w:tabs>
                <w:tab w:val="num" w:pos="0"/>
              </w:tabs>
              <w:spacing w:before="120" w:after="120" w:line="260" w:lineRule="exact"/>
              <w:jc w:val="both"/>
              <w:rPr>
                <w:rFonts w:cs="Arial"/>
              </w:rPr>
            </w:pPr>
          </w:p>
        </w:tc>
        <w:tc>
          <w:tcPr>
            <w:tcW w:w="7473" w:type="dxa"/>
            <w:shd w:val="clear" w:color="auto" w:fill="FFCC99"/>
          </w:tcPr>
          <w:p w14:paraId="11748E1A" w14:textId="77777777" w:rsidR="00240BAD" w:rsidRPr="00240BAD" w:rsidRDefault="00240BAD" w:rsidP="00907EB5">
            <w:pPr>
              <w:spacing w:before="120" w:after="120"/>
              <w:jc w:val="both"/>
              <w:rPr>
                <w:rFonts w:cs="Arial"/>
                <w:szCs w:val="20"/>
              </w:rPr>
            </w:pPr>
            <w:r w:rsidRPr="00240BAD">
              <w:rPr>
                <w:rFonts w:cs="Arial"/>
                <w:b/>
                <w:szCs w:val="20"/>
              </w:rPr>
              <w:t>Mechanismen,</w:t>
            </w:r>
            <w:r w:rsidRPr="00240BAD">
              <w:rPr>
                <w:rFonts w:cs="Arial"/>
                <w:szCs w:val="20"/>
              </w:rPr>
              <w:t xml:space="preserve"> die aan de basis liggen van het onts</w:t>
            </w:r>
            <w:r w:rsidR="009B443C">
              <w:rPr>
                <w:rFonts w:cs="Arial"/>
                <w:szCs w:val="20"/>
              </w:rPr>
              <w:t>taan en de evolutie van soorten</w:t>
            </w:r>
            <w:r w:rsidRPr="00240BAD">
              <w:rPr>
                <w:rFonts w:cs="Arial"/>
                <w:szCs w:val="20"/>
              </w:rPr>
              <w:t xml:space="preserve"> </w:t>
            </w:r>
            <w:r w:rsidRPr="00240BAD">
              <w:rPr>
                <w:rFonts w:cs="Arial"/>
                <w:b/>
                <w:szCs w:val="20"/>
              </w:rPr>
              <w:t>toelichte</w:t>
            </w:r>
            <w:r w:rsidRPr="00240BAD">
              <w:rPr>
                <w:rFonts w:cs="Arial"/>
                <w:b/>
              </w:rPr>
              <w:t>n</w:t>
            </w:r>
            <w:r w:rsidRPr="00240BAD">
              <w:rPr>
                <w:rFonts w:cs="Arial"/>
              </w:rPr>
              <w:t xml:space="preserve"> met de huidige evolutietheorie.</w:t>
            </w:r>
          </w:p>
        </w:tc>
        <w:tc>
          <w:tcPr>
            <w:tcW w:w="1074" w:type="dxa"/>
            <w:shd w:val="clear" w:color="auto" w:fill="FFCC99"/>
            <w:tcMar>
              <w:left w:w="170" w:type="dxa"/>
            </w:tcMar>
          </w:tcPr>
          <w:p w14:paraId="3F7C3D9B" w14:textId="77777777" w:rsidR="00240BAD" w:rsidRPr="00240BAD" w:rsidRDefault="00240BAD" w:rsidP="00CC38E9">
            <w:pPr>
              <w:spacing w:before="120" w:after="120"/>
              <w:rPr>
                <w:rFonts w:cs="Arial"/>
                <w:sz w:val="16"/>
                <w:szCs w:val="16"/>
              </w:rPr>
            </w:pPr>
            <w:r w:rsidRPr="00240BAD">
              <w:rPr>
                <w:rFonts w:cs="Arial"/>
                <w:sz w:val="16"/>
                <w:szCs w:val="16"/>
              </w:rPr>
              <w:t>B10, W1, W2</w:t>
            </w:r>
          </w:p>
        </w:tc>
      </w:tr>
      <w:tr w:rsidR="00240BAD" w:rsidRPr="00240BAD" w14:paraId="7A1AC7DC" w14:textId="77777777" w:rsidTr="00CC38E9">
        <w:trPr>
          <w:tblCellSpacing w:w="20" w:type="dxa"/>
        </w:trPr>
        <w:tc>
          <w:tcPr>
            <w:tcW w:w="9293" w:type="dxa"/>
            <w:gridSpan w:val="3"/>
          </w:tcPr>
          <w:p w14:paraId="68F6B2BD" w14:textId="77777777" w:rsidR="00240BAD" w:rsidRPr="00240BAD" w:rsidRDefault="00240BAD" w:rsidP="00CC38E9">
            <w:pPr>
              <w:spacing w:before="120" w:after="120" w:line="240" w:lineRule="exact"/>
              <w:ind w:left="142"/>
              <w:rPr>
                <w:rFonts w:cs="Arial"/>
                <w:b/>
                <w:szCs w:val="20"/>
              </w:rPr>
            </w:pPr>
            <w:r w:rsidRPr="00240BAD">
              <w:rPr>
                <w:rFonts w:cs="Arial"/>
                <w:b/>
                <w:szCs w:val="20"/>
              </w:rPr>
              <w:t>Wenken</w:t>
            </w:r>
          </w:p>
          <w:p w14:paraId="5B33EDF3" w14:textId="77777777" w:rsidR="00240BAD" w:rsidRPr="00240BAD" w:rsidRDefault="00240BAD" w:rsidP="00DA2503">
            <w:pPr>
              <w:spacing w:before="60" w:after="120" w:line="240" w:lineRule="atLeast"/>
              <w:ind w:left="142"/>
              <w:rPr>
                <w:rFonts w:cs="Arial"/>
                <w:szCs w:val="20"/>
              </w:rPr>
            </w:pPr>
            <w:r w:rsidRPr="00240BAD">
              <w:rPr>
                <w:rFonts w:cs="Arial"/>
                <w:szCs w:val="20"/>
              </w:rPr>
              <w:t xml:space="preserve">Aan de hand van didactisch materiaal (fossielen, afbeeldingen, skeletten, tabellen) </w:t>
            </w:r>
            <w:r w:rsidRPr="00240BAD">
              <w:rPr>
                <w:rFonts w:cs="Arial"/>
                <w:color w:val="000000" w:themeColor="text1"/>
                <w:szCs w:val="20"/>
                <w:shd w:val="clear" w:color="auto" w:fill="FFFFFF"/>
              </w:rPr>
              <w:t xml:space="preserve">en </w:t>
            </w:r>
            <w:r w:rsidRPr="00240BAD">
              <w:rPr>
                <w:rFonts w:cs="Arial"/>
                <w:color w:val="000000"/>
                <w:szCs w:val="20"/>
                <w:shd w:val="clear" w:color="auto" w:fill="F9F9F9"/>
              </w:rPr>
              <w:t xml:space="preserve">op grond van argumenten van uiteenlopende vakgebieden </w:t>
            </w:r>
            <w:r w:rsidRPr="00240BAD">
              <w:rPr>
                <w:rFonts w:cs="Arial"/>
                <w:color w:val="000000" w:themeColor="text1"/>
                <w:szCs w:val="20"/>
                <w:shd w:val="clear" w:color="auto" w:fill="FFFFFF"/>
              </w:rPr>
              <w:t xml:space="preserve">kan </w:t>
            </w:r>
            <w:r w:rsidRPr="00240BAD">
              <w:rPr>
                <w:rFonts w:cs="Arial"/>
                <w:color w:val="000000"/>
                <w:szCs w:val="20"/>
                <w:shd w:val="clear" w:color="auto" w:fill="F9F9F9"/>
              </w:rPr>
              <w:t xml:space="preserve">de evolutietheorie aangenomen worden. </w:t>
            </w:r>
            <w:r w:rsidRPr="00240BAD">
              <w:rPr>
                <w:rFonts w:cs="Arial"/>
                <w:szCs w:val="20"/>
              </w:rPr>
              <w:t>Wetenschappelijke gegevens en argumenten uit de vergelijkende anatomie, de vergelijkende embryologie, genetica, paleontologie</w:t>
            </w:r>
            <w:r w:rsidR="00712CD8">
              <w:rPr>
                <w:rFonts w:cs="Arial"/>
                <w:szCs w:val="20"/>
              </w:rPr>
              <w:t>, biogeografie</w:t>
            </w:r>
            <w:r w:rsidRPr="00240BAD">
              <w:rPr>
                <w:rFonts w:cs="Arial"/>
                <w:szCs w:val="20"/>
              </w:rPr>
              <w:t xml:space="preserve"> en biochemie komen hier aan bod.</w:t>
            </w:r>
            <w:r w:rsidRPr="00240BAD">
              <w:rPr>
                <w:rFonts w:cs="Arial"/>
                <w:color w:val="000000"/>
                <w:szCs w:val="20"/>
                <w:shd w:val="clear" w:color="auto" w:fill="F9F9F9"/>
              </w:rPr>
              <w:t xml:space="preserve"> </w:t>
            </w:r>
            <w:r w:rsidRPr="00240BAD">
              <w:rPr>
                <w:rFonts w:cs="Arial"/>
                <w:szCs w:val="20"/>
              </w:rPr>
              <w:t>Het</w:t>
            </w:r>
            <w:r w:rsidRPr="00240BAD">
              <w:rPr>
                <w:rFonts w:cs="Arial"/>
                <w:color w:val="000000" w:themeColor="text1"/>
                <w:szCs w:val="20"/>
              </w:rPr>
              <w:t xml:space="preserve"> is niet de bedoeling om alle stappen van het ontstaan van het leven, de opkomst van planten en dieren te situeren. </w:t>
            </w:r>
            <w:r w:rsidRPr="00240BAD">
              <w:rPr>
                <w:rFonts w:cs="Arial"/>
                <w:szCs w:val="20"/>
              </w:rPr>
              <w:t>Het situeren van de evolutie in de geologische tijd kan gebeuren in samenhang met argumenten die de hypothese van de evolutie ondersteunen. De geologische tijdschaal wordt behandeld in het vak aardrijkskunde.</w:t>
            </w:r>
          </w:p>
          <w:p w14:paraId="723C75B1" w14:textId="77777777" w:rsidR="00240BAD" w:rsidRPr="00240BAD" w:rsidRDefault="00240BAD" w:rsidP="00986196">
            <w:pPr>
              <w:spacing w:before="60" w:after="120" w:line="240" w:lineRule="atLeast"/>
              <w:ind w:left="142"/>
              <w:rPr>
                <w:rFonts w:cs="Arial"/>
                <w:color w:val="000000"/>
                <w:szCs w:val="20"/>
                <w:shd w:val="clear" w:color="auto" w:fill="F9F9F9"/>
              </w:rPr>
            </w:pPr>
            <w:r w:rsidRPr="00240BAD">
              <w:rPr>
                <w:rFonts w:cs="Arial"/>
                <w:color w:val="000000"/>
                <w:szCs w:val="20"/>
                <w:shd w:val="clear" w:color="auto" w:fill="F9F9F9"/>
              </w:rPr>
              <w:t xml:space="preserve">Ook </w:t>
            </w:r>
            <w:r w:rsidRPr="00240BAD">
              <w:rPr>
                <w:rFonts w:cs="Arial"/>
                <w:szCs w:val="20"/>
              </w:rPr>
              <w:t>argumenten tegen de evolutietheorie worden kritisch besproken.</w:t>
            </w:r>
          </w:p>
          <w:p w14:paraId="147BEF28" w14:textId="77777777" w:rsidR="00240BAD" w:rsidRPr="00240BAD" w:rsidRDefault="00240BAD" w:rsidP="00DA2503">
            <w:pPr>
              <w:spacing w:before="60" w:after="120" w:line="240" w:lineRule="atLeast"/>
              <w:ind w:left="142"/>
              <w:rPr>
                <w:rFonts w:cs="Arial"/>
                <w:szCs w:val="20"/>
              </w:rPr>
            </w:pPr>
            <w:r w:rsidRPr="00240BAD">
              <w:rPr>
                <w:rFonts w:cs="Arial"/>
                <w:szCs w:val="20"/>
              </w:rPr>
              <w:t>De theorieën van de Lamarck en Darwin worden best vergelijkend bestudeerd. Er kan benadrukt worden dat ze ontstonden voordat het werk van Mendel gepubliceerd werd. De theorieën worden geïllustreerd</w:t>
            </w:r>
            <w:r w:rsidRPr="00240BAD">
              <w:rPr>
                <w:rFonts w:cs="Arial"/>
                <w:b/>
                <w:szCs w:val="20"/>
              </w:rPr>
              <w:t xml:space="preserve"> </w:t>
            </w:r>
            <w:r w:rsidRPr="00240BAD">
              <w:rPr>
                <w:rFonts w:cs="Arial"/>
                <w:szCs w:val="20"/>
              </w:rPr>
              <w:t>en aangevuld met de huidige inzichten uit de moleculaire en populatie genetica</w:t>
            </w:r>
            <w:r w:rsidRPr="00240BAD">
              <w:rPr>
                <w:rFonts w:cs="Arial"/>
                <w:color w:val="000000" w:themeColor="text1"/>
                <w:szCs w:val="20"/>
              </w:rPr>
              <w:t>.</w:t>
            </w:r>
            <w:r w:rsidRPr="00240BAD">
              <w:rPr>
                <w:rFonts w:cs="Arial"/>
                <w:szCs w:val="20"/>
              </w:rPr>
              <w:t xml:space="preserve"> </w:t>
            </w:r>
          </w:p>
          <w:p w14:paraId="71927BB7" w14:textId="77777777" w:rsidR="00240BAD" w:rsidRPr="00240BAD" w:rsidRDefault="00240BAD" w:rsidP="00CC38E9">
            <w:pPr>
              <w:spacing w:before="120" w:after="120" w:line="240" w:lineRule="exact"/>
              <w:ind w:left="142"/>
              <w:rPr>
                <w:rFonts w:cs="Arial"/>
                <w:b/>
                <w:szCs w:val="20"/>
              </w:rPr>
            </w:pPr>
            <w:r w:rsidRPr="00240BAD">
              <w:rPr>
                <w:rFonts w:cs="Arial"/>
                <w:b/>
                <w:szCs w:val="20"/>
              </w:rPr>
              <w:t>Toelichting voor de leraar</w:t>
            </w:r>
          </w:p>
          <w:p w14:paraId="1BA0FF70" w14:textId="77777777" w:rsidR="00D007E4" w:rsidRDefault="00240BAD" w:rsidP="00262C87">
            <w:pPr>
              <w:spacing w:before="60" w:after="120" w:line="240" w:lineRule="atLeast"/>
              <w:ind w:left="142"/>
              <w:jc w:val="both"/>
              <w:rPr>
                <w:rFonts w:cs="Arial"/>
                <w:szCs w:val="20"/>
              </w:rPr>
            </w:pPr>
            <w:r w:rsidRPr="00240BAD">
              <w:rPr>
                <w:rFonts w:cs="Arial"/>
                <w:color w:val="000000"/>
                <w:szCs w:val="20"/>
                <w:shd w:val="clear" w:color="auto" w:fill="FFFFFF"/>
              </w:rPr>
              <w:t xml:space="preserve">De </w:t>
            </w:r>
            <w:r w:rsidRPr="00240BAD">
              <w:rPr>
                <w:rFonts w:cs="Arial"/>
                <w:bCs/>
                <w:color w:val="000000"/>
                <w:szCs w:val="20"/>
                <w:shd w:val="clear" w:color="auto" w:fill="FFFFFF"/>
              </w:rPr>
              <w:t>evolutietheorie</w:t>
            </w:r>
            <w:r w:rsidRPr="00240BAD">
              <w:rPr>
                <w:rFonts w:cs="Arial"/>
                <w:b/>
                <w:bCs/>
                <w:color w:val="000000"/>
                <w:szCs w:val="20"/>
                <w:shd w:val="clear" w:color="auto" w:fill="FFFFFF"/>
              </w:rPr>
              <w:t xml:space="preserve"> </w:t>
            </w:r>
            <w:r w:rsidRPr="00240BAD">
              <w:rPr>
                <w:rFonts w:cs="Arial"/>
                <w:color w:val="000000"/>
                <w:szCs w:val="20"/>
                <w:shd w:val="clear" w:color="auto" w:fill="FFFFFF"/>
              </w:rPr>
              <w:t xml:space="preserve">is de </w:t>
            </w:r>
            <w:r w:rsidRPr="00240BAD">
              <w:rPr>
                <w:rFonts w:cs="Arial"/>
                <w:color w:val="000000" w:themeColor="text1"/>
                <w:szCs w:val="20"/>
                <w:shd w:val="clear" w:color="auto" w:fill="FFFFFF"/>
              </w:rPr>
              <w:t>natuurwetenschappelijke</w:t>
            </w:r>
            <w:r w:rsidRPr="00240BAD">
              <w:rPr>
                <w:rFonts w:cs="Arial"/>
                <w:color w:val="000000"/>
                <w:szCs w:val="20"/>
                <w:shd w:val="clear" w:color="auto" w:fill="FFFFFF"/>
              </w:rPr>
              <w:t xml:space="preserve"> verklaring voor de </w:t>
            </w:r>
            <w:hyperlink r:id="rId11" w:tooltip="Evolutie (biologie)" w:history="1">
              <w:r w:rsidRPr="00240BAD">
                <w:rPr>
                  <w:rFonts w:cs="Arial"/>
                  <w:color w:val="000000" w:themeColor="text1"/>
                  <w:szCs w:val="20"/>
                  <w:shd w:val="clear" w:color="auto" w:fill="FFFFFF"/>
                </w:rPr>
                <w:t>evolutie</w:t>
              </w:r>
            </w:hyperlink>
            <w:r w:rsidRPr="00240BAD">
              <w:rPr>
                <w:rFonts w:cs="Arial"/>
                <w:color w:val="0B0080"/>
                <w:szCs w:val="20"/>
                <w:shd w:val="clear" w:color="auto" w:fill="FFFFFF"/>
              </w:rPr>
              <w:t xml:space="preserve"> </w:t>
            </w:r>
            <w:r w:rsidRPr="00240BAD">
              <w:rPr>
                <w:rFonts w:cs="Arial"/>
                <w:color w:val="000000"/>
                <w:szCs w:val="20"/>
                <w:shd w:val="clear" w:color="auto" w:fill="FFFFFF"/>
              </w:rPr>
              <w:t xml:space="preserve">van het leven op aarde. </w:t>
            </w:r>
            <w:r w:rsidRPr="00240BAD">
              <w:rPr>
                <w:rFonts w:cs="Arial"/>
                <w:color w:val="000000"/>
                <w:szCs w:val="20"/>
                <w:shd w:val="clear" w:color="auto" w:fill="F9F9F9"/>
              </w:rPr>
              <w:t xml:space="preserve">De evolutietheorie is niet zomaar een ongegronde </w:t>
            </w:r>
            <w:hyperlink r:id="rId12" w:tooltip="Beschouwing (argumentatieleer)" w:history="1">
              <w:r w:rsidRPr="00240BAD">
                <w:rPr>
                  <w:rFonts w:cs="Arial"/>
                  <w:szCs w:val="20"/>
                  <w:shd w:val="clear" w:color="auto" w:fill="F9F9F9"/>
                </w:rPr>
                <w:t>speculatie</w:t>
              </w:r>
            </w:hyperlink>
            <w:r w:rsidRPr="00240BAD">
              <w:rPr>
                <w:rFonts w:cs="Arial"/>
                <w:color w:val="000000"/>
                <w:szCs w:val="20"/>
                <w:shd w:val="clear" w:color="auto" w:fill="F9F9F9"/>
              </w:rPr>
              <w:t xml:space="preserve">. Het is geen “geloofsleer”, die zonder meer moet worden aangenomen. </w:t>
            </w:r>
            <w:r w:rsidRPr="00240BAD">
              <w:rPr>
                <w:rFonts w:cs="Arial"/>
                <w:color w:val="000000"/>
                <w:szCs w:val="20"/>
                <w:shd w:val="clear" w:color="auto" w:fill="FFFFFF"/>
              </w:rPr>
              <w:t xml:space="preserve">Binnen de wetenschappelijke wereld wordt </w:t>
            </w:r>
            <w:r w:rsidRPr="00240BAD">
              <w:rPr>
                <w:rFonts w:cs="Arial"/>
                <w:color w:val="000000"/>
                <w:szCs w:val="20"/>
                <w:shd w:val="clear" w:color="auto" w:fill="F9F9F9"/>
              </w:rPr>
              <w:t xml:space="preserve">de evolutietheorie </w:t>
            </w:r>
            <w:r w:rsidRPr="00240BAD">
              <w:rPr>
                <w:rFonts w:cs="Arial"/>
                <w:color w:val="000000"/>
                <w:szCs w:val="20"/>
                <w:shd w:val="clear" w:color="auto" w:fill="FFFFFF"/>
              </w:rPr>
              <w:t xml:space="preserve">algemeen aanvaard als verklaring voor het ontstaan en </w:t>
            </w:r>
            <w:r w:rsidRPr="00240BAD">
              <w:rPr>
                <w:rFonts w:cs="Arial"/>
                <w:color w:val="000000" w:themeColor="text1"/>
                <w:szCs w:val="20"/>
                <w:shd w:val="clear" w:color="auto" w:fill="FFFFFF"/>
              </w:rPr>
              <w:t>de evolutie</w:t>
            </w:r>
            <w:r w:rsidRPr="00240BAD">
              <w:rPr>
                <w:rFonts w:cs="Arial"/>
                <w:color w:val="000000"/>
                <w:szCs w:val="20"/>
                <w:shd w:val="clear" w:color="auto" w:fill="FFFFFF"/>
              </w:rPr>
              <w:t xml:space="preserve"> van soorten met inbegrip van de </w:t>
            </w:r>
            <w:hyperlink r:id="rId13" w:tooltip="Mens" w:history="1">
              <w:r w:rsidRPr="00240BAD">
                <w:rPr>
                  <w:rFonts w:cs="Arial"/>
                  <w:color w:val="000000" w:themeColor="text1"/>
                  <w:szCs w:val="20"/>
                  <w:shd w:val="clear" w:color="auto" w:fill="FFFFFF"/>
                </w:rPr>
                <w:t>mens</w:t>
              </w:r>
            </w:hyperlink>
            <w:r w:rsidRPr="00240BAD">
              <w:rPr>
                <w:rFonts w:cs="Arial"/>
                <w:color w:val="000000" w:themeColor="text1"/>
                <w:szCs w:val="20"/>
                <w:shd w:val="clear" w:color="auto" w:fill="FFFFFF"/>
              </w:rPr>
              <w:t xml:space="preserve">. Er wordt op zoek gegaan naar mechanismen die </w:t>
            </w:r>
            <w:r w:rsidRPr="00240BAD">
              <w:rPr>
                <w:rFonts w:cs="Arial"/>
                <w:szCs w:val="20"/>
              </w:rPr>
              <w:t>dit proces leiden.</w:t>
            </w:r>
            <w:r w:rsidRPr="00240BAD">
              <w:rPr>
                <w:rFonts w:cs="Arial"/>
                <w:color w:val="000000"/>
                <w:szCs w:val="20"/>
                <w:shd w:val="clear" w:color="auto" w:fill="FFFFFF"/>
              </w:rPr>
              <w:t xml:space="preserve"> In “On the origin of species by means of natural selection” (1859) pleitte </w:t>
            </w:r>
            <w:r w:rsidR="00B51E2F">
              <w:rPr>
                <w:rFonts w:cs="Arial"/>
                <w:color w:val="000000"/>
                <w:szCs w:val="20"/>
                <w:shd w:val="clear" w:color="auto" w:fill="FFFFFF"/>
              </w:rPr>
              <w:t xml:space="preserve">Charles </w:t>
            </w:r>
            <w:r w:rsidRPr="00240BAD">
              <w:rPr>
                <w:rFonts w:cs="Arial"/>
                <w:color w:val="000000"/>
                <w:szCs w:val="20"/>
                <w:shd w:val="clear" w:color="auto" w:fill="FFFFFF"/>
              </w:rPr>
              <w:t xml:space="preserve">Darwin </w:t>
            </w:r>
            <w:r w:rsidRPr="00240BAD">
              <w:rPr>
                <w:rFonts w:cs="Arial"/>
                <w:color w:val="000000" w:themeColor="text1"/>
                <w:szCs w:val="20"/>
                <w:shd w:val="clear" w:color="auto" w:fill="FFFFFF"/>
              </w:rPr>
              <w:t>voor natuurlijke select</w:t>
            </w:r>
            <w:r w:rsidR="002F6596">
              <w:rPr>
                <w:rFonts w:cs="Arial"/>
                <w:color w:val="000000" w:themeColor="text1"/>
                <w:szCs w:val="20"/>
                <w:shd w:val="clear" w:color="auto" w:fill="FFFFFF"/>
              </w:rPr>
              <w:t>ie als een mechanisme om evolutionaire veranderingen te verklaren</w:t>
            </w:r>
            <w:r w:rsidRPr="00240BAD">
              <w:rPr>
                <w:rFonts w:cs="Arial"/>
                <w:color w:val="000000" w:themeColor="text1"/>
                <w:szCs w:val="20"/>
                <w:shd w:val="clear" w:color="auto" w:fill="FFFFFF"/>
              </w:rPr>
              <w:t>.</w:t>
            </w:r>
            <w:r w:rsidRPr="00240BAD">
              <w:rPr>
                <w:rFonts w:cs="Arial"/>
                <w:color w:val="000000"/>
                <w:szCs w:val="20"/>
                <w:shd w:val="clear" w:color="auto" w:fill="FFFFFF"/>
              </w:rPr>
              <w:t xml:space="preserve"> Sinds Darwin heeft de evolutietheorie echter belangrijke ontwikkelingen doorgemaakt. </w:t>
            </w:r>
            <w:r w:rsidRPr="00D007E4">
              <w:rPr>
                <w:rFonts w:cs="Arial"/>
                <w:color w:val="000000"/>
                <w:szCs w:val="20"/>
                <w:shd w:val="clear" w:color="auto" w:fill="F9F9F9"/>
              </w:rPr>
              <w:t>Er wordt gesproken van “</w:t>
            </w:r>
            <w:r w:rsidRPr="00D007E4">
              <w:rPr>
                <w:rFonts w:cs="Arial"/>
                <w:b/>
                <w:color w:val="000000"/>
                <w:szCs w:val="20"/>
                <w:shd w:val="clear" w:color="auto" w:fill="F9F9F9"/>
              </w:rPr>
              <w:t>de huidige theorie”</w:t>
            </w:r>
            <w:r w:rsidRPr="00D007E4">
              <w:rPr>
                <w:rFonts w:cs="Arial"/>
                <w:color w:val="000000"/>
                <w:szCs w:val="20"/>
                <w:shd w:val="clear" w:color="auto" w:fill="F9F9F9"/>
              </w:rPr>
              <w:t xml:space="preserve"> omdat het </w:t>
            </w:r>
            <w:r w:rsidRPr="00D007E4">
              <w:rPr>
                <w:rFonts w:cs="Arial"/>
                <w:color w:val="000000"/>
                <w:szCs w:val="20"/>
                <w:shd w:val="clear" w:color="auto" w:fill="FFFFFF"/>
              </w:rPr>
              <w:t xml:space="preserve">mechanisme </w:t>
            </w:r>
            <w:r w:rsidRPr="00D007E4">
              <w:rPr>
                <w:rFonts w:cs="Arial"/>
                <w:szCs w:val="20"/>
              </w:rPr>
              <w:t xml:space="preserve">van </w:t>
            </w:r>
            <w:r w:rsidR="00B51E2F" w:rsidRPr="00D007E4">
              <w:rPr>
                <w:rFonts w:cs="Arial"/>
                <w:szCs w:val="20"/>
              </w:rPr>
              <w:t>“</w:t>
            </w:r>
            <w:r w:rsidRPr="00D007E4">
              <w:rPr>
                <w:rFonts w:cs="Arial"/>
                <w:szCs w:val="20"/>
              </w:rPr>
              <w:t>natuurlijke selectie</w:t>
            </w:r>
            <w:r w:rsidR="00B51E2F" w:rsidRPr="00D007E4">
              <w:rPr>
                <w:rFonts w:cs="Arial"/>
                <w:szCs w:val="20"/>
              </w:rPr>
              <w:t>”</w:t>
            </w:r>
            <w:r w:rsidRPr="00D007E4">
              <w:rPr>
                <w:rFonts w:cs="Arial"/>
                <w:szCs w:val="20"/>
              </w:rPr>
              <w:t xml:space="preserve"> </w:t>
            </w:r>
            <w:r w:rsidR="00D007E4" w:rsidRPr="00D007E4">
              <w:rPr>
                <w:rFonts w:cs="Arial"/>
                <w:szCs w:val="20"/>
              </w:rPr>
              <w:t>wordt aangevuld met inzichten uit</w:t>
            </w:r>
            <w:r w:rsidRPr="00D007E4">
              <w:rPr>
                <w:rFonts w:cs="Arial"/>
                <w:szCs w:val="20"/>
              </w:rPr>
              <w:t xml:space="preserve"> de chromoso</w:t>
            </w:r>
            <w:r w:rsidR="00D007E4" w:rsidRPr="00D007E4">
              <w:rPr>
                <w:rFonts w:cs="Arial"/>
                <w:szCs w:val="20"/>
              </w:rPr>
              <w:t xml:space="preserve">male, </w:t>
            </w:r>
            <w:r w:rsidRPr="00D007E4">
              <w:rPr>
                <w:rFonts w:cs="Arial"/>
                <w:szCs w:val="20"/>
              </w:rPr>
              <w:t>moleculaire</w:t>
            </w:r>
            <w:r w:rsidR="00B51E2F" w:rsidRPr="00D007E4">
              <w:rPr>
                <w:rFonts w:cs="Arial"/>
                <w:szCs w:val="20"/>
              </w:rPr>
              <w:t xml:space="preserve"> </w:t>
            </w:r>
            <w:r w:rsidR="00D007E4" w:rsidRPr="00D007E4">
              <w:rPr>
                <w:rFonts w:cs="Arial"/>
                <w:szCs w:val="20"/>
              </w:rPr>
              <w:t xml:space="preserve">populatiegenetica </w:t>
            </w:r>
            <w:r w:rsidR="00B51E2F" w:rsidRPr="00D007E4">
              <w:rPr>
                <w:rFonts w:cs="Arial"/>
                <w:szCs w:val="20"/>
              </w:rPr>
              <w:t xml:space="preserve">genetica. </w:t>
            </w:r>
            <w:r w:rsidR="00D007E4" w:rsidRPr="00D007E4">
              <w:rPr>
                <w:rFonts w:cs="Arial"/>
                <w:szCs w:val="20"/>
              </w:rPr>
              <w:t xml:space="preserve">De voortschrijdende </w:t>
            </w:r>
            <w:r w:rsidR="00B51E2F" w:rsidRPr="00D007E4">
              <w:rPr>
                <w:rFonts w:cs="Arial"/>
                <w:szCs w:val="20"/>
              </w:rPr>
              <w:t xml:space="preserve">inzichten in epigenetica </w:t>
            </w:r>
            <w:r w:rsidR="00D007E4" w:rsidRPr="00D007E4">
              <w:rPr>
                <w:rFonts w:cs="Arial"/>
                <w:szCs w:val="20"/>
              </w:rPr>
              <w:t>hebben</w:t>
            </w:r>
            <w:r w:rsidR="00D007E4">
              <w:rPr>
                <w:rFonts w:cs="Arial"/>
                <w:szCs w:val="20"/>
              </w:rPr>
              <w:t xml:space="preserve"> aan</w:t>
            </w:r>
            <w:r w:rsidR="00D007E4" w:rsidRPr="00D007E4">
              <w:rPr>
                <w:rFonts w:cs="Arial"/>
                <w:szCs w:val="20"/>
              </w:rPr>
              <w:t xml:space="preserve"> de “huidige”</w:t>
            </w:r>
            <w:r w:rsidR="00D007E4">
              <w:rPr>
                <w:rFonts w:cs="Arial"/>
                <w:szCs w:val="20"/>
              </w:rPr>
              <w:t xml:space="preserve"> theorie een dynamisch aspect gegeven.</w:t>
            </w:r>
          </w:p>
          <w:p w14:paraId="0A742B28" w14:textId="77777777" w:rsidR="00240BAD" w:rsidRPr="00240BAD" w:rsidRDefault="00240BAD" w:rsidP="00CC38E9">
            <w:pPr>
              <w:spacing w:before="120" w:after="120" w:line="240" w:lineRule="exact"/>
              <w:ind w:left="142"/>
              <w:rPr>
                <w:rFonts w:cs="Arial"/>
                <w:b/>
                <w:szCs w:val="20"/>
              </w:rPr>
            </w:pPr>
            <w:r w:rsidRPr="00240BAD">
              <w:rPr>
                <w:rFonts w:cs="Arial"/>
                <w:b/>
                <w:szCs w:val="20"/>
              </w:rPr>
              <w:t>Suggesties voor onderzoeksonderwerpen</w:t>
            </w:r>
          </w:p>
          <w:p w14:paraId="25A84B3D" w14:textId="77777777" w:rsidR="00240BAD" w:rsidRPr="00240BAD" w:rsidRDefault="00240BAD" w:rsidP="00BF3B0A">
            <w:pPr>
              <w:pStyle w:val="VVKSOOpsomming1"/>
              <w:numPr>
                <w:ilvl w:val="0"/>
                <w:numId w:val="21"/>
              </w:numPr>
              <w:spacing w:after="0"/>
              <w:jc w:val="left"/>
              <w:rPr>
                <w:rFonts w:ascii="Trebuchet MS" w:hAnsi="Trebuchet MS" w:cs="Arial"/>
                <w:color w:val="000000" w:themeColor="text1"/>
              </w:rPr>
            </w:pPr>
            <w:r w:rsidRPr="00240BAD">
              <w:rPr>
                <w:rFonts w:ascii="Trebuchet MS" w:hAnsi="Trebuchet MS" w:cs="Arial"/>
                <w:color w:val="000000" w:themeColor="text1"/>
              </w:rPr>
              <w:t xml:space="preserve">Uit waarnemingen op skeletten van gewervelde dieren, op afbeeldingen van hersenen, harten, ademhalingsorganen van gewervelde dieren argumenten afleiden die de biologische evolutie ondersteunen. </w:t>
            </w:r>
          </w:p>
          <w:p w14:paraId="445B355B" w14:textId="77777777" w:rsidR="00240BAD" w:rsidRPr="00240BAD" w:rsidRDefault="00240BAD" w:rsidP="00BF3B0A">
            <w:pPr>
              <w:pStyle w:val="VVKSOOpsomming1"/>
              <w:numPr>
                <w:ilvl w:val="0"/>
                <w:numId w:val="21"/>
              </w:numPr>
              <w:spacing w:after="0"/>
              <w:jc w:val="left"/>
              <w:rPr>
                <w:rFonts w:ascii="Trebuchet MS" w:hAnsi="Trebuchet MS" w:cs="Arial"/>
              </w:rPr>
            </w:pPr>
            <w:r w:rsidRPr="00240BAD">
              <w:rPr>
                <w:rFonts w:ascii="Trebuchet MS" w:hAnsi="Trebuchet MS" w:cs="Arial"/>
                <w:color w:val="000000" w:themeColor="text1"/>
              </w:rPr>
              <w:t>Een workshop</w:t>
            </w:r>
            <w:r w:rsidRPr="00240BAD">
              <w:rPr>
                <w:rFonts w:ascii="Trebuchet MS" w:hAnsi="Trebuchet MS" w:cs="Arial"/>
              </w:rPr>
              <w:t xml:space="preserve"> volgen in een museum van natuurwetenschappen.</w:t>
            </w:r>
          </w:p>
        </w:tc>
      </w:tr>
      <w:tr w:rsidR="00240BAD" w:rsidRPr="00240BAD" w14:paraId="322A0F4F" w14:textId="77777777" w:rsidTr="00432C70">
        <w:trPr>
          <w:tblCellSpacing w:w="20" w:type="dxa"/>
        </w:trPr>
        <w:tc>
          <w:tcPr>
            <w:tcW w:w="666" w:type="dxa"/>
            <w:shd w:val="clear" w:color="auto" w:fill="FFCC99"/>
          </w:tcPr>
          <w:p w14:paraId="70724106" w14:textId="77777777" w:rsidR="00240BAD" w:rsidRPr="00240BAD" w:rsidRDefault="00240BAD" w:rsidP="00BF3B0A">
            <w:pPr>
              <w:numPr>
                <w:ilvl w:val="0"/>
                <w:numId w:val="18"/>
              </w:numPr>
              <w:tabs>
                <w:tab w:val="num" w:pos="0"/>
              </w:tabs>
              <w:spacing w:before="120" w:after="120" w:line="260" w:lineRule="exact"/>
              <w:jc w:val="both"/>
              <w:rPr>
                <w:rFonts w:cs="Arial"/>
              </w:rPr>
            </w:pPr>
          </w:p>
        </w:tc>
        <w:tc>
          <w:tcPr>
            <w:tcW w:w="7473" w:type="dxa"/>
            <w:shd w:val="clear" w:color="auto" w:fill="FFCC99"/>
          </w:tcPr>
          <w:p w14:paraId="6A3577FE" w14:textId="77777777" w:rsidR="00240BAD" w:rsidRPr="00240BAD" w:rsidRDefault="00240BAD" w:rsidP="00CC38E9">
            <w:pPr>
              <w:spacing w:before="120" w:after="120"/>
              <w:jc w:val="both"/>
              <w:rPr>
                <w:rFonts w:cs="Arial"/>
                <w:color w:val="000000"/>
                <w:szCs w:val="20"/>
              </w:rPr>
            </w:pPr>
            <w:r w:rsidRPr="00240BAD">
              <w:rPr>
                <w:rFonts w:cs="Arial"/>
                <w:color w:val="000000"/>
                <w:szCs w:val="20"/>
              </w:rPr>
              <w:t xml:space="preserve">Het </w:t>
            </w:r>
            <w:r w:rsidRPr="00240BAD">
              <w:rPr>
                <w:rFonts w:cs="Arial"/>
                <w:b/>
                <w:bCs/>
                <w:color w:val="000000"/>
                <w:szCs w:val="20"/>
              </w:rPr>
              <w:t>proces</w:t>
            </w:r>
            <w:r w:rsidRPr="00240BAD">
              <w:rPr>
                <w:rFonts w:cs="Arial"/>
                <w:color w:val="000000"/>
                <w:szCs w:val="20"/>
              </w:rPr>
              <w:t xml:space="preserve"> van de hominisatie </w:t>
            </w:r>
            <w:r w:rsidRPr="00240BAD">
              <w:rPr>
                <w:rFonts w:cs="Arial"/>
                <w:b/>
                <w:bCs/>
                <w:color w:val="000000"/>
                <w:szCs w:val="20"/>
              </w:rPr>
              <w:t>illustreren</w:t>
            </w:r>
            <w:r w:rsidRPr="00240BAD">
              <w:rPr>
                <w:rFonts w:cs="Arial"/>
                <w:color w:val="000000"/>
                <w:szCs w:val="20"/>
              </w:rPr>
              <w:t xml:space="preserve"> en verklaren aan de hand van de huidige evolutiemechanismen</w:t>
            </w:r>
            <w:r w:rsidR="00907EB5">
              <w:rPr>
                <w:rFonts w:cs="Arial"/>
                <w:color w:val="000000"/>
                <w:szCs w:val="20"/>
              </w:rPr>
              <w:t>.</w:t>
            </w:r>
          </w:p>
        </w:tc>
        <w:tc>
          <w:tcPr>
            <w:tcW w:w="1074" w:type="dxa"/>
            <w:shd w:val="clear" w:color="auto" w:fill="FFCC99"/>
            <w:tcMar>
              <w:left w:w="170" w:type="dxa"/>
            </w:tcMar>
          </w:tcPr>
          <w:p w14:paraId="20492C02" w14:textId="77777777" w:rsidR="00240BAD" w:rsidRPr="00240BAD" w:rsidRDefault="00240BAD" w:rsidP="00CC38E9">
            <w:pPr>
              <w:spacing w:before="120" w:after="120"/>
              <w:rPr>
                <w:rFonts w:cs="Arial"/>
                <w:sz w:val="16"/>
                <w:szCs w:val="16"/>
              </w:rPr>
            </w:pPr>
            <w:r w:rsidRPr="00240BAD">
              <w:rPr>
                <w:rFonts w:cs="Arial"/>
                <w:sz w:val="16"/>
                <w:szCs w:val="16"/>
              </w:rPr>
              <w:t>B10</w:t>
            </w:r>
          </w:p>
        </w:tc>
      </w:tr>
      <w:tr w:rsidR="00240BAD" w:rsidRPr="00240BAD" w14:paraId="3F8650B6" w14:textId="77777777" w:rsidTr="00CC38E9">
        <w:trPr>
          <w:tblCellSpacing w:w="20" w:type="dxa"/>
        </w:trPr>
        <w:tc>
          <w:tcPr>
            <w:tcW w:w="9293" w:type="dxa"/>
            <w:gridSpan w:val="3"/>
            <w:shd w:val="clear" w:color="auto" w:fill="auto"/>
          </w:tcPr>
          <w:p w14:paraId="129A2796" w14:textId="77777777" w:rsidR="00AB07CB" w:rsidRDefault="00240BAD" w:rsidP="00262C87">
            <w:pPr>
              <w:spacing w:before="60" w:after="120" w:line="240" w:lineRule="atLeast"/>
              <w:ind w:left="142"/>
              <w:jc w:val="both"/>
            </w:pPr>
            <w:r w:rsidRPr="00240BAD">
              <w:rPr>
                <w:rFonts w:cs="Arial"/>
                <w:szCs w:val="20"/>
              </w:rPr>
              <w:t>Het proces van menswording of hominisatie wordt gekenmerk</w:t>
            </w:r>
            <w:r w:rsidR="00AB07CB">
              <w:rPr>
                <w:rFonts w:cs="Arial"/>
                <w:szCs w:val="20"/>
              </w:rPr>
              <w:t>t door een aantal verworven vaardigheden</w:t>
            </w:r>
            <w:r w:rsidRPr="00240BAD">
              <w:rPr>
                <w:rFonts w:cs="Arial"/>
                <w:szCs w:val="20"/>
              </w:rPr>
              <w:t xml:space="preserve">: rechtop lopen, werktuigen gebruiken, ontwikkeling van het denken en sociale intelligentie, ontstaan van taal en cultuur. De oorzaken van de stappen in het menswordingsproces </w:t>
            </w:r>
            <w:r w:rsidRPr="00240BAD">
              <w:rPr>
                <w:rFonts w:cs="Arial"/>
                <w:szCs w:val="20"/>
              </w:rPr>
              <w:lastRenderedPageBreak/>
              <w:t xml:space="preserve">kunnen in verband gebracht worden met de </w:t>
            </w:r>
            <w:r w:rsidR="00712CD8">
              <w:rPr>
                <w:rFonts w:cs="Arial"/>
                <w:szCs w:val="20"/>
              </w:rPr>
              <w:t>graduele</w:t>
            </w:r>
            <w:r w:rsidR="00712CD8" w:rsidRPr="00240BAD">
              <w:rPr>
                <w:rFonts w:cs="Arial"/>
                <w:szCs w:val="20"/>
              </w:rPr>
              <w:t xml:space="preserve"> </w:t>
            </w:r>
            <w:r w:rsidRPr="00240BAD">
              <w:rPr>
                <w:rFonts w:cs="Arial"/>
                <w:szCs w:val="20"/>
              </w:rPr>
              <w:t>morfologisch</w:t>
            </w:r>
            <w:r w:rsidR="00712CD8">
              <w:rPr>
                <w:rFonts w:cs="Arial"/>
                <w:szCs w:val="20"/>
              </w:rPr>
              <w:t xml:space="preserve">e </w:t>
            </w:r>
            <w:r w:rsidRPr="00240BAD">
              <w:rPr>
                <w:rFonts w:cs="Arial"/>
                <w:szCs w:val="20"/>
              </w:rPr>
              <w:t>veranderingen die optreden. Het spanningsveld tussen godsdienst en wetenschap kan hier ter sprake komen.</w:t>
            </w:r>
            <w:r w:rsidR="00AB07CB">
              <w:t xml:space="preserve"> </w:t>
            </w:r>
          </w:p>
          <w:p w14:paraId="3EED6FD2" w14:textId="77777777" w:rsidR="00240BAD" w:rsidRPr="00240BAD" w:rsidRDefault="00240BAD" w:rsidP="00262C87">
            <w:pPr>
              <w:spacing w:before="60" w:after="120" w:line="240" w:lineRule="atLeast"/>
              <w:ind w:left="142"/>
              <w:jc w:val="both"/>
              <w:rPr>
                <w:rFonts w:cs="Arial"/>
                <w:b/>
                <w:szCs w:val="20"/>
              </w:rPr>
            </w:pPr>
            <w:r w:rsidRPr="00240BAD">
              <w:rPr>
                <w:rFonts w:cs="Arial"/>
                <w:szCs w:val="20"/>
              </w:rPr>
              <w:t xml:space="preserve">Het is niet de bedoeling om in te gaan op de verschillende vormen van Hominidae en op de morfologische kenmerken van deze vormen. De onderlinge connectie tussen de verschillende mensachtigen (Hominidae) is immers nog vrij hypothetisch en wordt nog fel bediscussieerd. Regelmatig ontdekt men immers nog nieuwe fossielen die het opstellen van verwantschapsbomen tot een ingewikkelde puzzel maken. </w:t>
            </w:r>
          </w:p>
          <w:p w14:paraId="35E7AC52" w14:textId="77777777" w:rsidR="00240BAD" w:rsidRPr="00240BAD" w:rsidRDefault="00240BAD" w:rsidP="00986196">
            <w:pPr>
              <w:spacing w:before="60" w:after="120" w:line="240" w:lineRule="atLeast"/>
              <w:ind w:left="142"/>
              <w:rPr>
                <w:rFonts w:cs="Arial"/>
                <w:b/>
                <w:szCs w:val="20"/>
              </w:rPr>
            </w:pPr>
            <w:r w:rsidRPr="00240BAD">
              <w:rPr>
                <w:rFonts w:cs="Arial"/>
                <w:b/>
                <w:szCs w:val="20"/>
              </w:rPr>
              <w:t>Suggestie voor onderzoeksonderwerp</w:t>
            </w:r>
          </w:p>
          <w:p w14:paraId="13CAA83F" w14:textId="77777777" w:rsidR="00240BAD" w:rsidRPr="00240BAD" w:rsidRDefault="00240BAD">
            <w:pPr>
              <w:pStyle w:val="VVKSOOpsomming1"/>
              <w:numPr>
                <w:ilvl w:val="0"/>
                <w:numId w:val="21"/>
              </w:numPr>
              <w:spacing w:after="0"/>
              <w:jc w:val="left"/>
              <w:rPr>
                <w:rFonts w:ascii="Trebuchet MS" w:hAnsi="Trebuchet MS" w:cs="Arial"/>
                <w:color w:val="000000" w:themeColor="text1"/>
              </w:rPr>
            </w:pPr>
            <w:r w:rsidRPr="00240BAD">
              <w:rPr>
                <w:rFonts w:ascii="Trebuchet MS" w:hAnsi="Trebuchet MS" w:cs="Arial"/>
                <w:color w:val="000000" w:themeColor="text1"/>
              </w:rPr>
              <w:t xml:space="preserve">Op foto’s en tekeningen van skeletten en/of hersenen van mensachtigen de evolutie van de mens aantonen en bespreken. </w:t>
            </w:r>
          </w:p>
          <w:p w14:paraId="60A54649" w14:textId="77777777" w:rsidR="00240BAD" w:rsidRPr="00240BAD" w:rsidRDefault="00240BAD" w:rsidP="00BF3B0A">
            <w:pPr>
              <w:pStyle w:val="VVKSOOpsomming1"/>
              <w:numPr>
                <w:ilvl w:val="0"/>
                <w:numId w:val="21"/>
              </w:numPr>
              <w:spacing w:after="0"/>
              <w:jc w:val="left"/>
              <w:rPr>
                <w:rFonts w:ascii="Trebuchet MS" w:hAnsi="Trebuchet MS" w:cs="Arial"/>
                <w:lang w:val="nl-BE"/>
              </w:rPr>
            </w:pPr>
            <w:r w:rsidRPr="00240BAD">
              <w:rPr>
                <w:rFonts w:ascii="Trebuchet MS" w:hAnsi="Trebuchet MS" w:cs="Arial"/>
                <w:color w:val="000000" w:themeColor="text1"/>
              </w:rPr>
              <w:t>Volgen van een workshop</w:t>
            </w:r>
            <w:r w:rsidRPr="00240BAD">
              <w:rPr>
                <w:rFonts w:ascii="Trebuchet MS" w:hAnsi="Trebuchet MS" w:cs="Arial"/>
              </w:rPr>
              <w:t xml:space="preserve"> in een museum van natuurwetenschappen (bv. KBIN).</w:t>
            </w:r>
          </w:p>
        </w:tc>
      </w:tr>
    </w:tbl>
    <w:p w14:paraId="1ED32911" w14:textId="77777777" w:rsidR="00F52E6E" w:rsidRDefault="00C503C3" w:rsidP="00C503C3">
      <w:pPr>
        <w:pStyle w:val="LPKop1"/>
      </w:pPr>
      <w:bookmarkStart w:id="45" w:name="_Toc451852298"/>
      <w:r>
        <w:lastRenderedPageBreak/>
        <w:t>Minimale materiële vereisten</w:t>
      </w:r>
      <w:bookmarkEnd w:id="45"/>
    </w:p>
    <w:p w14:paraId="25DB2793" w14:textId="77777777" w:rsidR="00C503C3" w:rsidRPr="00C503C3" w:rsidRDefault="00C503C3" w:rsidP="00C503C3">
      <w:pPr>
        <w:spacing w:line="240" w:lineRule="atLeast"/>
        <w:jc w:val="both"/>
        <w:rPr>
          <w:rFonts w:cs="Arial"/>
          <w:lang w:eastAsia="nl-BE"/>
        </w:rPr>
      </w:pPr>
      <w:r w:rsidRPr="00C503C3">
        <w:rPr>
          <w:rFonts w:cs="Arial"/>
          <w:lang w:eastAsia="nl-BE"/>
        </w:rPr>
        <w:t xml:space="preserve">Bij het uitvoeren van </w:t>
      </w:r>
      <w:r w:rsidR="007E7E16">
        <w:rPr>
          <w:rFonts w:cs="Arial"/>
          <w:lang w:eastAsia="nl-BE"/>
        </w:rPr>
        <w:t>practica</w:t>
      </w:r>
      <w:r w:rsidRPr="00C503C3">
        <w:rPr>
          <w:rFonts w:cs="Arial"/>
          <w:lang w:eastAsia="nl-BE"/>
        </w:rPr>
        <w:t xml:space="preserve"> is het belangrijk dat de klasgroep tot </w:t>
      </w:r>
      <w:r w:rsidRPr="0070537E">
        <w:rPr>
          <w:rFonts w:cs="Arial"/>
          <w:b/>
          <w:lang w:eastAsia="nl-BE"/>
        </w:rPr>
        <w:t>maximaal 22 leerlingen</w:t>
      </w:r>
      <w:r w:rsidRPr="00C503C3">
        <w:rPr>
          <w:rFonts w:cs="Arial"/>
          <w:lang w:eastAsia="nl-BE"/>
        </w:rPr>
        <w:t xml:space="preserve"> wordt beperkt om: </w:t>
      </w:r>
    </w:p>
    <w:p w14:paraId="638A074B" w14:textId="77777777" w:rsidR="00C503C3" w:rsidRPr="00C503C3" w:rsidRDefault="00C503C3" w:rsidP="00BF3B0A">
      <w:pPr>
        <w:pStyle w:val="VVKSOOpsomming1"/>
        <w:numPr>
          <w:ilvl w:val="0"/>
          <w:numId w:val="21"/>
        </w:numPr>
        <w:spacing w:after="0"/>
        <w:rPr>
          <w:rFonts w:ascii="Trebuchet MS" w:hAnsi="Trebuchet MS" w:cs="Arial"/>
          <w:lang w:eastAsia="nl-BE"/>
        </w:rPr>
      </w:pPr>
      <w:r w:rsidRPr="00C503C3">
        <w:rPr>
          <w:rFonts w:ascii="Trebuchet MS" w:hAnsi="Trebuchet MS" w:cs="Arial"/>
        </w:rPr>
        <w:t>de</w:t>
      </w:r>
      <w:r w:rsidRPr="00C503C3">
        <w:rPr>
          <w:rFonts w:ascii="Trebuchet MS" w:hAnsi="Trebuchet MS" w:cs="Arial"/>
          <w:lang w:eastAsia="nl-BE"/>
        </w:rPr>
        <w:t xml:space="preserve"> algemene doelstellingen m.b.t. onderzoekend leren in voldoende mate te bereiken;</w:t>
      </w:r>
    </w:p>
    <w:p w14:paraId="4146C0BB" w14:textId="77777777" w:rsidR="00C503C3" w:rsidRPr="0038102A" w:rsidRDefault="00C503C3" w:rsidP="00BF3B0A">
      <w:pPr>
        <w:pStyle w:val="VVKSOOpsomming1"/>
        <w:numPr>
          <w:ilvl w:val="0"/>
          <w:numId w:val="21"/>
        </w:numPr>
        <w:spacing w:after="0"/>
        <w:rPr>
          <w:rFonts w:ascii="Trebuchet MS" w:hAnsi="Trebuchet MS" w:cs="Arial"/>
          <w:lang w:eastAsia="nl-BE"/>
        </w:rPr>
      </w:pPr>
      <w:r w:rsidRPr="00C503C3">
        <w:rPr>
          <w:rFonts w:ascii="Trebuchet MS" w:hAnsi="Trebuchet MS" w:cs="Arial"/>
          <w:lang w:eastAsia="nl-BE"/>
        </w:rPr>
        <w:t xml:space="preserve">de veiligheid van </w:t>
      </w:r>
      <w:r w:rsidR="00D007E4">
        <w:rPr>
          <w:rFonts w:ascii="Trebuchet MS" w:hAnsi="Trebuchet MS" w:cs="Arial"/>
          <w:lang w:eastAsia="nl-BE"/>
        </w:rPr>
        <w:t xml:space="preserve">elke leerling </w:t>
      </w:r>
      <w:r w:rsidRPr="00C503C3">
        <w:rPr>
          <w:rFonts w:ascii="Trebuchet MS" w:hAnsi="Trebuchet MS" w:cs="Arial"/>
          <w:lang w:eastAsia="nl-BE"/>
        </w:rPr>
        <w:t>te garanderen.</w:t>
      </w:r>
    </w:p>
    <w:p w14:paraId="525CA2C5" w14:textId="77777777" w:rsidR="00C503C3" w:rsidRDefault="00C503C3" w:rsidP="00C503C3">
      <w:pPr>
        <w:pStyle w:val="LPKop2"/>
      </w:pPr>
      <w:bookmarkStart w:id="46" w:name="_Toc441221883"/>
      <w:bookmarkStart w:id="47" w:name="_Toc451852299"/>
      <w:r>
        <w:t>Infrastructuur</w:t>
      </w:r>
      <w:bookmarkEnd w:id="46"/>
      <w:bookmarkEnd w:id="47"/>
    </w:p>
    <w:p w14:paraId="46DD3B6E" w14:textId="77777777" w:rsidR="00C503C3" w:rsidRPr="00C503C3" w:rsidRDefault="00C503C3" w:rsidP="00C503C3">
      <w:pPr>
        <w:spacing w:after="240" w:line="240" w:lineRule="atLeast"/>
        <w:rPr>
          <w:rFonts w:cs="Arial"/>
        </w:rPr>
      </w:pPr>
      <w:r w:rsidRPr="00C503C3">
        <w:rPr>
          <w:rFonts w:cs="Arial"/>
        </w:rPr>
        <w:t xml:space="preserve">Een biologielokaal, met een demonstratietafel waar zowel water, elektriciteit als gas voorhanden zijn, is een must. </w:t>
      </w:r>
    </w:p>
    <w:p w14:paraId="303DB8F6" w14:textId="77777777" w:rsidR="00C503C3" w:rsidRPr="00C503C3" w:rsidRDefault="00C503C3" w:rsidP="00C503C3">
      <w:pPr>
        <w:spacing w:after="240" w:line="240" w:lineRule="atLeast"/>
        <w:rPr>
          <w:rFonts w:cs="Arial"/>
        </w:rPr>
      </w:pPr>
      <w:r w:rsidRPr="00C503C3">
        <w:rPr>
          <w:rFonts w:cs="Arial"/>
        </w:rPr>
        <w:t>Mogelijkheid tot projectie (beamer met computer) is noodzakelijk. Een pc met internetaansluiting is hierbij wenselijk.</w:t>
      </w:r>
    </w:p>
    <w:p w14:paraId="4AED9294" w14:textId="77777777" w:rsidR="00C503C3" w:rsidRPr="00C503C3" w:rsidRDefault="00C503C3" w:rsidP="00C503C3">
      <w:pPr>
        <w:spacing w:after="240" w:line="240" w:lineRule="atLeast"/>
        <w:rPr>
          <w:rFonts w:cs="Arial"/>
        </w:rPr>
      </w:pPr>
      <w:r w:rsidRPr="00C503C3">
        <w:rPr>
          <w:rFonts w:cs="Arial"/>
        </w:rPr>
        <w:t xml:space="preserve">Om onderzoekend leren en regelmatig </w:t>
      </w:r>
      <w:r w:rsidR="007E7E16">
        <w:rPr>
          <w:rFonts w:cs="Arial"/>
        </w:rPr>
        <w:t>practica</w:t>
      </w:r>
      <w:r w:rsidRPr="00C503C3">
        <w:rPr>
          <w:rFonts w:cs="Arial"/>
        </w:rPr>
        <w:t xml:space="preserve"> te kunnen organiseren, is een degelijk uitgerust practicumlokaal met de nodige opbergruimte noodzakelijk. Hierbij moeten voorzieningen aanwezig zijn voor afvoer van schadelijke dampen en gassen.</w:t>
      </w:r>
    </w:p>
    <w:p w14:paraId="171D101C" w14:textId="77777777" w:rsidR="00C503C3" w:rsidRPr="00C503C3" w:rsidRDefault="00C503C3" w:rsidP="00C503C3">
      <w:pPr>
        <w:spacing w:after="240" w:line="240" w:lineRule="atLeast"/>
        <w:rPr>
          <w:rFonts w:cs="Arial"/>
        </w:rPr>
      </w:pPr>
      <w:r w:rsidRPr="00C503C3">
        <w:rPr>
          <w:rFonts w:cs="Arial"/>
        </w:rPr>
        <w:t xml:space="preserve">Eventueel is er bijkomende opbergruimte beschikbaar in een aangrenzend lokaal. </w:t>
      </w:r>
    </w:p>
    <w:p w14:paraId="50FFBB91" w14:textId="77777777" w:rsidR="00C503C3" w:rsidRPr="00C503C3" w:rsidRDefault="00C503C3" w:rsidP="00C503C3">
      <w:pPr>
        <w:spacing w:after="240" w:line="240" w:lineRule="atLeast"/>
        <w:rPr>
          <w:rFonts w:cs="Arial"/>
        </w:rPr>
      </w:pPr>
      <w:r w:rsidRPr="00C503C3">
        <w:rPr>
          <w:rFonts w:cs="Arial"/>
        </w:rPr>
        <w:t>Op geregelde tijdstippen is een vlotte toegang tot een open leercentrum en/of multimediaklas met beschikbaarheid van pc’s noodzakelijk.</w:t>
      </w:r>
    </w:p>
    <w:p w14:paraId="7DCB88C2" w14:textId="77777777" w:rsidR="00060B47" w:rsidRPr="00C503C3" w:rsidRDefault="00C503C3" w:rsidP="00C503C3">
      <w:pPr>
        <w:spacing w:after="240" w:line="240" w:lineRule="atLeast"/>
        <w:rPr>
          <w:rFonts w:cs="Arial"/>
        </w:rPr>
      </w:pPr>
      <w:r w:rsidRPr="00C503C3">
        <w:rPr>
          <w:rFonts w:cs="Arial"/>
        </w:rPr>
        <w:t>Het lokaal dient te voldoen aan de vigerende wetgeving en normen rond veiligheid, gezondheid, milieu en hygiëne.</w:t>
      </w:r>
    </w:p>
    <w:p w14:paraId="044A6793" w14:textId="77777777" w:rsidR="00C503C3" w:rsidRPr="00C503C3" w:rsidRDefault="00877BD7" w:rsidP="00877BD7">
      <w:pPr>
        <w:pStyle w:val="LPKop2"/>
      </w:pPr>
      <w:bookmarkStart w:id="48" w:name="_Toc451852300"/>
      <w:r>
        <w:t>Uitrusting</w:t>
      </w:r>
      <w:bookmarkEnd w:id="48"/>
    </w:p>
    <w:p w14:paraId="357437DD" w14:textId="77777777" w:rsidR="00A30959" w:rsidRDefault="00877BD7" w:rsidP="00262C87">
      <w:pPr>
        <w:spacing w:after="240" w:line="240" w:lineRule="atLeast"/>
        <w:jc w:val="both"/>
        <w:rPr>
          <w:rFonts w:cs="Arial"/>
        </w:rPr>
      </w:pPr>
      <w:r w:rsidRPr="00877BD7">
        <w:rPr>
          <w:rFonts w:cs="Arial"/>
        </w:rPr>
        <w:t xml:space="preserve">De suggesties voor </w:t>
      </w:r>
      <w:r w:rsidR="007E7E16">
        <w:rPr>
          <w:rFonts w:cs="Arial"/>
        </w:rPr>
        <w:t>practica</w:t>
      </w:r>
      <w:r w:rsidRPr="00877BD7">
        <w:rPr>
          <w:rFonts w:cs="Arial"/>
        </w:rPr>
        <w:t>, vermeld bij de leerplandoelstellingen, vormen geen lijst van verplicht uit te voeren experimenten, maar laten de leraar toe een keuze te maken, rekening houdend met de materiële situatie in het labo. Niet vermelde experimenten, die aansluiten bij de leerplandoelstellingen, zijn vanzelfsprekend ook toegelaten. In die optiek kan de uitrusting van een lab nogal verschillen. Niettemin kunnen een aantal items toch als vanzelfsprekend beschouwd worden (zie 6.3).</w:t>
      </w:r>
    </w:p>
    <w:p w14:paraId="468FDB5F" w14:textId="77777777" w:rsidR="00877BD7" w:rsidRPr="00877BD7" w:rsidRDefault="00877BD7" w:rsidP="00262C87">
      <w:pPr>
        <w:spacing w:after="240" w:line="240" w:lineRule="atLeast"/>
        <w:jc w:val="both"/>
        <w:rPr>
          <w:rFonts w:cs="Arial"/>
        </w:rPr>
      </w:pPr>
      <w:r w:rsidRPr="00877BD7">
        <w:rPr>
          <w:rFonts w:cs="Arial"/>
        </w:rPr>
        <w:br/>
        <w:t>Omdat de leerlingen per 2 (uitzonderlijk per 3) werken, zullen een aantal zaken in meervoud moeten aanwezig zijn. Voor de duurdere toestellen kan de leraar zich, afhankelijk van de klasgrootte, beperken tot 1 à 2 exemplaren, die dan gebruikt worden in een circuitpracticum.</w:t>
      </w:r>
    </w:p>
    <w:p w14:paraId="17DFAD4C" w14:textId="77777777" w:rsidR="00877BD7" w:rsidRPr="00877BD7" w:rsidRDefault="00B67680" w:rsidP="00B67680">
      <w:pPr>
        <w:pStyle w:val="LPKop2"/>
      </w:pPr>
      <w:bookmarkStart w:id="49" w:name="_Toc451852301"/>
      <w:r>
        <w:t>Basismateriaal</w:t>
      </w:r>
      <w:bookmarkEnd w:id="49"/>
    </w:p>
    <w:p w14:paraId="7B07F1A8" w14:textId="77777777" w:rsidR="00877BD7" w:rsidRPr="00BA231A" w:rsidRDefault="00B67680" w:rsidP="00F16330">
      <w:pPr>
        <w:pStyle w:val="LPKop3"/>
        <w:tabs>
          <w:tab w:val="clear" w:pos="2269"/>
          <w:tab w:val="num" w:pos="851"/>
        </w:tabs>
        <w:ind w:left="851"/>
        <w:rPr>
          <w:color w:val="404040" w:themeColor="text1" w:themeTint="BF"/>
        </w:rPr>
      </w:pPr>
      <w:r w:rsidRPr="00BA231A">
        <w:rPr>
          <w:color w:val="404040" w:themeColor="text1" w:themeTint="BF"/>
        </w:rPr>
        <w:t>Algemeen</w:t>
      </w:r>
    </w:p>
    <w:p w14:paraId="7ACEAAF2" w14:textId="77777777" w:rsidR="00B67680" w:rsidRPr="00B67680" w:rsidRDefault="00B67680" w:rsidP="00060B47">
      <w:pPr>
        <w:spacing w:before="240" w:after="240"/>
        <w:rPr>
          <w:rFonts w:cs="Arial"/>
        </w:rPr>
      </w:pPr>
      <w:r w:rsidRPr="00B67680">
        <w:rPr>
          <w:rFonts w:cs="Arial"/>
          <w:color w:val="000000"/>
        </w:rPr>
        <w:t>Laboratoriummateriaal voor het uitvoeren van demonstratie- en leerlingenproeven: glaswerk zoals maatbekers, maatcilinders, reageerbuizen en reageerbuisrekken, petrischalen.</w:t>
      </w:r>
    </w:p>
    <w:p w14:paraId="6580FBED" w14:textId="77777777" w:rsidR="00B67680" w:rsidRDefault="00B67680" w:rsidP="00F16330">
      <w:pPr>
        <w:pStyle w:val="LPKop3"/>
        <w:tabs>
          <w:tab w:val="clear" w:pos="2269"/>
          <w:tab w:val="num" w:pos="851"/>
        </w:tabs>
        <w:ind w:left="851"/>
      </w:pPr>
      <w:r>
        <w:lastRenderedPageBreak/>
        <w:t>Toestellen</w:t>
      </w:r>
    </w:p>
    <w:p w14:paraId="204D903C" w14:textId="77777777" w:rsidR="00B67680" w:rsidRPr="00B67680" w:rsidRDefault="00B67680" w:rsidP="00182553">
      <w:pPr>
        <w:numPr>
          <w:ilvl w:val="0"/>
          <w:numId w:val="10"/>
        </w:numPr>
        <w:spacing w:after="0" w:line="240" w:lineRule="atLeast"/>
        <w:jc w:val="both"/>
        <w:rPr>
          <w:rFonts w:cs="Arial"/>
          <w:color w:val="000000"/>
        </w:rPr>
      </w:pPr>
      <w:r w:rsidRPr="00B67680">
        <w:rPr>
          <w:rFonts w:cs="Arial"/>
          <w:color w:val="000000"/>
        </w:rPr>
        <w:t>Microscopen: één microscoop per 2 leerlingen</w:t>
      </w:r>
    </w:p>
    <w:p w14:paraId="5AA31F2B" w14:textId="77777777" w:rsidR="00B67680" w:rsidRPr="00B67680" w:rsidRDefault="00B67680" w:rsidP="00182553">
      <w:pPr>
        <w:numPr>
          <w:ilvl w:val="0"/>
          <w:numId w:val="10"/>
        </w:numPr>
        <w:spacing w:after="0" w:line="240" w:lineRule="atLeast"/>
        <w:jc w:val="both"/>
        <w:rPr>
          <w:rFonts w:cs="Arial"/>
          <w:color w:val="000000"/>
        </w:rPr>
      </w:pPr>
      <w:r w:rsidRPr="00B67680">
        <w:rPr>
          <w:rFonts w:cs="Arial"/>
          <w:color w:val="000000"/>
        </w:rPr>
        <w:t>Spanningsbron</w:t>
      </w:r>
    </w:p>
    <w:p w14:paraId="3EEF9880" w14:textId="77777777" w:rsidR="00B67680" w:rsidRPr="00B67680" w:rsidRDefault="00B67680" w:rsidP="00182553">
      <w:pPr>
        <w:numPr>
          <w:ilvl w:val="0"/>
          <w:numId w:val="10"/>
        </w:numPr>
        <w:spacing w:after="0" w:line="240" w:lineRule="atLeast"/>
        <w:jc w:val="both"/>
        <w:rPr>
          <w:rFonts w:cs="Arial"/>
          <w:color w:val="000000"/>
        </w:rPr>
      </w:pPr>
      <w:r w:rsidRPr="00B67680">
        <w:rPr>
          <w:rFonts w:cs="Arial"/>
          <w:color w:val="000000"/>
        </w:rPr>
        <w:t>Thermometers</w:t>
      </w:r>
    </w:p>
    <w:p w14:paraId="08BA4537" w14:textId="77777777" w:rsidR="00B67680" w:rsidRPr="00B67680" w:rsidRDefault="00B67680" w:rsidP="00182553">
      <w:pPr>
        <w:numPr>
          <w:ilvl w:val="0"/>
          <w:numId w:val="10"/>
        </w:numPr>
        <w:spacing w:after="0" w:line="240" w:lineRule="atLeast"/>
        <w:jc w:val="both"/>
        <w:rPr>
          <w:rFonts w:cs="Arial"/>
          <w:color w:val="000000"/>
          <w:szCs w:val="20"/>
        </w:rPr>
      </w:pPr>
      <w:r w:rsidRPr="00B67680">
        <w:rPr>
          <w:rFonts w:cs="Arial"/>
          <w:color w:val="000000"/>
          <w:szCs w:val="20"/>
        </w:rPr>
        <w:t>Balans, nauwkeurigheid tot minstens 0,1 g</w:t>
      </w:r>
    </w:p>
    <w:p w14:paraId="6CFDF2DE" w14:textId="77777777" w:rsidR="00B67680" w:rsidRPr="00B67680" w:rsidRDefault="00B67680" w:rsidP="00182553">
      <w:pPr>
        <w:numPr>
          <w:ilvl w:val="0"/>
          <w:numId w:val="10"/>
        </w:numPr>
        <w:spacing w:after="0" w:line="240" w:lineRule="atLeast"/>
        <w:jc w:val="both"/>
        <w:rPr>
          <w:rFonts w:cs="Arial"/>
          <w:color w:val="000000"/>
          <w:szCs w:val="20"/>
        </w:rPr>
      </w:pPr>
      <w:r w:rsidRPr="00B67680">
        <w:rPr>
          <w:rFonts w:cs="Arial"/>
          <w:color w:val="000000"/>
          <w:szCs w:val="20"/>
        </w:rPr>
        <w:t>Bunsenbrander of elektrische verwarmplaat</w:t>
      </w:r>
    </w:p>
    <w:p w14:paraId="655B2F13" w14:textId="77777777" w:rsidR="00B67680" w:rsidRPr="00B67680" w:rsidRDefault="00B67680" w:rsidP="00182553">
      <w:pPr>
        <w:numPr>
          <w:ilvl w:val="0"/>
          <w:numId w:val="10"/>
        </w:numPr>
        <w:spacing w:after="0" w:line="240" w:lineRule="atLeast"/>
        <w:jc w:val="both"/>
        <w:rPr>
          <w:rFonts w:cs="Arial"/>
          <w:color w:val="000000"/>
          <w:szCs w:val="20"/>
        </w:rPr>
      </w:pPr>
      <w:r w:rsidRPr="00B67680">
        <w:rPr>
          <w:rFonts w:cs="Arial"/>
          <w:color w:val="000000"/>
          <w:szCs w:val="20"/>
        </w:rPr>
        <w:t>Koelkast</w:t>
      </w:r>
    </w:p>
    <w:p w14:paraId="7629D2A0" w14:textId="77777777" w:rsidR="00B67680" w:rsidRPr="00BA231A" w:rsidRDefault="00A36561" w:rsidP="00F16330">
      <w:pPr>
        <w:pStyle w:val="LPKop3"/>
        <w:tabs>
          <w:tab w:val="clear" w:pos="2269"/>
          <w:tab w:val="num" w:pos="851"/>
        </w:tabs>
        <w:ind w:left="851"/>
        <w:rPr>
          <w:color w:val="404040" w:themeColor="text1" w:themeTint="BF"/>
        </w:rPr>
      </w:pPr>
      <w:r w:rsidRPr="00BA231A">
        <w:rPr>
          <w:color w:val="404040" w:themeColor="text1" w:themeTint="BF"/>
        </w:rPr>
        <w:t>Hulpmiddelen bij experimenten en waarnemingen</w:t>
      </w:r>
    </w:p>
    <w:p w14:paraId="3D824574" w14:textId="77777777" w:rsidR="00A36561" w:rsidRPr="00A36561" w:rsidRDefault="00A36561" w:rsidP="00182553">
      <w:pPr>
        <w:numPr>
          <w:ilvl w:val="0"/>
          <w:numId w:val="10"/>
        </w:numPr>
        <w:spacing w:after="0" w:line="240" w:lineRule="atLeast"/>
        <w:jc w:val="both"/>
        <w:rPr>
          <w:rFonts w:cs="Arial"/>
          <w:color w:val="000000"/>
        </w:rPr>
      </w:pPr>
      <w:r w:rsidRPr="00A36561">
        <w:rPr>
          <w:rFonts w:cs="Arial"/>
          <w:color w:val="000000"/>
        </w:rPr>
        <w:t>Micropreparaten (draagglazen, dekglaasjes)</w:t>
      </w:r>
    </w:p>
    <w:p w14:paraId="49AF3A66" w14:textId="77777777" w:rsidR="00A36561" w:rsidRPr="00A36561" w:rsidRDefault="00A36561" w:rsidP="00182553">
      <w:pPr>
        <w:numPr>
          <w:ilvl w:val="0"/>
          <w:numId w:val="10"/>
        </w:numPr>
        <w:spacing w:after="0" w:line="240" w:lineRule="atLeast"/>
        <w:jc w:val="both"/>
        <w:rPr>
          <w:rFonts w:cs="Arial"/>
          <w:color w:val="000000"/>
        </w:rPr>
      </w:pPr>
      <w:r w:rsidRPr="00A36561">
        <w:rPr>
          <w:rFonts w:cs="Arial"/>
          <w:color w:val="000000"/>
        </w:rPr>
        <w:t>Ingesloten preparaten</w:t>
      </w:r>
    </w:p>
    <w:p w14:paraId="62602AED" w14:textId="77777777" w:rsidR="00A36561" w:rsidRPr="00A36561" w:rsidRDefault="00A36561" w:rsidP="00182553">
      <w:pPr>
        <w:numPr>
          <w:ilvl w:val="0"/>
          <w:numId w:val="10"/>
        </w:numPr>
        <w:spacing w:after="0" w:line="240" w:lineRule="atLeast"/>
        <w:jc w:val="both"/>
        <w:rPr>
          <w:rFonts w:cs="Arial"/>
          <w:color w:val="000000"/>
        </w:rPr>
      </w:pPr>
      <w:r w:rsidRPr="00A36561">
        <w:rPr>
          <w:rFonts w:cs="Arial"/>
          <w:color w:val="000000"/>
        </w:rPr>
        <w:t>Indien dissecties uitgevoerd worden: dissectiemateriaal o.a. scharen, pincetten, scalpels</w:t>
      </w:r>
    </w:p>
    <w:p w14:paraId="1E5BB811" w14:textId="77777777" w:rsidR="00A36561" w:rsidRPr="00A36561" w:rsidRDefault="00A36561" w:rsidP="00182553">
      <w:pPr>
        <w:numPr>
          <w:ilvl w:val="0"/>
          <w:numId w:val="10"/>
        </w:numPr>
        <w:spacing w:after="0" w:line="240" w:lineRule="atLeast"/>
        <w:jc w:val="both"/>
        <w:rPr>
          <w:rFonts w:cs="Arial"/>
          <w:color w:val="000000"/>
        </w:rPr>
      </w:pPr>
      <w:r w:rsidRPr="00A36561">
        <w:rPr>
          <w:rFonts w:cs="Arial"/>
          <w:color w:val="000000"/>
        </w:rPr>
        <w:t xml:space="preserve">Tweedimensionale modellen: foto’s, </w:t>
      </w:r>
      <w:r w:rsidR="00D007E4" w:rsidRPr="00A36561">
        <w:rPr>
          <w:rFonts w:cs="Arial"/>
          <w:color w:val="000000"/>
        </w:rPr>
        <w:t>micro dia</w:t>
      </w:r>
      <w:r w:rsidRPr="00A36561">
        <w:rPr>
          <w:rFonts w:cs="Arial"/>
          <w:color w:val="000000"/>
        </w:rPr>
        <w:t>, wandplaten</w:t>
      </w:r>
    </w:p>
    <w:p w14:paraId="3FB12237" w14:textId="77777777" w:rsidR="00A36561" w:rsidRPr="00A36561" w:rsidRDefault="00A36561" w:rsidP="00182553">
      <w:pPr>
        <w:numPr>
          <w:ilvl w:val="0"/>
          <w:numId w:val="10"/>
        </w:numPr>
        <w:spacing w:after="0" w:line="240" w:lineRule="atLeast"/>
        <w:jc w:val="both"/>
        <w:rPr>
          <w:rFonts w:cs="Arial"/>
          <w:color w:val="000000"/>
        </w:rPr>
      </w:pPr>
      <w:r w:rsidRPr="00A36561">
        <w:rPr>
          <w:rFonts w:cs="Arial"/>
          <w:color w:val="000000"/>
        </w:rPr>
        <w:t>Driedimensionale modellen: cel, celdeling, nier, hart</w:t>
      </w:r>
    </w:p>
    <w:p w14:paraId="097A811C" w14:textId="77777777" w:rsidR="00A36561" w:rsidRPr="00A36561" w:rsidRDefault="00A36561" w:rsidP="00182553">
      <w:pPr>
        <w:numPr>
          <w:ilvl w:val="0"/>
          <w:numId w:val="10"/>
        </w:numPr>
        <w:spacing w:after="0" w:line="240" w:lineRule="atLeast"/>
        <w:jc w:val="both"/>
        <w:rPr>
          <w:rFonts w:cs="Arial"/>
          <w:color w:val="000000"/>
        </w:rPr>
      </w:pPr>
      <w:r w:rsidRPr="00A36561">
        <w:rPr>
          <w:rFonts w:cs="Arial"/>
          <w:color w:val="000000"/>
        </w:rPr>
        <w:t xml:space="preserve">Materiaal om pH-metingen uit te voeren (pH-meter, pH-strips, </w:t>
      </w:r>
      <w:r w:rsidR="00712CD8" w:rsidRPr="00A36561">
        <w:rPr>
          <w:rFonts w:cs="Arial"/>
          <w:color w:val="000000"/>
        </w:rPr>
        <w:t>universeel indicator</w:t>
      </w:r>
      <w:r w:rsidRPr="00A36561">
        <w:rPr>
          <w:rFonts w:cs="Arial"/>
          <w:color w:val="000000"/>
        </w:rPr>
        <w:t>)</w:t>
      </w:r>
      <w:bookmarkStart w:id="50" w:name="_Toc258922823"/>
      <w:bookmarkStart w:id="51" w:name="_Toc291840887"/>
    </w:p>
    <w:p w14:paraId="3BB7BC94" w14:textId="77777777" w:rsidR="00A36561" w:rsidRPr="00A36561" w:rsidRDefault="00A36561" w:rsidP="00182553">
      <w:pPr>
        <w:numPr>
          <w:ilvl w:val="0"/>
          <w:numId w:val="10"/>
        </w:numPr>
        <w:spacing w:after="0" w:line="240" w:lineRule="atLeast"/>
        <w:jc w:val="both"/>
        <w:rPr>
          <w:rFonts w:cs="Arial"/>
          <w:color w:val="000000"/>
        </w:rPr>
      </w:pPr>
      <w:r w:rsidRPr="00A36561">
        <w:rPr>
          <w:rFonts w:cs="Arial"/>
          <w:color w:val="000000"/>
        </w:rPr>
        <w:t>Chemicaliën</w:t>
      </w:r>
      <w:bookmarkEnd w:id="50"/>
      <w:bookmarkEnd w:id="51"/>
      <w:r w:rsidRPr="00A36561">
        <w:rPr>
          <w:rFonts w:cs="Arial"/>
          <w:color w:val="000000"/>
        </w:rPr>
        <w:t>:</w:t>
      </w:r>
    </w:p>
    <w:p w14:paraId="12CA5674" w14:textId="77777777" w:rsidR="00A36561" w:rsidRPr="00A36561" w:rsidRDefault="00A36561" w:rsidP="00EE408E">
      <w:pPr>
        <w:numPr>
          <w:ilvl w:val="1"/>
          <w:numId w:val="31"/>
        </w:numPr>
        <w:tabs>
          <w:tab w:val="clear" w:pos="1440"/>
          <w:tab w:val="num" w:pos="851"/>
        </w:tabs>
        <w:spacing w:after="0" w:line="240" w:lineRule="atLeast"/>
        <w:ind w:left="851" w:hanging="284"/>
        <w:jc w:val="both"/>
        <w:rPr>
          <w:rFonts w:cs="Arial"/>
          <w:color w:val="000000"/>
        </w:rPr>
      </w:pPr>
      <w:r w:rsidRPr="00A36561">
        <w:rPr>
          <w:rFonts w:cs="Arial"/>
          <w:color w:val="000000"/>
        </w:rPr>
        <w:t>Elementaire herkenningsmiddelen en indicatoren ( o.a. voor glucose, eiwitten, vetten, water)</w:t>
      </w:r>
    </w:p>
    <w:p w14:paraId="77636E10" w14:textId="77777777" w:rsidR="00A36561" w:rsidRPr="00A36561" w:rsidRDefault="00A36561" w:rsidP="00BF3B0A">
      <w:pPr>
        <w:numPr>
          <w:ilvl w:val="1"/>
          <w:numId w:val="31"/>
        </w:numPr>
        <w:tabs>
          <w:tab w:val="num" w:pos="851"/>
        </w:tabs>
        <w:spacing w:after="0" w:line="240" w:lineRule="atLeast"/>
        <w:ind w:hanging="873"/>
        <w:jc w:val="both"/>
        <w:rPr>
          <w:rFonts w:cs="Arial"/>
          <w:color w:val="000000"/>
        </w:rPr>
      </w:pPr>
      <w:r w:rsidRPr="00A36561">
        <w:rPr>
          <w:rFonts w:cs="Arial"/>
          <w:color w:val="000000"/>
        </w:rPr>
        <w:t>Reagentia voor eenvoudige demonstratieproeven (o.a. enzymen, solventen)</w:t>
      </w:r>
    </w:p>
    <w:p w14:paraId="3C82586B" w14:textId="77777777" w:rsidR="00A36561" w:rsidRPr="00A36561" w:rsidRDefault="00A36561" w:rsidP="00BF3B0A">
      <w:pPr>
        <w:numPr>
          <w:ilvl w:val="1"/>
          <w:numId w:val="31"/>
        </w:numPr>
        <w:tabs>
          <w:tab w:val="num" w:pos="851"/>
        </w:tabs>
        <w:spacing w:after="0" w:line="240" w:lineRule="atLeast"/>
        <w:ind w:hanging="873"/>
        <w:jc w:val="both"/>
        <w:rPr>
          <w:rFonts w:cs="Arial"/>
          <w:color w:val="000000"/>
        </w:rPr>
      </w:pPr>
      <w:r w:rsidRPr="00A36561">
        <w:rPr>
          <w:rFonts w:cs="Arial"/>
          <w:color w:val="000000"/>
        </w:rPr>
        <w:t>Kleurstoffen</w:t>
      </w:r>
    </w:p>
    <w:p w14:paraId="6F86DD68" w14:textId="77777777" w:rsidR="00A36561" w:rsidRPr="00A36561" w:rsidRDefault="00A36561" w:rsidP="00BF3B0A">
      <w:pPr>
        <w:numPr>
          <w:ilvl w:val="1"/>
          <w:numId w:val="31"/>
        </w:numPr>
        <w:tabs>
          <w:tab w:val="num" w:pos="851"/>
        </w:tabs>
        <w:spacing w:after="0" w:line="240" w:lineRule="atLeast"/>
        <w:ind w:hanging="873"/>
        <w:jc w:val="both"/>
        <w:rPr>
          <w:rFonts w:cs="Arial"/>
          <w:color w:val="000000"/>
        </w:rPr>
      </w:pPr>
      <w:r w:rsidRPr="00A36561">
        <w:rPr>
          <w:rFonts w:cs="Arial"/>
          <w:color w:val="000000"/>
        </w:rPr>
        <w:t>Zuur-base-indicatoren</w:t>
      </w:r>
    </w:p>
    <w:p w14:paraId="23E8C523" w14:textId="77777777" w:rsidR="00A36561" w:rsidRDefault="00A36561" w:rsidP="00F16330">
      <w:pPr>
        <w:pStyle w:val="LPKop3"/>
        <w:tabs>
          <w:tab w:val="clear" w:pos="2269"/>
          <w:tab w:val="num" w:pos="851"/>
        </w:tabs>
        <w:ind w:left="851"/>
      </w:pPr>
      <w:r>
        <w:t>ICT-toepassingen</w:t>
      </w:r>
    </w:p>
    <w:p w14:paraId="33DF87FD" w14:textId="77777777" w:rsidR="00AF3A93" w:rsidRPr="00AF3A93" w:rsidRDefault="00AF3A93" w:rsidP="00AF3A93">
      <w:pPr>
        <w:spacing w:after="240" w:line="240" w:lineRule="atLeast"/>
        <w:jc w:val="both"/>
        <w:rPr>
          <w:rFonts w:cs="Arial"/>
        </w:rPr>
      </w:pPr>
      <w:r w:rsidRPr="00AF3A93">
        <w:rPr>
          <w:rFonts w:cs="Arial"/>
        </w:rPr>
        <w:t xml:space="preserve">Computer met geschikte software </w:t>
      </w:r>
    </w:p>
    <w:p w14:paraId="2170B833" w14:textId="77777777" w:rsidR="00A36561" w:rsidRDefault="00CC38E9" w:rsidP="00F16330">
      <w:pPr>
        <w:pStyle w:val="LPKop3"/>
        <w:tabs>
          <w:tab w:val="clear" w:pos="2269"/>
          <w:tab w:val="num" w:pos="851"/>
        </w:tabs>
        <w:ind w:left="851"/>
      </w:pPr>
      <w:r>
        <w:t>Veiligheid en milieu</w:t>
      </w:r>
    </w:p>
    <w:p w14:paraId="7C573458" w14:textId="77777777" w:rsidR="008C62DF" w:rsidRPr="008C62DF" w:rsidRDefault="008C62DF" w:rsidP="00BF3B0A">
      <w:pPr>
        <w:pStyle w:val="VVKSOOpsomming1"/>
        <w:numPr>
          <w:ilvl w:val="0"/>
          <w:numId w:val="21"/>
        </w:numPr>
        <w:spacing w:after="0"/>
        <w:rPr>
          <w:rFonts w:ascii="Trebuchet MS" w:hAnsi="Trebuchet MS" w:cs="Arial"/>
          <w:color w:val="000000" w:themeColor="text1"/>
        </w:rPr>
      </w:pPr>
      <w:r w:rsidRPr="008C62DF">
        <w:rPr>
          <w:rFonts w:ascii="Trebuchet MS" w:hAnsi="Trebuchet MS" w:cs="Arial"/>
          <w:color w:val="000000" w:themeColor="text1"/>
        </w:rPr>
        <w:t>Voorziening voor correct afvalbeheer van chemicaliën en eventueel dierlijke resten</w:t>
      </w:r>
    </w:p>
    <w:p w14:paraId="38802089" w14:textId="77777777" w:rsidR="008C62DF" w:rsidRPr="008C62DF" w:rsidRDefault="008C62DF" w:rsidP="00BF3B0A">
      <w:pPr>
        <w:pStyle w:val="VVKSOOpsomming1"/>
        <w:numPr>
          <w:ilvl w:val="0"/>
          <w:numId w:val="21"/>
        </w:numPr>
        <w:spacing w:after="0"/>
        <w:rPr>
          <w:rFonts w:ascii="Trebuchet MS" w:hAnsi="Trebuchet MS" w:cs="Arial"/>
          <w:color w:val="000000" w:themeColor="text1"/>
        </w:rPr>
      </w:pPr>
      <w:r w:rsidRPr="008C62DF">
        <w:rPr>
          <w:rFonts w:ascii="Trebuchet MS" w:hAnsi="Trebuchet MS" w:cs="Arial"/>
          <w:color w:val="000000" w:themeColor="text1"/>
        </w:rPr>
        <w:t>Afsluitbare kasten geschikt voor de veilige opslag van chemicaliën</w:t>
      </w:r>
    </w:p>
    <w:p w14:paraId="266CF852" w14:textId="77777777" w:rsidR="008C62DF" w:rsidRPr="008C62DF" w:rsidRDefault="008C62DF" w:rsidP="00BF3B0A">
      <w:pPr>
        <w:pStyle w:val="VVKSOOpsomming1"/>
        <w:numPr>
          <w:ilvl w:val="0"/>
          <w:numId w:val="21"/>
        </w:numPr>
        <w:spacing w:after="0"/>
        <w:rPr>
          <w:rFonts w:ascii="Trebuchet MS" w:hAnsi="Trebuchet MS" w:cs="Arial"/>
          <w:color w:val="000000" w:themeColor="text1"/>
        </w:rPr>
      </w:pPr>
      <w:r w:rsidRPr="008C62DF">
        <w:rPr>
          <w:rFonts w:ascii="Trebuchet MS" w:hAnsi="Trebuchet MS" w:cs="Arial"/>
          <w:color w:val="000000" w:themeColor="text1"/>
        </w:rPr>
        <w:t>EHBO-set</w:t>
      </w:r>
    </w:p>
    <w:p w14:paraId="3D7F1F61" w14:textId="77777777" w:rsidR="008C62DF" w:rsidRPr="008C62DF" w:rsidRDefault="008C62DF" w:rsidP="00BF3B0A">
      <w:pPr>
        <w:pStyle w:val="VVKSOOpsomming1"/>
        <w:numPr>
          <w:ilvl w:val="0"/>
          <w:numId w:val="21"/>
        </w:numPr>
        <w:spacing w:after="0"/>
        <w:rPr>
          <w:rFonts w:ascii="Trebuchet MS" w:hAnsi="Trebuchet MS" w:cs="Arial"/>
          <w:color w:val="000000" w:themeColor="text1"/>
        </w:rPr>
      </w:pPr>
      <w:r w:rsidRPr="008C62DF">
        <w:rPr>
          <w:rFonts w:ascii="Trebuchet MS" w:hAnsi="Trebuchet MS" w:cs="Arial"/>
          <w:color w:val="000000" w:themeColor="text1"/>
        </w:rPr>
        <w:t>Brandbeveiliging: brandblusser, branddeken, emmer zand</w:t>
      </w:r>
    </w:p>
    <w:p w14:paraId="50E3B1EA" w14:textId="77777777" w:rsidR="008C62DF" w:rsidRPr="008C62DF" w:rsidRDefault="008C62DF" w:rsidP="00BF3B0A">
      <w:pPr>
        <w:pStyle w:val="VVKSOOpsomming1"/>
        <w:numPr>
          <w:ilvl w:val="0"/>
          <w:numId w:val="21"/>
        </w:numPr>
        <w:spacing w:after="0"/>
        <w:rPr>
          <w:rFonts w:ascii="Trebuchet MS" w:hAnsi="Trebuchet MS" w:cs="Arial"/>
          <w:color w:val="000000" w:themeColor="text1"/>
        </w:rPr>
      </w:pPr>
      <w:r w:rsidRPr="008C62DF">
        <w:rPr>
          <w:rFonts w:ascii="Trebuchet MS" w:hAnsi="Trebuchet MS" w:cs="Arial"/>
          <w:color w:val="000000" w:themeColor="text1"/>
        </w:rPr>
        <w:t>Wettelijke etikettering van chemicaliën</w:t>
      </w:r>
    </w:p>
    <w:p w14:paraId="4A2D4A81" w14:textId="77777777" w:rsidR="00D007E4" w:rsidRDefault="008C62DF" w:rsidP="00BF3B0A">
      <w:pPr>
        <w:pStyle w:val="VVKSOOpsomming1"/>
        <w:numPr>
          <w:ilvl w:val="0"/>
          <w:numId w:val="21"/>
        </w:numPr>
        <w:spacing w:after="0"/>
        <w:rPr>
          <w:rFonts w:ascii="Trebuchet MS" w:hAnsi="Trebuchet MS" w:cs="Arial"/>
          <w:color w:val="000000" w:themeColor="text1"/>
        </w:rPr>
      </w:pPr>
      <w:r w:rsidRPr="008C62DF">
        <w:rPr>
          <w:rFonts w:ascii="Trebuchet MS" w:hAnsi="Trebuchet MS" w:cs="Arial"/>
          <w:color w:val="000000" w:themeColor="text1"/>
        </w:rPr>
        <w:t>Persoonlijke beschermingsmiddelen</w:t>
      </w:r>
      <w:r w:rsidR="00D007E4">
        <w:rPr>
          <w:rFonts w:ascii="Trebuchet MS" w:hAnsi="Trebuchet MS" w:cs="Arial"/>
          <w:color w:val="000000" w:themeColor="text1"/>
        </w:rPr>
        <w:t xml:space="preserve"> zoals</w:t>
      </w:r>
      <w:r w:rsidRPr="008C62DF">
        <w:rPr>
          <w:rFonts w:ascii="Trebuchet MS" w:hAnsi="Trebuchet MS" w:cs="Arial"/>
          <w:color w:val="000000" w:themeColor="text1"/>
        </w:rPr>
        <w:t xml:space="preserve">: </w:t>
      </w:r>
    </w:p>
    <w:p w14:paraId="4690114D" w14:textId="77777777" w:rsidR="00D007E4" w:rsidRDefault="008C62DF" w:rsidP="00BF3B0A">
      <w:pPr>
        <w:pStyle w:val="VVKSOOpsomming1"/>
        <w:numPr>
          <w:ilvl w:val="1"/>
          <w:numId w:val="21"/>
        </w:numPr>
        <w:spacing w:after="0"/>
        <w:rPr>
          <w:rFonts w:ascii="Trebuchet MS" w:hAnsi="Trebuchet MS" w:cs="Arial"/>
          <w:color w:val="000000" w:themeColor="text1"/>
        </w:rPr>
      </w:pPr>
      <w:r w:rsidRPr="008C62DF">
        <w:rPr>
          <w:rFonts w:ascii="Trebuchet MS" w:hAnsi="Trebuchet MS" w:cs="Arial"/>
          <w:color w:val="000000" w:themeColor="text1"/>
        </w:rPr>
        <w:t>beschermkledij (labojassen);</w:t>
      </w:r>
    </w:p>
    <w:p w14:paraId="1FF49A08" w14:textId="77777777" w:rsidR="00D007E4" w:rsidRDefault="00D007E4" w:rsidP="00BF3B0A">
      <w:pPr>
        <w:pStyle w:val="VVKSOOpsomming1"/>
        <w:numPr>
          <w:ilvl w:val="1"/>
          <w:numId w:val="21"/>
        </w:numPr>
        <w:spacing w:after="0"/>
        <w:rPr>
          <w:rFonts w:ascii="Trebuchet MS" w:hAnsi="Trebuchet MS" w:cs="Arial"/>
          <w:color w:val="000000" w:themeColor="text1"/>
        </w:rPr>
      </w:pPr>
      <w:r>
        <w:rPr>
          <w:rFonts w:ascii="Trebuchet MS" w:hAnsi="Trebuchet MS" w:cs="Arial"/>
          <w:color w:val="000000" w:themeColor="text1"/>
        </w:rPr>
        <w:t>veiligheidsbrillen;</w:t>
      </w:r>
    </w:p>
    <w:p w14:paraId="05C5DD55" w14:textId="77777777" w:rsidR="00D007E4" w:rsidRDefault="00D007E4" w:rsidP="00BF3B0A">
      <w:pPr>
        <w:pStyle w:val="VVKSOOpsomming1"/>
        <w:numPr>
          <w:ilvl w:val="1"/>
          <w:numId w:val="21"/>
        </w:numPr>
        <w:spacing w:after="0"/>
        <w:rPr>
          <w:rFonts w:ascii="Trebuchet MS" w:hAnsi="Trebuchet MS" w:cs="Arial"/>
          <w:color w:val="000000" w:themeColor="text1"/>
        </w:rPr>
      </w:pPr>
      <w:r>
        <w:rPr>
          <w:rFonts w:ascii="Trebuchet MS" w:hAnsi="Trebuchet MS" w:cs="Arial"/>
          <w:color w:val="000000" w:themeColor="text1"/>
        </w:rPr>
        <w:t>handschoenen;</w:t>
      </w:r>
    </w:p>
    <w:p w14:paraId="12C8B0BE" w14:textId="77777777" w:rsidR="008C62DF" w:rsidRDefault="00D007E4" w:rsidP="00BF3B0A">
      <w:pPr>
        <w:pStyle w:val="VVKSOOpsomming1"/>
        <w:numPr>
          <w:ilvl w:val="1"/>
          <w:numId w:val="21"/>
        </w:numPr>
        <w:spacing w:after="0"/>
        <w:rPr>
          <w:rFonts w:ascii="Trebuchet MS" w:hAnsi="Trebuchet MS" w:cs="Arial"/>
          <w:color w:val="000000" w:themeColor="text1"/>
        </w:rPr>
      </w:pPr>
      <w:r>
        <w:rPr>
          <w:rFonts w:ascii="Trebuchet MS" w:hAnsi="Trebuchet MS" w:cs="Arial"/>
          <w:color w:val="000000" w:themeColor="text1"/>
        </w:rPr>
        <w:t>oogdouche of oogspoelflessen.</w:t>
      </w:r>
    </w:p>
    <w:p w14:paraId="3831189B" w14:textId="77777777" w:rsidR="00D007E4" w:rsidRPr="008C62DF" w:rsidRDefault="00D007E4" w:rsidP="00D007E4">
      <w:pPr>
        <w:pStyle w:val="VVKSOOpsomming1"/>
        <w:tabs>
          <w:tab w:val="clear" w:pos="397"/>
        </w:tabs>
        <w:spacing w:after="0"/>
        <w:ind w:left="1440" w:firstLine="0"/>
        <w:rPr>
          <w:rFonts w:ascii="Trebuchet MS" w:hAnsi="Trebuchet MS" w:cs="Arial"/>
          <w:color w:val="000000" w:themeColor="text1"/>
        </w:rPr>
      </w:pPr>
    </w:p>
    <w:p w14:paraId="4E89B2E5" w14:textId="77777777" w:rsidR="008C62DF" w:rsidRPr="008C62DF" w:rsidRDefault="008C62DF" w:rsidP="00BF3B0A">
      <w:pPr>
        <w:pStyle w:val="VVKSOOpsomming1"/>
        <w:numPr>
          <w:ilvl w:val="0"/>
          <w:numId w:val="21"/>
        </w:numPr>
        <w:spacing w:after="0"/>
        <w:rPr>
          <w:rFonts w:ascii="Trebuchet MS" w:hAnsi="Trebuchet MS" w:cs="Arial"/>
        </w:rPr>
      </w:pPr>
      <w:r w:rsidRPr="008C62DF">
        <w:rPr>
          <w:rFonts w:ascii="Trebuchet MS" w:hAnsi="Trebuchet MS" w:cs="Arial"/>
          <w:color w:val="000000" w:themeColor="text1"/>
        </w:rPr>
        <w:t>Recentste</w:t>
      </w:r>
      <w:r w:rsidRPr="008C62DF">
        <w:rPr>
          <w:rFonts w:ascii="Trebuchet MS" w:hAnsi="Trebuchet MS" w:cs="Arial"/>
        </w:rPr>
        <w:t xml:space="preserve"> versie van brochure ‘Chemicaliën op school’ (</w:t>
      </w:r>
      <w:hyperlink r:id="rId14" w:history="1">
        <w:r w:rsidRPr="008C62DF">
          <w:rPr>
            <w:rStyle w:val="Hyperlink"/>
            <w:rFonts w:ascii="Trebuchet MS" w:hAnsi="Trebuchet MS" w:cs="Arial"/>
          </w:rPr>
          <w:t>http://onderwijs-opleiding.kvcv.be</w:t>
        </w:r>
      </w:hyperlink>
      <w:r w:rsidRPr="008C62DF">
        <w:rPr>
          <w:rFonts w:ascii="Trebuchet MS" w:hAnsi="Trebuchet MS" w:cs="Arial"/>
        </w:rPr>
        <w:t>)</w:t>
      </w:r>
    </w:p>
    <w:p w14:paraId="13A0EB10" w14:textId="77777777" w:rsidR="00A36561" w:rsidRDefault="008C62DF" w:rsidP="00EE408E">
      <w:pPr>
        <w:pStyle w:val="LPKop1"/>
        <w:tabs>
          <w:tab w:val="clear" w:pos="1277"/>
          <w:tab w:val="num" w:pos="851"/>
        </w:tabs>
        <w:ind w:hanging="1277"/>
      </w:pPr>
      <w:bookmarkStart w:id="52" w:name="_Toc451852302"/>
      <w:r>
        <w:lastRenderedPageBreak/>
        <w:t>Evaluatie</w:t>
      </w:r>
      <w:bookmarkEnd w:id="52"/>
    </w:p>
    <w:p w14:paraId="1F667F8F" w14:textId="77777777" w:rsidR="00A36561" w:rsidRDefault="008C62DF" w:rsidP="008C62DF">
      <w:pPr>
        <w:pStyle w:val="LPKop2"/>
      </w:pPr>
      <w:bookmarkStart w:id="53" w:name="_Toc451852303"/>
      <w:r>
        <w:t>Inleiding</w:t>
      </w:r>
      <w:bookmarkEnd w:id="53"/>
    </w:p>
    <w:p w14:paraId="3A385403" w14:textId="77777777" w:rsidR="008C62DF" w:rsidRPr="00153159" w:rsidRDefault="008C62DF" w:rsidP="00EE118F">
      <w:pPr>
        <w:pStyle w:val="VVKSOTekst"/>
        <w:rPr>
          <w:rFonts w:ascii="Trebuchet MS" w:hAnsi="Trebuchet MS" w:cs="Arial"/>
        </w:rPr>
      </w:pPr>
      <w:r w:rsidRPr="00153159">
        <w:rPr>
          <w:rFonts w:ascii="Trebuchet MS" w:hAnsi="Trebuchet MS" w:cs="Arial"/>
        </w:rPr>
        <w:t>Evaluatie is een onderdeel van de leeractiviteiten van leerlingen en vindt bijgevolg niet alleen plaats op het einde van een leerproces of op het einde van een onderwijsperiode. Evaluatie maakt integraal deel uit van het leerproces en is dus geen doel op zich.</w:t>
      </w:r>
    </w:p>
    <w:p w14:paraId="1DFBC05F" w14:textId="77777777" w:rsidR="008C62DF" w:rsidRPr="00153159" w:rsidRDefault="008C62DF" w:rsidP="00A30959">
      <w:pPr>
        <w:pStyle w:val="VVKSOTekst"/>
        <w:rPr>
          <w:rFonts w:ascii="Trebuchet MS" w:hAnsi="Trebuchet MS" w:cs="Arial"/>
        </w:rPr>
      </w:pPr>
      <w:r w:rsidRPr="00153159">
        <w:rPr>
          <w:rFonts w:ascii="Trebuchet MS" w:hAnsi="Trebuchet MS" w:cs="Arial"/>
        </w:rPr>
        <w:t xml:space="preserve">Evalueren is noodzakelijk om </w:t>
      </w:r>
      <w:r w:rsidRPr="00153159">
        <w:rPr>
          <w:rFonts w:ascii="Trebuchet MS" w:hAnsi="Trebuchet MS" w:cs="Arial"/>
          <w:b/>
          <w:bCs/>
          <w:i/>
          <w:iCs/>
        </w:rPr>
        <w:t>feedback</w:t>
      </w:r>
      <w:r w:rsidRPr="00153159">
        <w:rPr>
          <w:rFonts w:ascii="Trebuchet MS" w:hAnsi="Trebuchet MS" w:cs="Arial"/>
        </w:rPr>
        <w:t xml:space="preserve"> te geven aan de leerling en aan de leraar</w:t>
      </w:r>
      <w:r w:rsidR="00153159">
        <w:rPr>
          <w:rFonts w:ascii="Trebuchet MS" w:hAnsi="Trebuchet MS" w:cs="Arial"/>
        </w:rPr>
        <w:t xml:space="preserve">. </w:t>
      </w:r>
      <w:r w:rsidR="00153159" w:rsidRPr="00153159">
        <w:rPr>
          <w:rFonts w:ascii="Trebuchet MS" w:hAnsi="Trebuchet MS"/>
        </w:rPr>
        <w:t>Zowel</w:t>
      </w:r>
      <w:r w:rsidR="00153159">
        <w:rPr>
          <w:rFonts w:ascii="Trebuchet MS" w:hAnsi="Trebuchet MS"/>
        </w:rPr>
        <w:t xml:space="preserve"> het</w:t>
      </w:r>
      <w:r w:rsidR="00153159" w:rsidRPr="00153159">
        <w:rPr>
          <w:rFonts w:ascii="Trebuchet MS" w:hAnsi="Trebuchet MS"/>
        </w:rPr>
        <w:t xml:space="preserve"> leer- als onderwijsproces</w:t>
      </w:r>
      <w:r w:rsidR="00153159" w:rsidRPr="00153159">
        <w:rPr>
          <w:rFonts w:ascii="Trebuchet MS" w:hAnsi="Trebuchet MS" w:cs="Arial"/>
        </w:rPr>
        <w:t xml:space="preserve"> </w:t>
      </w:r>
      <w:r w:rsidR="00153159">
        <w:rPr>
          <w:rFonts w:ascii="Trebuchet MS" w:hAnsi="Trebuchet MS" w:cs="Arial"/>
        </w:rPr>
        <w:t>worden geëvalueerd</w:t>
      </w:r>
      <w:r w:rsidRPr="00153159">
        <w:rPr>
          <w:rFonts w:ascii="Trebuchet MS" w:hAnsi="Trebuchet MS" w:cs="Arial"/>
        </w:rPr>
        <w:t xml:space="preserve">. </w:t>
      </w:r>
    </w:p>
    <w:p w14:paraId="5E0FC8B6" w14:textId="77777777" w:rsidR="008C62DF" w:rsidRPr="00153159" w:rsidRDefault="008C62DF" w:rsidP="00EE118F">
      <w:pPr>
        <w:pStyle w:val="VVKSOOpsomming1"/>
        <w:tabs>
          <w:tab w:val="clear" w:pos="397"/>
          <w:tab w:val="num" w:pos="0"/>
        </w:tabs>
        <w:ind w:left="0" w:firstLine="0"/>
        <w:rPr>
          <w:rFonts w:ascii="Trebuchet MS" w:hAnsi="Trebuchet MS" w:cs="Arial"/>
        </w:rPr>
      </w:pPr>
      <w:r w:rsidRPr="00153159">
        <w:rPr>
          <w:rFonts w:ascii="Trebuchet MS" w:hAnsi="Trebuchet MS" w:cs="Arial"/>
        </w:rPr>
        <w:t xml:space="preserve">Door rekening te houden met de vaststellingen, gemaakt tijdens de evaluatie, kan de leerling zijn </w:t>
      </w:r>
      <w:r w:rsidRPr="00153159">
        <w:rPr>
          <w:rFonts w:ascii="Trebuchet MS" w:hAnsi="Trebuchet MS" w:cs="Arial"/>
          <w:b/>
          <w:bCs/>
          <w:i/>
          <w:iCs/>
        </w:rPr>
        <w:t>leren optimaliseren</w:t>
      </w:r>
      <w:r w:rsidRPr="00153159">
        <w:rPr>
          <w:rFonts w:ascii="Trebuchet MS" w:hAnsi="Trebuchet MS" w:cs="Arial"/>
        </w:rPr>
        <w:t xml:space="preserve">. </w:t>
      </w:r>
    </w:p>
    <w:p w14:paraId="1E93E3E8" w14:textId="77777777" w:rsidR="008C62DF" w:rsidRPr="00153159" w:rsidRDefault="008C62DF" w:rsidP="008C62DF">
      <w:pPr>
        <w:pStyle w:val="VVKSOOpsomming1"/>
        <w:jc w:val="left"/>
        <w:rPr>
          <w:rFonts w:ascii="Trebuchet MS" w:hAnsi="Trebuchet MS" w:cs="Arial"/>
          <w:color w:val="404040" w:themeColor="text1" w:themeTint="BF"/>
        </w:rPr>
      </w:pPr>
      <w:r w:rsidRPr="00153159">
        <w:rPr>
          <w:rFonts w:ascii="Trebuchet MS" w:hAnsi="Trebuchet MS" w:cs="Arial"/>
          <w:color w:val="404040" w:themeColor="text1" w:themeTint="BF"/>
        </w:rPr>
        <w:t xml:space="preserve">De leraar kan uit evaluatiegegevens informatie halen voor </w:t>
      </w:r>
      <w:r w:rsidRPr="00153159">
        <w:rPr>
          <w:rFonts w:ascii="Trebuchet MS" w:hAnsi="Trebuchet MS" w:cs="Arial"/>
          <w:b/>
          <w:bCs/>
          <w:i/>
          <w:iCs/>
          <w:color w:val="404040" w:themeColor="text1" w:themeTint="BF"/>
        </w:rPr>
        <w:t>bijsturing</w:t>
      </w:r>
      <w:r w:rsidRPr="00153159">
        <w:rPr>
          <w:rFonts w:ascii="Trebuchet MS" w:hAnsi="Trebuchet MS" w:cs="Arial"/>
          <w:color w:val="404040" w:themeColor="text1" w:themeTint="BF"/>
        </w:rPr>
        <w:t xml:space="preserve"> van zijn </w:t>
      </w:r>
      <w:r w:rsidRPr="00153159">
        <w:rPr>
          <w:rFonts w:ascii="Trebuchet MS" w:hAnsi="Trebuchet MS" w:cs="Arial"/>
          <w:b/>
          <w:bCs/>
          <w:i/>
          <w:iCs/>
          <w:color w:val="404040" w:themeColor="text1" w:themeTint="BF"/>
        </w:rPr>
        <w:t>didactisch handelen</w:t>
      </w:r>
      <w:r w:rsidRPr="00153159">
        <w:rPr>
          <w:rFonts w:ascii="Trebuchet MS" w:hAnsi="Trebuchet MS" w:cs="Arial"/>
          <w:color w:val="404040" w:themeColor="text1" w:themeTint="BF"/>
        </w:rPr>
        <w:t xml:space="preserve">. </w:t>
      </w:r>
    </w:p>
    <w:p w14:paraId="2A9B0370" w14:textId="77777777" w:rsidR="00EE118F" w:rsidRPr="00153159" w:rsidRDefault="00EE118F" w:rsidP="00EE118F">
      <w:pPr>
        <w:pStyle w:val="LPTekst"/>
        <w:spacing w:after="120" w:line="240" w:lineRule="atLeast"/>
      </w:pPr>
      <w:r w:rsidRPr="00153159">
        <w:t xml:space="preserve">Een goede evaluatie voldoet aan bepaalde criteria: </w:t>
      </w:r>
    </w:p>
    <w:p w14:paraId="17DFB675" w14:textId="77777777" w:rsidR="00EE118F" w:rsidRPr="00153159" w:rsidRDefault="00EE118F" w:rsidP="00BF3B0A">
      <w:pPr>
        <w:pStyle w:val="LPTekst"/>
        <w:numPr>
          <w:ilvl w:val="0"/>
          <w:numId w:val="40"/>
        </w:numPr>
        <w:spacing w:after="120" w:line="240" w:lineRule="atLeast"/>
      </w:pPr>
      <w:r w:rsidRPr="00153159">
        <w:t>Doelmatig: validiteit, betrouwbaarheid en efficiëntie</w:t>
      </w:r>
    </w:p>
    <w:p w14:paraId="7C676704" w14:textId="77777777" w:rsidR="00EE118F" w:rsidRPr="00153159" w:rsidRDefault="00EE118F" w:rsidP="00BF3B0A">
      <w:pPr>
        <w:pStyle w:val="LPTekst"/>
        <w:numPr>
          <w:ilvl w:val="0"/>
          <w:numId w:val="40"/>
        </w:numPr>
        <w:spacing w:after="120" w:line="240" w:lineRule="atLeast"/>
      </w:pPr>
      <w:r w:rsidRPr="00153159">
        <w:t>Billijk: objectiviteit, doorzichtigheid en normering</w:t>
      </w:r>
    </w:p>
    <w:p w14:paraId="25E7ED5B" w14:textId="77777777" w:rsidR="00EE118F" w:rsidRPr="00153159" w:rsidRDefault="00EE118F" w:rsidP="00EE118F">
      <w:pPr>
        <w:pStyle w:val="LPTekst"/>
        <w:spacing w:after="120" w:line="240" w:lineRule="atLeast"/>
      </w:pPr>
      <w:r w:rsidRPr="00153159">
        <w:t xml:space="preserve">Een goede evaluatie houdt rekening met verschillende </w:t>
      </w:r>
      <w:r w:rsidR="0070537E" w:rsidRPr="00153159">
        <w:t>beheersingsniveau ’s</w:t>
      </w:r>
      <w:r w:rsidRPr="00153159">
        <w:t xml:space="preserve"> en kan </w:t>
      </w:r>
      <w:r w:rsidR="0070537E" w:rsidRPr="00153159">
        <w:t xml:space="preserve">zo argumenten leveren ter ondersteuning van </w:t>
      </w:r>
      <w:r w:rsidR="0070537E" w:rsidRPr="00153159">
        <w:rPr>
          <w:bCs/>
          <w:iCs/>
        </w:rPr>
        <w:t>beslissingen</w:t>
      </w:r>
      <w:r w:rsidR="0070537E" w:rsidRPr="00153159">
        <w:rPr>
          <w:bCs/>
        </w:rPr>
        <w:t xml:space="preserve"> </w:t>
      </w:r>
      <w:r w:rsidR="0070537E" w:rsidRPr="00153159">
        <w:t>bij het oriënteren en delibereren.</w:t>
      </w:r>
    </w:p>
    <w:p w14:paraId="4D897AEC" w14:textId="77777777" w:rsidR="008C62DF" w:rsidRDefault="00B05C94" w:rsidP="00B05C94">
      <w:pPr>
        <w:pStyle w:val="LPKop2"/>
      </w:pPr>
      <w:bookmarkStart w:id="54" w:name="_Toc451852304"/>
      <w:r>
        <w:t>Leerstrategieën</w:t>
      </w:r>
      <w:bookmarkEnd w:id="54"/>
    </w:p>
    <w:p w14:paraId="2E3D98C9" w14:textId="77777777" w:rsidR="00B05C94" w:rsidRPr="00B333E9" w:rsidRDefault="00B05C94" w:rsidP="00EE118F">
      <w:pPr>
        <w:pStyle w:val="VVKSOTekst"/>
        <w:rPr>
          <w:rFonts w:ascii="Trebuchet MS" w:hAnsi="Trebuchet MS" w:cs="Arial"/>
        </w:rPr>
      </w:pPr>
      <w:r w:rsidRPr="00B333E9">
        <w:rPr>
          <w:rFonts w:ascii="Trebuchet MS" w:hAnsi="Trebuchet MS" w:cs="Arial"/>
        </w:rPr>
        <w:t xml:space="preserve">Onderwijs wordt niet meer beschouwd als het louter overdragen van kennis. Het ontwikkelen van leerstrategieën, van algemene en specifieke attitudes en de groei naar </w:t>
      </w:r>
      <w:r w:rsidRPr="00B333E9">
        <w:rPr>
          <w:rFonts w:ascii="Trebuchet MS" w:hAnsi="Trebuchet MS" w:cs="Arial"/>
          <w:b/>
          <w:bCs/>
          <w:i/>
          <w:iCs/>
        </w:rPr>
        <w:t>actief leren</w:t>
      </w:r>
      <w:r w:rsidRPr="00B333E9">
        <w:rPr>
          <w:rFonts w:ascii="Trebuchet MS" w:hAnsi="Trebuchet MS" w:cs="Arial"/>
        </w:rPr>
        <w:t xml:space="preserve"> krijgen een centrale plaats in het leerproces.</w:t>
      </w:r>
    </w:p>
    <w:p w14:paraId="0C1B23D3" w14:textId="77777777" w:rsidR="00B05C94" w:rsidRPr="00B333E9" w:rsidRDefault="00B05C94" w:rsidP="00B05C94">
      <w:pPr>
        <w:pStyle w:val="VVKSOTekst"/>
        <w:spacing w:after="120"/>
        <w:jc w:val="left"/>
        <w:rPr>
          <w:rFonts w:ascii="Trebuchet MS" w:hAnsi="Trebuchet MS" w:cs="Arial"/>
        </w:rPr>
      </w:pPr>
      <w:r w:rsidRPr="00B333E9">
        <w:rPr>
          <w:rFonts w:ascii="Trebuchet MS" w:hAnsi="Trebuchet MS" w:cs="Arial"/>
        </w:rPr>
        <w:t>Voorbeelden van strategieën die in de leerplandoelstellingen van dit leerplan voorkomen zijn:</w:t>
      </w:r>
    </w:p>
    <w:p w14:paraId="083A101A"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Door vergelijkend microscopische onderzoek… waarnemen, benoemen, tekenen…</w:t>
      </w:r>
    </w:p>
    <w:p w14:paraId="36885CA2"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Door vergelijkend microscopische onderzoek… gelijkenissen en verschillen verwoorden</w:t>
      </w:r>
    </w:p>
    <w:p w14:paraId="28568C9E"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Structuur… herkennen en eenvoudig voorstellen…</w:t>
      </w:r>
    </w:p>
    <w:p w14:paraId="1B5D541B"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 xml:space="preserve">Het belang/de betekenis toelichten… illustreren… </w:t>
      </w:r>
    </w:p>
    <w:p w14:paraId="667046F4"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Functies verwoorden/beschrijven…</w:t>
      </w:r>
    </w:p>
    <w:p w14:paraId="7C5EF2DA"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Functionele verbanden leggen…</w:t>
      </w:r>
    </w:p>
    <w:p w14:paraId="61978AD5"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Schematisch weergeven…</w:t>
      </w:r>
    </w:p>
    <w:p w14:paraId="0DB5EE1D"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Aan de hand van voorbeelden… bespreken</w:t>
      </w:r>
    </w:p>
    <w:p w14:paraId="177C951F" w14:textId="77777777" w:rsidR="00B05C94" w:rsidRPr="00B333E9" w:rsidRDefault="00B05C94" w:rsidP="00BF3B0A">
      <w:pPr>
        <w:pStyle w:val="VVKSOOpsomming1"/>
        <w:numPr>
          <w:ilvl w:val="0"/>
          <w:numId w:val="21"/>
        </w:numPr>
        <w:spacing w:after="0"/>
        <w:jc w:val="left"/>
        <w:rPr>
          <w:rFonts w:ascii="Trebuchet MS" w:hAnsi="Trebuchet MS" w:cs="Arial"/>
          <w:color w:val="000000" w:themeColor="text1"/>
        </w:rPr>
      </w:pPr>
      <w:r w:rsidRPr="00B333E9">
        <w:rPr>
          <w:rFonts w:ascii="Trebuchet MS" w:hAnsi="Trebuchet MS" w:cs="Arial"/>
          <w:color w:val="000000" w:themeColor="text1"/>
        </w:rPr>
        <w:t>Experimenteel vaststellen en verklaren…</w:t>
      </w:r>
    </w:p>
    <w:p w14:paraId="21717DC9" w14:textId="77777777" w:rsidR="00B05C94" w:rsidRPr="00B333E9" w:rsidRDefault="00B05C94" w:rsidP="00BF3B0A">
      <w:pPr>
        <w:pStyle w:val="VVKSOOpsomming1"/>
        <w:numPr>
          <w:ilvl w:val="0"/>
          <w:numId w:val="21"/>
        </w:numPr>
        <w:jc w:val="left"/>
        <w:rPr>
          <w:rFonts w:ascii="Trebuchet MS" w:hAnsi="Trebuchet MS" w:cs="Arial"/>
          <w:color w:val="000000" w:themeColor="text1"/>
        </w:rPr>
      </w:pPr>
      <w:r w:rsidRPr="00B333E9">
        <w:rPr>
          <w:rFonts w:ascii="Trebuchet MS" w:hAnsi="Trebuchet MS" w:cs="Arial"/>
          <w:color w:val="000000" w:themeColor="text1"/>
        </w:rPr>
        <w:t>De noodzaak verwoorden…</w:t>
      </w:r>
    </w:p>
    <w:p w14:paraId="19F3525A" w14:textId="77777777" w:rsidR="00B05C94" w:rsidRPr="00B333E9" w:rsidRDefault="00B05C94" w:rsidP="00B05C94">
      <w:pPr>
        <w:pStyle w:val="VVKSOOpsomming1"/>
        <w:jc w:val="left"/>
        <w:rPr>
          <w:rFonts w:ascii="Trebuchet MS" w:hAnsi="Trebuchet MS" w:cs="Arial"/>
        </w:rPr>
      </w:pPr>
      <w:r w:rsidRPr="00B333E9">
        <w:rPr>
          <w:rFonts w:ascii="Trebuchet MS" w:hAnsi="Trebuchet MS" w:cs="Arial"/>
        </w:rPr>
        <w:t>Het is belangrijk dat tijdens evaluatiemomenten deze strategieën getoetst worden.</w:t>
      </w:r>
    </w:p>
    <w:p w14:paraId="26AB015E" w14:textId="77777777" w:rsidR="00B05C94" w:rsidRPr="00B333E9" w:rsidRDefault="00B05C94" w:rsidP="00EE118F">
      <w:pPr>
        <w:pStyle w:val="VVKSOOpsomming1"/>
        <w:tabs>
          <w:tab w:val="clear" w:pos="397"/>
          <w:tab w:val="num" w:pos="0"/>
        </w:tabs>
        <w:ind w:left="0" w:firstLine="0"/>
        <w:rPr>
          <w:rFonts w:ascii="Trebuchet MS" w:hAnsi="Trebuchet MS" w:cs="Arial"/>
        </w:rPr>
      </w:pPr>
      <w:r w:rsidRPr="00B333E9">
        <w:rPr>
          <w:rFonts w:ascii="Trebuchet MS" w:hAnsi="Trebuchet MS" w:cs="Arial"/>
        </w:rPr>
        <w:t>Ook het gebruik van stappenplannen, het raadplegen van tabellen en allerlei doelgerichte evaluatieopgaven ondersteunen de vooropgestelde leerstrategieën.</w:t>
      </w:r>
    </w:p>
    <w:p w14:paraId="09602F3F" w14:textId="77777777" w:rsidR="00B05C94" w:rsidRPr="001C3DBD" w:rsidRDefault="00B333E9" w:rsidP="00B333E9">
      <w:pPr>
        <w:pStyle w:val="LPKop2"/>
      </w:pPr>
      <w:bookmarkStart w:id="55" w:name="_Toc451852305"/>
      <w:r>
        <w:t>Proces- en productevaluatie</w:t>
      </w:r>
      <w:r w:rsidR="00EE118F" w:rsidRPr="001C3DBD">
        <w:t>/rapportering</w:t>
      </w:r>
      <w:bookmarkEnd w:id="55"/>
    </w:p>
    <w:p w14:paraId="4A012AED" w14:textId="77777777" w:rsidR="009269FD" w:rsidRDefault="009269FD" w:rsidP="00A30959">
      <w:pPr>
        <w:pStyle w:val="VVKSOTekst"/>
        <w:rPr>
          <w:rFonts w:ascii="Trebuchet MS" w:hAnsi="Trebuchet MS" w:cs="Arial"/>
        </w:rPr>
      </w:pPr>
      <w:r w:rsidRPr="009269FD">
        <w:rPr>
          <w:rFonts w:ascii="Trebuchet MS" w:hAnsi="Trebuchet MS" w:cs="Arial"/>
        </w:rPr>
        <w:t xml:space="preserve">Het gaat niet op dat </w:t>
      </w:r>
      <w:r w:rsidR="00EE118F">
        <w:rPr>
          <w:rFonts w:ascii="Trebuchet MS" w:hAnsi="Trebuchet MS" w:cs="Arial"/>
        </w:rPr>
        <w:t xml:space="preserve">we </w:t>
      </w:r>
      <w:r w:rsidRPr="009269FD">
        <w:rPr>
          <w:rFonts w:ascii="Trebuchet MS" w:hAnsi="Trebuchet MS" w:cs="Arial"/>
        </w:rPr>
        <w:t xml:space="preserve">tijdens de leerfase het </w:t>
      </w:r>
      <w:r w:rsidRPr="009269FD">
        <w:rPr>
          <w:rFonts w:ascii="Trebuchet MS" w:hAnsi="Trebuchet MS" w:cs="Arial"/>
          <w:b/>
          <w:bCs/>
          <w:i/>
          <w:iCs/>
        </w:rPr>
        <w:t>leerproces</w:t>
      </w:r>
      <w:r w:rsidR="00EE118F">
        <w:rPr>
          <w:rFonts w:ascii="Trebuchet MS" w:hAnsi="Trebuchet MS" w:cs="Arial"/>
        </w:rPr>
        <w:t xml:space="preserve"> benadrukken</w:t>
      </w:r>
      <w:r w:rsidRPr="009269FD">
        <w:rPr>
          <w:rFonts w:ascii="Trebuchet MS" w:hAnsi="Trebuchet MS" w:cs="Arial"/>
        </w:rPr>
        <w:t xml:space="preserve">, maar dat </w:t>
      </w:r>
      <w:r w:rsidR="00EE118F">
        <w:rPr>
          <w:rFonts w:ascii="Trebuchet MS" w:hAnsi="Trebuchet MS" w:cs="Arial"/>
        </w:rPr>
        <w:t xml:space="preserve">we </w:t>
      </w:r>
      <w:r w:rsidRPr="009269FD">
        <w:rPr>
          <w:rFonts w:ascii="Trebuchet MS" w:hAnsi="Trebuchet MS" w:cs="Arial"/>
        </w:rPr>
        <w:t xml:space="preserve">finaal alleen het </w:t>
      </w:r>
      <w:r w:rsidRPr="009269FD">
        <w:rPr>
          <w:rFonts w:ascii="Trebuchet MS" w:hAnsi="Trebuchet MS" w:cs="Arial"/>
          <w:b/>
          <w:bCs/>
          <w:i/>
          <w:iCs/>
        </w:rPr>
        <w:t>leerproduct</w:t>
      </w:r>
      <w:r w:rsidR="00EE118F">
        <w:rPr>
          <w:rFonts w:ascii="Trebuchet MS" w:hAnsi="Trebuchet MS" w:cs="Arial"/>
        </w:rPr>
        <w:t xml:space="preserve"> evalueren</w:t>
      </w:r>
      <w:r w:rsidRPr="009269FD">
        <w:rPr>
          <w:rFonts w:ascii="Trebuchet MS" w:hAnsi="Trebuchet MS" w:cs="Arial"/>
        </w:rPr>
        <w:t xml:space="preserve">. De literatuur noemt die samenhang tussen proces- en productevaluatie </w:t>
      </w:r>
      <w:r w:rsidRPr="009269FD">
        <w:rPr>
          <w:rFonts w:ascii="Trebuchet MS" w:hAnsi="Trebuchet MS" w:cs="Arial"/>
          <w:b/>
          <w:bCs/>
          <w:i/>
          <w:iCs/>
        </w:rPr>
        <w:t>assessment</w:t>
      </w:r>
      <w:r w:rsidRPr="009269FD">
        <w:rPr>
          <w:rFonts w:ascii="Trebuchet MS" w:hAnsi="Trebuchet MS" w:cs="Arial"/>
        </w:rPr>
        <w:t xml:space="preserve">. De procesmatige doelstellingen staan in dit leerplan vooral bij de algemene </w:t>
      </w:r>
      <w:r w:rsidRPr="009269FD">
        <w:rPr>
          <w:rFonts w:ascii="Trebuchet MS" w:hAnsi="Trebuchet MS" w:cs="Arial"/>
        </w:rPr>
        <w:lastRenderedPageBreak/>
        <w:t>doelstellingen (AD1 t.e.m. AD8). Tevens is het leerproces intrinsiek verbonden aan de concentrische opbouw van de leerplannen biologie.</w:t>
      </w:r>
    </w:p>
    <w:p w14:paraId="29D891ED" w14:textId="77777777" w:rsidR="009269FD" w:rsidRPr="009269FD" w:rsidRDefault="009269FD" w:rsidP="00A30959">
      <w:pPr>
        <w:pStyle w:val="VVKSOTekst"/>
        <w:rPr>
          <w:rFonts w:ascii="Trebuchet MS" w:hAnsi="Trebuchet MS" w:cs="Arial"/>
        </w:rPr>
      </w:pPr>
      <w:r w:rsidRPr="009269FD">
        <w:rPr>
          <w:rFonts w:ascii="Trebuchet MS" w:hAnsi="Trebuchet MS" w:cs="Arial"/>
        </w:rPr>
        <w:t xml:space="preserve">Wanneer we willen ingrijpen op het leerproces is de </w:t>
      </w:r>
      <w:r w:rsidRPr="009269FD">
        <w:rPr>
          <w:rFonts w:ascii="Trebuchet MS" w:hAnsi="Trebuchet MS" w:cs="Arial"/>
          <w:b/>
          <w:bCs/>
          <w:i/>
        </w:rPr>
        <w:t>rapportering, de duiding en de toelichting</w:t>
      </w:r>
      <w:r w:rsidRPr="009269FD">
        <w:rPr>
          <w:rFonts w:ascii="Trebuchet MS" w:hAnsi="Trebuchet MS" w:cs="Arial"/>
        </w:rPr>
        <w:t xml:space="preserve"> van de evaluatie belangrijk. Blijft de rapportering beperkt tot het louter weergeven van de cijfers, dan krijgt de leerling weinig adequate feedback. In de rapp</w:t>
      </w:r>
      <w:r w:rsidR="00EE118F">
        <w:rPr>
          <w:rFonts w:ascii="Trebuchet MS" w:hAnsi="Trebuchet MS" w:cs="Arial"/>
        </w:rPr>
        <w:t xml:space="preserve">ortering kunnen de </w:t>
      </w:r>
      <w:r w:rsidR="00EE118F" w:rsidRPr="003769B6">
        <w:rPr>
          <w:rFonts w:ascii="Trebuchet MS" w:hAnsi="Trebuchet MS" w:cs="Arial"/>
        </w:rPr>
        <w:t xml:space="preserve">sterke, </w:t>
      </w:r>
      <w:r w:rsidRPr="003769B6">
        <w:rPr>
          <w:rFonts w:ascii="Trebuchet MS" w:hAnsi="Trebuchet MS" w:cs="Arial"/>
        </w:rPr>
        <w:t xml:space="preserve">zwakke </w:t>
      </w:r>
      <w:r w:rsidR="00EE118F" w:rsidRPr="003769B6">
        <w:rPr>
          <w:rFonts w:ascii="Trebuchet MS" w:hAnsi="Trebuchet MS" w:cs="Arial"/>
        </w:rPr>
        <w:t>en de werk</w:t>
      </w:r>
      <w:r w:rsidRPr="003769B6">
        <w:rPr>
          <w:rFonts w:ascii="Trebuchet MS" w:hAnsi="Trebuchet MS" w:cs="Arial"/>
        </w:rPr>
        <w:t>punten van de leerling weergegeven worden en ook eventuele adviezen voor het verdere leerproces aan bod komen.</w:t>
      </w:r>
    </w:p>
    <w:p w14:paraId="7463040A" w14:textId="77777777" w:rsidR="0070537E" w:rsidRPr="00C27B88" w:rsidRDefault="0070537E" w:rsidP="00C27B88">
      <w:pPr>
        <w:pStyle w:val="LPKop1"/>
      </w:pPr>
      <w:bookmarkStart w:id="56" w:name="_Toc451852306"/>
      <w:r w:rsidRPr="00C27B88">
        <w:lastRenderedPageBreak/>
        <w:t>Christel</w:t>
      </w:r>
      <w:r w:rsidR="00C27B88" w:rsidRPr="00C27B88">
        <w:t>i</w:t>
      </w:r>
      <w:r w:rsidRPr="00C27B88">
        <w:t>jk mensbeeld</w:t>
      </w:r>
      <w:r w:rsidR="001C3DBD" w:rsidRPr="00C27B88">
        <w:t xml:space="preserve"> en identiteit</w:t>
      </w:r>
      <w:bookmarkEnd w:id="56"/>
    </w:p>
    <w:p w14:paraId="159EF6C3" w14:textId="77777777" w:rsidR="0070537E" w:rsidRPr="003A09E3" w:rsidRDefault="0070537E" w:rsidP="00A30959">
      <w:pPr>
        <w:widowControl w:val="0"/>
        <w:spacing w:line="240" w:lineRule="atLeast"/>
        <w:jc w:val="both"/>
        <w:rPr>
          <w:rFonts w:eastAsia="Times New Roman"/>
          <w:color w:val="404040" w:themeColor="text1" w:themeTint="BF"/>
          <w:szCs w:val="20"/>
          <w:lang w:val="nl-NL" w:eastAsia="nl-NL"/>
        </w:rPr>
      </w:pPr>
      <w:r w:rsidRPr="003A09E3">
        <w:rPr>
          <w:rFonts w:eastAsia="Times New Roman"/>
          <w:color w:val="404040" w:themeColor="text1" w:themeTint="BF"/>
          <w:szCs w:val="20"/>
          <w:lang w:val="nl-NL" w:eastAsia="nl-NL"/>
        </w:rPr>
        <w:t xml:space="preserve">Ons onderwijs streeft de vorming van de totale persoon na waarbij het christelijk mensbeeld centraal staat. In de studierichting </w:t>
      </w:r>
      <w:r w:rsidR="005411F0">
        <w:rPr>
          <w:rFonts w:eastAsia="Times New Roman"/>
          <w:color w:val="404040" w:themeColor="text1" w:themeTint="BF"/>
          <w:szCs w:val="20"/>
          <w:lang w:val="nl-NL" w:eastAsia="nl-NL"/>
        </w:rPr>
        <w:t>S</w:t>
      </w:r>
      <w:r w:rsidRPr="003A09E3">
        <w:rPr>
          <w:rFonts w:eastAsia="Times New Roman"/>
          <w:color w:val="404040" w:themeColor="text1" w:themeTint="BF"/>
          <w:szCs w:val="20"/>
          <w:lang w:val="nl-NL" w:eastAsia="nl-NL"/>
        </w:rPr>
        <w:t>portwetenschappen doen zich in het geheel van de vorming voortdurend kansen voor om verschillende van deze waarden na te streven:</w:t>
      </w:r>
    </w:p>
    <w:p w14:paraId="0E6D4586" w14:textId="77777777" w:rsidR="0070537E" w:rsidRPr="003A09E3" w:rsidRDefault="0070537E" w:rsidP="00BF3B0A">
      <w:pPr>
        <w:pStyle w:val="VVKSOOpsomming1"/>
        <w:numPr>
          <w:ilvl w:val="0"/>
          <w:numId w:val="37"/>
        </w:numPr>
        <w:spacing w:before="120" w:line="240" w:lineRule="auto"/>
        <w:jc w:val="left"/>
        <w:rPr>
          <w:rFonts w:ascii="Trebuchet MS" w:hAnsi="Trebuchet MS"/>
          <w:color w:val="404040" w:themeColor="text1" w:themeTint="BF"/>
        </w:rPr>
      </w:pPr>
      <w:r w:rsidRPr="003A09E3">
        <w:rPr>
          <w:rFonts w:ascii="Trebuchet MS" w:hAnsi="Trebuchet MS"/>
          <w:color w:val="404040" w:themeColor="text1" w:themeTint="BF"/>
        </w:rPr>
        <w:t>respect voor de medemens;</w:t>
      </w:r>
    </w:p>
    <w:p w14:paraId="1110DF61" w14:textId="77777777" w:rsidR="0070537E" w:rsidRPr="003A09E3" w:rsidRDefault="0070537E" w:rsidP="00BF3B0A">
      <w:pPr>
        <w:pStyle w:val="VVKSOOpsomming1"/>
        <w:numPr>
          <w:ilvl w:val="0"/>
          <w:numId w:val="37"/>
        </w:numPr>
        <w:spacing w:before="120" w:line="240" w:lineRule="auto"/>
        <w:jc w:val="left"/>
        <w:rPr>
          <w:rFonts w:ascii="Trebuchet MS" w:hAnsi="Trebuchet MS"/>
          <w:color w:val="404040" w:themeColor="text1" w:themeTint="BF"/>
        </w:rPr>
      </w:pPr>
      <w:r w:rsidRPr="003A09E3">
        <w:rPr>
          <w:rFonts w:ascii="Trebuchet MS" w:hAnsi="Trebuchet MS"/>
          <w:color w:val="404040" w:themeColor="text1" w:themeTint="BF"/>
        </w:rPr>
        <w:t>focus op talent;</w:t>
      </w:r>
    </w:p>
    <w:p w14:paraId="4F563A78" w14:textId="77777777" w:rsidR="0070537E" w:rsidRPr="003A09E3" w:rsidRDefault="0070537E" w:rsidP="00BF3B0A">
      <w:pPr>
        <w:pStyle w:val="VVKSOOpsomming1"/>
        <w:numPr>
          <w:ilvl w:val="0"/>
          <w:numId w:val="37"/>
        </w:numPr>
        <w:spacing w:before="120" w:line="240" w:lineRule="auto"/>
        <w:jc w:val="left"/>
        <w:rPr>
          <w:rFonts w:ascii="Trebuchet MS" w:hAnsi="Trebuchet MS"/>
          <w:color w:val="404040" w:themeColor="text1" w:themeTint="BF"/>
        </w:rPr>
      </w:pPr>
      <w:r w:rsidRPr="003A09E3">
        <w:rPr>
          <w:rFonts w:ascii="Trebuchet MS" w:hAnsi="Trebuchet MS"/>
          <w:color w:val="404040" w:themeColor="text1" w:themeTint="BF"/>
        </w:rPr>
        <w:t>respectvol omgaan met eigen lichaam;</w:t>
      </w:r>
    </w:p>
    <w:p w14:paraId="3A0DEA35" w14:textId="77777777" w:rsidR="0070537E" w:rsidRPr="003A09E3" w:rsidRDefault="0070537E" w:rsidP="00BF3B0A">
      <w:pPr>
        <w:pStyle w:val="VVKSOOpsomming1"/>
        <w:numPr>
          <w:ilvl w:val="0"/>
          <w:numId w:val="37"/>
        </w:numPr>
        <w:spacing w:before="120" w:line="240" w:lineRule="auto"/>
        <w:jc w:val="left"/>
        <w:rPr>
          <w:rFonts w:ascii="Trebuchet MS" w:hAnsi="Trebuchet MS"/>
          <w:color w:val="404040" w:themeColor="text1" w:themeTint="BF"/>
        </w:rPr>
      </w:pPr>
      <w:r w:rsidRPr="003A09E3">
        <w:rPr>
          <w:rFonts w:ascii="Trebuchet MS" w:hAnsi="Trebuchet MS"/>
          <w:color w:val="404040" w:themeColor="text1" w:themeTint="BF"/>
        </w:rPr>
        <w:t>solidariteit;</w:t>
      </w:r>
    </w:p>
    <w:p w14:paraId="42DEBA36" w14:textId="77777777" w:rsidR="0070537E" w:rsidRPr="003A09E3" w:rsidRDefault="0070537E" w:rsidP="00BF3B0A">
      <w:pPr>
        <w:pStyle w:val="VVKSOOpsomming1"/>
        <w:numPr>
          <w:ilvl w:val="0"/>
          <w:numId w:val="37"/>
        </w:numPr>
        <w:spacing w:before="120" w:line="240" w:lineRule="auto"/>
        <w:jc w:val="left"/>
        <w:rPr>
          <w:rFonts w:ascii="Trebuchet MS" w:hAnsi="Trebuchet MS"/>
          <w:color w:val="404040" w:themeColor="text1" w:themeTint="BF"/>
        </w:rPr>
      </w:pPr>
      <w:r w:rsidRPr="003A09E3">
        <w:rPr>
          <w:rFonts w:ascii="Trebuchet MS" w:hAnsi="Trebuchet MS"/>
          <w:color w:val="404040" w:themeColor="text1" w:themeTint="BF"/>
        </w:rPr>
        <w:t>verbondenheid;</w:t>
      </w:r>
    </w:p>
    <w:p w14:paraId="759A83FA" w14:textId="77777777" w:rsidR="0070537E" w:rsidRPr="003A09E3" w:rsidRDefault="0070537E" w:rsidP="00BF3B0A">
      <w:pPr>
        <w:pStyle w:val="VVKSOOpsomming1"/>
        <w:numPr>
          <w:ilvl w:val="0"/>
          <w:numId w:val="37"/>
        </w:numPr>
        <w:spacing w:before="120" w:line="240" w:lineRule="auto"/>
        <w:jc w:val="left"/>
        <w:rPr>
          <w:rFonts w:ascii="Trebuchet MS" w:hAnsi="Trebuchet MS"/>
          <w:color w:val="404040" w:themeColor="text1" w:themeTint="BF"/>
        </w:rPr>
      </w:pPr>
      <w:r w:rsidRPr="003A09E3">
        <w:rPr>
          <w:rFonts w:ascii="Trebuchet MS" w:hAnsi="Trebuchet MS"/>
          <w:color w:val="404040" w:themeColor="text1" w:themeTint="BF"/>
        </w:rPr>
        <w:t>zorg voor milieu en leven;</w:t>
      </w:r>
    </w:p>
    <w:p w14:paraId="43C61045" w14:textId="77777777" w:rsidR="0070537E" w:rsidRPr="003A09E3" w:rsidRDefault="0070537E" w:rsidP="00BF3B0A">
      <w:pPr>
        <w:pStyle w:val="VVKSOOpsomming1"/>
        <w:numPr>
          <w:ilvl w:val="0"/>
          <w:numId w:val="37"/>
        </w:numPr>
        <w:spacing w:before="120" w:line="240" w:lineRule="auto"/>
        <w:jc w:val="left"/>
        <w:rPr>
          <w:rFonts w:ascii="Trebuchet MS" w:hAnsi="Trebuchet MS"/>
          <w:color w:val="404040" w:themeColor="text1" w:themeTint="BF"/>
        </w:rPr>
      </w:pPr>
      <w:r w:rsidRPr="003A09E3">
        <w:rPr>
          <w:rFonts w:ascii="Trebuchet MS" w:hAnsi="Trebuchet MS"/>
          <w:color w:val="404040" w:themeColor="text1" w:themeTint="BF"/>
        </w:rPr>
        <w:t xml:space="preserve">respectvol </w:t>
      </w:r>
      <w:r w:rsidR="003E4D3A">
        <w:rPr>
          <w:rFonts w:ascii="Trebuchet MS" w:hAnsi="Trebuchet MS"/>
          <w:color w:val="404040" w:themeColor="text1" w:themeTint="BF"/>
        </w:rPr>
        <w:t>omgaan met eigen geloof, anders</w:t>
      </w:r>
      <w:r w:rsidRPr="003A09E3">
        <w:rPr>
          <w:rFonts w:ascii="Trebuchet MS" w:hAnsi="Trebuchet MS"/>
          <w:color w:val="404040" w:themeColor="text1" w:themeTint="BF"/>
        </w:rPr>
        <w:t>gelovigen en niet-gelovigen;</w:t>
      </w:r>
    </w:p>
    <w:p w14:paraId="206B0A0D" w14:textId="77777777" w:rsidR="0070537E" w:rsidRPr="003A09E3" w:rsidRDefault="0070537E" w:rsidP="00BF3B0A">
      <w:pPr>
        <w:pStyle w:val="VVKSOOpsomming1"/>
        <w:numPr>
          <w:ilvl w:val="0"/>
          <w:numId w:val="37"/>
        </w:numPr>
        <w:spacing w:before="120" w:line="240" w:lineRule="auto"/>
        <w:jc w:val="left"/>
        <w:rPr>
          <w:rFonts w:ascii="Trebuchet MS" w:hAnsi="Trebuchet MS"/>
          <w:color w:val="404040" w:themeColor="text1" w:themeTint="BF"/>
        </w:rPr>
      </w:pPr>
      <w:r w:rsidRPr="003A09E3">
        <w:rPr>
          <w:rFonts w:ascii="Trebuchet MS" w:hAnsi="Trebuchet MS"/>
          <w:color w:val="404040" w:themeColor="text1" w:themeTint="BF"/>
        </w:rPr>
        <w:t>vanuit eigen spiritualiteit omgaan met ethische problemen.</w:t>
      </w:r>
    </w:p>
    <w:p w14:paraId="456D462D" w14:textId="77777777" w:rsidR="001C3DBD" w:rsidRDefault="0070537E" w:rsidP="00262C87">
      <w:pPr>
        <w:widowControl w:val="0"/>
        <w:spacing w:line="240" w:lineRule="atLeast"/>
        <w:jc w:val="both"/>
        <w:rPr>
          <w:rFonts w:eastAsia="Times New Roman"/>
          <w:color w:val="404040" w:themeColor="text1" w:themeTint="BF"/>
          <w:szCs w:val="20"/>
          <w:lang w:val="nl-NL" w:eastAsia="nl-NL"/>
        </w:rPr>
      </w:pPr>
      <w:r w:rsidRPr="003A09E3">
        <w:rPr>
          <w:rFonts w:eastAsia="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14:paraId="0C2A01B2" w14:textId="77777777" w:rsidR="001C3DBD" w:rsidRPr="003E4D3A" w:rsidRDefault="001C3DBD" w:rsidP="001C3DBD">
      <w:pPr>
        <w:widowControl w:val="0"/>
        <w:spacing w:line="240" w:lineRule="atLeast"/>
        <w:jc w:val="both"/>
        <w:rPr>
          <w:rFonts w:eastAsia="Times New Roman" w:cs="Times New Roman"/>
          <w:color w:val="404040" w:themeColor="text1" w:themeTint="BF"/>
          <w:szCs w:val="20"/>
          <w:lang w:val="nl-NL" w:eastAsia="nl-NL"/>
        </w:rPr>
      </w:pPr>
      <w:r w:rsidRPr="003E4D3A">
        <w:rPr>
          <w:rFonts w:eastAsia="Times New Roman" w:cs="Times New Roman"/>
          <w:color w:val="404040" w:themeColor="text1" w:themeTint="BF"/>
          <w:szCs w:val="20"/>
          <w:lang w:val="nl-NL" w:eastAsia="nl-NL"/>
        </w:rPr>
        <w:t xml:space="preserve">De leraar creëert kansen voor de leerling om het geleerde een eigen betekenis en zin te geven in het leven. De houding, </w:t>
      </w:r>
      <w:r w:rsidR="003E4D3A" w:rsidRPr="003E4D3A">
        <w:rPr>
          <w:rFonts w:eastAsia="Times New Roman" w:cs="Times New Roman"/>
          <w:color w:val="404040" w:themeColor="text1" w:themeTint="BF"/>
          <w:szCs w:val="20"/>
          <w:lang w:val="nl-NL" w:eastAsia="nl-NL"/>
        </w:rPr>
        <w:t xml:space="preserve">de </w:t>
      </w:r>
      <w:r w:rsidRPr="003E4D3A">
        <w:rPr>
          <w:rFonts w:eastAsia="Times New Roman" w:cs="Times New Roman"/>
          <w:color w:val="404040" w:themeColor="text1" w:themeTint="BF"/>
          <w:szCs w:val="20"/>
          <w:lang w:val="nl-NL" w:eastAsia="nl-NL"/>
        </w:rPr>
        <w:t xml:space="preserve">competenties, </w:t>
      </w:r>
      <w:r w:rsidR="003E4D3A" w:rsidRPr="003E4D3A">
        <w:rPr>
          <w:rFonts w:eastAsia="Times New Roman" w:cs="Times New Roman"/>
          <w:color w:val="404040" w:themeColor="text1" w:themeTint="BF"/>
          <w:szCs w:val="20"/>
          <w:lang w:val="nl-NL" w:eastAsia="nl-NL"/>
        </w:rPr>
        <w:t xml:space="preserve">de </w:t>
      </w:r>
      <w:r w:rsidRPr="003E4D3A">
        <w:rPr>
          <w:rFonts w:eastAsia="Times New Roman" w:cs="Times New Roman"/>
          <w:color w:val="404040" w:themeColor="text1" w:themeTint="BF"/>
          <w:szCs w:val="20"/>
          <w:lang w:val="nl-NL" w:eastAsia="nl-NL"/>
        </w:rPr>
        <w:t>interactievaardigheden, de persoonlijkheid van de leraar en de manier waarop hij in het leven staat, kunnen de betrokkenheid en het welbevinden van de leerling positief beïnvloeden.</w:t>
      </w:r>
    </w:p>
    <w:p w14:paraId="428FB8DE" w14:textId="77777777" w:rsidR="001C3DBD" w:rsidRPr="003E4D3A" w:rsidRDefault="001C3DBD" w:rsidP="001C3DBD">
      <w:pPr>
        <w:widowControl w:val="0"/>
        <w:spacing w:before="120" w:after="120" w:line="240" w:lineRule="atLeast"/>
        <w:jc w:val="both"/>
        <w:rPr>
          <w:rFonts w:eastAsia="Times New Roman" w:cs="Times New Roman"/>
          <w:color w:val="404040" w:themeColor="text1" w:themeTint="BF"/>
          <w:szCs w:val="20"/>
          <w:lang w:val="nl-NL" w:eastAsia="nl-NL"/>
        </w:rPr>
      </w:pPr>
      <w:r w:rsidRPr="003E4D3A">
        <w:rPr>
          <w:rFonts w:eastAsia="Times New Roman" w:cs="Times New Roman"/>
          <w:color w:val="404040" w:themeColor="text1" w:themeTint="BF"/>
          <w:szCs w:val="20"/>
          <w:lang w:val="nl-NL" w:eastAsia="nl-NL"/>
        </w:rPr>
        <w:t xml:space="preserve">De </w:t>
      </w:r>
      <w:r w:rsidR="003E4D3A" w:rsidRPr="003E4D3A">
        <w:rPr>
          <w:rFonts w:eastAsia="Times New Roman" w:cs="Times New Roman"/>
          <w:color w:val="404040" w:themeColor="text1" w:themeTint="BF"/>
          <w:szCs w:val="20"/>
          <w:lang w:val="nl-NL" w:eastAsia="nl-NL"/>
        </w:rPr>
        <w:t>vak</w:t>
      </w:r>
      <w:r w:rsidRPr="003E4D3A">
        <w:rPr>
          <w:rFonts w:eastAsia="Times New Roman" w:cs="Times New Roman"/>
          <w:color w:val="404040" w:themeColor="text1" w:themeTint="BF"/>
          <w:szCs w:val="20"/>
          <w:lang w:val="nl-NL" w:eastAsia="nl-NL"/>
        </w:rPr>
        <w:t>kennis en competentie van de leraar staan garant voor een soort deskundigheid. De zorg, gedrevenheid en begeestering van de leraar</w:t>
      </w:r>
      <w:r w:rsidR="00712CD8" w:rsidRPr="003E4D3A">
        <w:rPr>
          <w:rFonts w:eastAsia="Times New Roman" w:cs="Times New Roman"/>
          <w:color w:val="404040" w:themeColor="text1" w:themeTint="BF"/>
          <w:szCs w:val="20"/>
          <w:lang w:val="nl-NL" w:eastAsia="nl-NL"/>
        </w:rPr>
        <w:t xml:space="preserve"> (meesterschap</w:t>
      </w:r>
      <w:r w:rsidR="00B51E2F" w:rsidRPr="003E4D3A">
        <w:rPr>
          <w:rFonts w:eastAsia="Times New Roman" w:cs="Times New Roman"/>
          <w:color w:val="404040" w:themeColor="text1" w:themeTint="BF"/>
          <w:szCs w:val="20"/>
          <w:lang w:val="nl-NL" w:eastAsia="nl-NL"/>
        </w:rPr>
        <w:t xml:space="preserve"> van de leraar</w:t>
      </w:r>
      <w:r w:rsidR="00712CD8" w:rsidRPr="003E4D3A">
        <w:rPr>
          <w:rFonts w:eastAsia="Times New Roman" w:cs="Times New Roman"/>
          <w:color w:val="404040" w:themeColor="text1" w:themeTint="BF"/>
          <w:szCs w:val="20"/>
          <w:lang w:val="nl-NL" w:eastAsia="nl-NL"/>
        </w:rPr>
        <w:t>)</w:t>
      </w:r>
      <w:r w:rsidRPr="003E4D3A">
        <w:rPr>
          <w:rFonts w:eastAsia="Times New Roman" w:cs="Times New Roman"/>
          <w:color w:val="404040" w:themeColor="text1" w:themeTint="BF"/>
          <w:szCs w:val="20"/>
          <w:lang w:val="nl-NL" w:eastAsia="nl-NL"/>
        </w:rPr>
        <w:t xml:space="preserve"> inspireren de leerling</w:t>
      </w:r>
      <w:r w:rsidR="00B51E2F" w:rsidRPr="003E4D3A">
        <w:rPr>
          <w:rFonts w:eastAsia="Times New Roman" w:cs="Times New Roman"/>
          <w:color w:val="404040" w:themeColor="text1" w:themeTint="BF"/>
          <w:szCs w:val="20"/>
          <w:lang w:val="nl-NL" w:eastAsia="nl-NL"/>
        </w:rPr>
        <w:t xml:space="preserve"> in zijn groei</w:t>
      </w:r>
      <w:r w:rsidRPr="003E4D3A">
        <w:rPr>
          <w:rFonts w:eastAsia="Times New Roman" w:cs="Times New Roman"/>
          <w:color w:val="404040" w:themeColor="text1" w:themeTint="BF"/>
          <w:szCs w:val="20"/>
          <w:lang w:val="nl-NL" w:eastAsia="nl-NL"/>
        </w:rPr>
        <w:t>. Dit meesters</w:t>
      </w:r>
      <w:r w:rsidR="00B51E2F" w:rsidRPr="003E4D3A">
        <w:rPr>
          <w:rFonts w:eastAsia="Times New Roman" w:cs="Times New Roman"/>
          <w:color w:val="404040" w:themeColor="text1" w:themeTint="BF"/>
          <w:szCs w:val="20"/>
          <w:lang w:val="nl-NL" w:eastAsia="nl-NL"/>
        </w:rPr>
        <w:t xml:space="preserve">chap stimuleert de aandacht en de interesse van de leerling, </w:t>
      </w:r>
      <w:r w:rsidRPr="003E4D3A">
        <w:rPr>
          <w:rFonts w:eastAsia="Times New Roman" w:cs="Times New Roman"/>
          <w:color w:val="404040" w:themeColor="text1" w:themeTint="BF"/>
          <w:szCs w:val="20"/>
          <w:lang w:val="nl-NL" w:eastAsia="nl-NL"/>
        </w:rPr>
        <w:t>da</w:t>
      </w:r>
      <w:r w:rsidR="00B51E2F" w:rsidRPr="003E4D3A">
        <w:rPr>
          <w:rFonts w:eastAsia="Times New Roman" w:cs="Times New Roman"/>
          <w:color w:val="404040" w:themeColor="text1" w:themeTint="BF"/>
          <w:szCs w:val="20"/>
          <w:lang w:val="nl-NL" w:eastAsia="nl-NL"/>
        </w:rPr>
        <w:t>agt de leerling uit om te leren</w:t>
      </w:r>
      <w:r w:rsidRPr="003E4D3A">
        <w:rPr>
          <w:rFonts w:eastAsia="Times New Roman" w:cs="Times New Roman"/>
          <w:color w:val="404040" w:themeColor="text1" w:themeTint="BF"/>
          <w:szCs w:val="20"/>
          <w:lang w:val="nl-NL" w:eastAsia="nl-NL"/>
        </w:rPr>
        <w:t xml:space="preserve"> en plezier te hebben in het leren. </w:t>
      </w:r>
    </w:p>
    <w:p w14:paraId="1EB40720" w14:textId="77777777" w:rsidR="001C3DBD" w:rsidRPr="001C3DBD" w:rsidRDefault="001C3DBD" w:rsidP="001C3DBD">
      <w:pPr>
        <w:widowControl w:val="0"/>
        <w:spacing w:before="120" w:after="120" w:line="240" w:lineRule="atLeast"/>
        <w:rPr>
          <w:rFonts w:eastAsia="Times New Roman" w:cs="Times New Roman"/>
          <w:color w:val="404040" w:themeColor="text1" w:themeTint="BF"/>
          <w:szCs w:val="20"/>
          <w:lang w:val="nl-NL" w:eastAsia="nl-NL"/>
        </w:rPr>
      </w:pPr>
      <w:r w:rsidRPr="003E4D3A">
        <w:rPr>
          <w:rFonts w:eastAsia="Times New Roman" w:cs="Times New Roman"/>
          <w:b/>
          <w:color w:val="404040" w:themeColor="text1" w:themeTint="BF"/>
          <w:szCs w:val="20"/>
          <w:lang w:val="nl-NL" w:eastAsia="nl-NL"/>
        </w:rPr>
        <w:t>Bezielende</w:t>
      </w:r>
      <w:r w:rsidRPr="003E4D3A">
        <w:rPr>
          <w:rFonts w:eastAsia="Times New Roman" w:cs="Times New Roman"/>
          <w:color w:val="404040" w:themeColor="text1" w:themeTint="BF"/>
          <w:szCs w:val="20"/>
          <w:lang w:val="nl-NL" w:eastAsia="nl-NL"/>
        </w:rPr>
        <w:t xml:space="preserve"> leraren zijn altijd </w:t>
      </w:r>
      <w:r w:rsidRPr="003E4D3A">
        <w:rPr>
          <w:rFonts w:eastAsia="Times New Roman" w:cs="Times New Roman"/>
          <w:b/>
          <w:color w:val="404040" w:themeColor="text1" w:themeTint="BF"/>
          <w:szCs w:val="20"/>
          <w:lang w:val="nl-NL" w:eastAsia="nl-NL"/>
        </w:rPr>
        <w:t>bezielde</w:t>
      </w:r>
      <w:r w:rsidRPr="003E4D3A">
        <w:rPr>
          <w:rFonts w:eastAsia="Times New Roman" w:cs="Times New Roman"/>
          <w:color w:val="404040" w:themeColor="text1" w:themeTint="BF"/>
          <w:szCs w:val="20"/>
          <w:lang w:val="nl-NL" w:eastAsia="nl-NL"/>
        </w:rPr>
        <w:t xml:space="preserve"> leraren.</w:t>
      </w:r>
      <w:r w:rsidR="003E4D3A">
        <w:rPr>
          <w:rFonts w:eastAsia="Times New Roman" w:cs="Times New Roman"/>
          <w:color w:val="404040" w:themeColor="text1" w:themeTint="BF"/>
          <w:szCs w:val="20"/>
          <w:lang w:val="nl-NL" w:eastAsia="nl-NL"/>
        </w:rPr>
        <w:t xml:space="preserve"> </w:t>
      </w:r>
    </w:p>
    <w:p w14:paraId="7B820E5E" w14:textId="77777777" w:rsidR="0070537E" w:rsidRDefault="0070537E" w:rsidP="0070537E">
      <w:pPr>
        <w:widowControl w:val="0"/>
        <w:spacing w:line="240" w:lineRule="atLeast"/>
        <w:rPr>
          <w:rFonts w:eastAsia="Times New Roman"/>
          <w:color w:val="404040" w:themeColor="text1" w:themeTint="BF"/>
          <w:szCs w:val="20"/>
          <w:lang w:val="nl-NL" w:eastAsia="nl-NL"/>
        </w:rPr>
      </w:pPr>
    </w:p>
    <w:p w14:paraId="476E31BF" w14:textId="77777777" w:rsidR="00B333E9" w:rsidRDefault="00B22545" w:rsidP="00B22545">
      <w:pPr>
        <w:pStyle w:val="LPKop1"/>
      </w:pPr>
      <w:bookmarkStart w:id="57" w:name="_Toc451852307"/>
      <w:r>
        <w:lastRenderedPageBreak/>
        <w:t>Eindtermen</w:t>
      </w:r>
      <w:bookmarkEnd w:id="57"/>
    </w:p>
    <w:p w14:paraId="69774121" w14:textId="77777777" w:rsidR="009269FD" w:rsidRDefault="00B22545" w:rsidP="00B22545">
      <w:pPr>
        <w:pStyle w:val="LPKop2"/>
      </w:pPr>
      <w:bookmarkStart w:id="58" w:name="_Toc451852308"/>
      <w:r>
        <w:t>Eindtermen basisvorming wetenschappen</w:t>
      </w:r>
      <w:bookmarkEnd w:id="58"/>
    </w:p>
    <w:p w14:paraId="1F0A798A" w14:textId="77777777" w:rsidR="00B22545" w:rsidRDefault="00B22545" w:rsidP="00F16330">
      <w:pPr>
        <w:pStyle w:val="LPKop3"/>
        <w:tabs>
          <w:tab w:val="clear" w:pos="2269"/>
          <w:tab w:val="num" w:pos="851"/>
        </w:tabs>
        <w:ind w:left="851"/>
      </w:pPr>
      <w:r>
        <w:t>Wetenschappelijke vaardigheden</w:t>
      </w:r>
    </w:p>
    <w:p w14:paraId="6FE561D8" w14:textId="77777777" w:rsidR="00B22545" w:rsidRPr="00B22545" w:rsidRDefault="00B22545" w:rsidP="00DA2503">
      <w:pPr>
        <w:pStyle w:val="VVKSOTekst"/>
        <w:numPr>
          <w:ilvl w:val="0"/>
          <w:numId w:val="32"/>
        </w:numPr>
        <w:ind w:left="426" w:right="406" w:hanging="426"/>
        <w:jc w:val="left"/>
        <w:rPr>
          <w:rFonts w:ascii="Trebuchet MS" w:hAnsi="Trebuchet MS" w:cs="Arial"/>
          <w:iCs/>
        </w:rPr>
      </w:pPr>
      <w:r w:rsidRPr="00B22545">
        <w:rPr>
          <w:rFonts w:ascii="Trebuchet MS" w:hAnsi="Trebuchet MS" w:cs="Arial"/>
          <w:iCs/>
        </w:rPr>
        <w:t>Eigen denkbeelden verwoorden en die confronteren met denkbeelden van anderen, metingen, observaties, onderzoeksresultaten of wetenschappelijke inzichten.</w:t>
      </w:r>
    </w:p>
    <w:p w14:paraId="4DE79CF2" w14:textId="77777777" w:rsidR="00B22545" w:rsidRPr="00B22545" w:rsidRDefault="00B22545" w:rsidP="00DA2503">
      <w:pPr>
        <w:pStyle w:val="VVKSOTekst"/>
        <w:numPr>
          <w:ilvl w:val="0"/>
          <w:numId w:val="32"/>
        </w:numPr>
        <w:ind w:left="426" w:right="406" w:hanging="426"/>
        <w:jc w:val="left"/>
        <w:rPr>
          <w:rFonts w:ascii="Trebuchet MS" w:hAnsi="Trebuchet MS" w:cs="Arial"/>
          <w:iCs/>
        </w:rPr>
      </w:pPr>
      <w:r w:rsidRPr="00B22545">
        <w:rPr>
          <w:rFonts w:ascii="Trebuchet MS" w:hAnsi="Trebuchet MS" w:cs="Arial"/>
          <w:iCs/>
        </w:rPr>
        <w:t>Vanuit een onderzoeksvraag een eigen hypothese of verwachting formuleren en relevante variabelen aangeven.</w:t>
      </w:r>
    </w:p>
    <w:p w14:paraId="497CC4F5" w14:textId="77777777" w:rsidR="00B22545" w:rsidRPr="00B22545" w:rsidRDefault="00B22545" w:rsidP="00DA2503">
      <w:pPr>
        <w:pStyle w:val="VVKSOTekst"/>
        <w:numPr>
          <w:ilvl w:val="0"/>
          <w:numId w:val="32"/>
        </w:numPr>
        <w:ind w:left="426" w:right="406" w:hanging="426"/>
        <w:jc w:val="left"/>
        <w:rPr>
          <w:rFonts w:ascii="Trebuchet MS" w:hAnsi="Trebuchet MS" w:cs="Arial"/>
          <w:iCs/>
        </w:rPr>
      </w:pPr>
      <w:r w:rsidRPr="00B22545">
        <w:rPr>
          <w:rFonts w:ascii="Trebuchet MS" w:hAnsi="Trebuchet MS" w:cs="Arial"/>
          <w:iCs/>
        </w:rPr>
        <w:t>Uit data, een tabel of een grafiek relaties en waarden afleiden om een besluit te formuleren.</w:t>
      </w:r>
    </w:p>
    <w:p w14:paraId="529CCB10" w14:textId="77777777" w:rsidR="00B22545" w:rsidRPr="00B22545" w:rsidRDefault="00B22545" w:rsidP="00BF3B0A">
      <w:pPr>
        <w:pStyle w:val="VVKSOTekst"/>
        <w:numPr>
          <w:ilvl w:val="0"/>
          <w:numId w:val="32"/>
        </w:numPr>
        <w:ind w:left="426" w:right="406" w:hanging="426"/>
        <w:rPr>
          <w:rFonts w:ascii="Trebuchet MS" w:hAnsi="Trebuchet MS" w:cs="Arial"/>
          <w:iCs/>
        </w:rPr>
      </w:pPr>
      <w:r w:rsidRPr="00B22545">
        <w:rPr>
          <w:rFonts w:ascii="Trebuchet MS" w:hAnsi="Trebuchet MS" w:cs="Arial"/>
          <w:iCs/>
        </w:rPr>
        <w:t>Wetenschappelijke terminologie, symbolen en SI-eenheden gebruiken.</w:t>
      </w:r>
    </w:p>
    <w:p w14:paraId="6426F968" w14:textId="77777777" w:rsidR="00B22545" w:rsidRPr="00B22545" w:rsidRDefault="00B22545" w:rsidP="00BF3B0A">
      <w:pPr>
        <w:pStyle w:val="VVKSOTekst"/>
        <w:numPr>
          <w:ilvl w:val="0"/>
          <w:numId w:val="32"/>
        </w:numPr>
        <w:ind w:left="426" w:right="406" w:hanging="426"/>
        <w:rPr>
          <w:rFonts w:ascii="Trebuchet MS" w:hAnsi="Trebuchet MS" w:cs="Arial"/>
          <w:iCs/>
        </w:rPr>
      </w:pPr>
      <w:r w:rsidRPr="00B22545">
        <w:rPr>
          <w:rFonts w:ascii="Trebuchet MS" w:hAnsi="Trebuchet MS" w:cs="Arial"/>
          <w:iCs/>
        </w:rPr>
        <w:t>Veilig en verantwoord omgaan met stoffen, elektrische toestellen, geluid en EM-straling.</w:t>
      </w:r>
    </w:p>
    <w:p w14:paraId="463AE764" w14:textId="77777777" w:rsidR="00B22545" w:rsidRPr="00B22545" w:rsidRDefault="004F706A" w:rsidP="00F16330">
      <w:pPr>
        <w:pStyle w:val="LPKop3"/>
        <w:tabs>
          <w:tab w:val="clear" w:pos="2269"/>
          <w:tab w:val="num" w:pos="851"/>
        </w:tabs>
        <w:ind w:left="851"/>
      </w:pPr>
      <w:r>
        <w:t>Wetenschap en samenleving</w:t>
      </w:r>
    </w:p>
    <w:p w14:paraId="5CCBD4A6" w14:textId="77777777" w:rsidR="004F706A" w:rsidRPr="004F706A" w:rsidRDefault="004F706A" w:rsidP="00DA2503">
      <w:pPr>
        <w:pStyle w:val="VVKSOTekst"/>
        <w:numPr>
          <w:ilvl w:val="0"/>
          <w:numId w:val="32"/>
        </w:numPr>
        <w:ind w:left="426" w:right="406" w:hanging="426"/>
        <w:jc w:val="left"/>
        <w:rPr>
          <w:rFonts w:ascii="Trebuchet MS" w:hAnsi="Trebuchet MS" w:cs="Arial"/>
          <w:iCs/>
        </w:rPr>
      </w:pPr>
      <w:r w:rsidRPr="004F706A">
        <w:rPr>
          <w:rFonts w:ascii="Trebuchet MS" w:hAnsi="Trebuchet MS" w:cs="Arial"/>
          <w:iCs/>
        </w:rPr>
        <w:t>Bij het verduidelijken van en het zoeken naar oplossingen voor duurzaamheidsvraagstukken wetenschappelijke principes hanteren die betrekking hebben op tenminste grondstoffen, energie, biotechnologie, biodiversiteit en het leefmilieu.</w:t>
      </w:r>
    </w:p>
    <w:p w14:paraId="12A9BEAC" w14:textId="77777777" w:rsidR="004F706A" w:rsidRPr="004F706A" w:rsidRDefault="004F706A" w:rsidP="00DA2503">
      <w:pPr>
        <w:pStyle w:val="VVKSOTekst"/>
        <w:numPr>
          <w:ilvl w:val="0"/>
          <w:numId w:val="32"/>
        </w:numPr>
        <w:ind w:left="426" w:right="406" w:hanging="426"/>
        <w:jc w:val="left"/>
        <w:rPr>
          <w:rFonts w:ascii="Trebuchet MS" w:hAnsi="Trebuchet MS" w:cs="Arial"/>
          <w:iCs/>
        </w:rPr>
      </w:pPr>
      <w:r w:rsidRPr="004F706A">
        <w:rPr>
          <w:rFonts w:ascii="Trebuchet MS" w:hAnsi="Trebuchet MS" w:cs="Arial"/>
          <w:iCs/>
        </w:rPr>
        <w:t>De natuurwetenschappen als onderdeel van de culturele ontwikkeling duiden en de wisselwerking met de maatschappij op ecologisch, ethisch, technisch, socio-economisch en filosofisch vlak illustreren.</w:t>
      </w:r>
    </w:p>
    <w:p w14:paraId="15048236" w14:textId="77777777" w:rsidR="004F706A" w:rsidRDefault="004F706A" w:rsidP="00F16330">
      <w:pPr>
        <w:pStyle w:val="LPKop3"/>
        <w:tabs>
          <w:tab w:val="clear" w:pos="2269"/>
          <w:tab w:val="num" w:pos="851"/>
        </w:tabs>
        <w:ind w:left="851"/>
      </w:pPr>
      <w:r>
        <w:t>Vakgebonden eindtermen biologie</w:t>
      </w:r>
    </w:p>
    <w:p w14:paraId="69040E28" w14:textId="77777777" w:rsidR="004F706A" w:rsidRPr="004F706A" w:rsidRDefault="004F706A" w:rsidP="00C069B4">
      <w:pPr>
        <w:pStyle w:val="VVKSOTekst"/>
        <w:numPr>
          <w:ilvl w:val="0"/>
          <w:numId w:val="33"/>
        </w:numPr>
        <w:ind w:left="426" w:right="406" w:hanging="426"/>
        <w:rPr>
          <w:rFonts w:ascii="Trebuchet MS" w:hAnsi="Trebuchet MS" w:cs="Arial"/>
          <w:iCs/>
        </w:rPr>
      </w:pPr>
      <w:r w:rsidRPr="004F706A">
        <w:rPr>
          <w:rFonts w:ascii="Trebuchet MS" w:hAnsi="Trebuchet MS" w:cs="Arial"/>
          <w:iCs/>
        </w:rPr>
        <w:t xml:space="preserve">Celorganellen, zowel op lichtmicroscopisch als op elektronenmicroscopisch niveau, benoemen en de functies ervan aangeven. </w:t>
      </w:r>
    </w:p>
    <w:p w14:paraId="5BA00BBE" w14:textId="77777777" w:rsidR="004F706A" w:rsidRPr="004F706A" w:rsidRDefault="004F706A" w:rsidP="00DA2503">
      <w:pPr>
        <w:pStyle w:val="VVKSOTekst"/>
        <w:numPr>
          <w:ilvl w:val="0"/>
          <w:numId w:val="33"/>
        </w:numPr>
        <w:ind w:left="426" w:right="406" w:hanging="426"/>
        <w:jc w:val="left"/>
        <w:rPr>
          <w:rFonts w:ascii="Trebuchet MS" w:hAnsi="Trebuchet MS" w:cs="Arial"/>
          <w:iCs/>
        </w:rPr>
      </w:pPr>
      <w:r w:rsidRPr="004F706A">
        <w:rPr>
          <w:rFonts w:ascii="Trebuchet MS" w:hAnsi="Trebuchet MS" w:cs="Arial"/>
          <w:iCs/>
        </w:rPr>
        <w:t>Het belang van sachariden, lipiden, proteïnen, nucleïnezuren, mineralen en water voor het metabolisme toelichten.</w:t>
      </w:r>
    </w:p>
    <w:p w14:paraId="25EF517D" w14:textId="77777777" w:rsidR="004F706A" w:rsidRPr="004F706A" w:rsidRDefault="004F706A" w:rsidP="00DA2503">
      <w:pPr>
        <w:pStyle w:val="VVKSOTekst"/>
        <w:numPr>
          <w:ilvl w:val="0"/>
          <w:numId w:val="33"/>
        </w:numPr>
        <w:ind w:left="426" w:right="406" w:hanging="426"/>
        <w:jc w:val="left"/>
        <w:rPr>
          <w:rFonts w:ascii="Trebuchet MS" w:hAnsi="Trebuchet MS" w:cs="Arial"/>
          <w:iCs/>
        </w:rPr>
      </w:pPr>
      <w:r w:rsidRPr="004F706A">
        <w:rPr>
          <w:rFonts w:ascii="Trebuchet MS" w:hAnsi="Trebuchet MS" w:cs="Arial"/>
          <w:iCs/>
        </w:rPr>
        <w:t>Het belang van mitose en meiose duiden.</w:t>
      </w:r>
    </w:p>
    <w:p w14:paraId="6915FD9A" w14:textId="77777777" w:rsidR="004F706A" w:rsidRPr="004F706A" w:rsidRDefault="004F706A" w:rsidP="00DA2503">
      <w:pPr>
        <w:pStyle w:val="VVKSOTekst"/>
        <w:numPr>
          <w:ilvl w:val="0"/>
          <w:numId w:val="33"/>
        </w:numPr>
        <w:ind w:left="426" w:right="406" w:hanging="426"/>
        <w:jc w:val="left"/>
        <w:rPr>
          <w:rFonts w:ascii="Trebuchet MS" w:hAnsi="Trebuchet MS" w:cs="Arial"/>
          <w:iCs/>
        </w:rPr>
      </w:pPr>
      <w:r w:rsidRPr="004F706A">
        <w:rPr>
          <w:rFonts w:ascii="Trebuchet MS" w:hAnsi="Trebuchet MS" w:cs="Arial"/>
          <w:iCs/>
        </w:rPr>
        <w:t xml:space="preserve">De betekenis van DNA bij de celdeling en genexpressie verduidelijken. </w:t>
      </w:r>
    </w:p>
    <w:p w14:paraId="0BAEEAF2" w14:textId="77777777" w:rsidR="004F706A" w:rsidRPr="004F706A" w:rsidRDefault="004F706A" w:rsidP="00C069B4">
      <w:pPr>
        <w:pStyle w:val="VVKSOTekst"/>
        <w:numPr>
          <w:ilvl w:val="0"/>
          <w:numId w:val="33"/>
        </w:numPr>
        <w:ind w:left="426" w:right="406" w:hanging="426"/>
        <w:rPr>
          <w:rFonts w:ascii="Trebuchet MS" w:hAnsi="Trebuchet MS" w:cs="Arial"/>
          <w:iCs/>
        </w:rPr>
      </w:pPr>
      <w:r w:rsidRPr="004F706A">
        <w:rPr>
          <w:rFonts w:ascii="Trebuchet MS" w:hAnsi="Trebuchet MS" w:cs="Arial"/>
          <w:iCs/>
        </w:rPr>
        <w:t xml:space="preserve">De functie van geslachtshormonen bij de gametogenese en bij de menstruatiecyclus toelichten. </w:t>
      </w:r>
    </w:p>
    <w:p w14:paraId="5077EBE7" w14:textId="77777777" w:rsidR="004F706A" w:rsidRPr="004F706A" w:rsidRDefault="004F706A" w:rsidP="00C069B4">
      <w:pPr>
        <w:pStyle w:val="VVKSOTekst"/>
        <w:numPr>
          <w:ilvl w:val="0"/>
          <w:numId w:val="33"/>
        </w:numPr>
        <w:ind w:left="426" w:right="406" w:hanging="426"/>
        <w:rPr>
          <w:rFonts w:ascii="Trebuchet MS" w:hAnsi="Trebuchet MS" w:cs="Arial"/>
          <w:iCs/>
        </w:rPr>
      </w:pPr>
      <w:r w:rsidRPr="004F706A">
        <w:rPr>
          <w:rFonts w:ascii="Trebuchet MS" w:hAnsi="Trebuchet MS" w:cs="Arial"/>
          <w:iCs/>
        </w:rPr>
        <w:t>Stimulering en beheersing van de vruchtbaarheid bespreken in functie van de hormonale regeling van de voorplanting.</w:t>
      </w:r>
    </w:p>
    <w:p w14:paraId="23A1DA48" w14:textId="77777777" w:rsidR="004F706A" w:rsidRPr="004F706A" w:rsidRDefault="004F706A" w:rsidP="00C069B4">
      <w:pPr>
        <w:pStyle w:val="VVKSOTekst"/>
        <w:numPr>
          <w:ilvl w:val="0"/>
          <w:numId w:val="33"/>
        </w:numPr>
        <w:ind w:left="426" w:right="406" w:hanging="426"/>
        <w:rPr>
          <w:rFonts w:ascii="Trebuchet MS" w:hAnsi="Trebuchet MS" w:cs="Arial"/>
          <w:iCs/>
        </w:rPr>
      </w:pPr>
      <w:r w:rsidRPr="004F706A">
        <w:rPr>
          <w:rFonts w:ascii="Trebuchet MS" w:hAnsi="Trebuchet MS" w:cs="Arial"/>
          <w:iCs/>
        </w:rPr>
        <w:t xml:space="preserve">De bevruchting en de geboorte beschrijven en de invloed van externe factoren op de ontwikkeling van embryo en foetus bespreken. </w:t>
      </w:r>
    </w:p>
    <w:p w14:paraId="133FBC13" w14:textId="77777777" w:rsidR="004F706A" w:rsidRPr="004F706A" w:rsidRDefault="004F706A" w:rsidP="00C069B4">
      <w:pPr>
        <w:pStyle w:val="VVKSOTekst"/>
        <w:numPr>
          <w:ilvl w:val="0"/>
          <w:numId w:val="33"/>
        </w:numPr>
        <w:ind w:left="426" w:right="406" w:hanging="426"/>
        <w:rPr>
          <w:rFonts w:ascii="Trebuchet MS" w:hAnsi="Trebuchet MS" w:cs="Arial"/>
          <w:iCs/>
        </w:rPr>
      </w:pPr>
      <w:r w:rsidRPr="004F706A">
        <w:rPr>
          <w:rFonts w:ascii="Trebuchet MS" w:hAnsi="Trebuchet MS" w:cs="Arial"/>
          <w:iCs/>
        </w:rPr>
        <w:t>Aan de hand van eenvoudige voorbeelden toe</w:t>
      </w:r>
      <w:r w:rsidR="00153159">
        <w:rPr>
          <w:rFonts w:ascii="Trebuchet MS" w:hAnsi="Trebuchet MS" w:cs="Arial"/>
          <w:iCs/>
        </w:rPr>
        <w:t xml:space="preserve"> </w:t>
      </w:r>
      <w:r w:rsidRPr="004F706A">
        <w:rPr>
          <w:rFonts w:ascii="Trebuchet MS" w:hAnsi="Trebuchet MS" w:cs="Arial"/>
          <w:iCs/>
        </w:rPr>
        <w:t xml:space="preserve">lichten hoe kenmerken van generatie op generatie overerven. </w:t>
      </w:r>
    </w:p>
    <w:p w14:paraId="0F1ED60F" w14:textId="77777777" w:rsidR="004F706A" w:rsidRPr="004F706A" w:rsidRDefault="004F706A" w:rsidP="00C069B4">
      <w:pPr>
        <w:pStyle w:val="VVKSOTekst"/>
        <w:numPr>
          <w:ilvl w:val="0"/>
          <w:numId w:val="33"/>
        </w:numPr>
        <w:ind w:left="426" w:right="406" w:hanging="426"/>
        <w:rPr>
          <w:rFonts w:ascii="Trebuchet MS" w:hAnsi="Trebuchet MS" w:cs="Arial"/>
          <w:iCs/>
        </w:rPr>
      </w:pPr>
      <w:r w:rsidRPr="004F706A">
        <w:rPr>
          <w:rFonts w:ascii="Trebuchet MS" w:hAnsi="Trebuchet MS" w:cs="Arial"/>
          <w:iCs/>
        </w:rPr>
        <w:lastRenderedPageBreak/>
        <w:t xml:space="preserve">Kenmerken van organismen en variatie tussen organismen verklaren vanuit erfelijkheid en omgevingsinvloeden. </w:t>
      </w:r>
    </w:p>
    <w:p w14:paraId="2D06B6EC" w14:textId="77777777" w:rsidR="004F706A" w:rsidRPr="004F706A" w:rsidRDefault="004F706A" w:rsidP="00C069B4">
      <w:pPr>
        <w:pStyle w:val="VVKSOTekst"/>
        <w:numPr>
          <w:ilvl w:val="0"/>
          <w:numId w:val="33"/>
        </w:numPr>
        <w:ind w:left="426" w:right="406" w:hanging="426"/>
        <w:rPr>
          <w:rFonts w:ascii="Trebuchet MS" w:hAnsi="Trebuchet MS" w:cs="Arial"/>
          <w:i/>
          <w:iCs/>
        </w:rPr>
      </w:pPr>
      <w:r w:rsidRPr="004F706A">
        <w:rPr>
          <w:rFonts w:ascii="Trebuchet MS" w:hAnsi="Trebuchet MS" w:cs="Arial"/>
          <w:iCs/>
        </w:rPr>
        <w:t>Wetenschappelijk onderbouwde argumenten geven voor de biologische evolutie van organismen, met inbegrip van de mens.</w:t>
      </w:r>
    </w:p>
    <w:p w14:paraId="75A43B6C" w14:textId="77777777" w:rsidR="004F706A" w:rsidRDefault="00D85E0E" w:rsidP="00F16330">
      <w:pPr>
        <w:pStyle w:val="LPKop3"/>
        <w:tabs>
          <w:tab w:val="clear" w:pos="2269"/>
          <w:tab w:val="num" w:pos="851"/>
        </w:tabs>
        <w:ind w:left="851"/>
      </w:pPr>
      <w:r>
        <w:t>Eindtermen chemie</w:t>
      </w:r>
    </w:p>
    <w:p w14:paraId="38888736" w14:textId="77777777" w:rsidR="00D85E0E" w:rsidRPr="00D85E0E" w:rsidRDefault="00D85E0E" w:rsidP="00C069B4">
      <w:pPr>
        <w:numPr>
          <w:ilvl w:val="0"/>
          <w:numId w:val="34"/>
        </w:numPr>
        <w:spacing w:after="120"/>
        <w:ind w:left="425" w:hanging="425"/>
        <w:jc w:val="both"/>
        <w:rPr>
          <w:rFonts w:cs="Arial"/>
          <w:color w:val="0D0D0D"/>
          <w:szCs w:val="20"/>
          <w:lang w:eastAsia="nl-BE"/>
        </w:rPr>
      </w:pPr>
      <w:r w:rsidRPr="00D85E0E">
        <w:rPr>
          <w:rFonts w:cs="Arial"/>
          <w:color w:val="0D0D0D"/>
          <w:szCs w:val="20"/>
          <w:lang w:eastAsia="nl-BE"/>
        </w:rPr>
        <w:t xml:space="preserve">Eigenschappen en actuele toepassingen van stoffen, waaronder kunststoffen, verklaren aan de hand van de moleculaire structuur van die stoffen. </w:t>
      </w:r>
    </w:p>
    <w:p w14:paraId="68B7E886" w14:textId="77777777" w:rsidR="00D85E0E" w:rsidRPr="00D85E0E" w:rsidRDefault="00D85E0E" w:rsidP="00C069B4">
      <w:pPr>
        <w:numPr>
          <w:ilvl w:val="0"/>
          <w:numId w:val="34"/>
        </w:numPr>
        <w:spacing w:after="120"/>
        <w:ind w:left="425" w:hanging="425"/>
        <w:jc w:val="both"/>
        <w:rPr>
          <w:rFonts w:cs="Arial"/>
          <w:color w:val="0D0D0D"/>
          <w:szCs w:val="20"/>
          <w:lang w:eastAsia="nl-BE"/>
        </w:rPr>
      </w:pPr>
      <w:r w:rsidRPr="00D85E0E">
        <w:rPr>
          <w:rFonts w:cs="Arial"/>
          <w:color w:val="0D0D0D"/>
          <w:szCs w:val="20"/>
          <w:lang w:eastAsia="nl-BE"/>
        </w:rPr>
        <w:t>Chemische reacties uit de koolstofchemie in verband brengen met hedendaagse toepassingen.</w:t>
      </w:r>
    </w:p>
    <w:p w14:paraId="72604893" w14:textId="77777777" w:rsidR="00D85E0E" w:rsidRPr="00D85E0E" w:rsidRDefault="00D85E0E" w:rsidP="00C069B4">
      <w:pPr>
        <w:numPr>
          <w:ilvl w:val="0"/>
          <w:numId w:val="34"/>
        </w:numPr>
        <w:spacing w:after="120"/>
        <w:ind w:left="425" w:hanging="425"/>
        <w:jc w:val="both"/>
        <w:rPr>
          <w:rFonts w:cs="Arial"/>
          <w:color w:val="0D0D0D"/>
          <w:szCs w:val="20"/>
          <w:lang w:eastAsia="nl-BE"/>
        </w:rPr>
      </w:pPr>
      <w:r w:rsidRPr="00D85E0E">
        <w:rPr>
          <w:rFonts w:cs="Arial"/>
          <w:color w:val="0D0D0D"/>
          <w:szCs w:val="20"/>
          <w:lang w:eastAsia="nl-BE"/>
        </w:rPr>
        <w:t>Voor een aflopende reactie, waarvan de reactievergelijking gegeven is, en op basis van gegeven stofhoeveelheden of massa's, de stofhoeveelheden en massa's bij de eindsituatie berekenen.</w:t>
      </w:r>
    </w:p>
    <w:p w14:paraId="72CD1ED1" w14:textId="77777777" w:rsidR="00D85E0E" w:rsidRPr="00D85E0E" w:rsidRDefault="00D85E0E" w:rsidP="00C069B4">
      <w:pPr>
        <w:numPr>
          <w:ilvl w:val="0"/>
          <w:numId w:val="34"/>
        </w:numPr>
        <w:spacing w:after="120"/>
        <w:ind w:left="425" w:hanging="425"/>
        <w:jc w:val="both"/>
        <w:rPr>
          <w:rFonts w:cs="Arial"/>
          <w:color w:val="0D0D0D"/>
          <w:szCs w:val="20"/>
          <w:lang w:eastAsia="nl-BE"/>
        </w:rPr>
      </w:pPr>
      <w:r w:rsidRPr="00D85E0E">
        <w:rPr>
          <w:rFonts w:cs="Arial"/>
          <w:color w:val="0D0D0D"/>
          <w:szCs w:val="20"/>
          <w:lang w:eastAsia="nl-BE"/>
        </w:rPr>
        <w:t xml:space="preserve">De invloed van snelheidsbepalende factoren van een reactie verklaren in termen van botsingen tussen deeltjes en van activeringsenergie. </w:t>
      </w:r>
    </w:p>
    <w:p w14:paraId="42243C06" w14:textId="77777777" w:rsidR="00D85E0E" w:rsidRPr="00D85E0E" w:rsidRDefault="00D85E0E" w:rsidP="00C069B4">
      <w:pPr>
        <w:numPr>
          <w:ilvl w:val="0"/>
          <w:numId w:val="34"/>
        </w:numPr>
        <w:spacing w:after="120"/>
        <w:ind w:left="425" w:hanging="425"/>
        <w:jc w:val="both"/>
        <w:rPr>
          <w:rFonts w:cs="Arial"/>
          <w:color w:val="0D0D0D"/>
          <w:szCs w:val="20"/>
          <w:lang w:eastAsia="nl-BE"/>
        </w:rPr>
      </w:pPr>
      <w:r w:rsidRPr="00D85E0E">
        <w:rPr>
          <w:rFonts w:cs="Arial"/>
          <w:color w:val="0D0D0D"/>
          <w:szCs w:val="20"/>
          <w:lang w:eastAsia="nl-BE"/>
        </w:rPr>
        <w:t xml:space="preserve">Het onderscheid tussen een evenwichtsreactie en een aflopende reactie illustreren. </w:t>
      </w:r>
    </w:p>
    <w:p w14:paraId="031F9504" w14:textId="77777777" w:rsidR="00D85E0E" w:rsidRPr="00D85E0E" w:rsidRDefault="00D85E0E" w:rsidP="00C069B4">
      <w:pPr>
        <w:numPr>
          <w:ilvl w:val="0"/>
          <w:numId w:val="34"/>
        </w:numPr>
        <w:spacing w:after="120"/>
        <w:ind w:left="425" w:hanging="425"/>
        <w:jc w:val="both"/>
        <w:rPr>
          <w:rFonts w:cs="Arial"/>
          <w:color w:val="0D0D0D"/>
          <w:szCs w:val="20"/>
          <w:lang w:eastAsia="nl-BE"/>
        </w:rPr>
      </w:pPr>
      <w:r w:rsidRPr="00D85E0E">
        <w:rPr>
          <w:rFonts w:cs="Arial"/>
          <w:color w:val="0D0D0D"/>
          <w:szCs w:val="20"/>
          <w:lang w:eastAsia="nl-BE"/>
        </w:rPr>
        <w:t>De pH van een oplossing definiëren en illustreren.</w:t>
      </w:r>
    </w:p>
    <w:p w14:paraId="6DA45DF7" w14:textId="77777777" w:rsidR="00D85E0E" w:rsidRPr="00D85E0E" w:rsidRDefault="00D85E0E" w:rsidP="00C069B4">
      <w:pPr>
        <w:numPr>
          <w:ilvl w:val="0"/>
          <w:numId w:val="34"/>
        </w:numPr>
        <w:spacing w:after="120"/>
        <w:ind w:left="425" w:hanging="425"/>
        <w:jc w:val="both"/>
        <w:rPr>
          <w:rFonts w:cs="Arial"/>
          <w:color w:val="0D0D0D"/>
          <w:szCs w:val="20"/>
          <w:lang w:eastAsia="nl-BE"/>
        </w:rPr>
      </w:pPr>
      <w:r w:rsidRPr="00D85E0E">
        <w:rPr>
          <w:rFonts w:cs="Arial"/>
          <w:color w:val="0D0D0D"/>
          <w:szCs w:val="20"/>
          <w:lang w:eastAsia="nl-BE"/>
        </w:rPr>
        <w:t>Het belang van een buffermengsel illustreren.</w:t>
      </w:r>
    </w:p>
    <w:p w14:paraId="55B5D0AE" w14:textId="77777777" w:rsidR="004F706A" w:rsidRPr="00D85E0E" w:rsidRDefault="00A4328A" w:rsidP="00F16330">
      <w:pPr>
        <w:pStyle w:val="LPKop3"/>
        <w:tabs>
          <w:tab w:val="clear" w:pos="2269"/>
          <w:tab w:val="num" w:pos="851"/>
        </w:tabs>
        <w:ind w:left="851"/>
      </w:pPr>
      <w:r>
        <w:t>Eindtermen fysica</w:t>
      </w:r>
    </w:p>
    <w:p w14:paraId="3B138F09" w14:textId="77777777" w:rsidR="00A4328A" w:rsidRPr="00A4328A" w:rsidRDefault="00A4328A" w:rsidP="00C069B4">
      <w:pPr>
        <w:numPr>
          <w:ilvl w:val="0"/>
          <w:numId w:val="35"/>
        </w:numPr>
        <w:spacing w:after="120"/>
        <w:ind w:left="425" w:hanging="425"/>
        <w:jc w:val="both"/>
        <w:rPr>
          <w:rFonts w:eastAsia="Verdana" w:cs="Arial"/>
          <w:szCs w:val="20"/>
          <w:lang w:eastAsia="nl-BE"/>
        </w:rPr>
      </w:pPr>
      <w:r w:rsidRPr="00A4328A">
        <w:rPr>
          <w:rFonts w:eastAsia="Verdana" w:cs="Arial"/>
          <w:szCs w:val="20"/>
          <w:lang w:eastAsia="nl-BE"/>
        </w:rPr>
        <w:t>De beweging van een voorwerp beschrijven in termen van positie, snelheid en versnelling (eenparig versnelde en eenparig cirkelvormige beweging).</w:t>
      </w:r>
    </w:p>
    <w:p w14:paraId="78630E5A" w14:textId="77777777" w:rsidR="00A4328A" w:rsidRPr="00A4328A" w:rsidRDefault="00A4328A" w:rsidP="00C069B4">
      <w:pPr>
        <w:numPr>
          <w:ilvl w:val="0"/>
          <w:numId w:val="35"/>
        </w:numPr>
        <w:spacing w:after="120"/>
        <w:ind w:left="425" w:hanging="425"/>
        <w:jc w:val="both"/>
        <w:rPr>
          <w:rFonts w:eastAsia="Verdana" w:cs="Arial"/>
          <w:szCs w:val="20"/>
          <w:lang w:eastAsia="nl-BE"/>
        </w:rPr>
      </w:pPr>
      <w:r w:rsidRPr="00A4328A">
        <w:rPr>
          <w:rFonts w:eastAsia="Verdana" w:cs="Arial"/>
          <w:szCs w:val="20"/>
          <w:lang w:eastAsia="nl-BE"/>
        </w:rPr>
        <w:t>De invloed van de resulterende kracht en van de massa op de verandering van de bewegingstoestand van een voorwerp kwalitatief en kwantitatief beschrijven.</w:t>
      </w:r>
    </w:p>
    <w:p w14:paraId="0B2A9AD8" w14:textId="77777777" w:rsidR="00A4328A" w:rsidRPr="00A4328A" w:rsidRDefault="00A4328A" w:rsidP="00C069B4">
      <w:pPr>
        <w:numPr>
          <w:ilvl w:val="0"/>
          <w:numId w:val="35"/>
        </w:numPr>
        <w:spacing w:before="100" w:after="100"/>
        <w:ind w:left="426" w:hanging="426"/>
        <w:contextualSpacing/>
        <w:jc w:val="both"/>
        <w:rPr>
          <w:rFonts w:eastAsia="Verdana" w:cs="Arial"/>
          <w:szCs w:val="20"/>
          <w:lang w:eastAsia="nl-BE"/>
        </w:rPr>
      </w:pPr>
      <w:r w:rsidRPr="00A4328A">
        <w:rPr>
          <w:rFonts w:eastAsia="Verdana" w:cs="Arial"/>
          <w:szCs w:val="20"/>
          <w:lang w:eastAsia="nl-BE"/>
        </w:rPr>
        <w:t>De volgende kernfysische aspecten aan de hand van toepassingen of voorbeelden illustreren:</w:t>
      </w:r>
    </w:p>
    <w:p w14:paraId="7C830597" w14:textId="77777777" w:rsidR="00A4328A" w:rsidRPr="00A4328A" w:rsidRDefault="00A4328A" w:rsidP="00C069B4">
      <w:pPr>
        <w:numPr>
          <w:ilvl w:val="0"/>
          <w:numId w:val="36"/>
        </w:numPr>
        <w:spacing w:before="100" w:after="100"/>
        <w:contextualSpacing/>
        <w:jc w:val="both"/>
        <w:rPr>
          <w:rFonts w:eastAsia="Verdana" w:cs="Arial"/>
          <w:szCs w:val="20"/>
          <w:lang w:eastAsia="nl-BE"/>
        </w:rPr>
      </w:pPr>
      <w:r w:rsidRPr="00A4328A">
        <w:rPr>
          <w:rFonts w:eastAsia="Verdana" w:cs="Arial"/>
          <w:szCs w:val="20"/>
          <w:lang w:eastAsia="nl-BE"/>
        </w:rPr>
        <w:t>aard van α-, β- en γ- straling;</w:t>
      </w:r>
    </w:p>
    <w:p w14:paraId="497A69BE" w14:textId="77777777" w:rsidR="00A4328A" w:rsidRPr="00A4328A" w:rsidRDefault="00A4328A" w:rsidP="00C069B4">
      <w:pPr>
        <w:numPr>
          <w:ilvl w:val="0"/>
          <w:numId w:val="36"/>
        </w:numPr>
        <w:spacing w:before="100" w:after="100"/>
        <w:contextualSpacing/>
        <w:jc w:val="both"/>
        <w:rPr>
          <w:rFonts w:eastAsia="Verdana" w:cs="Arial"/>
          <w:szCs w:val="20"/>
          <w:lang w:eastAsia="nl-BE"/>
        </w:rPr>
      </w:pPr>
      <w:r w:rsidRPr="00A4328A">
        <w:rPr>
          <w:rFonts w:eastAsia="Verdana" w:cs="Arial"/>
          <w:szCs w:val="20"/>
          <w:lang w:eastAsia="nl-BE"/>
        </w:rPr>
        <w:t>activiteit en halveringstijd;</w:t>
      </w:r>
    </w:p>
    <w:p w14:paraId="78376979" w14:textId="77777777" w:rsidR="00A4328A" w:rsidRPr="00A4328A" w:rsidRDefault="00A4328A" w:rsidP="00C069B4">
      <w:pPr>
        <w:numPr>
          <w:ilvl w:val="0"/>
          <w:numId w:val="36"/>
        </w:numPr>
        <w:spacing w:before="100" w:after="100"/>
        <w:contextualSpacing/>
        <w:jc w:val="both"/>
        <w:rPr>
          <w:rFonts w:eastAsia="Verdana" w:cs="Arial"/>
          <w:szCs w:val="20"/>
          <w:lang w:eastAsia="nl-BE"/>
        </w:rPr>
      </w:pPr>
      <w:r w:rsidRPr="00A4328A">
        <w:rPr>
          <w:rFonts w:eastAsia="Verdana" w:cs="Arial"/>
          <w:szCs w:val="20"/>
          <w:lang w:eastAsia="nl-BE"/>
        </w:rPr>
        <w:t>kernfusie en kernsplitsing;</w:t>
      </w:r>
    </w:p>
    <w:p w14:paraId="00D643CB" w14:textId="77777777" w:rsidR="00A4328A" w:rsidRPr="00A4328A" w:rsidRDefault="00A4328A" w:rsidP="00C069B4">
      <w:pPr>
        <w:numPr>
          <w:ilvl w:val="0"/>
          <w:numId w:val="36"/>
        </w:numPr>
        <w:spacing w:after="120"/>
        <w:ind w:left="782" w:hanging="357"/>
        <w:jc w:val="both"/>
        <w:rPr>
          <w:rFonts w:eastAsia="Verdana" w:cs="Arial"/>
          <w:szCs w:val="20"/>
          <w:lang w:eastAsia="nl-BE"/>
        </w:rPr>
      </w:pPr>
      <w:r w:rsidRPr="00A4328A">
        <w:rPr>
          <w:rFonts w:eastAsia="Verdana" w:cs="Arial"/>
          <w:szCs w:val="20"/>
          <w:lang w:eastAsia="nl-BE"/>
        </w:rPr>
        <w:t>effecten van ioniserende straling op mens en milieu.</w:t>
      </w:r>
    </w:p>
    <w:p w14:paraId="36F36789" w14:textId="77777777" w:rsidR="00A4328A" w:rsidRPr="00A4328A" w:rsidRDefault="00A4328A" w:rsidP="00C069B4">
      <w:pPr>
        <w:numPr>
          <w:ilvl w:val="0"/>
          <w:numId w:val="35"/>
        </w:numPr>
        <w:spacing w:after="120"/>
        <w:ind w:left="425" w:hanging="425"/>
        <w:jc w:val="both"/>
        <w:rPr>
          <w:rFonts w:eastAsia="Verdana" w:cs="Arial"/>
          <w:szCs w:val="20"/>
          <w:lang w:eastAsia="nl-BE"/>
        </w:rPr>
      </w:pPr>
      <w:r w:rsidRPr="00A4328A">
        <w:rPr>
          <w:rFonts w:eastAsia="Verdana" w:cs="Arial"/>
          <w:szCs w:val="20"/>
          <w:lang w:eastAsia="nl-BE"/>
        </w:rPr>
        <w:t>Eigenschappen van een harmonische trilling en een lopende golf met toepassingen illustreren.</w:t>
      </w:r>
    </w:p>
    <w:p w14:paraId="32D7D3BB" w14:textId="77777777" w:rsidR="00A4328A" w:rsidRPr="00A4328A" w:rsidRDefault="00A4328A" w:rsidP="00C069B4">
      <w:pPr>
        <w:numPr>
          <w:ilvl w:val="0"/>
          <w:numId w:val="35"/>
        </w:numPr>
        <w:spacing w:after="120"/>
        <w:ind w:left="425" w:hanging="425"/>
        <w:jc w:val="both"/>
        <w:rPr>
          <w:rFonts w:eastAsia="Verdana" w:cs="Arial"/>
          <w:szCs w:val="20"/>
          <w:lang w:eastAsia="nl-BE"/>
        </w:rPr>
      </w:pPr>
      <w:r w:rsidRPr="00A4328A">
        <w:rPr>
          <w:rFonts w:eastAsia="Verdana" w:cs="Arial"/>
          <w:szCs w:val="20"/>
          <w:lang w:eastAsia="nl-BE"/>
        </w:rPr>
        <w:t xml:space="preserve">Eigenschappen van geluid en mogelijke invloeden van geluid op de mens beschrijven. </w:t>
      </w:r>
    </w:p>
    <w:p w14:paraId="1CE26D86" w14:textId="77777777" w:rsidR="00A4328A" w:rsidRPr="00A4328A" w:rsidRDefault="00A4328A" w:rsidP="00C069B4">
      <w:pPr>
        <w:numPr>
          <w:ilvl w:val="0"/>
          <w:numId w:val="35"/>
        </w:numPr>
        <w:spacing w:after="120"/>
        <w:ind w:left="425" w:hanging="425"/>
        <w:jc w:val="both"/>
        <w:rPr>
          <w:rFonts w:eastAsia="Verdana" w:cs="Arial"/>
          <w:szCs w:val="20"/>
          <w:lang w:eastAsia="nl-BE"/>
        </w:rPr>
      </w:pPr>
      <w:r w:rsidRPr="00A4328A">
        <w:rPr>
          <w:rFonts w:eastAsia="Verdana" w:cs="Arial"/>
          <w:szCs w:val="20"/>
          <w:lang w:eastAsia="nl-BE"/>
        </w:rPr>
        <w:t xml:space="preserve">De begrippen spanning, stroomsterkte, weerstand, vermogen en hun onderlinge verbanden kwalitatief en kwantitatief hanteren. </w:t>
      </w:r>
    </w:p>
    <w:p w14:paraId="3590772F" w14:textId="77777777" w:rsidR="00A4328A" w:rsidRPr="00A4328A" w:rsidRDefault="00A4328A" w:rsidP="00C069B4">
      <w:pPr>
        <w:numPr>
          <w:ilvl w:val="0"/>
          <w:numId w:val="35"/>
        </w:numPr>
        <w:spacing w:before="100" w:after="100"/>
        <w:ind w:left="426" w:hanging="426"/>
        <w:contextualSpacing/>
        <w:jc w:val="both"/>
        <w:rPr>
          <w:rFonts w:eastAsia="Verdana" w:cs="Arial"/>
          <w:szCs w:val="20"/>
          <w:lang w:eastAsia="nl-BE"/>
        </w:rPr>
      </w:pPr>
      <w:r w:rsidRPr="00A4328A">
        <w:rPr>
          <w:rFonts w:eastAsia="Verdana" w:cs="Arial"/>
          <w:szCs w:val="20"/>
          <w:lang w:eastAsia="nl-BE"/>
        </w:rPr>
        <w:t>Met toepassingen illustreren:</w:t>
      </w:r>
    </w:p>
    <w:p w14:paraId="0239272F" w14:textId="77777777" w:rsidR="00A4328A" w:rsidRPr="00A4328A" w:rsidRDefault="00A4328A" w:rsidP="00C069B4">
      <w:pPr>
        <w:numPr>
          <w:ilvl w:val="0"/>
          <w:numId w:val="36"/>
        </w:numPr>
        <w:spacing w:before="100" w:after="100"/>
        <w:contextualSpacing/>
        <w:jc w:val="both"/>
        <w:rPr>
          <w:rFonts w:eastAsia="Verdana" w:cs="Arial"/>
          <w:szCs w:val="20"/>
          <w:lang w:eastAsia="nl-BE"/>
        </w:rPr>
      </w:pPr>
      <w:r w:rsidRPr="00A4328A">
        <w:rPr>
          <w:rFonts w:eastAsia="Verdana" w:cs="Arial"/>
          <w:szCs w:val="20"/>
          <w:lang w:eastAsia="nl-BE"/>
        </w:rPr>
        <w:t>een magnetisch veld ontstaat ten gevolge van bewegende elektrische ladingen;</w:t>
      </w:r>
    </w:p>
    <w:p w14:paraId="65A0F922" w14:textId="77777777" w:rsidR="00A4328A" w:rsidRPr="00A4328A" w:rsidRDefault="00A4328A" w:rsidP="00C069B4">
      <w:pPr>
        <w:numPr>
          <w:ilvl w:val="0"/>
          <w:numId w:val="36"/>
        </w:numPr>
        <w:spacing w:before="100" w:after="100"/>
        <w:contextualSpacing/>
        <w:jc w:val="both"/>
        <w:rPr>
          <w:rFonts w:eastAsia="Verdana" w:cs="Arial"/>
          <w:szCs w:val="20"/>
          <w:lang w:eastAsia="nl-BE"/>
        </w:rPr>
      </w:pPr>
      <w:r w:rsidRPr="00A4328A">
        <w:rPr>
          <w:rFonts w:eastAsia="Verdana" w:cs="Arial"/>
          <w:szCs w:val="20"/>
          <w:lang w:eastAsia="nl-BE"/>
        </w:rPr>
        <w:t>het effect van een homogeen magnetisch veld op een stroomvoerende geleider;</w:t>
      </w:r>
    </w:p>
    <w:p w14:paraId="6B827CFF" w14:textId="77777777" w:rsidR="00A4328A" w:rsidRPr="00A4328A" w:rsidRDefault="00A4328A" w:rsidP="00C069B4">
      <w:pPr>
        <w:numPr>
          <w:ilvl w:val="0"/>
          <w:numId w:val="36"/>
        </w:numPr>
        <w:spacing w:before="100" w:after="100"/>
        <w:contextualSpacing/>
        <w:jc w:val="both"/>
        <w:rPr>
          <w:rFonts w:eastAsia="Verdana" w:cs="Arial"/>
          <w:szCs w:val="20"/>
          <w:lang w:eastAsia="nl-BE"/>
        </w:rPr>
      </w:pPr>
      <w:r w:rsidRPr="00A4328A">
        <w:rPr>
          <w:rFonts w:eastAsia="Verdana" w:cs="Arial"/>
          <w:szCs w:val="20"/>
          <w:lang w:eastAsia="nl-BE"/>
        </w:rPr>
        <w:t>elektromagnetische inductieverschijnselen</w:t>
      </w:r>
    </w:p>
    <w:p w14:paraId="080225D8" w14:textId="77777777" w:rsidR="00A4328A" w:rsidRDefault="00A4328A" w:rsidP="0078551D">
      <w:pPr>
        <w:pStyle w:val="LPTekst"/>
        <w:rPr>
          <w:rFonts w:cs="Arial"/>
        </w:rPr>
      </w:pPr>
    </w:p>
    <w:p w14:paraId="557295D3" w14:textId="77777777" w:rsidR="00A4328A" w:rsidRDefault="00A4328A" w:rsidP="0078551D">
      <w:pPr>
        <w:pStyle w:val="LPTekst"/>
        <w:rPr>
          <w:rFonts w:cs="Arial"/>
        </w:rPr>
      </w:pPr>
    </w:p>
    <w:p w14:paraId="27EAAEFF" w14:textId="77777777" w:rsidR="0079717B" w:rsidRDefault="0079717B" w:rsidP="0078551D">
      <w:pPr>
        <w:pStyle w:val="LPTekst"/>
        <w:rPr>
          <w:rFonts w:cs="Arial"/>
        </w:rPr>
      </w:pPr>
    </w:p>
    <w:p w14:paraId="71484353" w14:textId="77777777" w:rsidR="0079717B" w:rsidRDefault="0079717B" w:rsidP="0079717B">
      <w:pPr>
        <w:pStyle w:val="LPKop2"/>
      </w:pPr>
      <w:bookmarkStart w:id="59" w:name="_Toc451852309"/>
      <w:r>
        <w:lastRenderedPageBreak/>
        <w:t xml:space="preserve">Specifieke Eindtermen </w:t>
      </w:r>
      <w:r w:rsidR="00C60A89">
        <w:t xml:space="preserve">(SPET) </w:t>
      </w:r>
      <w:r>
        <w:t>sportwetenschappen</w:t>
      </w:r>
      <w:bookmarkEnd w:id="59"/>
    </w:p>
    <w:p w14:paraId="7C4BCD6C" w14:textId="77777777" w:rsidR="008D1053" w:rsidRPr="008D1053" w:rsidRDefault="008D1053" w:rsidP="008D1053">
      <w:pPr>
        <w:pStyle w:val="LPTekst"/>
      </w:pPr>
      <w:r>
        <w:t xml:space="preserve">De </w:t>
      </w:r>
      <w:r w:rsidR="000068FA">
        <w:t>SPET</w:t>
      </w:r>
      <w:r w:rsidR="00EE408E">
        <w:t>,</w:t>
      </w:r>
      <w:r>
        <w:t xml:space="preserve"> in biologie gebruikt</w:t>
      </w:r>
      <w:r w:rsidR="00EE408E">
        <w:t>,</w:t>
      </w:r>
      <w:r>
        <w:t xml:space="preserve"> zijn </w:t>
      </w:r>
      <w:r w:rsidRPr="008D1053">
        <w:rPr>
          <w:i/>
        </w:rPr>
        <w:t>cursief</w:t>
      </w:r>
      <w:r>
        <w:t xml:space="preserve"> aangegeven.</w:t>
      </w:r>
    </w:p>
    <w:p w14:paraId="03149542" w14:textId="77777777" w:rsidR="00733EFA" w:rsidRPr="00733EFA" w:rsidRDefault="008D1053" w:rsidP="00733EFA">
      <w:pPr>
        <w:pStyle w:val="LPTekst"/>
        <w:spacing w:before="240" w:after="120" w:line="240" w:lineRule="auto"/>
        <w:rPr>
          <w:i/>
          <w:lang w:eastAsia="nl-BE"/>
        </w:rPr>
      </w:pPr>
      <w:r>
        <w:rPr>
          <w:i/>
          <w:lang w:eastAsia="nl-BE"/>
        </w:rPr>
        <w:t xml:space="preserve">A. </w:t>
      </w:r>
      <w:r w:rsidR="00733EFA" w:rsidRPr="00733EFA">
        <w:rPr>
          <w:i/>
          <w:lang w:eastAsia="nl-BE"/>
        </w:rPr>
        <w:t>Motorische competenties: motorische bekwaamheden</w:t>
      </w:r>
    </w:p>
    <w:p w14:paraId="47AEC38B" w14:textId="77777777" w:rsidR="00733EFA" w:rsidRDefault="00733EFA" w:rsidP="00733EFA">
      <w:pPr>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vaardig in bewegingsuitvoeringen</w:t>
      </w:r>
    </w:p>
    <w:p w14:paraId="169078AD" w14:textId="77777777" w:rsidR="00733EFA" w:rsidRDefault="00733EFA" w:rsidP="00733EFA">
      <w:pPr>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 kunnen</w:t>
      </w:r>
    </w:p>
    <w:tbl>
      <w:tblPr>
        <w:tblStyle w:val="Tabelraster"/>
        <w:tblW w:w="0" w:type="auto"/>
        <w:tblLayout w:type="fixed"/>
        <w:tblLook w:val="04A0" w:firstRow="1" w:lastRow="0" w:firstColumn="1" w:lastColumn="0" w:noHBand="0" w:noVBand="1"/>
      </w:tblPr>
      <w:tblGrid>
        <w:gridCol w:w="6941"/>
        <w:gridCol w:w="706"/>
        <w:gridCol w:w="706"/>
        <w:gridCol w:w="707"/>
      </w:tblGrid>
      <w:tr w:rsidR="00733EFA" w14:paraId="00E6A8B8" w14:textId="77777777" w:rsidTr="002E5481">
        <w:trPr>
          <w:cantSplit/>
          <w:trHeight w:val="1038"/>
        </w:trPr>
        <w:tc>
          <w:tcPr>
            <w:tcW w:w="6941" w:type="dxa"/>
            <w:tcBorders>
              <w:top w:val="single" w:sz="4" w:space="0" w:color="auto"/>
              <w:left w:val="single" w:sz="4" w:space="0" w:color="auto"/>
              <w:bottom w:val="single" w:sz="4" w:space="0" w:color="auto"/>
              <w:right w:val="single" w:sz="4" w:space="0" w:color="auto"/>
            </w:tcBorders>
          </w:tcPr>
          <w:p w14:paraId="3F7252C6" w14:textId="77777777" w:rsidR="00733EFA" w:rsidRDefault="00733EFA" w:rsidP="002E5481">
            <w:pP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14:paraId="1FDE4C2D" w14:textId="77777777" w:rsidR="00733EFA" w:rsidRDefault="00733EFA" w:rsidP="002E5481">
            <w:pPr>
              <w:ind w:left="113" w:right="113"/>
              <w:jc w:val="center"/>
              <w:textAlignment w:val="baseline"/>
              <w:rPr>
                <w:rFonts w:eastAsia="Times New Roman" w:cs="Times New Roman"/>
                <w:szCs w:val="20"/>
                <w:lang w:eastAsia="nl-BE"/>
              </w:rPr>
            </w:pPr>
            <w:r>
              <w:rPr>
                <w:rFonts w:eastAsia="Times New Roman" w:cs="Times New Roman"/>
                <w:szCs w:val="20"/>
                <w:lang w:eastAsia="nl-BE"/>
              </w:rPr>
              <w:t>biologie</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14:paraId="2E1D1073" w14:textId="77777777" w:rsidR="00733EFA" w:rsidRDefault="00733EFA" w:rsidP="002E5481">
            <w:pPr>
              <w:ind w:left="113" w:right="113"/>
              <w:jc w:val="center"/>
              <w:textAlignment w:val="baseline"/>
              <w:rPr>
                <w:rFonts w:eastAsia="Times New Roman" w:cs="Times New Roman"/>
                <w:szCs w:val="20"/>
                <w:lang w:eastAsia="nl-BE"/>
              </w:rPr>
            </w:pPr>
            <w:r>
              <w:rPr>
                <w:rFonts w:eastAsia="Times New Roman" w:cs="Times New Roman"/>
                <w:szCs w:val="20"/>
                <w:lang w:eastAsia="nl-BE"/>
              </w:rPr>
              <w:t>fysica</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14:paraId="2C0CC4CD" w14:textId="77777777" w:rsidR="00733EFA" w:rsidRDefault="00733EFA" w:rsidP="002E5481">
            <w:pPr>
              <w:ind w:left="113" w:right="113"/>
              <w:jc w:val="center"/>
              <w:textAlignment w:val="baseline"/>
              <w:rPr>
                <w:rFonts w:eastAsia="Times New Roman" w:cs="Times New Roman"/>
                <w:szCs w:val="20"/>
                <w:lang w:eastAsia="nl-BE"/>
              </w:rPr>
            </w:pPr>
            <w:r>
              <w:rPr>
                <w:rFonts w:eastAsia="Times New Roman" w:cs="Times New Roman"/>
                <w:szCs w:val="20"/>
                <w:lang w:eastAsia="nl-BE"/>
              </w:rPr>
              <w:t>sport</w:t>
            </w:r>
          </w:p>
        </w:tc>
      </w:tr>
      <w:tr w:rsidR="00733EFA" w14:paraId="3074FF2D" w14:textId="77777777" w:rsidTr="00CC7EAF">
        <w:tc>
          <w:tcPr>
            <w:tcW w:w="6941" w:type="dxa"/>
            <w:tcBorders>
              <w:top w:val="single" w:sz="4" w:space="0" w:color="auto"/>
              <w:left w:val="single" w:sz="4" w:space="0" w:color="auto"/>
              <w:bottom w:val="single" w:sz="4" w:space="0" w:color="auto"/>
              <w:right w:val="single" w:sz="4" w:space="0" w:color="auto"/>
            </w:tcBorders>
            <w:vAlign w:val="center"/>
            <w:hideMark/>
          </w:tcPr>
          <w:p w14:paraId="2BE34FD2" w14:textId="77777777" w:rsidR="00733EFA" w:rsidRDefault="00733EFA" w:rsidP="00EE408E">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conditionele, perceptuele, mentale, technische en tactische basisvaardigheden ontwikkelen om tot effectieve bewegingsuitvoering te komen</w:t>
            </w:r>
            <w:r w:rsidR="00EE408E">
              <w:rPr>
                <w:rFonts w:eastAsia="Times New Roman" w:cs="Times New Roman"/>
                <w:szCs w:val="20"/>
                <w:lang w:eastAsia="nl-BE"/>
              </w:rPr>
              <w:t>.</w:t>
            </w:r>
            <w:r>
              <w:rPr>
                <w:rFonts w:eastAsia="Times New Roman" w:cs="Times New Roman"/>
                <w:szCs w:val="20"/>
                <w:lang w:eastAsia="nl-BE"/>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79EEE0" w14:textId="77777777" w:rsidR="00733EFA" w:rsidRDefault="00733EFA" w:rsidP="002E5481">
            <w:pPr>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CDE692" w14:textId="77777777" w:rsidR="00733EFA" w:rsidRDefault="00733EFA" w:rsidP="002E5481">
            <w:pPr>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0135371" w14:textId="77777777" w:rsidR="00733EFA" w:rsidRDefault="00733EFA" w:rsidP="002E5481">
            <w:pPr>
              <w:jc w:val="center"/>
              <w:textAlignment w:val="baseline"/>
              <w:rPr>
                <w:rFonts w:eastAsia="Times New Roman" w:cs="Times New Roman"/>
                <w:szCs w:val="20"/>
                <w:lang w:eastAsia="nl-BE"/>
              </w:rPr>
            </w:pPr>
            <w:r>
              <w:rPr>
                <w:rFonts w:eastAsia="Times New Roman" w:cs="Times New Roman"/>
                <w:szCs w:val="20"/>
                <w:lang w:eastAsia="nl-BE"/>
              </w:rPr>
              <w:t>BD3</w:t>
            </w:r>
          </w:p>
        </w:tc>
      </w:tr>
      <w:tr w:rsidR="00733EFA" w14:paraId="42DFA35E" w14:textId="77777777" w:rsidTr="00CC7EAF">
        <w:tc>
          <w:tcPr>
            <w:tcW w:w="6941" w:type="dxa"/>
            <w:tcBorders>
              <w:top w:val="single" w:sz="4" w:space="0" w:color="auto"/>
              <w:left w:val="single" w:sz="4" w:space="0" w:color="auto"/>
              <w:bottom w:val="single" w:sz="4" w:space="0" w:color="auto"/>
              <w:right w:val="single" w:sz="4" w:space="0" w:color="auto"/>
            </w:tcBorders>
            <w:vAlign w:val="center"/>
            <w:hideMark/>
          </w:tcPr>
          <w:p w14:paraId="136E3532" w14:textId="77777777" w:rsidR="00733EFA" w:rsidRDefault="00733EFA" w:rsidP="00EE408E">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individueel en in groep bewegingen en acties uitvoeren met inzicht en vaardigheid</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FB7C76" w14:textId="77777777" w:rsidR="00733EFA" w:rsidRDefault="00733EFA" w:rsidP="002E5481">
            <w:pPr>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E25E50" w14:textId="77777777" w:rsidR="00733EFA" w:rsidRDefault="00733EFA" w:rsidP="002E5481">
            <w:pPr>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5648D351" w14:textId="77777777" w:rsidR="00733EFA" w:rsidRDefault="00733EFA" w:rsidP="002E5481">
            <w:pPr>
              <w:jc w:val="center"/>
              <w:textAlignment w:val="baseline"/>
              <w:rPr>
                <w:rFonts w:eastAsia="Times New Roman" w:cs="Times New Roman"/>
                <w:szCs w:val="20"/>
                <w:lang w:eastAsia="nl-BE"/>
              </w:rPr>
            </w:pPr>
            <w:r>
              <w:rPr>
                <w:rFonts w:eastAsia="Times New Roman" w:cs="Times New Roman"/>
                <w:szCs w:val="20"/>
                <w:lang w:eastAsia="nl-BE"/>
              </w:rPr>
              <w:t>BD6</w:t>
            </w:r>
          </w:p>
        </w:tc>
      </w:tr>
      <w:tr w:rsidR="00733EFA" w14:paraId="0875D516" w14:textId="77777777" w:rsidTr="00CC7EAF">
        <w:tc>
          <w:tcPr>
            <w:tcW w:w="6941" w:type="dxa"/>
            <w:tcBorders>
              <w:top w:val="single" w:sz="4" w:space="0" w:color="auto"/>
              <w:left w:val="single" w:sz="4" w:space="0" w:color="auto"/>
              <w:bottom w:val="single" w:sz="4" w:space="0" w:color="auto"/>
              <w:right w:val="single" w:sz="4" w:space="0" w:color="auto"/>
            </w:tcBorders>
            <w:vAlign w:val="center"/>
            <w:hideMark/>
          </w:tcPr>
          <w:p w14:paraId="188B17EE" w14:textId="77777777" w:rsidR="00733EFA" w:rsidRDefault="00733EFA" w:rsidP="00EE408E">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motorische vaardigheden en fysieke bekwaamheden op het gepaste moment inzetten om te komen tot effectieve bewegingsuitvoeringen of om een bepaald spel- of bewegingsdoel te bereiken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21C394" w14:textId="77777777" w:rsidR="00733EFA" w:rsidRDefault="00733EFA" w:rsidP="002E5481">
            <w:pPr>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58CE7F" w14:textId="77777777" w:rsidR="00733EFA" w:rsidRDefault="00733EFA" w:rsidP="002E5481">
            <w:pPr>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EF6ADC8" w14:textId="77777777" w:rsidR="00733EFA" w:rsidRDefault="00733EFA" w:rsidP="002E5481">
            <w:pPr>
              <w:jc w:val="center"/>
              <w:textAlignment w:val="baseline"/>
              <w:rPr>
                <w:rFonts w:eastAsia="Times New Roman" w:cs="Times New Roman"/>
                <w:szCs w:val="20"/>
                <w:lang w:eastAsia="nl-BE"/>
              </w:rPr>
            </w:pPr>
            <w:r>
              <w:rPr>
                <w:rFonts w:eastAsia="Times New Roman" w:cs="Times New Roman"/>
                <w:szCs w:val="20"/>
                <w:lang w:eastAsia="nl-BE"/>
              </w:rPr>
              <w:t>BD4</w:t>
            </w:r>
          </w:p>
        </w:tc>
      </w:tr>
    </w:tbl>
    <w:p w14:paraId="2B7C512F" w14:textId="77777777" w:rsidR="00733EFA" w:rsidRDefault="00733EFA" w:rsidP="00733EFA">
      <w:pPr>
        <w:keepNext/>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inzicht in bewegingsuitvoeringen</w:t>
      </w:r>
    </w:p>
    <w:p w14:paraId="5B4347A6" w14:textId="77777777" w:rsidR="00733EFA" w:rsidRDefault="00733EFA" w:rsidP="00733EFA">
      <w:pPr>
        <w:keepNext/>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w:t>
      </w:r>
    </w:p>
    <w:tbl>
      <w:tblPr>
        <w:tblStyle w:val="Tabelraster"/>
        <w:tblW w:w="0" w:type="auto"/>
        <w:tblLayout w:type="fixed"/>
        <w:tblLook w:val="04A0" w:firstRow="1" w:lastRow="0" w:firstColumn="1" w:lastColumn="0" w:noHBand="0" w:noVBand="1"/>
      </w:tblPr>
      <w:tblGrid>
        <w:gridCol w:w="6941"/>
        <w:gridCol w:w="706"/>
        <w:gridCol w:w="706"/>
        <w:gridCol w:w="707"/>
      </w:tblGrid>
      <w:tr w:rsidR="00733EFA" w14:paraId="21D2656A" w14:textId="77777777" w:rsidTr="00CC7EAF">
        <w:tc>
          <w:tcPr>
            <w:tcW w:w="6941" w:type="dxa"/>
            <w:tcBorders>
              <w:top w:val="single" w:sz="4" w:space="0" w:color="auto"/>
              <w:left w:val="single" w:sz="4" w:space="0" w:color="auto"/>
              <w:bottom w:val="single" w:sz="4" w:space="0" w:color="auto"/>
              <w:right w:val="single" w:sz="4" w:space="0" w:color="auto"/>
            </w:tcBorders>
            <w:vAlign w:val="center"/>
            <w:hideMark/>
          </w:tcPr>
          <w:p w14:paraId="3F208166" w14:textId="77777777" w:rsidR="00153159" w:rsidRDefault="00733EFA" w:rsidP="00EE408E">
            <w:pPr>
              <w:keepNext/>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tonen inzicht in bewegingen en acties door:</w:t>
            </w:r>
            <w:r>
              <w:rPr>
                <w:rFonts w:eastAsia="Times New Roman" w:cs="Times New Roman"/>
                <w:szCs w:val="20"/>
                <w:lang w:eastAsia="nl-BE"/>
              </w:rPr>
              <w:br/>
              <w:t>a) geldende regels, wedstrijdvormen en vooropgestelde normen in acht te nemen;</w:t>
            </w:r>
            <w:r>
              <w:rPr>
                <w:rFonts w:eastAsia="Times New Roman" w:cs="Times New Roman"/>
                <w:szCs w:val="20"/>
                <w:lang w:eastAsia="nl-BE"/>
              </w:rPr>
              <w:br/>
              <w:t>b) gebruik te maken van procedures en strategieën bij het nemen van beslissingen over de ploegopstelling of het spelsysteem;</w:t>
            </w:r>
            <w:r>
              <w:rPr>
                <w:rFonts w:eastAsia="Times New Roman" w:cs="Times New Roman"/>
                <w:szCs w:val="20"/>
                <w:lang w:eastAsia="nl-BE"/>
              </w:rPr>
              <w:br/>
              <w:t>c) gepaste technische en tactische vaardigheden in te zetten in complexe spelsituaties</w:t>
            </w:r>
            <w:r w:rsidR="00153159">
              <w:rPr>
                <w:rFonts w:eastAsia="Times New Roman" w:cs="Times New Roman"/>
                <w:szCs w:val="20"/>
                <w:lang w:eastAsia="nl-BE"/>
              </w:rPr>
              <w:t>;</w:t>
            </w:r>
          </w:p>
          <w:p w14:paraId="5D10F494" w14:textId="77777777" w:rsidR="00733EFA" w:rsidRDefault="00153159" w:rsidP="00557932">
            <w:pPr>
              <w:keepNext/>
              <w:shd w:val="clear" w:color="auto" w:fill="FFFFFF"/>
              <w:ind w:left="340"/>
              <w:textAlignment w:val="baseline"/>
              <w:rPr>
                <w:rFonts w:eastAsia="Times New Roman" w:cs="Times New Roman"/>
                <w:szCs w:val="20"/>
                <w:lang w:eastAsia="nl-BE"/>
              </w:rPr>
            </w:pPr>
            <w:r>
              <w:rPr>
                <w:rFonts w:eastAsia="Times New Roman" w:cs="Times New Roman"/>
                <w:szCs w:val="20"/>
                <w:lang w:eastAsia="nl-BE"/>
              </w:rPr>
              <w:t>d</w:t>
            </w:r>
            <w:r w:rsidR="00733EFA">
              <w:rPr>
                <w:rFonts w:eastAsia="Times New Roman" w:cs="Times New Roman"/>
                <w:szCs w:val="20"/>
                <w:lang w:eastAsia="nl-BE"/>
              </w:rPr>
              <w:t>) trainingsprincipes voor fysieke bekwaamheden en de toepassing ervan in verschillende bewegingsgebieden correct te interpreteren.</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83B964" w14:textId="77777777" w:rsidR="00733EFA" w:rsidRDefault="00733EFA" w:rsidP="00DA2503">
            <w:pPr>
              <w:keepNext/>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6C132F" w14:textId="77777777" w:rsidR="00733EFA" w:rsidRDefault="00733EFA" w:rsidP="00DA2503">
            <w:pPr>
              <w:keepNext/>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328D49B"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BD7</w:t>
            </w:r>
          </w:p>
          <w:p w14:paraId="707112AD"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BD8</w:t>
            </w:r>
          </w:p>
          <w:p w14:paraId="3CE664EB"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BD9</w:t>
            </w:r>
          </w:p>
          <w:p w14:paraId="6DBA5EC4"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BD10</w:t>
            </w:r>
          </w:p>
        </w:tc>
      </w:tr>
      <w:tr w:rsidR="00733EFA" w14:paraId="195B1D1C" w14:textId="77777777" w:rsidTr="00CC7EAF">
        <w:tc>
          <w:tcPr>
            <w:tcW w:w="6941" w:type="dxa"/>
            <w:tcBorders>
              <w:top w:val="single" w:sz="4" w:space="0" w:color="auto"/>
              <w:left w:val="single" w:sz="4" w:space="0" w:color="auto"/>
              <w:bottom w:val="single" w:sz="4" w:space="0" w:color="auto"/>
              <w:right w:val="single" w:sz="4" w:space="0" w:color="auto"/>
            </w:tcBorders>
            <w:vAlign w:val="center"/>
            <w:hideMark/>
          </w:tcPr>
          <w:p w14:paraId="1F894FAD" w14:textId="77777777" w:rsidR="00733EFA" w:rsidRDefault="00733EFA" w:rsidP="00EE408E">
            <w:pPr>
              <w:keepNext/>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kunnen de samenhang van kwalitatieve aspecten zoals ruimtegebruik, timing, houding, vormspanning, ritmisch verloop en bewegingsimpulsen integreren in bewegingsuitvoeringen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C27437" w14:textId="77777777" w:rsidR="00733EFA" w:rsidRDefault="00733EFA" w:rsidP="00DA2503">
            <w:pPr>
              <w:keepNext/>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F1500D" w14:textId="77777777" w:rsidR="00733EFA" w:rsidRDefault="00733EFA" w:rsidP="00DA2503">
            <w:pPr>
              <w:keepNext/>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0398D61F"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BD11</w:t>
            </w:r>
          </w:p>
        </w:tc>
      </w:tr>
    </w:tbl>
    <w:p w14:paraId="57787757" w14:textId="77777777" w:rsidR="00733EFA" w:rsidRDefault="00733EFA" w:rsidP="00EE408E">
      <w:pPr>
        <w:keepNext/>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bijsturen van bewegingsuitvoeringen</w:t>
      </w:r>
    </w:p>
    <w:p w14:paraId="438718FA" w14:textId="77777777" w:rsidR="00733EFA" w:rsidRDefault="00733EFA" w:rsidP="00557932">
      <w:pPr>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 kunnen</w:t>
      </w:r>
    </w:p>
    <w:tbl>
      <w:tblPr>
        <w:tblStyle w:val="Tabelraster"/>
        <w:tblW w:w="0" w:type="auto"/>
        <w:tblLayout w:type="fixed"/>
        <w:tblLook w:val="04A0" w:firstRow="1" w:lastRow="0" w:firstColumn="1" w:lastColumn="0" w:noHBand="0" w:noVBand="1"/>
      </w:tblPr>
      <w:tblGrid>
        <w:gridCol w:w="6941"/>
        <w:gridCol w:w="706"/>
        <w:gridCol w:w="706"/>
        <w:gridCol w:w="707"/>
      </w:tblGrid>
      <w:tr w:rsidR="00733EFA" w14:paraId="1A21C860" w14:textId="77777777" w:rsidTr="00CC7EAF">
        <w:tc>
          <w:tcPr>
            <w:tcW w:w="6941" w:type="dxa"/>
            <w:tcBorders>
              <w:top w:val="single" w:sz="4" w:space="0" w:color="auto"/>
              <w:left w:val="single" w:sz="4" w:space="0" w:color="auto"/>
              <w:bottom w:val="single" w:sz="4" w:space="0" w:color="auto"/>
              <w:right w:val="single" w:sz="4" w:space="0" w:color="auto"/>
            </w:tcBorders>
            <w:vAlign w:val="center"/>
            <w:hideMark/>
          </w:tcPr>
          <w:p w14:paraId="30D5F687" w14:textId="77777777" w:rsidR="00733EFA" w:rsidRDefault="00733EFA" w:rsidP="004E1A0B">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zelfstandig de bewegingsuitvoering bijsturen en optimaliseren bij zichzelf en anderen door bewegingskenmerken en bewegingssituaties te analyseren, het motorische leerproces te begrijpen en aangepaste oefenvormen te zoeken en in te oefenen.</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5F6C5E" w14:textId="77777777" w:rsidR="00733EFA" w:rsidRDefault="00733EFA" w:rsidP="00DA2503">
            <w:pPr>
              <w:keepNext/>
              <w:spacing w:before="300" w:after="225"/>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CD0507" w14:textId="77777777" w:rsidR="00733EFA" w:rsidRDefault="00733EFA" w:rsidP="00DA2503">
            <w:pPr>
              <w:keepNext/>
              <w:spacing w:before="300" w:after="225"/>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2469DD4" w14:textId="77777777" w:rsidR="00733EFA" w:rsidRDefault="00733EFA" w:rsidP="00DA2503">
            <w:pPr>
              <w:keepNext/>
              <w:spacing w:before="300" w:after="225"/>
              <w:textAlignment w:val="baseline"/>
              <w:rPr>
                <w:rFonts w:eastAsia="Times New Roman" w:cs="Times New Roman"/>
                <w:szCs w:val="20"/>
                <w:lang w:eastAsia="nl-BE"/>
              </w:rPr>
            </w:pPr>
            <w:r>
              <w:rPr>
                <w:rFonts w:eastAsia="Times New Roman" w:cs="Times New Roman"/>
                <w:szCs w:val="20"/>
                <w:lang w:eastAsia="nl-BE"/>
              </w:rPr>
              <w:t>BD14</w:t>
            </w:r>
          </w:p>
        </w:tc>
      </w:tr>
      <w:tr w:rsidR="00733EFA" w14:paraId="3BA17384" w14:textId="77777777" w:rsidTr="00CC7EAF">
        <w:trPr>
          <w:trHeight w:val="590"/>
        </w:trPr>
        <w:tc>
          <w:tcPr>
            <w:tcW w:w="6941" w:type="dxa"/>
            <w:tcBorders>
              <w:top w:val="single" w:sz="4" w:space="0" w:color="auto"/>
              <w:left w:val="single" w:sz="4" w:space="0" w:color="auto"/>
              <w:bottom w:val="single" w:sz="4" w:space="0" w:color="auto"/>
              <w:right w:val="single" w:sz="4" w:space="0" w:color="auto"/>
            </w:tcBorders>
            <w:vAlign w:val="center"/>
            <w:hideMark/>
          </w:tcPr>
          <w:p w14:paraId="1D10D62E" w14:textId="77777777" w:rsidR="00733EFA" w:rsidRDefault="00733EFA" w:rsidP="00EE408E">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haalbare tactische, technische, mentale, conditionele en cognitieve doelen bepalen voor zichzelf en voor een groep, en ze kunnen prioriteiten stellen.</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F56B3E" w14:textId="77777777" w:rsidR="00733EFA" w:rsidRDefault="00733EFA" w:rsidP="00DA2503">
            <w:pPr>
              <w:keepNext/>
              <w:spacing w:before="300" w:after="225"/>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1FFCC5" w14:textId="77777777" w:rsidR="00733EFA" w:rsidRDefault="00733EFA" w:rsidP="00DA2503">
            <w:pPr>
              <w:keepNext/>
              <w:spacing w:before="300" w:after="225"/>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130E3D7" w14:textId="77777777" w:rsidR="00733EFA" w:rsidRDefault="00733EFA" w:rsidP="00DA2503">
            <w:pPr>
              <w:keepNext/>
              <w:spacing w:before="300" w:after="225"/>
              <w:textAlignment w:val="baseline"/>
              <w:rPr>
                <w:rFonts w:eastAsia="Times New Roman" w:cs="Times New Roman"/>
                <w:szCs w:val="20"/>
                <w:lang w:eastAsia="nl-BE"/>
              </w:rPr>
            </w:pPr>
            <w:r>
              <w:rPr>
                <w:rFonts w:eastAsia="Times New Roman" w:cs="Times New Roman"/>
                <w:szCs w:val="20"/>
                <w:lang w:eastAsia="nl-BE"/>
              </w:rPr>
              <w:t>BD17</w:t>
            </w:r>
          </w:p>
        </w:tc>
      </w:tr>
    </w:tbl>
    <w:p w14:paraId="3BD96293" w14:textId="77777777" w:rsidR="00733EFA" w:rsidRDefault="00733EFA" w:rsidP="00733EFA">
      <w:pPr>
        <w:pStyle w:val="LPTekst"/>
        <w:spacing w:before="240" w:after="120" w:line="240" w:lineRule="auto"/>
        <w:rPr>
          <w:i/>
          <w:lang w:eastAsia="nl-BE"/>
        </w:rPr>
      </w:pPr>
      <w:r>
        <w:rPr>
          <w:i/>
          <w:lang w:eastAsia="nl-BE"/>
        </w:rPr>
        <w:t>B. Motorische competentie: wetenschappelijke achtergronden</w:t>
      </w:r>
    </w:p>
    <w:p w14:paraId="1DA77028" w14:textId="77777777" w:rsidR="00733EFA" w:rsidRDefault="00733EFA" w:rsidP="00733EFA">
      <w:pPr>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Fysiologische en biochemische achtergronden</w:t>
      </w:r>
    </w:p>
    <w:p w14:paraId="3B865E56" w14:textId="77777777" w:rsidR="00733EFA" w:rsidRDefault="00733EFA" w:rsidP="00733EFA">
      <w:pPr>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 kunnen</w:t>
      </w:r>
    </w:p>
    <w:tbl>
      <w:tblPr>
        <w:tblStyle w:val="Tabelraster"/>
        <w:tblW w:w="0" w:type="auto"/>
        <w:tblLayout w:type="fixed"/>
        <w:tblLook w:val="04A0" w:firstRow="1" w:lastRow="0" w:firstColumn="1" w:lastColumn="0" w:noHBand="0" w:noVBand="1"/>
      </w:tblPr>
      <w:tblGrid>
        <w:gridCol w:w="6941"/>
        <w:gridCol w:w="706"/>
        <w:gridCol w:w="706"/>
        <w:gridCol w:w="707"/>
      </w:tblGrid>
      <w:tr w:rsidR="00733EFA" w14:paraId="1FA572F3" w14:textId="77777777" w:rsidTr="00A3243B">
        <w:trPr>
          <w:trHeight w:val="590"/>
        </w:trPr>
        <w:tc>
          <w:tcPr>
            <w:tcW w:w="6941" w:type="dxa"/>
            <w:tcBorders>
              <w:top w:val="single" w:sz="4" w:space="0" w:color="auto"/>
              <w:left w:val="single" w:sz="4" w:space="0" w:color="auto"/>
              <w:bottom w:val="single" w:sz="4" w:space="0" w:color="auto"/>
              <w:right w:val="single" w:sz="4" w:space="0" w:color="auto"/>
            </w:tcBorders>
            <w:vAlign w:val="center"/>
            <w:hideMark/>
          </w:tcPr>
          <w:p w14:paraId="2CDDDEBD" w14:textId="77777777" w:rsidR="00733EFA" w:rsidRPr="008D1053" w:rsidRDefault="00733EFA" w:rsidP="00EE408E">
            <w:pPr>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lastRenderedPageBreak/>
              <w:t>biochemische principes hanteren om de energiehuishouding bij een sportinspanning te verklaren vanuit drie verschillende energiesystemen, namelijk anaeroob alactisch, anaeroob lactisch en aeroob</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56B6B5CD"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B16</w:t>
            </w:r>
          </w:p>
          <w:p w14:paraId="3A695BB4"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B17</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EFE73F" w14:textId="77777777" w:rsidR="00733EFA" w:rsidRDefault="00733EFA" w:rsidP="00DA2503">
            <w:pPr>
              <w:keepNext/>
              <w:spacing w:before="300" w:after="225"/>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875A70" w14:textId="77777777" w:rsidR="00733EFA" w:rsidRDefault="00733EFA" w:rsidP="00DA2503">
            <w:pPr>
              <w:keepNext/>
              <w:spacing w:before="300" w:after="225"/>
              <w:textAlignment w:val="baseline"/>
              <w:rPr>
                <w:rFonts w:eastAsia="Times New Roman" w:cs="Times New Roman"/>
                <w:szCs w:val="20"/>
                <w:lang w:eastAsia="nl-BE"/>
              </w:rPr>
            </w:pPr>
          </w:p>
        </w:tc>
      </w:tr>
      <w:tr w:rsidR="00733EFA" w14:paraId="270F4D5F" w14:textId="77777777" w:rsidTr="00A3243B">
        <w:trPr>
          <w:trHeight w:val="20"/>
        </w:trPr>
        <w:tc>
          <w:tcPr>
            <w:tcW w:w="6941" w:type="dxa"/>
            <w:tcBorders>
              <w:top w:val="single" w:sz="4" w:space="0" w:color="auto"/>
              <w:left w:val="single" w:sz="4" w:space="0" w:color="auto"/>
              <w:bottom w:val="single" w:sz="4" w:space="0" w:color="auto"/>
              <w:right w:val="single" w:sz="4" w:space="0" w:color="auto"/>
            </w:tcBorders>
            <w:vAlign w:val="center"/>
            <w:hideMark/>
          </w:tcPr>
          <w:p w14:paraId="29379C49" w14:textId="77777777" w:rsidR="00733EFA" w:rsidRPr="008D1053" w:rsidRDefault="00733EFA" w:rsidP="00EE408E">
            <w:pPr>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principes van inspanning en training koppelen aan wetenschappelijke aspecten van fysieke fitheid en het fysiek prestatievermogen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55736559"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B23</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03F673" w14:textId="77777777" w:rsidR="00733EFA" w:rsidRDefault="00733EFA" w:rsidP="00DA2503">
            <w:pPr>
              <w:keepNext/>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1281ED" w14:textId="77777777" w:rsidR="00733EFA" w:rsidRDefault="00733EFA" w:rsidP="00DA2503">
            <w:pPr>
              <w:keepNext/>
              <w:textAlignment w:val="baseline"/>
              <w:rPr>
                <w:rFonts w:eastAsia="Times New Roman" w:cs="Times New Roman"/>
                <w:szCs w:val="20"/>
                <w:lang w:eastAsia="nl-BE"/>
              </w:rPr>
            </w:pPr>
          </w:p>
        </w:tc>
      </w:tr>
      <w:tr w:rsidR="00733EFA" w14:paraId="4DC2E7B2" w14:textId="77777777" w:rsidTr="00A3243B">
        <w:trPr>
          <w:trHeight w:val="20"/>
        </w:trPr>
        <w:tc>
          <w:tcPr>
            <w:tcW w:w="6941" w:type="dxa"/>
            <w:tcBorders>
              <w:top w:val="single" w:sz="4" w:space="0" w:color="auto"/>
              <w:left w:val="single" w:sz="4" w:space="0" w:color="auto"/>
              <w:bottom w:val="single" w:sz="4" w:space="0" w:color="auto"/>
              <w:right w:val="single" w:sz="4" w:space="0" w:color="auto"/>
            </w:tcBorders>
            <w:vAlign w:val="center"/>
            <w:hideMark/>
          </w:tcPr>
          <w:p w14:paraId="1117FB20" w14:textId="77777777" w:rsidR="00733EFA" w:rsidRPr="008D1053" w:rsidRDefault="00733EFA" w:rsidP="00EE408E">
            <w:pPr>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statische (isometrische) en dynamische spiercontractie herkennen en verklaren in concrete sport- of trainingssituaties</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6009A449"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B22</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F05E0E" w14:textId="77777777" w:rsidR="00733EFA" w:rsidRDefault="00733EFA" w:rsidP="00DA2503">
            <w:pPr>
              <w:keepNext/>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55419C" w14:textId="77777777" w:rsidR="00733EFA" w:rsidRDefault="00733EFA" w:rsidP="00DA2503">
            <w:pPr>
              <w:keepNext/>
              <w:textAlignment w:val="baseline"/>
              <w:rPr>
                <w:rFonts w:eastAsia="Times New Roman" w:cs="Times New Roman"/>
                <w:szCs w:val="20"/>
                <w:lang w:eastAsia="nl-BE"/>
              </w:rPr>
            </w:pPr>
          </w:p>
        </w:tc>
      </w:tr>
      <w:tr w:rsidR="00733EFA" w14:paraId="278CDE68" w14:textId="77777777" w:rsidTr="00A3243B">
        <w:trPr>
          <w:trHeight w:val="20"/>
        </w:trPr>
        <w:tc>
          <w:tcPr>
            <w:tcW w:w="6941" w:type="dxa"/>
            <w:tcBorders>
              <w:top w:val="single" w:sz="4" w:space="0" w:color="auto"/>
              <w:left w:val="single" w:sz="4" w:space="0" w:color="auto"/>
              <w:bottom w:val="single" w:sz="4" w:space="0" w:color="auto"/>
              <w:right w:val="single" w:sz="4" w:space="0" w:color="auto"/>
            </w:tcBorders>
            <w:vAlign w:val="center"/>
            <w:hideMark/>
          </w:tcPr>
          <w:p w14:paraId="493F7254" w14:textId="77777777" w:rsidR="00733EFA" w:rsidRPr="008D1053" w:rsidRDefault="00733EFA" w:rsidP="00EE408E">
            <w:pPr>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het verband leggen tussen homeostatische controlemechanismen (thermoregulatie, osmoregulatie, excretie, zuurbasenregeling) en sportbeoefening</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2211D21D"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B9</w:t>
            </w:r>
          </w:p>
          <w:p w14:paraId="20B674F5"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B10</w:t>
            </w:r>
          </w:p>
          <w:p w14:paraId="12B1AD5A"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B11</w:t>
            </w:r>
          </w:p>
          <w:p w14:paraId="45542113" w14:textId="77777777" w:rsidR="00D17338" w:rsidRDefault="00D17338" w:rsidP="00DA2503">
            <w:pPr>
              <w:keepNext/>
              <w:textAlignment w:val="baseline"/>
              <w:rPr>
                <w:rFonts w:eastAsia="Times New Roman" w:cs="Times New Roman"/>
                <w:szCs w:val="20"/>
                <w:lang w:eastAsia="nl-BE"/>
              </w:rPr>
            </w:pPr>
            <w:r>
              <w:rPr>
                <w:rFonts w:eastAsia="Times New Roman" w:cs="Times New Roman"/>
                <w:szCs w:val="20"/>
                <w:lang w:eastAsia="nl-BE"/>
              </w:rPr>
              <w:t>B19</w:t>
            </w:r>
          </w:p>
          <w:p w14:paraId="4785A567" w14:textId="77777777" w:rsidR="00D17338" w:rsidRDefault="00D17338" w:rsidP="00DA2503">
            <w:pPr>
              <w:keepNext/>
              <w:textAlignment w:val="baseline"/>
              <w:rPr>
                <w:rFonts w:eastAsia="Times New Roman" w:cs="Times New Roman"/>
                <w:szCs w:val="20"/>
                <w:lang w:eastAsia="nl-BE"/>
              </w:rPr>
            </w:pPr>
            <w:r>
              <w:rPr>
                <w:rFonts w:eastAsia="Times New Roman" w:cs="Times New Roman"/>
                <w:szCs w:val="20"/>
                <w:lang w:eastAsia="nl-BE"/>
              </w:rPr>
              <w:t>B20</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272F8A" w14:textId="77777777" w:rsidR="00733EFA" w:rsidRDefault="00733EFA" w:rsidP="00DA2503">
            <w:pPr>
              <w:keepNext/>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57BA25" w14:textId="77777777" w:rsidR="00733EFA" w:rsidRDefault="00733EFA" w:rsidP="00DA2503">
            <w:pPr>
              <w:keepNext/>
              <w:textAlignment w:val="baseline"/>
              <w:rPr>
                <w:rFonts w:eastAsia="Times New Roman" w:cs="Times New Roman"/>
                <w:szCs w:val="20"/>
                <w:lang w:eastAsia="nl-BE"/>
              </w:rPr>
            </w:pPr>
          </w:p>
        </w:tc>
      </w:tr>
      <w:tr w:rsidR="00733EFA" w14:paraId="76C6FDB8" w14:textId="77777777" w:rsidTr="00ED3A0D">
        <w:trPr>
          <w:trHeight w:val="20"/>
        </w:trPr>
        <w:tc>
          <w:tcPr>
            <w:tcW w:w="6941" w:type="dxa"/>
            <w:tcBorders>
              <w:top w:val="single" w:sz="4" w:space="0" w:color="auto"/>
              <w:left w:val="single" w:sz="4" w:space="0" w:color="auto"/>
              <w:bottom w:val="single" w:sz="4" w:space="0" w:color="auto"/>
              <w:right w:val="single" w:sz="4" w:space="0" w:color="auto"/>
            </w:tcBorders>
            <w:vAlign w:val="center"/>
            <w:hideMark/>
          </w:tcPr>
          <w:p w14:paraId="623D01C3" w14:textId="77777777" w:rsidR="00733EFA" w:rsidRDefault="00733EFA" w:rsidP="00EE408E">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mogelijkheden en beperkingen van sporters in het nemen van beslissingen verklaren vanuit perceptuele vaardigheden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7988B4" w14:textId="77777777" w:rsidR="00733EFA" w:rsidRDefault="00733EFA" w:rsidP="00DA2503">
            <w:pPr>
              <w:keepNext/>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67E4CB1" w14:textId="77777777" w:rsidR="00733EFA" w:rsidRPr="00ED3A0D" w:rsidRDefault="00ED3A0D" w:rsidP="00DA2503">
            <w:pPr>
              <w:keepNext/>
              <w:textAlignment w:val="baseline"/>
              <w:rPr>
                <w:rFonts w:eastAsia="Times New Roman" w:cs="Times New Roman"/>
                <w:szCs w:val="20"/>
                <w:lang w:eastAsia="nl-BE"/>
              </w:rPr>
            </w:pPr>
            <w:r>
              <w:rPr>
                <w:rFonts w:eastAsia="Times New Roman" w:cs="Times New Roman"/>
                <w:szCs w:val="20"/>
                <w:lang w:eastAsia="nl-BE"/>
              </w:rPr>
              <w:t>AD11</w:t>
            </w:r>
          </w:p>
        </w:tc>
        <w:tc>
          <w:tcPr>
            <w:tcW w:w="707" w:type="dxa"/>
            <w:tcBorders>
              <w:top w:val="single" w:sz="4" w:space="0" w:color="auto"/>
              <w:left w:val="single" w:sz="4" w:space="0" w:color="auto"/>
              <w:bottom w:val="single" w:sz="4" w:space="0" w:color="auto"/>
              <w:right w:val="single" w:sz="4" w:space="0" w:color="auto"/>
            </w:tcBorders>
            <w:vAlign w:val="center"/>
            <w:hideMark/>
          </w:tcPr>
          <w:p w14:paraId="5650D9F9" w14:textId="77777777" w:rsidR="00733EFA" w:rsidRDefault="00733EFA" w:rsidP="00DA2503">
            <w:pPr>
              <w:keepNext/>
              <w:textAlignment w:val="baseline"/>
              <w:rPr>
                <w:rFonts w:eastAsia="Times New Roman" w:cs="Times New Roman"/>
                <w:szCs w:val="20"/>
                <w:lang w:eastAsia="nl-BE"/>
              </w:rPr>
            </w:pPr>
            <w:r>
              <w:rPr>
                <w:rFonts w:eastAsia="Times New Roman" w:cs="Times New Roman"/>
                <w:szCs w:val="20"/>
                <w:lang w:eastAsia="nl-BE"/>
              </w:rPr>
              <w:t>BD18</w:t>
            </w:r>
          </w:p>
        </w:tc>
      </w:tr>
    </w:tbl>
    <w:p w14:paraId="4B007AFF" w14:textId="77777777" w:rsidR="00733EFA" w:rsidRDefault="00733EFA" w:rsidP="00EE408E">
      <w:pPr>
        <w:keepNext/>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Biomechanische achtergronden</w:t>
      </w:r>
    </w:p>
    <w:p w14:paraId="6C7B6BEA" w14:textId="77777777" w:rsidR="00733EFA" w:rsidRDefault="00733EFA" w:rsidP="00733EFA">
      <w:pPr>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w:t>
      </w:r>
    </w:p>
    <w:tbl>
      <w:tblPr>
        <w:tblStyle w:val="Tabelraster"/>
        <w:tblW w:w="0" w:type="auto"/>
        <w:tblLook w:val="04A0" w:firstRow="1" w:lastRow="0" w:firstColumn="1" w:lastColumn="0" w:noHBand="0" w:noVBand="1"/>
      </w:tblPr>
      <w:tblGrid>
        <w:gridCol w:w="6604"/>
        <w:gridCol w:w="668"/>
        <w:gridCol w:w="1119"/>
        <w:gridCol w:w="669"/>
      </w:tblGrid>
      <w:tr w:rsidR="00733EFA" w14:paraId="7328A629" w14:textId="77777777" w:rsidTr="00A3243B">
        <w:trPr>
          <w:trHeight w:val="397"/>
        </w:trPr>
        <w:tc>
          <w:tcPr>
            <w:tcW w:w="6941" w:type="dxa"/>
            <w:tcBorders>
              <w:top w:val="single" w:sz="4" w:space="0" w:color="auto"/>
              <w:left w:val="single" w:sz="4" w:space="0" w:color="auto"/>
              <w:bottom w:val="single" w:sz="4" w:space="0" w:color="auto"/>
              <w:right w:val="single" w:sz="4" w:space="0" w:color="auto"/>
            </w:tcBorders>
            <w:vAlign w:val="center"/>
            <w:hideMark/>
          </w:tcPr>
          <w:p w14:paraId="55E7E3B2"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in sport- of bewegingssituaties gebruikmaken van geschikte methoden om bewegingen te observeren en te analyseren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170EE3"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5BA2F188" w14:textId="77777777" w:rsidR="00733EFA" w:rsidRDefault="00A3243B" w:rsidP="002E5481">
            <w:pPr>
              <w:keepNext/>
              <w:jc w:val="center"/>
              <w:textAlignment w:val="baseline"/>
              <w:rPr>
                <w:rFonts w:eastAsia="Times New Roman" w:cs="Times New Roman"/>
                <w:szCs w:val="20"/>
                <w:lang w:eastAsia="nl-BE"/>
              </w:rPr>
            </w:pPr>
            <w:r>
              <w:rPr>
                <w:color w:val="404040" w:themeColor="text1" w:themeTint="BF"/>
              </w:rPr>
              <w:t>AD11</w:t>
            </w: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18CACC" w14:textId="77777777" w:rsidR="00733EFA" w:rsidRDefault="00733EFA" w:rsidP="002E5481">
            <w:pPr>
              <w:keepNext/>
              <w:jc w:val="center"/>
              <w:textAlignment w:val="baseline"/>
              <w:rPr>
                <w:rFonts w:eastAsia="Times New Roman" w:cs="Times New Roman"/>
                <w:szCs w:val="20"/>
                <w:lang w:eastAsia="nl-BE"/>
              </w:rPr>
            </w:pPr>
          </w:p>
        </w:tc>
      </w:tr>
      <w:tr w:rsidR="00733EFA" w14:paraId="650105BE" w14:textId="77777777" w:rsidTr="00A3243B">
        <w:trPr>
          <w:trHeight w:val="397"/>
        </w:trPr>
        <w:tc>
          <w:tcPr>
            <w:tcW w:w="6941" w:type="dxa"/>
            <w:tcBorders>
              <w:top w:val="single" w:sz="4" w:space="0" w:color="auto"/>
              <w:left w:val="single" w:sz="4" w:space="0" w:color="auto"/>
              <w:bottom w:val="single" w:sz="4" w:space="0" w:color="auto"/>
              <w:right w:val="single" w:sz="4" w:space="0" w:color="auto"/>
            </w:tcBorders>
            <w:vAlign w:val="center"/>
            <w:hideMark/>
          </w:tcPr>
          <w:p w14:paraId="797B599E"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een technische beschrijving van de bewegingsuitvoeringen geven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2A03CE"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42E09D9F" w14:textId="77777777" w:rsidR="00733EFA" w:rsidRDefault="00A3243B" w:rsidP="002E5481">
            <w:pPr>
              <w:keepNext/>
              <w:jc w:val="center"/>
              <w:textAlignment w:val="baseline"/>
              <w:rPr>
                <w:rFonts w:eastAsia="Times New Roman" w:cs="Times New Roman"/>
                <w:szCs w:val="20"/>
                <w:lang w:eastAsia="nl-BE"/>
              </w:rPr>
            </w:pPr>
            <w:r>
              <w:rPr>
                <w:color w:val="404040" w:themeColor="text1" w:themeTint="BF"/>
              </w:rPr>
              <w:t>B28, B44,B45</w:t>
            </w: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0BC7E9" w14:textId="77777777" w:rsidR="00733EFA" w:rsidRDefault="00733EFA" w:rsidP="002E5481">
            <w:pPr>
              <w:keepNext/>
              <w:jc w:val="center"/>
              <w:textAlignment w:val="baseline"/>
              <w:rPr>
                <w:rFonts w:eastAsia="Times New Roman" w:cs="Times New Roman"/>
                <w:szCs w:val="20"/>
                <w:lang w:eastAsia="nl-BE"/>
              </w:rPr>
            </w:pPr>
          </w:p>
        </w:tc>
      </w:tr>
      <w:tr w:rsidR="00733EFA" w14:paraId="5356CADB" w14:textId="77777777" w:rsidTr="00A3243B">
        <w:trPr>
          <w:trHeight w:val="397"/>
        </w:trPr>
        <w:tc>
          <w:tcPr>
            <w:tcW w:w="6941" w:type="dxa"/>
            <w:tcBorders>
              <w:top w:val="single" w:sz="4" w:space="0" w:color="auto"/>
              <w:left w:val="single" w:sz="4" w:space="0" w:color="auto"/>
              <w:bottom w:val="single" w:sz="4" w:space="0" w:color="auto"/>
              <w:right w:val="single" w:sz="4" w:space="0" w:color="auto"/>
            </w:tcBorders>
            <w:vAlign w:val="center"/>
            <w:hideMark/>
          </w:tcPr>
          <w:p w14:paraId="73462A87"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in sport- of bewegingssituaties beweging en verandering in bewegingstoestand kwalitatief beschrijven en in eenvoudige gevallen berekenen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DA7B72"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09BEAEBE" w14:textId="77777777" w:rsidR="00733EFA" w:rsidRDefault="00A3243B" w:rsidP="002E5481">
            <w:pPr>
              <w:keepNext/>
              <w:jc w:val="center"/>
              <w:textAlignment w:val="baseline"/>
              <w:rPr>
                <w:rFonts w:eastAsia="Times New Roman" w:cs="Times New Roman"/>
                <w:szCs w:val="20"/>
                <w:lang w:eastAsia="nl-BE"/>
              </w:rPr>
            </w:pPr>
            <w:r>
              <w:rPr>
                <w:color w:val="404040" w:themeColor="text1" w:themeTint="BF"/>
              </w:rPr>
              <w:t>B45,B48, V48a,B51</w:t>
            </w: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4258D5" w14:textId="77777777" w:rsidR="00733EFA" w:rsidRDefault="00733EFA" w:rsidP="002E5481">
            <w:pPr>
              <w:keepNext/>
              <w:jc w:val="center"/>
              <w:textAlignment w:val="baseline"/>
              <w:rPr>
                <w:rFonts w:eastAsia="Times New Roman" w:cs="Times New Roman"/>
                <w:szCs w:val="20"/>
                <w:lang w:eastAsia="nl-BE"/>
              </w:rPr>
            </w:pPr>
          </w:p>
        </w:tc>
      </w:tr>
      <w:tr w:rsidR="00733EFA" w14:paraId="0B058A10" w14:textId="77777777" w:rsidTr="00A3243B">
        <w:trPr>
          <w:trHeight w:val="397"/>
        </w:trPr>
        <w:tc>
          <w:tcPr>
            <w:tcW w:w="6941" w:type="dxa"/>
            <w:tcBorders>
              <w:top w:val="single" w:sz="4" w:space="0" w:color="auto"/>
              <w:left w:val="single" w:sz="4" w:space="0" w:color="auto"/>
              <w:bottom w:val="single" w:sz="4" w:space="0" w:color="auto"/>
              <w:right w:val="single" w:sz="4" w:space="0" w:color="auto"/>
            </w:tcBorders>
            <w:vAlign w:val="center"/>
            <w:hideMark/>
          </w:tcPr>
          <w:p w14:paraId="43B1078E"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in sport- of bewegingssituaties wetten van de klassieke mechanica toepassen om de beweging (translatie en rotatie) te begrijpen en bij te sturen met het doel de prestatie te verhogen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7B9DD0"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16621C7E" w14:textId="77777777" w:rsidR="00733EFA" w:rsidRDefault="00A3243B" w:rsidP="002E5481">
            <w:pPr>
              <w:keepNext/>
              <w:jc w:val="center"/>
              <w:textAlignment w:val="baseline"/>
              <w:rPr>
                <w:rFonts w:eastAsia="Times New Roman" w:cs="Times New Roman"/>
                <w:szCs w:val="20"/>
                <w:lang w:eastAsia="nl-BE"/>
              </w:rPr>
            </w:pPr>
            <w:r>
              <w:rPr>
                <w:color w:val="404040" w:themeColor="text1" w:themeTint="BF"/>
              </w:rPr>
              <w:t>B29,B30, B48,V48a, B41, B42, B45, B51</w:t>
            </w: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EBBEDA" w14:textId="77777777" w:rsidR="00733EFA" w:rsidRDefault="00733EFA" w:rsidP="002E5481">
            <w:pPr>
              <w:keepNext/>
              <w:jc w:val="center"/>
              <w:textAlignment w:val="baseline"/>
              <w:rPr>
                <w:rFonts w:eastAsia="Times New Roman" w:cs="Times New Roman"/>
                <w:szCs w:val="20"/>
                <w:lang w:eastAsia="nl-BE"/>
              </w:rPr>
            </w:pPr>
          </w:p>
        </w:tc>
      </w:tr>
      <w:tr w:rsidR="00733EFA" w14:paraId="3F84E28E" w14:textId="77777777" w:rsidTr="00A3243B">
        <w:trPr>
          <w:trHeight w:val="397"/>
        </w:trPr>
        <w:tc>
          <w:tcPr>
            <w:tcW w:w="6941" w:type="dxa"/>
            <w:tcBorders>
              <w:top w:val="single" w:sz="4" w:space="0" w:color="auto"/>
              <w:left w:val="single" w:sz="4" w:space="0" w:color="auto"/>
              <w:bottom w:val="single" w:sz="4" w:space="0" w:color="auto"/>
              <w:right w:val="single" w:sz="4" w:space="0" w:color="auto"/>
            </w:tcBorders>
            <w:vAlign w:val="center"/>
            <w:hideMark/>
          </w:tcPr>
          <w:p w14:paraId="6E8E4B9F"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in sport- of bewegingssituaties de invloed van de plaats van het zwaartepunt bij een beweging of evenwichtstoestand beschrijven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F7FB5C"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3B72E824" w14:textId="77777777" w:rsidR="00733EFA" w:rsidRDefault="00A3243B" w:rsidP="002E5481">
            <w:pPr>
              <w:keepNext/>
              <w:jc w:val="center"/>
              <w:textAlignment w:val="baseline"/>
              <w:rPr>
                <w:rFonts w:eastAsia="Times New Roman" w:cs="Times New Roman"/>
                <w:szCs w:val="20"/>
                <w:lang w:eastAsia="nl-BE"/>
              </w:rPr>
            </w:pPr>
            <w:r>
              <w:rPr>
                <w:color w:val="404040" w:themeColor="text1" w:themeTint="BF"/>
              </w:rPr>
              <w:t>B26, B27, B28, B29, B30</w:t>
            </w: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408040" w14:textId="77777777" w:rsidR="00733EFA" w:rsidRDefault="00733EFA" w:rsidP="002E5481">
            <w:pPr>
              <w:keepNext/>
              <w:jc w:val="center"/>
              <w:textAlignment w:val="baseline"/>
              <w:rPr>
                <w:rFonts w:eastAsia="Times New Roman" w:cs="Times New Roman"/>
                <w:szCs w:val="20"/>
                <w:lang w:eastAsia="nl-BE"/>
              </w:rPr>
            </w:pPr>
          </w:p>
        </w:tc>
      </w:tr>
      <w:tr w:rsidR="00733EFA" w14:paraId="239F5773" w14:textId="77777777" w:rsidTr="00A3243B">
        <w:trPr>
          <w:trHeight w:val="397"/>
        </w:trPr>
        <w:tc>
          <w:tcPr>
            <w:tcW w:w="6941" w:type="dxa"/>
            <w:tcBorders>
              <w:top w:val="single" w:sz="4" w:space="0" w:color="auto"/>
              <w:left w:val="single" w:sz="4" w:space="0" w:color="auto"/>
              <w:bottom w:val="single" w:sz="4" w:space="0" w:color="auto"/>
              <w:right w:val="single" w:sz="4" w:space="0" w:color="auto"/>
            </w:tcBorders>
            <w:vAlign w:val="center"/>
            <w:hideMark/>
          </w:tcPr>
          <w:p w14:paraId="67F42A1D"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in sport- of bewegingssituaties principes van hydrostatica en hydrodynamica toepassen om de beweging in een middenstof te begrijpen en te optimaliseren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009425"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3A4021B7" w14:textId="77777777" w:rsidR="00733EFA" w:rsidRDefault="00A3243B" w:rsidP="002E5481">
            <w:pPr>
              <w:keepNext/>
              <w:jc w:val="center"/>
              <w:textAlignment w:val="baseline"/>
              <w:rPr>
                <w:rFonts w:eastAsia="Times New Roman" w:cs="Times New Roman"/>
                <w:szCs w:val="20"/>
                <w:lang w:eastAsia="nl-BE"/>
              </w:rPr>
            </w:pPr>
            <w:r>
              <w:rPr>
                <w:color w:val="404040" w:themeColor="text1" w:themeTint="BF"/>
              </w:rPr>
              <w:t>B31, B32, V48a, B51</w:t>
            </w: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5A2DE4" w14:textId="77777777" w:rsidR="00733EFA" w:rsidRDefault="00733EFA" w:rsidP="002E5481">
            <w:pPr>
              <w:keepNext/>
              <w:jc w:val="center"/>
              <w:textAlignment w:val="baseline"/>
              <w:rPr>
                <w:rFonts w:eastAsia="Times New Roman" w:cs="Times New Roman"/>
                <w:szCs w:val="20"/>
                <w:lang w:eastAsia="nl-BE"/>
              </w:rPr>
            </w:pPr>
          </w:p>
        </w:tc>
      </w:tr>
      <w:tr w:rsidR="00733EFA" w14:paraId="7CC46EF2" w14:textId="77777777" w:rsidTr="00A3243B">
        <w:trPr>
          <w:trHeight w:val="397"/>
        </w:trPr>
        <w:tc>
          <w:tcPr>
            <w:tcW w:w="6941" w:type="dxa"/>
            <w:tcBorders>
              <w:top w:val="single" w:sz="4" w:space="0" w:color="auto"/>
              <w:left w:val="single" w:sz="4" w:space="0" w:color="auto"/>
              <w:bottom w:val="single" w:sz="4" w:space="0" w:color="auto"/>
              <w:right w:val="single" w:sz="4" w:space="0" w:color="auto"/>
            </w:tcBorders>
            <w:vAlign w:val="center"/>
            <w:hideMark/>
          </w:tcPr>
          <w:p w14:paraId="32EAA587"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in sport- of bewegingssituaties de begrippen krachtstoot en hoeveelheid van beweging inzichtelijk toepassen bij verandering van bewegingstoestand</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DD0235"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2FAAA71D" w14:textId="77777777" w:rsidR="00733EFA" w:rsidRDefault="00A3243B" w:rsidP="002E5481">
            <w:pPr>
              <w:keepNext/>
              <w:jc w:val="center"/>
              <w:textAlignment w:val="baseline"/>
              <w:rPr>
                <w:rFonts w:eastAsia="Times New Roman" w:cs="Times New Roman"/>
                <w:szCs w:val="20"/>
                <w:lang w:eastAsia="nl-BE"/>
              </w:rPr>
            </w:pPr>
            <w:r>
              <w:rPr>
                <w:color w:val="404040" w:themeColor="text1" w:themeTint="BF"/>
              </w:rPr>
              <w:t>B37, B38, B39 B40, B42</w:t>
            </w: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D9C0C0" w14:textId="77777777" w:rsidR="00733EFA" w:rsidRDefault="00733EFA" w:rsidP="002E5481">
            <w:pPr>
              <w:keepNext/>
              <w:jc w:val="center"/>
              <w:textAlignment w:val="baseline"/>
              <w:rPr>
                <w:rFonts w:eastAsia="Times New Roman" w:cs="Times New Roman"/>
                <w:szCs w:val="20"/>
                <w:lang w:eastAsia="nl-BE"/>
              </w:rPr>
            </w:pPr>
          </w:p>
        </w:tc>
      </w:tr>
    </w:tbl>
    <w:p w14:paraId="16E13B05" w14:textId="77777777" w:rsidR="00733EFA" w:rsidRDefault="00733EFA" w:rsidP="00733EFA">
      <w:pPr>
        <w:keepNext/>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anatomische achtergronden</w:t>
      </w:r>
    </w:p>
    <w:p w14:paraId="59A1E118" w14:textId="77777777" w:rsidR="00733EFA" w:rsidRDefault="00733EFA" w:rsidP="00733EFA">
      <w:pPr>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 kunnen</w:t>
      </w:r>
    </w:p>
    <w:tbl>
      <w:tblPr>
        <w:tblStyle w:val="Tabelraster"/>
        <w:tblW w:w="0" w:type="auto"/>
        <w:tblLayout w:type="fixed"/>
        <w:tblLook w:val="04A0" w:firstRow="1" w:lastRow="0" w:firstColumn="1" w:lastColumn="0" w:noHBand="0" w:noVBand="1"/>
      </w:tblPr>
      <w:tblGrid>
        <w:gridCol w:w="6941"/>
        <w:gridCol w:w="706"/>
        <w:gridCol w:w="706"/>
        <w:gridCol w:w="707"/>
      </w:tblGrid>
      <w:tr w:rsidR="00733EFA" w14:paraId="0DFF59F0" w14:textId="77777777" w:rsidTr="00D17338">
        <w:trPr>
          <w:trHeight w:val="719"/>
        </w:trPr>
        <w:tc>
          <w:tcPr>
            <w:tcW w:w="6941" w:type="dxa"/>
            <w:tcBorders>
              <w:top w:val="single" w:sz="4" w:space="0" w:color="auto"/>
              <w:left w:val="single" w:sz="4" w:space="0" w:color="auto"/>
              <w:bottom w:val="single" w:sz="4" w:space="0" w:color="auto"/>
              <w:right w:val="single" w:sz="4" w:space="0" w:color="auto"/>
            </w:tcBorders>
            <w:vAlign w:val="center"/>
            <w:hideMark/>
          </w:tcPr>
          <w:p w14:paraId="32452AFD" w14:textId="77777777" w:rsidR="00733EFA" w:rsidRPr="008D1053" w:rsidRDefault="00733EFA" w:rsidP="00DA2503">
            <w:pPr>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in functie van bewegingsanalyse de structuur en functies van de voornaamste beenderen, gewrichten en spieren in het menselijke lichaam begrijpen en benoemen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228EFA83"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B21</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2D3BD2"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5CC505" w14:textId="77777777" w:rsidR="00733EFA" w:rsidRDefault="00733EFA" w:rsidP="002E5481">
            <w:pPr>
              <w:keepNext/>
              <w:jc w:val="center"/>
              <w:textAlignment w:val="baseline"/>
              <w:rPr>
                <w:rFonts w:eastAsia="Times New Roman" w:cs="Times New Roman"/>
                <w:szCs w:val="20"/>
                <w:lang w:eastAsia="nl-BE"/>
              </w:rPr>
            </w:pPr>
          </w:p>
        </w:tc>
      </w:tr>
      <w:tr w:rsidR="00733EFA" w14:paraId="5D6A6B3D" w14:textId="77777777" w:rsidTr="00D17338">
        <w:trPr>
          <w:trHeight w:val="403"/>
        </w:trPr>
        <w:tc>
          <w:tcPr>
            <w:tcW w:w="6941" w:type="dxa"/>
            <w:tcBorders>
              <w:top w:val="single" w:sz="4" w:space="0" w:color="auto"/>
              <w:left w:val="single" w:sz="4" w:space="0" w:color="auto"/>
              <w:bottom w:val="single" w:sz="4" w:space="0" w:color="auto"/>
              <w:right w:val="single" w:sz="4" w:space="0" w:color="auto"/>
            </w:tcBorders>
            <w:vAlign w:val="center"/>
            <w:hideMark/>
          </w:tcPr>
          <w:p w14:paraId="182A0F40" w14:textId="77777777" w:rsidR="00733EFA" w:rsidRPr="008D1053" w:rsidRDefault="00733EFA" w:rsidP="00DA2503">
            <w:pPr>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in functie van bewegingsanalyse het verband tussen spierkracht en lichaamsbeweging begrijpen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2097D388"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B21</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9AD49B"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DB3418" w14:textId="77777777" w:rsidR="00733EFA" w:rsidRDefault="00733EFA" w:rsidP="002E5481">
            <w:pPr>
              <w:keepNext/>
              <w:jc w:val="center"/>
              <w:textAlignment w:val="baseline"/>
              <w:rPr>
                <w:rFonts w:eastAsia="Times New Roman" w:cs="Times New Roman"/>
                <w:szCs w:val="20"/>
                <w:lang w:eastAsia="nl-BE"/>
              </w:rPr>
            </w:pPr>
          </w:p>
        </w:tc>
      </w:tr>
    </w:tbl>
    <w:p w14:paraId="56A0DA00" w14:textId="77777777" w:rsidR="00733EFA" w:rsidRDefault="00733EFA" w:rsidP="00733EFA">
      <w:pPr>
        <w:pStyle w:val="LPTekst"/>
        <w:spacing w:before="240" w:after="120" w:line="240" w:lineRule="auto"/>
        <w:rPr>
          <w:i/>
          <w:lang w:eastAsia="nl-BE"/>
        </w:rPr>
      </w:pPr>
      <w:r>
        <w:rPr>
          <w:i/>
          <w:lang w:eastAsia="nl-BE"/>
        </w:rPr>
        <w:t>C. Gezondheid en veiligheid</w:t>
      </w:r>
    </w:p>
    <w:p w14:paraId="73D81FD8" w14:textId="77777777" w:rsidR="00733EFA" w:rsidRDefault="00733EFA" w:rsidP="00733EFA">
      <w:pPr>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sport, welzijn, fitheid en gezondheid</w:t>
      </w:r>
    </w:p>
    <w:p w14:paraId="454A863F" w14:textId="77777777" w:rsidR="00733EFA" w:rsidRDefault="00733EFA" w:rsidP="00733EFA">
      <w:pPr>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 kunnen</w:t>
      </w:r>
    </w:p>
    <w:tbl>
      <w:tblPr>
        <w:tblStyle w:val="Tabelraster"/>
        <w:tblW w:w="0" w:type="auto"/>
        <w:tblLook w:val="04A0" w:firstRow="1" w:lastRow="0" w:firstColumn="1" w:lastColumn="0" w:noHBand="0" w:noVBand="1"/>
      </w:tblPr>
      <w:tblGrid>
        <w:gridCol w:w="6941"/>
        <w:gridCol w:w="706"/>
        <w:gridCol w:w="706"/>
        <w:gridCol w:w="707"/>
      </w:tblGrid>
      <w:tr w:rsidR="00733EFA" w14:paraId="658320D9" w14:textId="77777777" w:rsidTr="00A3243B">
        <w:tc>
          <w:tcPr>
            <w:tcW w:w="6941" w:type="dxa"/>
            <w:tcBorders>
              <w:top w:val="single" w:sz="4" w:space="0" w:color="auto"/>
              <w:left w:val="single" w:sz="4" w:space="0" w:color="auto"/>
              <w:bottom w:val="single" w:sz="4" w:space="0" w:color="auto"/>
              <w:right w:val="single" w:sz="4" w:space="0" w:color="auto"/>
            </w:tcBorders>
            <w:vAlign w:val="center"/>
            <w:hideMark/>
          </w:tcPr>
          <w:p w14:paraId="570D0490" w14:textId="77777777" w:rsidR="00733EFA" w:rsidRPr="00016208" w:rsidRDefault="00733EFA" w:rsidP="00DA2503">
            <w:pPr>
              <w:numPr>
                <w:ilvl w:val="0"/>
                <w:numId w:val="41"/>
              </w:numPr>
              <w:shd w:val="clear" w:color="auto" w:fill="FFFFFF"/>
              <w:textAlignment w:val="baseline"/>
              <w:rPr>
                <w:rFonts w:eastAsia="Times New Roman" w:cs="Times New Roman"/>
                <w:i/>
                <w:szCs w:val="20"/>
                <w:lang w:eastAsia="nl-BE"/>
              </w:rPr>
            </w:pPr>
            <w:r w:rsidRPr="00016208">
              <w:rPr>
                <w:rFonts w:eastAsia="Times New Roman" w:cs="Times New Roman"/>
                <w:i/>
                <w:szCs w:val="20"/>
                <w:lang w:eastAsia="nl-BE"/>
              </w:rPr>
              <w:t>het individuele en maatschappelijke belang van sport en bewegen voor de fysieke, mentale, en sociale gezondheid duiden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F4CF" w14:textId="77777777" w:rsidR="00733EFA" w:rsidRDefault="00D17338" w:rsidP="002E5481">
            <w:pPr>
              <w:keepNext/>
              <w:jc w:val="center"/>
              <w:textAlignment w:val="baseline"/>
              <w:rPr>
                <w:rFonts w:eastAsia="Times New Roman" w:cs="Times New Roman"/>
                <w:szCs w:val="20"/>
                <w:lang w:eastAsia="nl-BE"/>
              </w:rPr>
            </w:pPr>
            <w:r>
              <w:rPr>
                <w:rFonts w:eastAsia="Times New Roman" w:cs="Times New Roman"/>
                <w:szCs w:val="20"/>
                <w:lang w:eastAsia="nl-BE"/>
              </w:rPr>
              <w:t>AD9</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E083A4"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E26E744"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BD19</w:t>
            </w:r>
          </w:p>
        </w:tc>
      </w:tr>
      <w:tr w:rsidR="00733EFA" w14:paraId="0A061DC5" w14:textId="77777777" w:rsidTr="00D17338">
        <w:trPr>
          <w:trHeight w:val="704"/>
        </w:trPr>
        <w:tc>
          <w:tcPr>
            <w:tcW w:w="6941" w:type="dxa"/>
            <w:tcBorders>
              <w:top w:val="single" w:sz="4" w:space="0" w:color="auto"/>
              <w:left w:val="single" w:sz="4" w:space="0" w:color="auto"/>
              <w:bottom w:val="single" w:sz="4" w:space="0" w:color="auto"/>
              <w:right w:val="single" w:sz="4" w:space="0" w:color="auto"/>
            </w:tcBorders>
            <w:vAlign w:val="center"/>
            <w:hideMark/>
          </w:tcPr>
          <w:p w14:paraId="72901C7D" w14:textId="77777777" w:rsidR="00733EFA" w:rsidRPr="00016208" w:rsidRDefault="00733EFA" w:rsidP="00DA2503">
            <w:pPr>
              <w:numPr>
                <w:ilvl w:val="0"/>
                <w:numId w:val="41"/>
              </w:numPr>
              <w:shd w:val="clear" w:color="auto" w:fill="FFFFFF"/>
              <w:textAlignment w:val="baseline"/>
              <w:rPr>
                <w:rFonts w:eastAsia="Times New Roman" w:cs="Times New Roman"/>
                <w:i/>
                <w:szCs w:val="20"/>
                <w:lang w:eastAsia="nl-BE"/>
              </w:rPr>
            </w:pPr>
            <w:r w:rsidRPr="00016208">
              <w:rPr>
                <w:rFonts w:eastAsia="Times New Roman" w:cs="Times New Roman"/>
                <w:i/>
                <w:szCs w:val="20"/>
                <w:lang w:eastAsia="nl-BE"/>
              </w:rPr>
              <w:lastRenderedPageBreak/>
              <w:t>de invloed van lichaamseigen en lichaamsvreemde stoffen, vrijgekomen of ingenomen in het kader van sportbeoefening, op prestaties, gezondheid en welzijn verklaren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EAB0" w14:textId="77777777" w:rsidR="00C9692E" w:rsidRDefault="00C9692E" w:rsidP="00C9692E">
            <w:pPr>
              <w:keepNext/>
              <w:jc w:val="center"/>
              <w:textAlignment w:val="baseline"/>
              <w:rPr>
                <w:rFonts w:eastAsia="Times New Roman" w:cs="Times New Roman"/>
                <w:szCs w:val="20"/>
                <w:lang w:eastAsia="nl-BE"/>
              </w:rPr>
            </w:pPr>
            <w:r>
              <w:rPr>
                <w:rFonts w:eastAsia="Times New Roman" w:cs="Times New Roman"/>
                <w:szCs w:val="20"/>
                <w:lang w:eastAsia="nl-BE"/>
              </w:rPr>
              <w:t>AD9</w:t>
            </w:r>
          </w:p>
          <w:p w14:paraId="67B51E67" w14:textId="77777777" w:rsidR="000D2442" w:rsidRDefault="000D2442" w:rsidP="002E5481">
            <w:pPr>
              <w:keepNext/>
              <w:jc w:val="center"/>
              <w:textAlignment w:val="baseline"/>
              <w:rPr>
                <w:rFonts w:eastAsia="Times New Roman" w:cs="Times New Roman"/>
                <w:szCs w:val="20"/>
                <w:lang w:eastAsia="nl-BE"/>
              </w:rPr>
            </w:pPr>
            <w:r>
              <w:rPr>
                <w:rFonts w:eastAsia="Times New Roman" w:cs="Times New Roman"/>
                <w:szCs w:val="20"/>
                <w:lang w:eastAsia="nl-BE"/>
              </w:rPr>
              <w:t>B8</w:t>
            </w:r>
          </w:p>
          <w:p w14:paraId="2A5C45AA" w14:textId="77777777" w:rsidR="009440A2" w:rsidRDefault="009440A2" w:rsidP="002E5481">
            <w:pPr>
              <w:keepNext/>
              <w:jc w:val="center"/>
              <w:textAlignment w:val="baseline"/>
              <w:rPr>
                <w:rFonts w:eastAsia="Times New Roman" w:cs="Times New Roman"/>
                <w:szCs w:val="20"/>
                <w:lang w:eastAsia="nl-BE"/>
              </w:rPr>
            </w:pPr>
            <w:r>
              <w:rPr>
                <w:rFonts w:eastAsia="Times New Roman" w:cs="Times New Roman"/>
                <w:szCs w:val="20"/>
                <w:lang w:eastAsia="nl-BE"/>
              </w:rPr>
              <w:t>B19</w:t>
            </w:r>
          </w:p>
          <w:p w14:paraId="30E941FB" w14:textId="77777777" w:rsidR="00D17338" w:rsidRDefault="00D17338" w:rsidP="002E5481">
            <w:pPr>
              <w:keepNext/>
              <w:jc w:val="center"/>
              <w:textAlignment w:val="baseline"/>
              <w:rPr>
                <w:rFonts w:eastAsia="Times New Roman" w:cs="Times New Roman"/>
                <w:szCs w:val="20"/>
                <w:lang w:eastAsia="nl-BE"/>
              </w:rPr>
            </w:pPr>
            <w:r>
              <w:rPr>
                <w:rFonts w:eastAsia="Times New Roman" w:cs="Times New Roman"/>
                <w:szCs w:val="20"/>
                <w:lang w:eastAsia="nl-BE"/>
              </w:rPr>
              <w:t>B26</w:t>
            </w:r>
          </w:p>
          <w:p w14:paraId="7F950F00" w14:textId="77777777" w:rsidR="00D17338" w:rsidRDefault="00C9692E" w:rsidP="002E5481">
            <w:pPr>
              <w:keepNext/>
              <w:jc w:val="center"/>
              <w:textAlignment w:val="baseline"/>
              <w:rPr>
                <w:rFonts w:eastAsia="Times New Roman" w:cs="Times New Roman"/>
                <w:szCs w:val="20"/>
                <w:lang w:eastAsia="nl-BE"/>
              </w:rPr>
            </w:pPr>
            <w:r>
              <w:rPr>
                <w:rFonts w:eastAsia="Times New Roman" w:cs="Times New Roman"/>
                <w:szCs w:val="20"/>
                <w:lang w:eastAsia="nl-BE"/>
              </w:rPr>
              <w:t>U1</w:t>
            </w:r>
          </w:p>
          <w:p w14:paraId="146D6485" w14:textId="77777777" w:rsidR="00D17338" w:rsidRDefault="00D17338" w:rsidP="00D17338">
            <w:pPr>
              <w:keepNext/>
              <w:jc w:val="center"/>
              <w:textAlignment w:val="baseline"/>
              <w:rPr>
                <w:rFonts w:eastAsia="Times New Roman" w:cs="Times New Roman"/>
                <w:szCs w:val="20"/>
                <w:lang w:eastAsia="nl-BE"/>
              </w:rPr>
            </w:pPr>
            <w:r>
              <w:rPr>
                <w:rFonts w:eastAsia="Times New Roman" w:cs="Times New Roman"/>
                <w:szCs w:val="20"/>
                <w:lang w:eastAsia="nl-BE"/>
              </w:rPr>
              <w:t>U</w:t>
            </w:r>
            <w:r w:rsidR="00C9692E">
              <w:rPr>
                <w:rFonts w:eastAsia="Times New Roman" w:cs="Times New Roman"/>
                <w:szCs w:val="20"/>
                <w:lang w:eastAsia="nl-BE"/>
              </w:rPr>
              <w:t>2</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B5FCFC"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7B73201"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BD25</w:t>
            </w:r>
          </w:p>
        </w:tc>
      </w:tr>
      <w:tr w:rsidR="00733EFA" w14:paraId="3649AD8E" w14:textId="77777777" w:rsidTr="00D63347">
        <w:tc>
          <w:tcPr>
            <w:tcW w:w="6941" w:type="dxa"/>
            <w:tcBorders>
              <w:top w:val="single" w:sz="4" w:space="0" w:color="auto"/>
              <w:left w:val="single" w:sz="4" w:space="0" w:color="auto"/>
              <w:bottom w:val="single" w:sz="4" w:space="0" w:color="auto"/>
              <w:right w:val="single" w:sz="4" w:space="0" w:color="auto"/>
            </w:tcBorders>
            <w:vAlign w:val="center"/>
            <w:hideMark/>
          </w:tcPr>
          <w:p w14:paraId="27B0B408" w14:textId="4AD1501A" w:rsidR="00733EFA" w:rsidRDefault="00733EFA" w:rsidP="00BC6BA6">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 xml:space="preserve">frequent optredende sportblessures beschrijven en inzicht </w:t>
            </w:r>
            <w:r w:rsidR="00BC6BA6">
              <w:rPr>
                <w:rFonts w:eastAsia="Times New Roman" w:cs="Times New Roman"/>
                <w:szCs w:val="20"/>
                <w:lang w:eastAsia="nl-BE"/>
              </w:rPr>
              <w:t xml:space="preserve">tonen </w:t>
            </w:r>
            <w:r>
              <w:rPr>
                <w:rFonts w:eastAsia="Times New Roman" w:cs="Times New Roman"/>
                <w:szCs w:val="20"/>
                <w:lang w:eastAsia="nl-BE"/>
              </w:rPr>
              <w:t>in de mogelijke primaire en secundaire preventiemaatregelen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F769DA" w14:textId="77777777" w:rsidR="00733EFA" w:rsidRDefault="00733EFA" w:rsidP="002E5481">
            <w:pPr>
              <w:keepNext/>
              <w:jc w:val="center"/>
              <w:textAlignment w:val="baseline"/>
              <w:rPr>
                <w:rFonts w:eastAsia="Times New Roman" w:cs="Times New Roman"/>
                <w:szCs w:val="20"/>
                <w:lang w:eastAsia="nl-BE"/>
              </w:rPr>
            </w:pPr>
          </w:p>
          <w:p w14:paraId="6EA4ACF4" w14:textId="77777777" w:rsidR="00ED3A0D" w:rsidRDefault="00ED3A0D"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8C07E6"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1D17D4C1"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BD26</w:t>
            </w:r>
          </w:p>
        </w:tc>
      </w:tr>
      <w:tr w:rsidR="00733EFA" w14:paraId="1129869D" w14:textId="77777777" w:rsidTr="00A3243B">
        <w:tc>
          <w:tcPr>
            <w:tcW w:w="6941" w:type="dxa"/>
            <w:tcBorders>
              <w:top w:val="single" w:sz="4" w:space="0" w:color="auto"/>
              <w:left w:val="single" w:sz="4" w:space="0" w:color="auto"/>
              <w:bottom w:val="single" w:sz="4" w:space="0" w:color="auto"/>
              <w:right w:val="single" w:sz="4" w:space="0" w:color="auto"/>
            </w:tcBorders>
            <w:vAlign w:val="center"/>
            <w:hideMark/>
          </w:tcPr>
          <w:p w14:paraId="4393F854" w14:textId="77777777" w:rsidR="00733EFA" w:rsidRPr="00016208" w:rsidRDefault="00733EFA" w:rsidP="00EE408E">
            <w:pPr>
              <w:numPr>
                <w:ilvl w:val="0"/>
                <w:numId w:val="41"/>
              </w:numPr>
              <w:shd w:val="clear" w:color="auto" w:fill="FFFFFF"/>
              <w:textAlignment w:val="baseline"/>
              <w:rPr>
                <w:rFonts w:eastAsia="Times New Roman" w:cs="Times New Roman"/>
                <w:i/>
                <w:szCs w:val="20"/>
                <w:lang w:eastAsia="nl-BE"/>
              </w:rPr>
            </w:pPr>
            <w:r w:rsidRPr="00016208">
              <w:rPr>
                <w:rFonts w:eastAsia="Times New Roman" w:cs="Times New Roman"/>
                <w:i/>
                <w:szCs w:val="20"/>
                <w:lang w:eastAsia="nl-BE"/>
              </w:rPr>
              <w:t>het evenwicht tussen sportprestaties, fysieke conditie en gezondheid nastreven en duiden aan de hand van de interpretatie van meetresultaten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tcPr>
          <w:p w14:paraId="1EAA7CE5" w14:textId="77777777" w:rsidR="00C9692E" w:rsidRDefault="00C9692E" w:rsidP="002E5481">
            <w:pPr>
              <w:keepNext/>
              <w:jc w:val="center"/>
              <w:textAlignment w:val="baseline"/>
              <w:rPr>
                <w:rFonts w:eastAsia="Times New Roman" w:cs="Times New Roman"/>
                <w:szCs w:val="20"/>
                <w:lang w:eastAsia="nl-BE"/>
              </w:rPr>
            </w:pPr>
            <w:r>
              <w:rPr>
                <w:rFonts w:eastAsia="Times New Roman" w:cs="Times New Roman"/>
                <w:szCs w:val="20"/>
                <w:lang w:eastAsia="nl-BE"/>
              </w:rPr>
              <w:t>A</w:t>
            </w:r>
            <w:r w:rsidR="00215CE7">
              <w:rPr>
                <w:rFonts w:eastAsia="Times New Roman" w:cs="Times New Roman"/>
                <w:szCs w:val="20"/>
                <w:lang w:eastAsia="nl-BE"/>
              </w:rPr>
              <w:t>D</w:t>
            </w:r>
            <w:r>
              <w:rPr>
                <w:rFonts w:eastAsia="Times New Roman" w:cs="Times New Roman"/>
                <w:szCs w:val="20"/>
                <w:lang w:eastAsia="nl-BE"/>
              </w:rPr>
              <w:t>9</w:t>
            </w:r>
          </w:p>
          <w:p w14:paraId="0D861085" w14:textId="77777777" w:rsidR="00733EFA" w:rsidRDefault="00D17338" w:rsidP="002E5481">
            <w:pPr>
              <w:keepNext/>
              <w:jc w:val="center"/>
              <w:textAlignment w:val="baseline"/>
              <w:rPr>
                <w:rFonts w:eastAsia="Times New Roman" w:cs="Times New Roman"/>
                <w:szCs w:val="20"/>
                <w:lang w:eastAsia="nl-BE"/>
              </w:rPr>
            </w:pPr>
            <w:r>
              <w:rPr>
                <w:rFonts w:eastAsia="Times New Roman" w:cs="Times New Roman"/>
                <w:szCs w:val="20"/>
                <w:lang w:eastAsia="nl-BE"/>
              </w:rPr>
              <w:t>B24</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34820D"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586E0E5A"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BD27</w:t>
            </w:r>
          </w:p>
        </w:tc>
      </w:tr>
      <w:tr w:rsidR="00733EFA" w14:paraId="458BAC1C" w14:textId="77777777" w:rsidTr="00A3243B">
        <w:tc>
          <w:tcPr>
            <w:tcW w:w="6941" w:type="dxa"/>
            <w:tcBorders>
              <w:top w:val="single" w:sz="4" w:space="0" w:color="auto"/>
              <w:left w:val="single" w:sz="4" w:space="0" w:color="auto"/>
              <w:bottom w:val="single" w:sz="4" w:space="0" w:color="auto"/>
              <w:right w:val="single" w:sz="4" w:space="0" w:color="auto"/>
            </w:tcBorders>
            <w:vAlign w:val="center"/>
            <w:hideMark/>
          </w:tcPr>
          <w:p w14:paraId="011DE871" w14:textId="77777777" w:rsidR="00733EFA" w:rsidRPr="00016208" w:rsidRDefault="00733EFA" w:rsidP="00DA2503">
            <w:pPr>
              <w:numPr>
                <w:ilvl w:val="0"/>
                <w:numId w:val="41"/>
              </w:numPr>
              <w:shd w:val="clear" w:color="auto" w:fill="FFFFFF"/>
              <w:textAlignment w:val="baseline"/>
              <w:rPr>
                <w:rFonts w:eastAsia="Times New Roman" w:cs="Times New Roman"/>
                <w:i/>
                <w:szCs w:val="20"/>
                <w:lang w:eastAsia="nl-BE"/>
              </w:rPr>
            </w:pPr>
            <w:r w:rsidRPr="00016208">
              <w:rPr>
                <w:rFonts w:eastAsia="Times New Roman" w:cs="Times New Roman"/>
                <w:i/>
                <w:szCs w:val="20"/>
                <w:lang w:eastAsia="nl-BE"/>
              </w:rPr>
              <w:t>bij de eigen sportbeoefening belangrijke principes toepassen van fitheid, veiligheid, blessurepreventie, voeding en middelengebruik</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tcPr>
          <w:p w14:paraId="736ADB63" w14:textId="77777777" w:rsidR="00C9692E" w:rsidRDefault="00C9692E" w:rsidP="002E5481">
            <w:pPr>
              <w:keepNext/>
              <w:jc w:val="center"/>
              <w:textAlignment w:val="baseline"/>
              <w:rPr>
                <w:rFonts w:eastAsia="Times New Roman" w:cs="Times New Roman"/>
                <w:szCs w:val="20"/>
                <w:lang w:eastAsia="nl-BE"/>
              </w:rPr>
            </w:pPr>
            <w:r>
              <w:rPr>
                <w:rFonts w:eastAsia="Times New Roman" w:cs="Times New Roman"/>
                <w:szCs w:val="20"/>
                <w:lang w:eastAsia="nl-BE"/>
              </w:rPr>
              <w:t>AD9</w:t>
            </w:r>
          </w:p>
          <w:p w14:paraId="656F68D6" w14:textId="77777777" w:rsidR="00733EFA" w:rsidRDefault="00D17338" w:rsidP="002E5481">
            <w:pPr>
              <w:keepNext/>
              <w:jc w:val="center"/>
              <w:textAlignment w:val="baseline"/>
              <w:rPr>
                <w:rFonts w:eastAsia="Times New Roman" w:cs="Times New Roman"/>
                <w:szCs w:val="20"/>
                <w:lang w:eastAsia="nl-BE"/>
              </w:rPr>
            </w:pPr>
            <w:r>
              <w:rPr>
                <w:rFonts w:eastAsia="Times New Roman" w:cs="Times New Roman"/>
                <w:szCs w:val="20"/>
                <w:lang w:eastAsia="nl-BE"/>
              </w:rPr>
              <w:t>B25</w:t>
            </w:r>
          </w:p>
          <w:p w14:paraId="7E15D97E" w14:textId="77777777" w:rsidR="00215CE7" w:rsidRDefault="00215CE7" w:rsidP="002E5481">
            <w:pPr>
              <w:keepNext/>
              <w:jc w:val="center"/>
              <w:textAlignment w:val="baseline"/>
              <w:rPr>
                <w:rFonts w:eastAsia="Times New Roman" w:cs="Times New Roman"/>
                <w:szCs w:val="20"/>
                <w:lang w:eastAsia="nl-BE"/>
              </w:rPr>
            </w:pPr>
            <w:r>
              <w:rPr>
                <w:rFonts w:eastAsia="Times New Roman" w:cs="Times New Roman"/>
                <w:szCs w:val="20"/>
                <w:lang w:eastAsia="nl-BE"/>
              </w:rPr>
              <w:t>B18</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45AB5D"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6CBDA8A"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BD28</w:t>
            </w:r>
          </w:p>
        </w:tc>
      </w:tr>
    </w:tbl>
    <w:p w14:paraId="1A568F0F" w14:textId="77777777" w:rsidR="00733EFA" w:rsidRDefault="00733EFA" w:rsidP="00733EFA">
      <w:pPr>
        <w:pStyle w:val="LPTekst"/>
        <w:spacing w:before="240" w:after="120" w:line="240" w:lineRule="auto"/>
        <w:rPr>
          <w:i/>
          <w:lang w:eastAsia="nl-BE"/>
        </w:rPr>
      </w:pPr>
      <w:r>
        <w:rPr>
          <w:i/>
          <w:lang w:eastAsia="nl-BE"/>
        </w:rPr>
        <w:t>D. Zelfconcept en sociaal functioneren</w:t>
      </w:r>
    </w:p>
    <w:p w14:paraId="05BAE09C" w14:textId="77777777" w:rsidR="00733EFA" w:rsidRDefault="00733EFA" w:rsidP="00733EFA">
      <w:pPr>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zelfconcept en sociaal functioneren</w:t>
      </w:r>
    </w:p>
    <w:p w14:paraId="6D476FF3" w14:textId="77777777" w:rsidR="00733EFA" w:rsidRDefault="00733EFA" w:rsidP="00733EFA">
      <w:pPr>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w:t>
      </w:r>
    </w:p>
    <w:tbl>
      <w:tblPr>
        <w:tblStyle w:val="Tabelraster"/>
        <w:tblW w:w="0" w:type="auto"/>
        <w:tblLook w:val="04A0" w:firstRow="1" w:lastRow="0" w:firstColumn="1" w:lastColumn="0" w:noHBand="0" w:noVBand="1"/>
      </w:tblPr>
      <w:tblGrid>
        <w:gridCol w:w="6941"/>
        <w:gridCol w:w="706"/>
        <w:gridCol w:w="706"/>
        <w:gridCol w:w="707"/>
      </w:tblGrid>
      <w:tr w:rsidR="00733EFA" w14:paraId="49DC61D4" w14:textId="77777777" w:rsidTr="00D63347">
        <w:tc>
          <w:tcPr>
            <w:tcW w:w="6941" w:type="dxa"/>
            <w:tcBorders>
              <w:top w:val="single" w:sz="4" w:space="0" w:color="auto"/>
              <w:left w:val="single" w:sz="4" w:space="0" w:color="auto"/>
              <w:bottom w:val="single" w:sz="4" w:space="0" w:color="auto"/>
              <w:right w:val="single" w:sz="4" w:space="0" w:color="auto"/>
            </w:tcBorders>
            <w:vAlign w:val="center"/>
            <w:hideMark/>
          </w:tcPr>
          <w:p w14:paraId="689EAEB7"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kunnen bij sportbeoefening motivatie, bewegingsvreugde, betrokkenheid en positief zelfbeeld kaderen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A1A2FC"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F664BB"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88322D7"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PD4</w:t>
            </w:r>
          </w:p>
        </w:tc>
      </w:tr>
      <w:tr w:rsidR="00733EFA" w14:paraId="404053AD" w14:textId="77777777" w:rsidTr="00D63347">
        <w:trPr>
          <w:trHeight w:val="522"/>
        </w:trPr>
        <w:tc>
          <w:tcPr>
            <w:tcW w:w="6941" w:type="dxa"/>
            <w:tcBorders>
              <w:top w:val="single" w:sz="4" w:space="0" w:color="auto"/>
              <w:left w:val="single" w:sz="4" w:space="0" w:color="auto"/>
              <w:bottom w:val="single" w:sz="4" w:space="0" w:color="auto"/>
              <w:right w:val="single" w:sz="4" w:space="0" w:color="auto"/>
            </w:tcBorders>
            <w:vAlign w:val="center"/>
            <w:hideMark/>
          </w:tcPr>
          <w:p w14:paraId="26A1E60C"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kunnen bij sportbeoefening mechanismen in het tot stand komen van (sport)groepen en teams herkennen en verklaren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0320A5"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081BF5"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5253A74"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PD5</w:t>
            </w:r>
          </w:p>
        </w:tc>
      </w:tr>
      <w:tr w:rsidR="00733EFA" w14:paraId="3A64C128" w14:textId="77777777" w:rsidTr="00D63347">
        <w:tc>
          <w:tcPr>
            <w:tcW w:w="6941" w:type="dxa"/>
            <w:tcBorders>
              <w:top w:val="single" w:sz="4" w:space="0" w:color="auto"/>
              <w:left w:val="single" w:sz="4" w:space="0" w:color="auto"/>
              <w:bottom w:val="single" w:sz="4" w:space="0" w:color="auto"/>
              <w:right w:val="single" w:sz="4" w:space="0" w:color="auto"/>
            </w:tcBorders>
            <w:vAlign w:val="center"/>
            <w:hideMark/>
          </w:tcPr>
          <w:p w14:paraId="7ED6DE06"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kunnen verantwoorde methoden gebruiken om controle te behouden, stressgevoeligheid te verlagen en mentale weerbaarheid te verhogen</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41085A4"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E3A8FD"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0D6C588"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PD6</w:t>
            </w:r>
          </w:p>
        </w:tc>
      </w:tr>
      <w:tr w:rsidR="00733EFA" w14:paraId="695EA12C" w14:textId="77777777" w:rsidTr="00D63347">
        <w:tc>
          <w:tcPr>
            <w:tcW w:w="6941" w:type="dxa"/>
            <w:tcBorders>
              <w:top w:val="single" w:sz="4" w:space="0" w:color="auto"/>
              <w:left w:val="single" w:sz="4" w:space="0" w:color="auto"/>
              <w:bottom w:val="single" w:sz="4" w:space="0" w:color="auto"/>
              <w:right w:val="single" w:sz="4" w:space="0" w:color="auto"/>
            </w:tcBorders>
            <w:vAlign w:val="center"/>
            <w:hideMark/>
          </w:tcPr>
          <w:p w14:paraId="4652F1B3" w14:textId="77777777" w:rsidR="00733EFA" w:rsidRDefault="00733EFA" w:rsidP="00DA2503">
            <w:pPr>
              <w:numPr>
                <w:ilvl w:val="0"/>
                <w:numId w:val="41"/>
              </w:numPr>
              <w:shd w:val="clear" w:color="auto" w:fill="FFFFFF"/>
              <w:textAlignment w:val="baseline"/>
              <w:rPr>
                <w:rFonts w:eastAsia="Times New Roman" w:cs="Times New Roman"/>
                <w:szCs w:val="20"/>
                <w:lang w:eastAsia="nl-BE"/>
              </w:rPr>
            </w:pPr>
            <w:r>
              <w:rPr>
                <w:rFonts w:eastAsia="Times New Roman" w:cs="Times New Roman"/>
                <w:szCs w:val="20"/>
                <w:lang w:eastAsia="nl-BE"/>
              </w:rPr>
              <w:t>vertonen sociaal aanvaardbaar gedrag op het vlak van fair play, loyaliteit, regelgeving en hiërarchie en bij het uiten van bedenkingen, opmerkingen en gevoelens</w:t>
            </w:r>
            <w:r w:rsidR="00EE408E">
              <w:rPr>
                <w:rFonts w:eastAsia="Times New Roman" w:cs="Times New Roman"/>
                <w:szCs w:val="20"/>
                <w:lang w:eastAsia="nl-BE"/>
              </w:rPr>
              <w:t>.</w:t>
            </w: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0F3584" w14:textId="77777777" w:rsidR="00733EFA" w:rsidRDefault="00733EFA" w:rsidP="002E5481">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8512D3" w14:textId="77777777" w:rsidR="00733EFA" w:rsidRDefault="00733EFA" w:rsidP="002E5481">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152FE486" w14:textId="77777777" w:rsidR="00733EFA" w:rsidRDefault="00733EFA" w:rsidP="002E5481">
            <w:pPr>
              <w:keepNext/>
              <w:jc w:val="center"/>
              <w:textAlignment w:val="baseline"/>
              <w:rPr>
                <w:rFonts w:eastAsia="Times New Roman" w:cs="Times New Roman"/>
                <w:szCs w:val="20"/>
                <w:lang w:eastAsia="nl-BE"/>
              </w:rPr>
            </w:pPr>
            <w:r>
              <w:rPr>
                <w:rFonts w:eastAsia="Times New Roman" w:cs="Times New Roman"/>
                <w:szCs w:val="20"/>
                <w:lang w:eastAsia="nl-BE"/>
              </w:rPr>
              <w:t>PD7</w:t>
            </w:r>
          </w:p>
        </w:tc>
      </w:tr>
    </w:tbl>
    <w:p w14:paraId="6E5A1389" w14:textId="77777777" w:rsidR="00733EFA" w:rsidRDefault="00733EFA" w:rsidP="00733EFA">
      <w:pPr>
        <w:pStyle w:val="LPTekst"/>
        <w:keepNext/>
        <w:spacing w:before="240" w:after="120" w:line="240" w:lineRule="auto"/>
        <w:rPr>
          <w:i/>
          <w:lang w:eastAsia="nl-BE"/>
        </w:rPr>
      </w:pPr>
      <w:r>
        <w:rPr>
          <w:i/>
          <w:lang w:eastAsia="nl-BE"/>
        </w:rPr>
        <w:t>E. Samenleving</w:t>
      </w:r>
    </w:p>
    <w:p w14:paraId="10AC66F5" w14:textId="77777777" w:rsidR="00733EFA" w:rsidRDefault="00733EFA" w:rsidP="00733EFA">
      <w:pPr>
        <w:keepNext/>
        <w:shd w:val="clear" w:color="auto" w:fill="FFFFFF"/>
        <w:textAlignment w:val="baseline"/>
        <w:rPr>
          <w:rFonts w:eastAsia="Times New Roman" w:cs="Times New Roman"/>
          <w:b/>
          <w:szCs w:val="20"/>
          <w:lang w:eastAsia="nl-BE"/>
        </w:rPr>
      </w:pPr>
      <w:r>
        <w:rPr>
          <w:rFonts w:eastAsia="Times New Roman" w:cs="Times New Roman"/>
          <w:b/>
          <w:szCs w:val="20"/>
          <w:lang w:eastAsia="nl-BE"/>
        </w:rPr>
        <w:t>Cluster: wisselwerking sport en maatschappij</w:t>
      </w:r>
    </w:p>
    <w:p w14:paraId="40F685F8" w14:textId="77777777" w:rsidR="00733EFA" w:rsidRDefault="00733EFA" w:rsidP="00733EFA">
      <w:pPr>
        <w:keepNext/>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 kunnen</w:t>
      </w:r>
    </w:p>
    <w:tbl>
      <w:tblPr>
        <w:tblStyle w:val="Tabelraster"/>
        <w:tblW w:w="9060" w:type="dxa"/>
        <w:tblLook w:val="04A0" w:firstRow="1" w:lastRow="0" w:firstColumn="1" w:lastColumn="0" w:noHBand="0" w:noVBand="1"/>
      </w:tblPr>
      <w:tblGrid>
        <w:gridCol w:w="6941"/>
        <w:gridCol w:w="706"/>
        <w:gridCol w:w="706"/>
        <w:gridCol w:w="707"/>
      </w:tblGrid>
      <w:tr w:rsidR="00A55E4E" w14:paraId="74DB9AA7" w14:textId="77777777" w:rsidTr="00A55E4E">
        <w:tc>
          <w:tcPr>
            <w:tcW w:w="6941" w:type="dxa"/>
            <w:tcBorders>
              <w:top w:val="single" w:sz="4" w:space="0" w:color="auto"/>
              <w:left w:val="single" w:sz="4" w:space="0" w:color="auto"/>
              <w:bottom w:val="single" w:sz="4" w:space="0" w:color="auto"/>
              <w:right w:val="single" w:sz="4" w:space="0" w:color="auto"/>
            </w:tcBorders>
            <w:vAlign w:val="center"/>
            <w:hideMark/>
          </w:tcPr>
          <w:p w14:paraId="4C7E4114" w14:textId="7D8B1F26" w:rsidR="00A55E4E" w:rsidRPr="008D1053" w:rsidRDefault="00A55E4E" w:rsidP="00DA2503">
            <w:pPr>
              <w:keepNext/>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aantonen dat sport en beweging verweven zijn met en effecten hebben op verschillende maatschappelijke domeinen en omgekeerd</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229368C5"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AD6</w:t>
            </w:r>
          </w:p>
          <w:p w14:paraId="0C271281"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AD7</w:t>
            </w:r>
          </w:p>
        </w:tc>
        <w:tc>
          <w:tcPr>
            <w:tcW w:w="706" w:type="dxa"/>
            <w:tcBorders>
              <w:top w:val="single" w:sz="4" w:space="0" w:color="auto"/>
              <w:left w:val="single" w:sz="4" w:space="0" w:color="auto"/>
              <w:bottom w:val="single" w:sz="4" w:space="0" w:color="auto"/>
              <w:right w:val="single" w:sz="4" w:space="0" w:color="auto"/>
            </w:tcBorders>
            <w:vAlign w:val="center"/>
          </w:tcPr>
          <w:p w14:paraId="51FD9689"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AD6</w:t>
            </w:r>
          </w:p>
          <w:p w14:paraId="0884DE0A" w14:textId="1C3F1351" w:rsidR="00A55E4E" w:rsidRDefault="00A55E4E" w:rsidP="00A55E4E">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C46D80F"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S</w:t>
            </w:r>
            <w:r w:rsidR="00D63347">
              <w:rPr>
                <w:rFonts w:eastAsia="Times New Roman" w:cs="Times New Roman"/>
                <w:szCs w:val="20"/>
                <w:lang w:eastAsia="nl-BE"/>
              </w:rPr>
              <w:t>L</w:t>
            </w:r>
            <w:r>
              <w:rPr>
                <w:rFonts w:eastAsia="Times New Roman" w:cs="Times New Roman"/>
                <w:szCs w:val="20"/>
                <w:lang w:eastAsia="nl-BE"/>
              </w:rPr>
              <w:t>1</w:t>
            </w:r>
          </w:p>
        </w:tc>
      </w:tr>
      <w:tr w:rsidR="00A55E4E" w14:paraId="0E1D0AAA" w14:textId="77777777" w:rsidTr="00A55E4E">
        <w:trPr>
          <w:trHeight w:val="477"/>
        </w:trPr>
        <w:tc>
          <w:tcPr>
            <w:tcW w:w="6941" w:type="dxa"/>
            <w:tcBorders>
              <w:top w:val="single" w:sz="4" w:space="0" w:color="auto"/>
              <w:left w:val="single" w:sz="4" w:space="0" w:color="auto"/>
              <w:bottom w:val="single" w:sz="4" w:space="0" w:color="auto"/>
              <w:right w:val="single" w:sz="4" w:space="0" w:color="auto"/>
            </w:tcBorders>
            <w:vAlign w:val="center"/>
            <w:hideMark/>
          </w:tcPr>
          <w:p w14:paraId="27C8E564" w14:textId="5D370318" w:rsidR="00A55E4E" w:rsidRPr="008D1053" w:rsidRDefault="00A55E4E" w:rsidP="00DA2503">
            <w:pPr>
              <w:keepNext/>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technische innovaties bij sport en bewegingssituaties illustreren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6114F662"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AD6</w:t>
            </w:r>
          </w:p>
          <w:p w14:paraId="7C3CEB42" w14:textId="77777777" w:rsidR="00A55E4E" w:rsidRDefault="00A55E4E" w:rsidP="00A55E4E">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481A4520"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AD6</w:t>
            </w:r>
          </w:p>
          <w:p w14:paraId="32DACA19" w14:textId="77777777" w:rsidR="00A55E4E" w:rsidRDefault="00A3243B" w:rsidP="00A55E4E">
            <w:pPr>
              <w:keepNext/>
              <w:jc w:val="center"/>
              <w:textAlignment w:val="baseline"/>
              <w:rPr>
                <w:rFonts w:eastAsia="Times New Roman" w:cs="Times New Roman"/>
                <w:szCs w:val="20"/>
                <w:lang w:eastAsia="nl-BE"/>
              </w:rPr>
            </w:pPr>
            <w:r>
              <w:rPr>
                <w:rFonts w:eastAsia="Times New Roman" w:cs="Times New Roman"/>
                <w:szCs w:val="20"/>
                <w:lang w:eastAsia="nl-BE"/>
              </w:rPr>
              <w:t>AD11</w:t>
            </w:r>
          </w:p>
        </w:tc>
        <w:tc>
          <w:tcPr>
            <w:tcW w:w="707" w:type="dxa"/>
            <w:tcBorders>
              <w:top w:val="single" w:sz="4" w:space="0" w:color="auto"/>
              <w:left w:val="single" w:sz="4" w:space="0" w:color="auto"/>
              <w:bottom w:val="single" w:sz="4" w:space="0" w:color="auto"/>
              <w:right w:val="single" w:sz="4" w:space="0" w:color="auto"/>
            </w:tcBorders>
            <w:vAlign w:val="center"/>
            <w:hideMark/>
          </w:tcPr>
          <w:p w14:paraId="0E87E306"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S</w:t>
            </w:r>
            <w:r w:rsidR="00D63347">
              <w:rPr>
                <w:rFonts w:eastAsia="Times New Roman" w:cs="Times New Roman"/>
                <w:szCs w:val="20"/>
                <w:lang w:eastAsia="nl-BE"/>
              </w:rPr>
              <w:t>L</w:t>
            </w:r>
            <w:r>
              <w:rPr>
                <w:rFonts w:eastAsia="Times New Roman" w:cs="Times New Roman"/>
                <w:szCs w:val="20"/>
                <w:lang w:eastAsia="nl-BE"/>
              </w:rPr>
              <w:t>2</w:t>
            </w:r>
          </w:p>
        </w:tc>
      </w:tr>
    </w:tbl>
    <w:p w14:paraId="0B2ED90D" w14:textId="77777777" w:rsidR="00733EFA" w:rsidRDefault="00733EFA" w:rsidP="00733EFA">
      <w:pPr>
        <w:pStyle w:val="LPTekst"/>
        <w:keepNext/>
        <w:spacing w:before="240" w:after="120" w:line="240" w:lineRule="auto"/>
        <w:rPr>
          <w:i/>
          <w:lang w:eastAsia="nl-BE"/>
        </w:rPr>
      </w:pPr>
      <w:r>
        <w:rPr>
          <w:i/>
          <w:lang w:eastAsia="nl-BE"/>
        </w:rPr>
        <w:t>F. Wetenschappelijke onderzoekmethodes</w:t>
      </w:r>
    </w:p>
    <w:p w14:paraId="1F499188" w14:textId="77777777" w:rsidR="00733EFA" w:rsidRDefault="00733EFA" w:rsidP="00733EFA">
      <w:pPr>
        <w:keepNext/>
        <w:shd w:val="clear" w:color="auto" w:fill="FFFFFF"/>
        <w:textAlignment w:val="baseline"/>
        <w:rPr>
          <w:rFonts w:eastAsia="Times New Roman" w:cs="Times New Roman"/>
          <w:b/>
          <w:szCs w:val="20"/>
          <w:lang w:eastAsia="nl-BE"/>
        </w:rPr>
      </w:pPr>
      <w:r>
        <w:rPr>
          <w:rFonts w:eastAsia="Times New Roman" w:cs="Times New Roman"/>
          <w:b/>
          <w:szCs w:val="20"/>
          <w:lang w:eastAsia="nl-BE"/>
        </w:rPr>
        <w:t xml:space="preserve">Cluster: onderzoekscompetentie </w:t>
      </w:r>
    </w:p>
    <w:p w14:paraId="6460BEA8" w14:textId="77777777" w:rsidR="00733EFA" w:rsidRDefault="00733EFA" w:rsidP="00733EFA">
      <w:pPr>
        <w:keepNext/>
        <w:shd w:val="clear" w:color="auto" w:fill="FFFFFF"/>
        <w:textAlignment w:val="baseline"/>
        <w:rPr>
          <w:rFonts w:eastAsia="Times New Roman" w:cs="Times New Roman"/>
          <w:szCs w:val="20"/>
          <w:lang w:eastAsia="nl-BE"/>
        </w:rPr>
      </w:pPr>
      <w:r>
        <w:rPr>
          <w:rFonts w:eastAsia="Times New Roman" w:cs="Times New Roman"/>
          <w:szCs w:val="20"/>
          <w:lang w:eastAsia="nl-BE"/>
        </w:rPr>
        <w:t>De leerlingen kunnen</w:t>
      </w:r>
    </w:p>
    <w:tbl>
      <w:tblPr>
        <w:tblStyle w:val="Tabelraster"/>
        <w:tblW w:w="9060" w:type="dxa"/>
        <w:tblLook w:val="04A0" w:firstRow="1" w:lastRow="0" w:firstColumn="1" w:lastColumn="0" w:noHBand="0" w:noVBand="1"/>
      </w:tblPr>
      <w:tblGrid>
        <w:gridCol w:w="6941"/>
        <w:gridCol w:w="706"/>
        <w:gridCol w:w="706"/>
        <w:gridCol w:w="707"/>
      </w:tblGrid>
      <w:tr w:rsidR="00A55E4E" w14:paraId="713F5010" w14:textId="77777777" w:rsidTr="00A55E4E">
        <w:tc>
          <w:tcPr>
            <w:tcW w:w="6941" w:type="dxa"/>
            <w:tcBorders>
              <w:top w:val="single" w:sz="4" w:space="0" w:color="auto"/>
              <w:left w:val="single" w:sz="4" w:space="0" w:color="auto"/>
              <w:bottom w:val="single" w:sz="4" w:space="0" w:color="auto"/>
              <w:right w:val="single" w:sz="4" w:space="0" w:color="auto"/>
            </w:tcBorders>
            <w:vAlign w:val="center"/>
            <w:hideMark/>
          </w:tcPr>
          <w:p w14:paraId="6E7F3255" w14:textId="77777777" w:rsidR="00A55E4E" w:rsidRPr="008D1053" w:rsidRDefault="00A55E4E" w:rsidP="00DA2503">
            <w:pPr>
              <w:keepNext/>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zich oriënteren op een onderzoeksprobleem door gericht informatie te verzamelen, te ordenen en te bewerken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20BAD806" w14:textId="77777777" w:rsidR="00A55E4E" w:rsidRDefault="00A55E4E" w:rsidP="00215CE7">
            <w:pPr>
              <w:keepNext/>
              <w:spacing w:before="120"/>
              <w:jc w:val="center"/>
              <w:textAlignment w:val="baseline"/>
              <w:rPr>
                <w:rFonts w:eastAsia="Times New Roman" w:cs="Times New Roman"/>
                <w:szCs w:val="20"/>
                <w:lang w:eastAsia="nl-BE"/>
              </w:rPr>
            </w:pPr>
            <w:r>
              <w:rPr>
                <w:rFonts w:eastAsia="Times New Roman" w:cs="Times New Roman"/>
                <w:szCs w:val="20"/>
                <w:lang w:eastAsia="nl-BE"/>
              </w:rPr>
              <w:t>AD1</w:t>
            </w:r>
          </w:p>
          <w:p w14:paraId="3AFE1C72" w14:textId="77777777" w:rsidR="00215CE7" w:rsidRDefault="00215CE7" w:rsidP="00215CE7">
            <w:pPr>
              <w:keepNext/>
              <w:jc w:val="center"/>
              <w:textAlignment w:val="baseline"/>
              <w:rPr>
                <w:rFonts w:eastAsia="Times New Roman" w:cs="Times New Roman"/>
                <w:szCs w:val="20"/>
                <w:lang w:eastAsia="nl-BE"/>
              </w:rPr>
            </w:pPr>
            <w:r>
              <w:rPr>
                <w:rFonts w:eastAsia="Times New Roman" w:cs="Times New Roman"/>
                <w:szCs w:val="20"/>
                <w:lang w:eastAsia="nl-BE"/>
              </w:rPr>
              <w:t>AD2</w:t>
            </w:r>
          </w:p>
          <w:p w14:paraId="41961915" w14:textId="77777777" w:rsidR="00D63347" w:rsidRDefault="00D63347" w:rsidP="00A55E4E">
            <w:pPr>
              <w:keepNext/>
              <w:jc w:val="center"/>
              <w:textAlignment w:val="baseline"/>
              <w:rPr>
                <w:rFonts w:eastAsia="Times New Roman" w:cs="Times New Roman"/>
                <w:szCs w:val="20"/>
                <w:lang w:eastAsia="nl-BE"/>
              </w:rPr>
            </w:pPr>
          </w:p>
        </w:tc>
        <w:tc>
          <w:tcPr>
            <w:tcW w:w="706" w:type="dxa"/>
            <w:tcBorders>
              <w:top w:val="single" w:sz="4" w:space="0" w:color="auto"/>
              <w:left w:val="single" w:sz="4" w:space="0" w:color="auto"/>
              <w:bottom w:val="single" w:sz="4" w:space="0" w:color="auto"/>
              <w:right w:val="single" w:sz="4" w:space="0" w:color="auto"/>
            </w:tcBorders>
            <w:vAlign w:val="center"/>
          </w:tcPr>
          <w:p w14:paraId="364D0209" w14:textId="77777777" w:rsidR="00215CE7" w:rsidRDefault="00A55E4E" w:rsidP="00215CE7">
            <w:pPr>
              <w:keepNext/>
              <w:spacing w:before="120"/>
              <w:jc w:val="center"/>
              <w:textAlignment w:val="baseline"/>
              <w:rPr>
                <w:rFonts w:eastAsia="Times New Roman" w:cs="Times New Roman"/>
                <w:szCs w:val="20"/>
                <w:lang w:eastAsia="nl-BE"/>
              </w:rPr>
            </w:pPr>
            <w:r>
              <w:rPr>
                <w:rFonts w:eastAsia="Times New Roman" w:cs="Times New Roman"/>
                <w:szCs w:val="20"/>
                <w:lang w:eastAsia="nl-BE"/>
              </w:rPr>
              <w:t>AD1</w:t>
            </w:r>
            <w:r w:rsidR="00215CE7">
              <w:rPr>
                <w:rFonts w:eastAsia="Times New Roman" w:cs="Times New Roman"/>
                <w:szCs w:val="20"/>
                <w:lang w:eastAsia="nl-BE"/>
              </w:rPr>
              <w:t xml:space="preserve"> AD2</w:t>
            </w:r>
          </w:p>
          <w:p w14:paraId="4353F114" w14:textId="77777777" w:rsidR="00A55E4E" w:rsidRDefault="00A55E4E" w:rsidP="00A55E4E">
            <w:pPr>
              <w:keepNext/>
              <w:jc w:val="center"/>
              <w:textAlignment w:val="baseline"/>
              <w:rPr>
                <w:rFonts w:eastAsia="Times New Roman" w:cs="Times New Roman"/>
                <w:szCs w:val="20"/>
                <w:lang w:eastAsia="nl-BE"/>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065475FE"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O</w:t>
            </w:r>
            <w:r w:rsidR="00D63347">
              <w:rPr>
                <w:rFonts w:eastAsia="Times New Roman" w:cs="Times New Roman"/>
                <w:szCs w:val="20"/>
                <w:lang w:eastAsia="nl-BE"/>
              </w:rPr>
              <w:t>C</w:t>
            </w:r>
            <w:r>
              <w:rPr>
                <w:rFonts w:eastAsia="Times New Roman" w:cs="Times New Roman"/>
                <w:szCs w:val="20"/>
                <w:lang w:eastAsia="nl-BE"/>
              </w:rPr>
              <w:t>1</w:t>
            </w:r>
          </w:p>
        </w:tc>
      </w:tr>
      <w:tr w:rsidR="00A55E4E" w14:paraId="58FD5373" w14:textId="77777777" w:rsidTr="00A55E4E">
        <w:trPr>
          <w:trHeight w:val="643"/>
        </w:trPr>
        <w:tc>
          <w:tcPr>
            <w:tcW w:w="6941" w:type="dxa"/>
            <w:tcBorders>
              <w:top w:val="single" w:sz="4" w:space="0" w:color="auto"/>
              <w:left w:val="single" w:sz="4" w:space="0" w:color="auto"/>
              <w:bottom w:val="single" w:sz="4" w:space="0" w:color="auto"/>
              <w:right w:val="single" w:sz="4" w:space="0" w:color="auto"/>
            </w:tcBorders>
            <w:vAlign w:val="center"/>
            <w:hideMark/>
          </w:tcPr>
          <w:p w14:paraId="24EF57E5" w14:textId="77777777" w:rsidR="00A55E4E" w:rsidRPr="008D1053" w:rsidRDefault="00A55E4E" w:rsidP="00DA2503">
            <w:pPr>
              <w:keepNext/>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een onderzoeksopdracht over sportwetenschappen voor</w:t>
            </w:r>
            <w:r w:rsidR="00153159">
              <w:rPr>
                <w:rFonts w:eastAsia="Times New Roman" w:cs="Times New Roman"/>
                <w:i/>
                <w:szCs w:val="20"/>
                <w:lang w:eastAsia="nl-BE"/>
              </w:rPr>
              <w:t xml:space="preserve"> </w:t>
            </w:r>
            <w:r w:rsidRPr="008D1053">
              <w:rPr>
                <w:rFonts w:eastAsia="Times New Roman" w:cs="Times New Roman"/>
                <w:i/>
                <w:szCs w:val="20"/>
                <w:lang w:eastAsia="nl-BE"/>
              </w:rPr>
              <w:t>bereiden, uitvoeren en evalueren</w:t>
            </w:r>
            <w:r w:rsidR="00EE408E">
              <w:rPr>
                <w:rFonts w:eastAsia="Times New Roman" w:cs="Times New Roman"/>
                <w:i/>
                <w:szCs w:val="20"/>
                <w:lang w:eastAsia="nl-BE"/>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0D0BBD31"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AD3</w:t>
            </w:r>
          </w:p>
          <w:p w14:paraId="1665C1D7"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AD4</w:t>
            </w:r>
          </w:p>
        </w:tc>
        <w:tc>
          <w:tcPr>
            <w:tcW w:w="706" w:type="dxa"/>
            <w:tcBorders>
              <w:top w:val="single" w:sz="4" w:space="0" w:color="auto"/>
              <w:left w:val="single" w:sz="4" w:space="0" w:color="auto"/>
              <w:bottom w:val="single" w:sz="4" w:space="0" w:color="auto"/>
              <w:right w:val="single" w:sz="4" w:space="0" w:color="auto"/>
            </w:tcBorders>
            <w:vAlign w:val="center"/>
          </w:tcPr>
          <w:p w14:paraId="58CA220E"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AD3</w:t>
            </w:r>
          </w:p>
          <w:p w14:paraId="5D8961D4"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AD4</w:t>
            </w:r>
          </w:p>
        </w:tc>
        <w:tc>
          <w:tcPr>
            <w:tcW w:w="707" w:type="dxa"/>
            <w:tcBorders>
              <w:top w:val="single" w:sz="4" w:space="0" w:color="auto"/>
              <w:left w:val="single" w:sz="4" w:space="0" w:color="auto"/>
              <w:bottom w:val="single" w:sz="4" w:space="0" w:color="auto"/>
              <w:right w:val="single" w:sz="4" w:space="0" w:color="auto"/>
            </w:tcBorders>
            <w:vAlign w:val="center"/>
            <w:hideMark/>
          </w:tcPr>
          <w:p w14:paraId="7A7AEDAF"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O</w:t>
            </w:r>
            <w:r w:rsidR="00D63347">
              <w:rPr>
                <w:rFonts w:eastAsia="Times New Roman" w:cs="Times New Roman"/>
                <w:szCs w:val="20"/>
                <w:lang w:eastAsia="nl-BE"/>
              </w:rPr>
              <w:t>C</w:t>
            </w:r>
            <w:r>
              <w:rPr>
                <w:rFonts w:eastAsia="Times New Roman" w:cs="Times New Roman"/>
                <w:szCs w:val="20"/>
                <w:lang w:eastAsia="nl-BE"/>
              </w:rPr>
              <w:t>2</w:t>
            </w:r>
          </w:p>
        </w:tc>
      </w:tr>
      <w:tr w:rsidR="00A55E4E" w14:paraId="3950750A" w14:textId="77777777" w:rsidTr="00A55E4E">
        <w:trPr>
          <w:trHeight w:val="498"/>
        </w:trPr>
        <w:tc>
          <w:tcPr>
            <w:tcW w:w="6941" w:type="dxa"/>
            <w:tcBorders>
              <w:top w:val="single" w:sz="4" w:space="0" w:color="auto"/>
              <w:left w:val="single" w:sz="4" w:space="0" w:color="auto"/>
              <w:bottom w:val="single" w:sz="4" w:space="0" w:color="auto"/>
              <w:right w:val="single" w:sz="4" w:space="0" w:color="auto"/>
            </w:tcBorders>
            <w:vAlign w:val="center"/>
            <w:hideMark/>
          </w:tcPr>
          <w:p w14:paraId="09774CCE" w14:textId="77777777" w:rsidR="00A55E4E" w:rsidRPr="008D1053" w:rsidRDefault="00A55E4E" w:rsidP="00DA2503">
            <w:pPr>
              <w:keepNext/>
              <w:numPr>
                <w:ilvl w:val="0"/>
                <w:numId w:val="41"/>
              </w:numPr>
              <w:shd w:val="clear" w:color="auto" w:fill="FFFFFF"/>
              <w:textAlignment w:val="baseline"/>
              <w:rPr>
                <w:rFonts w:eastAsia="Times New Roman" w:cs="Times New Roman"/>
                <w:i/>
                <w:szCs w:val="20"/>
                <w:lang w:eastAsia="nl-BE"/>
              </w:rPr>
            </w:pPr>
            <w:r w:rsidRPr="008D1053">
              <w:rPr>
                <w:rFonts w:eastAsia="Times New Roman" w:cs="Times New Roman"/>
                <w:i/>
                <w:szCs w:val="20"/>
                <w:lang w:eastAsia="nl-BE"/>
              </w:rPr>
              <w:t>over de onderzoeksresultaten en conclusies rapporteren en ze confronteren met andere standpunten.</w:t>
            </w:r>
          </w:p>
        </w:tc>
        <w:tc>
          <w:tcPr>
            <w:tcW w:w="706" w:type="dxa"/>
            <w:tcBorders>
              <w:top w:val="single" w:sz="4" w:space="0" w:color="auto"/>
              <w:left w:val="single" w:sz="4" w:space="0" w:color="auto"/>
              <w:bottom w:val="single" w:sz="4" w:space="0" w:color="auto"/>
              <w:right w:val="single" w:sz="4" w:space="0" w:color="auto"/>
            </w:tcBorders>
            <w:vAlign w:val="center"/>
            <w:hideMark/>
          </w:tcPr>
          <w:p w14:paraId="40CA2F23"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AD4</w:t>
            </w:r>
          </w:p>
          <w:p w14:paraId="277F2350" w14:textId="77777777" w:rsidR="00215CE7" w:rsidRDefault="00215CE7" w:rsidP="00A55E4E">
            <w:pPr>
              <w:keepNext/>
              <w:jc w:val="center"/>
              <w:textAlignment w:val="baseline"/>
              <w:rPr>
                <w:rFonts w:eastAsia="Times New Roman" w:cs="Times New Roman"/>
                <w:szCs w:val="20"/>
                <w:lang w:eastAsia="nl-BE"/>
              </w:rPr>
            </w:pPr>
            <w:r>
              <w:rPr>
                <w:rFonts w:eastAsia="Times New Roman" w:cs="Times New Roman"/>
                <w:szCs w:val="20"/>
                <w:lang w:eastAsia="nl-BE"/>
              </w:rPr>
              <w:t>AD5</w:t>
            </w:r>
          </w:p>
        </w:tc>
        <w:tc>
          <w:tcPr>
            <w:tcW w:w="706" w:type="dxa"/>
            <w:tcBorders>
              <w:top w:val="single" w:sz="4" w:space="0" w:color="auto"/>
              <w:left w:val="single" w:sz="4" w:space="0" w:color="auto"/>
              <w:bottom w:val="single" w:sz="4" w:space="0" w:color="auto"/>
              <w:right w:val="single" w:sz="4" w:space="0" w:color="auto"/>
            </w:tcBorders>
            <w:vAlign w:val="center"/>
          </w:tcPr>
          <w:p w14:paraId="537A867C"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AD4</w:t>
            </w:r>
          </w:p>
          <w:p w14:paraId="1E861565" w14:textId="77777777" w:rsidR="00215CE7" w:rsidRDefault="00215CE7" w:rsidP="00A55E4E">
            <w:pPr>
              <w:keepNext/>
              <w:jc w:val="center"/>
              <w:textAlignment w:val="baseline"/>
              <w:rPr>
                <w:rFonts w:eastAsia="Times New Roman" w:cs="Times New Roman"/>
                <w:szCs w:val="20"/>
                <w:lang w:eastAsia="nl-BE"/>
              </w:rPr>
            </w:pPr>
            <w:r>
              <w:rPr>
                <w:rFonts w:eastAsia="Times New Roman" w:cs="Times New Roman"/>
                <w:szCs w:val="20"/>
                <w:lang w:eastAsia="nl-BE"/>
              </w:rPr>
              <w:t>AD5</w:t>
            </w:r>
          </w:p>
        </w:tc>
        <w:tc>
          <w:tcPr>
            <w:tcW w:w="707" w:type="dxa"/>
            <w:tcBorders>
              <w:top w:val="single" w:sz="4" w:space="0" w:color="auto"/>
              <w:left w:val="single" w:sz="4" w:space="0" w:color="auto"/>
              <w:bottom w:val="single" w:sz="4" w:space="0" w:color="auto"/>
              <w:right w:val="single" w:sz="4" w:space="0" w:color="auto"/>
            </w:tcBorders>
            <w:vAlign w:val="center"/>
            <w:hideMark/>
          </w:tcPr>
          <w:p w14:paraId="18EF8F12" w14:textId="77777777" w:rsidR="00A55E4E" w:rsidRDefault="00A55E4E" w:rsidP="00A55E4E">
            <w:pPr>
              <w:keepNext/>
              <w:jc w:val="center"/>
              <w:textAlignment w:val="baseline"/>
              <w:rPr>
                <w:rFonts w:eastAsia="Times New Roman" w:cs="Times New Roman"/>
                <w:szCs w:val="20"/>
                <w:lang w:eastAsia="nl-BE"/>
              </w:rPr>
            </w:pPr>
            <w:r>
              <w:rPr>
                <w:rFonts w:eastAsia="Times New Roman" w:cs="Times New Roman"/>
                <w:szCs w:val="20"/>
                <w:lang w:eastAsia="nl-BE"/>
              </w:rPr>
              <w:t>O</w:t>
            </w:r>
            <w:r w:rsidR="00D63347">
              <w:rPr>
                <w:rFonts w:eastAsia="Times New Roman" w:cs="Times New Roman"/>
                <w:szCs w:val="20"/>
                <w:lang w:eastAsia="nl-BE"/>
              </w:rPr>
              <w:t>C</w:t>
            </w:r>
            <w:r>
              <w:rPr>
                <w:rFonts w:eastAsia="Times New Roman" w:cs="Times New Roman"/>
                <w:szCs w:val="20"/>
                <w:lang w:eastAsia="nl-BE"/>
              </w:rPr>
              <w:t>3</w:t>
            </w:r>
          </w:p>
        </w:tc>
      </w:tr>
    </w:tbl>
    <w:p w14:paraId="5EA6CFC1" w14:textId="77777777" w:rsidR="00733EFA" w:rsidRPr="00733EFA" w:rsidRDefault="00733EFA" w:rsidP="00733EFA">
      <w:pPr>
        <w:pStyle w:val="LPTekst"/>
      </w:pPr>
    </w:p>
    <w:sectPr w:rsidR="00733EFA" w:rsidRPr="00733EFA" w:rsidSect="008476AB">
      <w:headerReference w:type="even" r:id="rId15"/>
      <w:headerReference w:type="default" r:id="rId16"/>
      <w:footerReference w:type="even" r:id="rId17"/>
      <w:footerReference w:type="default" r:id="rId18"/>
      <w:head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89B66" w14:textId="77777777" w:rsidR="00457094" w:rsidRDefault="00457094" w:rsidP="009C4975">
      <w:pPr>
        <w:spacing w:after="0" w:line="240" w:lineRule="auto"/>
      </w:pPr>
      <w:r>
        <w:separator/>
      </w:r>
    </w:p>
  </w:endnote>
  <w:endnote w:type="continuationSeparator" w:id="0">
    <w:p w14:paraId="56C93116" w14:textId="77777777" w:rsidR="00457094" w:rsidRDefault="00457094"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275C" w14:textId="77777777" w:rsidR="00457094" w:rsidRPr="00FD6FE9" w:rsidRDefault="00457094" w:rsidP="00C60A89">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CD31DC" w:rsidRPr="00CD31DC">
      <w:rPr>
        <w:rFonts w:cs="Arial"/>
        <w:noProof/>
        <w:color w:val="404040" w:themeColor="text1" w:themeTint="BF"/>
        <w:szCs w:val="20"/>
        <w:lang w:val="nl-NL"/>
      </w:rPr>
      <w:t>2</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AV Biologie in Sportwetenschappen</w:t>
    </w:r>
    <w:r w:rsidRPr="0013456D">
      <w:rPr>
        <w:rFonts w:cs="Arial"/>
        <w:color w:val="404040" w:themeColor="text1" w:themeTint="BF"/>
        <w:szCs w:val="20"/>
      </w:rPr>
      <w:t xml:space="preserve"> </w:t>
    </w:r>
    <w:r>
      <w:rPr>
        <w:rFonts w:cs="Arial"/>
        <w:color w:val="404040" w:themeColor="text1" w:themeTint="BF"/>
        <w:szCs w:val="20"/>
      </w:rPr>
      <w:tab/>
      <w:t>D/2017/13.758</w:t>
    </w:r>
    <w:r w:rsidRPr="00C60A89">
      <w:rPr>
        <w:rFonts w:cs="Arial"/>
        <w:color w:val="404040" w:themeColor="text1" w:themeTint="BF"/>
        <w:szCs w:val="20"/>
      </w:rPr>
      <w:t>/</w:t>
    </w:r>
    <w:r>
      <w:rPr>
        <w:rFonts w:cs="Arial"/>
        <w:color w:val="404040" w:themeColor="text1" w:themeTint="BF"/>
        <w:szCs w:val="20"/>
      </w:rPr>
      <w:t>002</w:t>
    </w:r>
  </w:p>
  <w:p w14:paraId="7184B622" w14:textId="77777777" w:rsidR="00457094" w:rsidRDefault="00457094" w:rsidP="00C60A89">
    <w:pPr>
      <w:pStyle w:val="Voettekst"/>
      <w:jc w:val="center"/>
    </w:pPr>
    <w:r>
      <w:rPr>
        <w:rFonts w:cs="Arial"/>
        <w:color w:val="404040" w:themeColor="text1" w:themeTint="BF"/>
        <w:szCs w:val="20"/>
      </w:rPr>
      <w:t>3</w:t>
    </w:r>
    <w:r w:rsidRPr="00FD6FE9">
      <w:rPr>
        <w:rFonts w:cs="Arial"/>
        <w:color w:val="404040" w:themeColor="text1" w:themeTint="BF"/>
        <w:szCs w:val="20"/>
      </w:rPr>
      <w:t>de graad</w:t>
    </w:r>
    <w:r w:rsidRPr="00FD6FE9">
      <w:rPr>
        <w:rFonts w:ascii="Arial" w:hAnsi="Arial" w:cs="Arial"/>
        <w:color w:val="404040" w:themeColor="text1" w:themeTint="BF"/>
        <w:szCs w:val="20"/>
      </w:rPr>
      <w:t xml:space="preserve"> </w:t>
    </w:r>
    <w:r>
      <w:rPr>
        <w:rFonts w:ascii="Arial" w:hAnsi="Arial" w:cs="Arial"/>
        <w:color w:val="404040" w:themeColor="text1" w:themeTint="BF"/>
        <w:szCs w:val="20"/>
      </w:rPr>
      <w:t xml:space="preserve">aso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C5B1" w14:textId="77777777" w:rsidR="00457094" w:rsidRPr="00FD6FE9" w:rsidRDefault="00457094"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7696" behindDoc="0" locked="0" layoutInCell="1" allowOverlap="0" wp14:anchorId="55666EAA" wp14:editId="55B04D6B">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404040" w:themeColor="text1" w:themeTint="BF"/>
        <w:szCs w:val="20"/>
      </w:rPr>
      <w:t>D/2017/13.75</w:t>
    </w:r>
    <w:r w:rsidRPr="00600432">
      <w:rPr>
        <w:rFonts w:cs="Arial"/>
        <w:color w:val="404040" w:themeColor="text1" w:themeTint="BF"/>
        <w:szCs w:val="20"/>
      </w:rPr>
      <w:t>8/</w:t>
    </w:r>
    <w:r>
      <w:rPr>
        <w:rFonts w:cs="Arial"/>
        <w:color w:val="404040" w:themeColor="text1" w:themeTint="BF"/>
        <w:szCs w:val="20"/>
      </w:rPr>
      <w:t>002</w:t>
    </w:r>
    <w:r>
      <w:rPr>
        <w:rFonts w:cs="Arial"/>
        <w:color w:val="404040" w:themeColor="text1" w:themeTint="BF"/>
        <w:szCs w:val="20"/>
      </w:rPr>
      <w:tab/>
      <w:t>AV Biologie in Sportwetenschappen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CD31DC" w:rsidRPr="00CD31DC">
      <w:rPr>
        <w:rFonts w:cs="Arial"/>
        <w:noProof/>
        <w:color w:val="404040" w:themeColor="text1" w:themeTint="BF"/>
        <w:szCs w:val="20"/>
        <w:lang w:val="nl-NL"/>
      </w:rPr>
      <w:t>3</w:t>
    </w:r>
    <w:r w:rsidRPr="00FD6FE9">
      <w:rPr>
        <w:rFonts w:cs="Arial"/>
        <w:color w:val="404040" w:themeColor="text1" w:themeTint="BF"/>
        <w:szCs w:val="20"/>
      </w:rPr>
      <w:fldChar w:fldCharType="end"/>
    </w:r>
  </w:p>
  <w:p w14:paraId="4E25B99E" w14:textId="77777777" w:rsidR="00457094" w:rsidRDefault="00457094" w:rsidP="00600432">
    <w:pPr>
      <w:pStyle w:val="Voettekst"/>
      <w:jc w:val="center"/>
    </w:pPr>
    <w:r>
      <w:rPr>
        <w:rFonts w:cs="Arial"/>
        <w:color w:val="404040" w:themeColor="text1" w:themeTint="BF"/>
        <w:szCs w:val="20"/>
      </w:rPr>
      <w:t>3</w:t>
    </w:r>
    <w:r w:rsidRPr="00FD6FE9">
      <w:rPr>
        <w:rFonts w:cs="Arial"/>
        <w:color w:val="404040" w:themeColor="text1" w:themeTint="BF"/>
        <w:szCs w:val="20"/>
      </w:rPr>
      <w:t xml:space="preserve">de graad </w:t>
    </w:r>
    <w:r>
      <w:rPr>
        <w:rFonts w:cs="Arial"/>
        <w:color w:val="404040" w:themeColor="text1" w:themeTint="BF"/>
        <w:szCs w:val="20"/>
      </w:rPr>
      <w:t>aso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42A2A" w14:textId="77777777" w:rsidR="00457094" w:rsidRDefault="00457094" w:rsidP="009C4975">
      <w:pPr>
        <w:spacing w:after="0" w:line="240" w:lineRule="auto"/>
      </w:pPr>
      <w:r>
        <w:separator/>
      </w:r>
    </w:p>
  </w:footnote>
  <w:footnote w:type="continuationSeparator" w:id="0">
    <w:p w14:paraId="4F8F9A63" w14:textId="77777777" w:rsidR="00457094" w:rsidRDefault="00457094"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7333" w14:textId="73E13A8D" w:rsidR="00457094" w:rsidRDefault="00457094">
    <w:pPr>
      <w:pStyle w:val="Koptekst"/>
    </w:pPr>
    <w:r w:rsidRPr="00F34D5A">
      <w:rPr>
        <w:rFonts w:cs="Arial"/>
        <w:noProof/>
        <w:color w:val="404040" w:themeColor="text1" w:themeTint="BF"/>
        <w:szCs w:val="20"/>
        <w:lang w:eastAsia="nl-BE"/>
      </w:rPr>
      <w:drawing>
        <wp:anchor distT="0" distB="0" distL="114300" distR="114300" simplePos="0" relativeHeight="251679744" behindDoc="0" locked="0" layoutInCell="1" allowOverlap="0" wp14:anchorId="48FAE897" wp14:editId="5CB9C59E">
          <wp:simplePos x="0" y="0"/>
          <wp:positionH relativeFrom="column">
            <wp:posOffset>-1329055</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0C7B" w14:textId="22901FF2" w:rsidR="00457094" w:rsidRDefault="0045709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0C2A" w14:textId="72D86D2D" w:rsidR="00457094" w:rsidRDefault="0045709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074"/>
    <w:multiLevelType w:val="hybridMultilevel"/>
    <w:tmpl w:val="174C07A4"/>
    <w:lvl w:ilvl="0" w:tplc="42D2E38C">
      <w:numFmt w:val="bullet"/>
      <w:lvlText w:val="-"/>
      <w:lvlJc w:val="left"/>
      <w:pPr>
        <w:ind w:left="786" w:hanging="360"/>
      </w:pPr>
      <w:rPr>
        <w:rFonts w:ascii="Arial" w:eastAsia="Verdana"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04944AF7"/>
    <w:multiLevelType w:val="hybridMultilevel"/>
    <w:tmpl w:val="BD7CCE8C"/>
    <w:lvl w:ilvl="0" w:tplc="FBACB60C">
      <w:numFmt w:val="bullet"/>
      <w:lvlText w:val="•"/>
      <w:lvlJc w:val="left"/>
      <w:pPr>
        <w:tabs>
          <w:tab w:val="num" w:pos="397"/>
        </w:tabs>
        <w:ind w:left="397" w:hanging="397"/>
      </w:pPr>
      <w:rPr>
        <w:rFonts w:ascii="Arial" w:hAnsi="Arial" w:hint="default"/>
      </w:rPr>
    </w:lvl>
    <w:lvl w:ilvl="1" w:tplc="026A0B54">
      <w:numFmt w:val="bullet"/>
      <w:lvlText w:val=""/>
      <w:lvlJc w:val="left"/>
      <w:pPr>
        <w:tabs>
          <w:tab w:val="num" w:pos="1440"/>
        </w:tabs>
        <w:ind w:left="1440" w:hanging="360"/>
      </w:pPr>
      <w:rPr>
        <w:rFonts w:ascii="Symbol" w:eastAsia="Times New Roman" w:hAnsi="Symbol"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F7236"/>
    <w:multiLevelType w:val="hybridMultilevel"/>
    <w:tmpl w:val="80FE10F0"/>
    <w:lvl w:ilvl="0" w:tplc="0413000F">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0F5FD4"/>
    <w:multiLevelType w:val="hybridMultilevel"/>
    <w:tmpl w:val="C330B2E6"/>
    <w:lvl w:ilvl="0" w:tplc="698202A6">
      <w:numFmt w:val="bullet"/>
      <w:lvlText w:val="•"/>
      <w:lvlJc w:val="left"/>
      <w:pPr>
        <w:ind w:left="720" w:hanging="360"/>
      </w:pPr>
      <w:rPr>
        <w:rFonts w:ascii="Arial" w:hAnsi="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FD4AB2"/>
    <w:multiLevelType w:val="hybridMultilevel"/>
    <w:tmpl w:val="B234ED0C"/>
    <w:lvl w:ilvl="0" w:tplc="45C2AA98">
      <w:start w:val="1"/>
      <w:numFmt w:val="decimal"/>
      <w:lvlText w:val="W%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F638B"/>
    <w:multiLevelType w:val="hybridMultilevel"/>
    <w:tmpl w:val="53FEB10A"/>
    <w:lvl w:ilvl="0" w:tplc="0813000D">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BA676D"/>
    <w:multiLevelType w:val="hybridMultilevel"/>
    <w:tmpl w:val="338E43A2"/>
    <w:lvl w:ilvl="0" w:tplc="698202A6">
      <w:numFmt w:val="bullet"/>
      <w:lvlText w:val="•"/>
      <w:lvlJc w:val="left"/>
      <w:pPr>
        <w:ind w:left="644" w:hanging="360"/>
      </w:pPr>
      <w:rPr>
        <w:rFonts w:ascii="Arial" w:hAnsi="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15A3478E"/>
    <w:multiLevelType w:val="hybridMultilevel"/>
    <w:tmpl w:val="1BF4E3C2"/>
    <w:lvl w:ilvl="0" w:tplc="1D467AA8">
      <w:numFmt w:val="bullet"/>
      <w:lvlText w:val="•"/>
      <w:lvlJc w:val="left"/>
      <w:pPr>
        <w:tabs>
          <w:tab w:val="num" w:pos="397"/>
        </w:tabs>
        <w:ind w:left="397" w:hanging="397"/>
      </w:pPr>
      <w:rPr>
        <w:rFonts w:ascii="Arial" w:hAnsi="Arial" w:hint="default"/>
        <w:color w:val="auto"/>
      </w:rPr>
    </w:lvl>
    <w:lvl w:ilvl="1" w:tplc="0413000F">
      <w:numFmt w:val="bullet"/>
      <w:lvlText w:val="-"/>
      <w:lvlJc w:val="left"/>
      <w:pPr>
        <w:tabs>
          <w:tab w:val="num" w:pos="1440"/>
        </w:tabs>
        <w:ind w:left="1440" w:hanging="360"/>
      </w:pPr>
      <w:rPr>
        <w:rFonts w:ascii="Arial" w:eastAsia="Times New Roman" w:hAnsi="Arial" w:cs="Arial" w:hint="default"/>
        <w:color w:val="auto"/>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76B8C"/>
    <w:multiLevelType w:val="hybridMultilevel"/>
    <w:tmpl w:val="2A8ED92C"/>
    <w:lvl w:ilvl="0" w:tplc="698202A6">
      <w:numFmt w:val="bullet"/>
      <w:lvlText w:val="•"/>
      <w:lvlJc w:val="left"/>
      <w:pPr>
        <w:ind w:left="644" w:hanging="360"/>
      </w:pPr>
      <w:rPr>
        <w:rFonts w:ascii="Arial" w:hAnsi="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176E167F"/>
    <w:multiLevelType w:val="hybridMultilevel"/>
    <w:tmpl w:val="8E98F170"/>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0" w15:restartNumberingAfterBreak="0">
    <w:nsid w:val="1D23061D"/>
    <w:multiLevelType w:val="hybridMultilevel"/>
    <w:tmpl w:val="DA3E05EC"/>
    <w:lvl w:ilvl="0" w:tplc="08130001">
      <w:start w:val="1"/>
      <w:numFmt w:val="bullet"/>
      <w:lvlText w:val=""/>
      <w:lvlJc w:val="left"/>
      <w:pPr>
        <w:ind w:left="489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464F3A"/>
    <w:multiLevelType w:val="hybridMultilevel"/>
    <w:tmpl w:val="51F806D0"/>
    <w:lvl w:ilvl="0" w:tplc="698202A6">
      <w:numFmt w:val="bullet"/>
      <w:lvlText w:val="•"/>
      <w:lvlJc w:val="left"/>
      <w:pPr>
        <w:tabs>
          <w:tab w:val="num" w:pos="965"/>
        </w:tabs>
        <w:ind w:left="965" w:hanging="397"/>
      </w:pPr>
      <w:rPr>
        <w:rFonts w:ascii="Arial" w:hAnsi="Arial" w:hint="default"/>
      </w:rPr>
    </w:lvl>
    <w:lvl w:ilvl="1" w:tplc="59C2EB98">
      <w:numFmt w:val="bullet"/>
      <w:lvlText w:val="-"/>
      <w:lvlJc w:val="left"/>
      <w:pPr>
        <w:tabs>
          <w:tab w:val="num" w:pos="1070"/>
        </w:tabs>
        <w:ind w:left="1070" w:hanging="360"/>
      </w:pPr>
      <w:rPr>
        <w:rFonts w:ascii="Arial" w:eastAsia="Times New Roman" w:hAnsi="Arial" w:cs="Arial" w:hint="default"/>
      </w:rPr>
    </w:lvl>
    <w:lvl w:ilvl="2" w:tplc="08130005">
      <w:start w:val="1"/>
      <w:numFmt w:val="bullet"/>
      <w:pStyle w:val="StyleVVKSOKop3Before0pt"/>
      <w:lvlText w:val=""/>
      <w:lvlJc w:val="left"/>
      <w:pPr>
        <w:tabs>
          <w:tab w:val="num" w:pos="2728"/>
        </w:tabs>
        <w:ind w:left="2728" w:hanging="360"/>
      </w:pPr>
      <w:rPr>
        <w:rFonts w:ascii="Wingdings" w:hAnsi="Wingdings" w:hint="default"/>
      </w:rPr>
    </w:lvl>
    <w:lvl w:ilvl="3" w:tplc="FFFFFFFF">
      <w:start w:val="1"/>
      <w:numFmt w:val="decimal"/>
      <w:lvlText w:val="B%4"/>
      <w:lvlJc w:val="left"/>
      <w:pPr>
        <w:tabs>
          <w:tab w:val="num" w:pos="3448"/>
        </w:tabs>
        <w:ind w:left="3448" w:hanging="360"/>
      </w:pPr>
      <w:rPr>
        <w:rFonts w:hint="default"/>
        <w:color w:val="000000"/>
        <w:sz w:val="16"/>
      </w:rPr>
    </w:lvl>
    <w:lvl w:ilvl="4" w:tplc="04130003">
      <w:numFmt w:val="bullet"/>
      <w:lvlText w:val="-"/>
      <w:lvlJc w:val="left"/>
      <w:pPr>
        <w:tabs>
          <w:tab w:val="num" w:pos="4168"/>
        </w:tabs>
        <w:ind w:left="4168" w:hanging="360"/>
      </w:pPr>
      <w:rPr>
        <w:rFonts w:ascii="Arial" w:eastAsia="Calibri" w:hAnsi="Arial" w:cs="Arial" w:hint="default"/>
      </w:rPr>
    </w:lvl>
    <w:lvl w:ilvl="5" w:tplc="08130005">
      <w:start w:val="1"/>
      <w:numFmt w:val="bullet"/>
      <w:lvlText w:val=""/>
      <w:lvlJc w:val="left"/>
      <w:pPr>
        <w:tabs>
          <w:tab w:val="num" w:pos="4888"/>
        </w:tabs>
        <w:ind w:left="4888" w:hanging="360"/>
      </w:pPr>
      <w:rPr>
        <w:rFonts w:ascii="Wingdings" w:hAnsi="Wingdings" w:hint="default"/>
      </w:rPr>
    </w:lvl>
    <w:lvl w:ilvl="6" w:tplc="08130001" w:tentative="1">
      <w:start w:val="1"/>
      <w:numFmt w:val="bullet"/>
      <w:lvlText w:val=""/>
      <w:lvlJc w:val="left"/>
      <w:pPr>
        <w:tabs>
          <w:tab w:val="num" w:pos="5608"/>
        </w:tabs>
        <w:ind w:left="5608" w:hanging="360"/>
      </w:pPr>
      <w:rPr>
        <w:rFonts w:ascii="Symbol" w:hAnsi="Symbol" w:hint="default"/>
      </w:rPr>
    </w:lvl>
    <w:lvl w:ilvl="7" w:tplc="08130003" w:tentative="1">
      <w:start w:val="1"/>
      <w:numFmt w:val="bullet"/>
      <w:lvlText w:val="o"/>
      <w:lvlJc w:val="left"/>
      <w:pPr>
        <w:tabs>
          <w:tab w:val="num" w:pos="6328"/>
        </w:tabs>
        <w:ind w:left="6328" w:hanging="360"/>
      </w:pPr>
      <w:rPr>
        <w:rFonts w:ascii="Courier New" w:hAnsi="Courier New" w:cs="Courier New" w:hint="default"/>
      </w:rPr>
    </w:lvl>
    <w:lvl w:ilvl="8" w:tplc="0813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2BB02B56"/>
    <w:multiLevelType w:val="hybridMultilevel"/>
    <w:tmpl w:val="5F72F5E6"/>
    <w:lvl w:ilvl="0" w:tplc="42D2E38C">
      <w:numFmt w:val="bullet"/>
      <w:lvlText w:val="-"/>
      <w:lvlJc w:val="left"/>
      <w:pPr>
        <w:ind w:left="1428" w:hanging="360"/>
      </w:pPr>
      <w:rPr>
        <w:rFonts w:ascii="Arial" w:eastAsia="Verdana"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3068357F"/>
    <w:multiLevelType w:val="hybridMultilevel"/>
    <w:tmpl w:val="7D5A6522"/>
    <w:lvl w:ilvl="0" w:tplc="1ED4F372">
      <w:start w:val="1"/>
      <w:numFmt w:val="decimal"/>
      <w:lvlText w:val="AD%1"/>
      <w:lvlJc w:val="left"/>
      <w:pPr>
        <w:tabs>
          <w:tab w:val="num" w:pos="0"/>
        </w:tabs>
        <w:ind w:left="0" w:firstLine="0"/>
      </w:pPr>
      <w:rPr>
        <w:rFonts w:hint="default"/>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5EE16D9"/>
    <w:multiLevelType w:val="hybridMultilevel"/>
    <w:tmpl w:val="7ECAAA66"/>
    <w:lvl w:ilvl="0" w:tplc="08130003">
      <w:start w:val="1"/>
      <w:numFmt w:val="bullet"/>
      <w:lvlText w:val="o"/>
      <w:lvlJc w:val="left"/>
      <w:pPr>
        <w:ind w:left="1428" w:hanging="360"/>
      </w:pPr>
      <w:rPr>
        <w:rFonts w:ascii="Courier New" w:hAnsi="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7B72184"/>
    <w:multiLevelType w:val="hybridMultilevel"/>
    <w:tmpl w:val="137E2662"/>
    <w:lvl w:ilvl="0" w:tplc="0C8A60D0">
      <w:start w:val="1"/>
      <w:numFmt w:val="decimal"/>
      <w:lvlText w:val="C%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271ECE"/>
    <w:multiLevelType w:val="hybridMultilevel"/>
    <w:tmpl w:val="725CCA2C"/>
    <w:lvl w:ilvl="0" w:tplc="119CEF28">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F94029"/>
    <w:multiLevelType w:val="hybridMultilevel"/>
    <w:tmpl w:val="314A2D76"/>
    <w:lvl w:ilvl="0" w:tplc="463029B6">
      <w:start w:val="1"/>
      <w:numFmt w:val="decimal"/>
      <w:lvlText w:val="F%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8A65DD"/>
    <w:multiLevelType w:val="hybridMultilevel"/>
    <w:tmpl w:val="DB7CD7B0"/>
    <w:lvl w:ilvl="0" w:tplc="1D467AA8">
      <w:numFmt w:val="bullet"/>
      <w:lvlText w:val="•"/>
      <w:lvlJc w:val="left"/>
      <w:pPr>
        <w:ind w:left="862" w:hanging="360"/>
      </w:pPr>
      <w:rPr>
        <w:rFonts w:ascii="Arial" w:hAnsi="Arial" w:hint="default"/>
        <w:color w:val="auto"/>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9" w15:restartNumberingAfterBreak="0">
    <w:nsid w:val="3EF0343E"/>
    <w:multiLevelType w:val="hybridMultilevel"/>
    <w:tmpl w:val="DB260380"/>
    <w:lvl w:ilvl="0" w:tplc="BAA045F0">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4A3AF4"/>
    <w:multiLevelType w:val="hybridMultilevel"/>
    <w:tmpl w:val="E4401518"/>
    <w:lvl w:ilvl="0" w:tplc="0413000F">
      <w:numFmt w:val="bullet"/>
      <w:lvlText w:val="-"/>
      <w:lvlJc w:val="left"/>
      <w:pPr>
        <w:ind w:left="1428" w:hanging="360"/>
      </w:pPr>
      <w:rPr>
        <w:rFonts w:ascii="Arial" w:eastAsia="Times New Roman" w:hAnsi="Arial" w:cs="Aria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47834155"/>
    <w:multiLevelType w:val="hybridMultilevel"/>
    <w:tmpl w:val="ACAE1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7F7257"/>
    <w:multiLevelType w:val="hybridMultilevel"/>
    <w:tmpl w:val="0AFE21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78227C"/>
    <w:multiLevelType w:val="hybridMultilevel"/>
    <w:tmpl w:val="A524D1EC"/>
    <w:lvl w:ilvl="0" w:tplc="08130001">
      <w:start w:val="1"/>
      <w:numFmt w:val="bullet"/>
      <w:lvlText w:val=""/>
      <w:lvlJc w:val="left"/>
      <w:pPr>
        <w:ind w:left="862" w:hanging="360"/>
      </w:pPr>
      <w:rPr>
        <w:rFonts w:ascii="Symbol" w:hAnsi="Symbol" w:hint="default"/>
      </w:rPr>
    </w:lvl>
    <w:lvl w:ilvl="1" w:tplc="0413000F">
      <w:numFmt w:val="bullet"/>
      <w:lvlText w:val="-"/>
      <w:lvlJc w:val="left"/>
      <w:pPr>
        <w:ind w:left="1495" w:hanging="360"/>
      </w:pPr>
      <w:rPr>
        <w:rFonts w:ascii="Arial" w:eastAsia="Times New Roman" w:hAnsi="Arial" w:cs="Arial" w:hint="default"/>
        <w:color w:val="auto"/>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4" w15:restartNumberingAfterBreak="0">
    <w:nsid w:val="4BD85BCF"/>
    <w:multiLevelType w:val="hybridMultilevel"/>
    <w:tmpl w:val="9DB0F926"/>
    <w:lvl w:ilvl="0" w:tplc="0DD86F18">
      <w:numFmt w:val="bullet"/>
      <w:lvlText w:val="-"/>
      <w:lvlJc w:val="left"/>
      <w:pPr>
        <w:ind w:left="862" w:hanging="360"/>
      </w:pPr>
      <w:rPr>
        <w:rFonts w:ascii="Arial" w:eastAsia="Times New Roman" w:hAnsi="Arial" w:hint="default"/>
      </w:rPr>
    </w:lvl>
    <w:lvl w:ilvl="1" w:tplc="119CEF28">
      <w:start w:val="4"/>
      <w:numFmt w:val="bullet"/>
      <w:lvlText w:val="-"/>
      <w:lvlJc w:val="left"/>
      <w:pPr>
        <w:ind w:left="1582" w:hanging="360"/>
      </w:pPr>
      <w:rPr>
        <w:rFonts w:ascii="Arial" w:eastAsia="Calibri" w:hAnsi="Arial" w:cs="Arial"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5" w15:restartNumberingAfterBreak="0">
    <w:nsid w:val="4CC731AE"/>
    <w:multiLevelType w:val="hybridMultilevel"/>
    <w:tmpl w:val="3B20C580"/>
    <w:lvl w:ilvl="0" w:tplc="52BC4898">
      <w:numFmt w:val="bullet"/>
      <w:lvlText w:val="•"/>
      <w:lvlJc w:val="left"/>
      <w:pPr>
        <w:ind w:left="720" w:hanging="360"/>
      </w:pPr>
      <w:rPr>
        <w:rFonts w:ascii="Arial" w:hAnsi="Aria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DF78CC"/>
    <w:multiLevelType w:val="hybridMultilevel"/>
    <w:tmpl w:val="01AA33B8"/>
    <w:lvl w:ilvl="0" w:tplc="119CEF28">
      <w:start w:val="4"/>
      <w:numFmt w:val="bullet"/>
      <w:lvlText w:val="-"/>
      <w:lvlJc w:val="left"/>
      <w:pPr>
        <w:ind w:left="1429" w:hanging="360"/>
      </w:pPr>
      <w:rPr>
        <w:rFonts w:ascii="Arial" w:eastAsia="Calibri" w:hAnsi="Arial" w:cs="Aria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15:restartNumberingAfterBreak="0">
    <w:nsid w:val="501C0DB4"/>
    <w:multiLevelType w:val="multilevel"/>
    <w:tmpl w:val="45E00ADA"/>
    <w:lvl w:ilvl="0">
      <w:start w:val="1"/>
      <w:numFmt w:val="decimal"/>
      <w:pStyle w:val="LPKop1"/>
      <w:lvlText w:val="%1"/>
      <w:lvlJc w:val="left"/>
      <w:pPr>
        <w:tabs>
          <w:tab w:val="num" w:pos="1419"/>
        </w:tabs>
        <w:ind w:left="1419"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2269"/>
        </w:tabs>
        <w:ind w:left="2269" w:hanging="851"/>
      </w:pPr>
      <w:rPr>
        <w:rFonts w:hint="default"/>
        <w:b/>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0313DA7"/>
    <w:multiLevelType w:val="hybridMultilevel"/>
    <w:tmpl w:val="D7AA4E76"/>
    <w:lvl w:ilvl="0" w:tplc="0413000F">
      <w:numFmt w:val="bullet"/>
      <w:lvlText w:val="-"/>
      <w:lvlJc w:val="left"/>
      <w:pPr>
        <w:ind w:left="862" w:hanging="360"/>
      </w:pPr>
      <w:rPr>
        <w:rFonts w:ascii="Arial" w:eastAsia="Times New Roman" w:hAnsi="Arial" w:cs="Aria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9" w15:restartNumberingAfterBreak="0">
    <w:nsid w:val="52F2633B"/>
    <w:multiLevelType w:val="hybridMultilevel"/>
    <w:tmpl w:val="39A4A1A4"/>
    <w:lvl w:ilvl="0" w:tplc="0DD86F18">
      <w:numFmt w:val="bullet"/>
      <w:lvlText w:val="-"/>
      <w:lvlJc w:val="left"/>
      <w:pPr>
        <w:ind w:left="862" w:hanging="360"/>
      </w:pPr>
      <w:rPr>
        <w:rFonts w:ascii="Arial" w:eastAsia="Times New Roman" w:hAnsi="Arial" w:hint="default"/>
      </w:rPr>
    </w:lvl>
    <w:lvl w:ilvl="1" w:tplc="08130003">
      <w:start w:val="1"/>
      <w:numFmt w:val="bullet"/>
      <w:lvlText w:val="o"/>
      <w:lvlJc w:val="left"/>
      <w:pPr>
        <w:ind w:left="1582" w:hanging="360"/>
      </w:pPr>
      <w:rPr>
        <w:rFonts w:ascii="Courier New" w:hAnsi="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0" w15:restartNumberingAfterBreak="0">
    <w:nsid w:val="5A07765D"/>
    <w:multiLevelType w:val="hybridMultilevel"/>
    <w:tmpl w:val="25E89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A34915"/>
    <w:multiLevelType w:val="hybridMultilevel"/>
    <w:tmpl w:val="D1E6E9E0"/>
    <w:lvl w:ilvl="0" w:tplc="452E79CE">
      <w:numFmt w:val="bullet"/>
      <w:lvlText w:val="•"/>
      <w:lvlJc w:val="left"/>
      <w:pPr>
        <w:ind w:left="360" w:hanging="360"/>
      </w:pPr>
      <w:rPr>
        <w:rFonts w:ascii="Arial" w:hAnsi="Arial" w:hint="default"/>
        <w:color w:val="000000"/>
        <w:sz w:val="16"/>
      </w:rPr>
    </w:lvl>
    <w:lvl w:ilvl="1" w:tplc="59C2EB98">
      <w:numFmt w:val="bullet"/>
      <w:lvlText w:val="-"/>
      <w:lvlJc w:val="left"/>
      <w:pPr>
        <w:ind w:left="1080" w:hanging="360"/>
      </w:pPr>
      <w:rPr>
        <w:rFonts w:ascii="Arial" w:eastAsia="Times New Roman" w:hAnsi="Arial" w:cs="Arial" w:hint="default"/>
      </w:rPr>
    </w:lvl>
    <w:lvl w:ilvl="2" w:tplc="698202A6">
      <w:numFmt w:val="bullet"/>
      <w:lvlText w:val="•"/>
      <w:lvlJc w:val="left"/>
      <w:pPr>
        <w:ind w:left="1800" w:hanging="360"/>
      </w:pPr>
      <w:rPr>
        <w:rFonts w:ascii="Arial" w:hAnsi="Arial"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DBB2083"/>
    <w:multiLevelType w:val="multilevel"/>
    <w:tmpl w:val="DA742598"/>
    <w:lvl w:ilvl="0">
      <w:start w:val="1"/>
      <w:numFmt w:val="decimal"/>
      <w:lvlText w:val="%1."/>
      <w:lvlJc w:val="left"/>
      <w:pPr>
        <w:tabs>
          <w:tab w:val="num" w:pos="284"/>
        </w:tabs>
        <w:ind w:left="284" w:hanging="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811482"/>
    <w:multiLevelType w:val="hybridMultilevel"/>
    <w:tmpl w:val="ED9880C0"/>
    <w:lvl w:ilvl="0" w:tplc="1D467AA8">
      <w:numFmt w:val="bullet"/>
      <w:lvlText w:val="•"/>
      <w:lvlJc w:val="left"/>
      <w:pPr>
        <w:ind w:left="1428" w:hanging="360"/>
      </w:pPr>
      <w:rPr>
        <w:rFonts w:ascii="Arial" w:hAnsi="Aria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638F23AD"/>
    <w:multiLevelType w:val="hybridMultilevel"/>
    <w:tmpl w:val="6AB290FC"/>
    <w:lvl w:ilvl="0" w:tplc="698202A6">
      <w:numFmt w:val="bullet"/>
      <w:lvlText w:val="•"/>
      <w:lvlJc w:val="left"/>
      <w:pPr>
        <w:ind w:left="644" w:hanging="360"/>
      </w:pPr>
      <w:rPr>
        <w:rFonts w:ascii="Arial" w:hAnsi="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6" w15:restartNumberingAfterBreak="0">
    <w:nsid w:val="64415BDE"/>
    <w:multiLevelType w:val="hybridMultilevel"/>
    <w:tmpl w:val="3D38F5AE"/>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901AA"/>
    <w:multiLevelType w:val="hybridMultilevel"/>
    <w:tmpl w:val="06E25CCE"/>
    <w:lvl w:ilvl="0" w:tplc="698202A6">
      <w:numFmt w:val="bullet"/>
      <w:lvlText w:val="•"/>
      <w:lvlJc w:val="left"/>
      <w:pPr>
        <w:tabs>
          <w:tab w:val="num" w:pos="397"/>
        </w:tabs>
        <w:ind w:left="397" w:hanging="397"/>
      </w:pPr>
      <w:rPr>
        <w:rFonts w:ascii="Arial" w:hAnsi="Arial" w:hint="default"/>
      </w:rPr>
    </w:lvl>
    <w:lvl w:ilvl="1" w:tplc="0413000F">
      <w:numFmt w:val="bullet"/>
      <w:lvlText w:val="-"/>
      <w:lvlJc w:val="left"/>
      <w:pPr>
        <w:tabs>
          <w:tab w:val="num" w:pos="1440"/>
        </w:tabs>
        <w:ind w:left="1440" w:hanging="360"/>
      </w:pPr>
      <w:rPr>
        <w:rFonts w:ascii="Arial" w:eastAsia="Times New Roman" w:hAnsi="Arial" w:cs="Arial" w:hint="default"/>
        <w:color w:val="auto"/>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93F8E"/>
    <w:multiLevelType w:val="hybridMultilevel"/>
    <w:tmpl w:val="D66C8E44"/>
    <w:lvl w:ilvl="0" w:tplc="1D467AA8">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3420EEF"/>
    <w:multiLevelType w:val="hybridMultilevel"/>
    <w:tmpl w:val="E12E5DB8"/>
    <w:lvl w:ilvl="0" w:tplc="CEAC5406">
      <w:start w:val="1"/>
      <w:numFmt w:val="decimal"/>
      <w:lvlText w:val="B%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15580"/>
    <w:multiLevelType w:val="hybridMultilevel"/>
    <w:tmpl w:val="C144F328"/>
    <w:lvl w:ilvl="0" w:tplc="0BB6A260">
      <w:start w:val="1"/>
      <w:numFmt w:val="decimal"/>
      <w:lvlText w:val="B%1"/>
      <w:lvlJc w:val="left"/>
      <w:pPr>
        <w:tabs>
          <w:tab w:val="num" w:pos="1820"/>
        </w:tabs>
      </w:pPr>
      <w:rPr>
        <w:rFonts w:ascii="Trebuchet MS" w:hAnsi="Trebuchet MS" w:cs="Times New Roman" w:hint="default"/>
        <w:color w:val="000000"/>
        <w:sz w:val="16"/>
        <w:szCs w:val="16"/>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A2053C"/>
    <w:multiLevelType w:val="hybridMultilevel"/>
    <w:tmpl w:val="D73A61BA"/>
    <w:lvl w:ilvl="0" w:tplc="1D467AA8">
      <w:numFmt w:val="bullet"/>
      <w:lvlText w:val="•"/>
      <w:lvlJc w:val="left"/>
      <w:pPr>
        <w:ind w:left="1258" w:hanging="360"/>
      </w:pPr>
      <w:rPr>
        <w:rFonts w:ascii="Arial" w:hAnsi="Arial" w:hint="default"/>
        <w:color w:val="auto"/>
      </w:rPr>
    </w:lvl>
    <w:lvl w:ilvl="1" w:tplc="08130003" w:tentative="1">
      <w:start w:val="1"/>
      <w:numFmt w:val="bullet"/>
      <w:lvlText w:val="o"/>
      <w:lvlJc w:val="left"/>
      <w:pPr>
        <w:ind w:left="1978" w:hanging="360"/>
      </w:pPr>
      <w:rPr>
        <w:rFonts w:ascii="Courier New" w:hAnsi="Courier New" w:cs="Courier New" w:hint="default"/>
      </w:rPr>
    </w:lvl>
    <w:lvl w:ilvl="2" w:tplc="08130005" w:tentative="1">
      <w:start w:val="1"/>
      <w:numFmt w:val="bullet"/>
      <w:lvlText w:val=""/>
      <w:lvlJc w:val="left"/>
      <w:pPr>
        <w:ind w:left="2698" w:hanging="360"/>
      </w:pPr>
      <w:rPr>
        <w:rFonts w:ascii="Wingdings" w:hAnsi="Wingdings" w:hint="default"/>
      </w:rPr>
    </w:lvl>
    <w:lvl w:ilvl="3" w:tplc="08130001" w:tentative="1">
      <w:start w:val="1"/>
      <w:numFmt w:val="bullet"/>
      <w:lvlText w:val=""/>
      <w:lvlJc w:val="left"/>
      <w:pPr>
        <w:ind w:left="3418" w:hanging="360"/>
      </w:pPr>
      <w:rPr>
        <w:rFonts w:ascii="Symbol" w:hAnsi="Symbol" w:hint="default"/>
      </w:rPr>
    </w:lvl>
    <w:lvl w:ilvl="4" w:tplc="08130003" w:tentative="1">
      <w:start w:val="1"/>
      <w:numFmt w:val="bullet"/>
      <w:lvlText w:val="o"/>
      <w:lvlJc w:val="left"/>
      <w:pPr>
        <w:ind w:left="4138" w:hanging="360"/>
      </w:pPr>
      <w:rPr>
        <w:rFonts w:ascii="Courier New" w:hAnsi="Courier New" w:cs="Courier New" w:hint="default"/>
      </w:rPr>
    </w:lvl>
    <w:lvl w:ilvl="5" w:tplc="08130005" w:tentative="1">
      <w:start w:val="1"/>
      <w:numFmt w:val="bullet"/>
      <w:lvlText w:val=""/>
      <w:lvlJc w:val="left"/>
      <w:pPr>
        <w:ind w:left="4858" w:hanging="360"/>
      </w:pPr>
      <w:rPr>
        <w:rFonts w:ascii="Wingdings" w:hAnsi="Wingdings" w:hint="default"/>
      </w:rPr>
    </w:lvl>
    <w:lvl w:ilvl="6" w:tplc="08130001" w:tentative="1">
      <w:start w:val="1"/>
      <w:numFmt w:val="bullet"/>
      <w:lvlText w:val=""/>
      <w:lvlJc w:val="left"/>
      <w:pPr>
        <w:ind w:left="5578" w:hanging="360"/>
      </w:pPr>
      <w:rPr>
        <w:rFonts w:ascii="Symbol" w:hAnsi="Symbol" w:hint="default"/>
      </w:rPr>
    </w:lvl>
    <w:lvl w:ilvl="7" w:tplc="08130003" w:tentative="1">
      <w:start w:val="1"/>
      <w:numFmt w:val="bullet"/>
      <w:lvlText w:val="o"/>
      <w:lvlJc w:val="left"/>
      <w:pPr>
        <w:ind w:left="6298" w:hanging="360"/>
      </w:pPr>
      <w:rPr>
        <w:rFonts w:ascii="Courier New" w:hAnsi="Courier New" w:cs="Courier New" w:hint="default"/>
      </w:rPr>
    </w:lvl>
    <w:lvl w:ilvl="8" w:tplc="08130005" w:tentative="1">
      <w:start w:val="1"/>
      <w:numFmt w:val="bullet"/>
      <w:lvlText w:val=""/>
      <w:lvlJc w:val="left"/>
      <w:pPr>
        <w:ind w:left="7018" w:hanging="360"/>
      </w:pPr>
      <w:rPr>
        <w:rFonts w:ascii="Wingdings" w:hAnsi="Wingdings" w:hint="default"/>
      </w:rPr>
    </w:lvl>
  </w:abstractNum>
  <w:abstractNum w:abstractNumId="43" w15:restartNumberingAfterBreak="0">
    <w:nsid w:val="7F083C8C"/>
    <w:multiLevelType w:val="hybridMultilevel"/>
    <w:tmpl w:val="019289B0"/>
    <w:lvl w:ilvl="0" w:tplc="0413000F">
      <w:numFmt w:val="bullet"/>
      <w:lvlText w:val="-"/>
      <w:lvlJc w:val="left"/>
      <w:pPr>
        <w:tabs>
          <w:tab w:val="num" w:pos="720"/>
        </w:tabs>
        <w:ind w:left="720" w:hanging="360"/>
      </w:pPr>
      <w:rPr>
        <w:rFonts w:ascii="Arial" w:eastAsia="Times New Roman" w:hAnsi="Arial" w:cs="Arial" w:hint="default"/>
        <w:color w:val="auto"/>
      </w:rPr>
    </w:lvl>
    <w:lvl w:ilvl="1" w:tplc="125C9670"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33"/>
  </w:num>
  <w:num w:numId="4">
    <w:abstractNumId w:val="5"/>
  </w:num>
  <w:num w:numId="5">
    <w:abstractNumId w:val="30"/>
  </w:num>
  <w:num w:numId="6">
    <w:abstractNumId w:val="10"/>
  </w:num>
  <w:num w:numId="7">
    <w:abstractNumId w:val="22"/>
  </w:num>
  <w:num w:numId="8">
    <w:abstractNumId w:val="21"/>
  </w:num>
  <w:num w:numId="9">
    <w:abstractNumId w:val="43"/>
  </w:num>
  <w:num w:numId="10">
    <w:abstractNumId w:val="7"/>
  </w:num>
  <w:num w:numId="11">
    <w:abstractNumId w:val="16"/>
  </w:num>
  <w:num w:numId="12">
    <w:abstractNumId w:val="13"/>
  </w:num>
  <w:num w:numId="13">
    <w:abstractNumId w:val="8"/>
  </w:num>
  <w:num w:numId="14">
    <w:abstractNumId w:val="6"/>
  </w:num>
  <w:num w:numId="15">
    <w:abstractNumId w:val="35"/>
  </w:num>
  <w:num w:numId="16">
    <w:abstractNumId w:val="37"/>
  </w:num>
  <w:num w:numId="17">
    <w:abstractNumId w:val="29"/>
  </w:num>
  <w:num w:numId="18">
    <w:abstractNumId w:val="41"/>
  </w:num>
  <w:num w:numId="19">
    <w:abstractNumId w:val="11"/>
  </w:num>
  <w:num w:numId="20">
    <w:abstractNumId w:val="31"/>
  </w:num>
  <w:num w:numId="21">
    <w:abstractNumId w:val="3"/>
  </w:num>
  <w:num w:numId="22">
    <w:abstractNumId w:val="26"/>
  </w:num>
  <w:num w:numId="23">
    <w:abstractNumId w:val="24"/>
  </w:num>
  <w:num w:numId="24">
    <w:abstractNumId w:val="9"/>
  </w:num>
  <w:num w:numId="25">
    <w:abstractNumId w:val="34"/>
  </w:num>
  <w:num w:numId="26">
    <w:abstractNumId w:val="38"/>
  </w:num>
  <w:num w:numId="27">
    <w:abstractNumId w:val="18"/>
  </w:num>
  <w:num w:numId="28">
    <w:abstractNumId w:val="42"/>
  </w:num>
  <w:num w:numId="29">
    <w:abstractNumId w:val="23"/>
  </w:num>
  <w:num w:numId="30">
    <w:abstractNumId w:val="40"/>
  </w:num>
  <w:num w:numId="31">
    <w:abstractNumId w:val="36"/>
  </w:num>
  <w:num w:numId="32">
    <w:abstractNumId w:val="4"/>
  </w:num>
  <w:num w:numId="33">
    <w:abstractNumId w:val="39"/>
  </w:num>
  <w:num w:numId="34">
    <w:abstractNumId w:val="15"/>
  </w:num>
  <w:num w:numId="35">
    <w:abstractNumId w:val="17"/>
  </w:num>
  <w:num w:numId="36">
    <w:abstractNumId w:val="0"/>
  </w:num>
  <w:num w:numId="37">
    <w:abstractNumId w:val="1"/>
  </w:num>
  <w:num w:numId="38">
    <w:abstractNumId w:val="19"/>
  </w:num>
  <w:num w:numId="39">
    <w:abstractNumId w:val="28"/>
  </w:num>
  <w:num w:numId="40">
    <w:abstractNumId w:val="2"/>
  </w:num>
  <w:num w:numId="41">
    <w:abstractNumId w:val="32"/>
    <w:lvlOverride w:ilvl="0">
      <w:lvl w:ilvl="0">
        <w:start w:val="1"/>
        <w:numFmt w:val="decimal"/>
        <w:lvlText w:val="%1."/>
        <w:lvlJc w:val="left"/>
        <w:pPr>
          <w:tabs>
            <w:tab w:val="num" w:pos="340"/>
          </w:tabs>
          <w:ind w:left="340" w:hanging="340"/>
        </w:pPr>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42">
    <w:abstractNumId w:val="20"/>
  </w:num>
  <w:num w:numId="43">
    <w:abstractNumId w:val="12"/>
  </w:num>
  <w:num w:numId="44">
    <w:abstractNumId w:val="14"/>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68FA"/>
    <w:rsid w:val="0001511A"/>
    <w:rsid w:val="00016208"/>
    <w:rsid w:val="000243E9"/>
    <w:rsid w:val="0003129B"/>
    <w:rsid w:val="00031667"/>
    <w:rsid w:val="000406BD"/>
    <w:rsid w:val="000408E6"/>
    <w:rsid w:val="00042B24"/>
    <w:rsid w:val="00043838"/>
    <w:rsid w:val="0005653F"/>
    <w:rsid w:val="00060303"/>
    <w:rsid w:val="000607ED"/>
    <w:rsid w:val="00060B47"/>
    <w:rsid w:val="000625C1"/>
    <w:rsid w:val="00065AE2"/>
    <w:rsid w:val="00065D51"/>
    <w:rsid w:val="00067398"/>
    <w:rsid w:val="00072719"/>
    <w:rsid w:val="00075C27"/>
    <w:rsid w:val="00096007"/>
    <w:rsid w:val="000B00FB"/>
    <w:rsid w:val="000B309B"/>
    <w:rsid w:val="000B4423"/>
    <w:rsid w:val="000C1B6F"/>
    <w:rsid w:val="000C6661"/>
    <w:rsid w:val="000C7C74"/>
    <w:rsid w:val="000D2442"/>
    <w:rsid w:val="000D62B4"/>
    <w:rsid w:val="000D6DA0"/>
    <w:rsid w:val="000E0AAE"/>
    <w:rsid w:val="000E0B9B"/>
    <w:rsid w:val="000E25FD"/>
    <w:rsid w:val="00103335"/>
    <w:rsid w:val="001140E0"/>
    <w:rsid w:val="001166A8"/>
    <w:rsid w:val="0012026D"/>
    <w:rsid w:val="001233F8"/>
    <w:rsid w:val="00124262"/>
    <w:rsid w:val="0013456D"/>
    <w:rsid w:val="00140D70"/>
    <w:rsid w:val="001475A7"/>
    <w:rsid w:val="00150E71"/>
    <w:rsid w:val="00153159"/>
    <w:rsid w:val="001754F4"/>
    <w:rsid w:val="00176206"/>
    <w:rsid w:val="00176B85"/>
    <w:rsid w:val="00182553"/>
    <w:rsid w:val="00184512"/>
    <w:rsid w:val="001847C6"/>
    <w:rsid w:val="00195A9E"/>
    <w:rsid w:val="001A09E7"/>
    <w:rsid w:val="001A0FAC"/>
    <w:rsid w:val="001A2840"/>
    <w:rsid w:val="001A508F"/>
    <w:rsid w:val="001A6E2F"/>
    <w:rsid w:val="001B2091"/>
    <w:rsid w:val="001B4301"/>
    <w:rsid w:val="001B4E15"/>
    <w:rsid w:val="001B6CF6"/>
    <w:rsid w:val="001C0EB0"/>
    <w:rsid w:val="001C3DBD"/>
    <w:rsid w:val="001C5ECD"/>
    <w:rsid w:val="001E1376"/>
    <w:rsid w:val="001E2DCA"/>
    <w:rsid w:val="001E5686"/>
    <w:rsid w:val="002015CA"/>
    <w:rsid w:val="0020559C"/>
    <w:rsid w:val="00205A92"/>
    <w:rsid w:val="00215CE7"/>
    <w:rsid w:val="00233BFA"/>
    <w:rsid w:val="0023668D"/>
    <w:rsid w:val="00240BAD"/>
    <w:rsid w:val="00243633"/>
    <w:rsid w:val="00254554"/>
    <w:rsid w:val="002572D5"/>
    <w:rsid w:val="00262C87"/>
    <w:rsid w:val="002718B6"/>
    <w:rsid w:val="00275DBC"/>
    <w:rsid w:val="00277805"/>
    <w:rsid w:val="00287E59"/>
    <w:rsid w:val="00290AA4"/>
    <w:rsid w:val="002A4C3B"/>
    <w:rsid w:val="002D0964"/>
    <w:rsid w:val="002D0BF6"/>
    <w:rsid w:val="002D4AA8"/>
    <w:rsid w:val="002E5481"/>
    <w:rsid w:val="002F4E73"/>
    <w:rsid w:val="002F5B78"/>
    <w:rsid w:val="002F6596"/>
    <w:rsid w:val="00304BFB"/>
    <w:rsid w:val="00323B0B"/>
    <w:rsid w:val="00323B7B"/>
    <w:rsid w:val="00350712"/>
    <w:rsid w:val="00366BD9"/>
    <w:rsid w:val="00373725"/>
    <w:rsid w:val="003769B6"/>
    <w:rsid w:val="0038102A"/>
    <w:rsid w:val="0038773A"/>
    <w:rsid w:val="003A09E3"/>
    <w:rsid w:val="003B0B75"/>
    <w:rsid w:val="003C71FC"/>
    <w:rsid w:val="003D1B60"/>
    <w:rsid w:val="003D6192"/>
    <w:rsid w:val="003E3855"/>
    <w:rsid w:val="003E4D3A"/>
    <w:rsid w:val="003E7628"/>
    <w:rsid w:val="003F7D03"/>
    <w:rsid w:val="0040167D"/>
    <w:rsid w:val="004036A1"/>
    <w:rsid w:val="0040482B"/>
    <w:rsid w:val="0041300F"/>
    <w:rsid w:val="00431319"/>
    <w:rsid w:val="004313DE"/>
    <w:rsid w:val="00432C70"/>
    <w:rsid w:val="00446676"/>
    <w:rsid w:val="00454898"/>
    <w:rsid w:val="00457094"/>
    <w:rsid w:val="004577A9"/>
    <w:rsid w:val="0046130A"/>
    <w:rsid w:val="004702A5"/>
    <w:rsid w:val="004712DF"/>
    <w:rsid w:val="00483CAD"/>
    <w:rsid w:val="00485DB8"/>
    <w:rsid w:val="00487E52"/>
    <w:rsid w:val="004912CE"/>
    <w:rsid w:val="004965CF"/>
    <w:rsid w:val="00497CE1"/>
    <w:rsid w:val="004C4B91"/>
    <w:rsid w:val="004C56D5"/>
    <w:rsid w:val="004D11B6"/>
    <w:rsid w:val="004D3198"/>
    <w:rsid w:val="004E1A0B"/>
    <w:rsid w:val="004F706A"/>
    <w:rsid w:val="00503D0E"/>
    <w:rsid w:val="005105B0"/>
    <w:rsid w:val="00510808"/>
    <w:rsid w:val="00517320"/>
    <w:rsid w:val="00523BBB"/>
    <w:rsid w:val="00525A1E"/>
    <w:rsid w:val="00533943"/>
    <w:rsid w:val="00533E89"/>
    <w:rsid w:val="0053561D"/>
    <w:rsid w:val="00537261"/>
    <w:rsid w:val="0053785C"/>
    <w:rsid w:val="005411F0"/>
    <w:rsid w:val="00550C2D"/>
    <w:rsid w:val="005559BB"/>
    <w:rsid w:val="00557932"/>
    <w:rsid w:val="00564EA1"/>
    <w:rsid w:val="00565A76"/>
    <w:rsid w:val="005863A1"/>
    <w:rsid w:val="00591237"/>
    <w:rsid w:val="0059765F"/>
    <w:rsid w:val="005A600D"/>
    <w:rsid w:val="005C2BC7"/>
    <w:rsid w:val="005C55F1"/>
    <w:rsid w:val="005D0E80"/>
    <w:rsid w:val="005D4849"/>
    <w:rsid w:val="005E23DC"/>
    <w:rsid w:val="005E51C7"/>
    <w:rsid w:val="005E6906"/>
    <w:rsid w:val="005F352E"/>
    <w:rsid w:val="005F3C47"/>
    <w:rsid w:val="005F50CE"/>
    <w:rsid w:val="00600432"/>
    <w:rsid w:val="00600B01"/>
    <w:rsid w:val="0060294C"/>
    <w:rsid w:val="006163AD"/>
    <w:rsid w:val="00620C9C"/>
    <w:rsid w:val="0062597B"/>
    <w:rsid w:val="00632EF2"/>
    <w:rsid w:val="00636A04"/>
    <w:rsid w:val="00637F3D"/>
    <w:rsid w:val="00660844"/>
    <w:rsid w:val="0069037A"/>
    <w:rsid w:val="006A55FB"/>
    <w:rsid w:val="006B108D"/>
    <w:rsid w:val="006B2F2A"/>
    <w:rsid w:val="006B686A"/>
    <w:rsid w:val="006C209A"/>
    <w:rsid w:val="006D3128"/>
    <w:rsid w:val="006E162F"/>
    <w:rsid w:val="006E425A"/>
    <w:rsid w:val="00703935"/>
    <w:rsid w:val="0070537E"/>
    <w:rsid w:val="00710448"/>
    <w:rsid w:val="0071079E"/>
    <w:rsid w:val="00712A4D"/>
    <w:rsid w:val="00712CD8"/>
    <w:rsid w:val="00721A15"/>
    <w:rsid w:val="00727649"/>
    <w:rsid w:val="00730AA9"/>
    <w:rsid w:val="00733EFA"/>
    <w:rsid w:val="0075029C"/>
    <w:rsid w:val="00755736"/>
    <w:rsid w:val="0076262D"/>
    <w:rsid w:val="00775630"/>
    <w:rsid w:val="0078551D"/>
    <w:rsid w:val="00793360"/>
    <w:rsid w:val="0079637F"/>
    <w:rsid w:val="00796EB4"/>
    <w:rsid w:val="0079717B"/>
    <w:rsid w:val="007B3BC9"/>
    <w:rsid w:val="007C4247"/>
    <w:rsid w:val="007D3B9F"/>
    <w:rsid w:val="007E6E34"/>
    <w:rsid w:val="007E7E16"/>
    <w:rsid w:val="007F04F0"/>
    <w:rsid w:val="007F1099"/>
    <w:rsid w:val="007F3E83"/>
    <w:rsid w:val="0080258B"/>
    <w:rsid w:val="00802A7A"/>
    <w:rsid w:val="00802E01"/>
    <w:rsid w:val="0081587A"/>
    <w:rsid w:val="0082659E"/>
    <w:rsid w:val="00836FF0"/>
    <w:rsid w:val="00840BA2"/>
    <w:rsid w:val="008476AB"/>
    <w:rsid w:val="00851AC6"/>
    <w:rsid w:val="00854A6F"/>
    <w:rsid w:val="0086390D"/>
    <w:rsid w:val="008659D9"/>
    <w:rsid w:val="00874255"/>
    <w:rsid w:val="008773BD"/>
    <w:rsid w:val="00877BD7"/>
    <w:rsid w:val="008818AA"/>
    <w:rsid w:val="008930FA"/>
    <w:rsid w:val="00896024"/>
    <w:rsid w:val="008A29A2"/>
    <w:rsid w:val="008A5030"/>
    <w:rsid w:val="008C1674"/>
    <w:rsid w:val="008C2214"/>
    <w:rsid w:val="008C62DF"/>
    <w:rsid w:val="008D1053"/>
    <w:rsid w:val="008D576F"/>
    <w:rsid w:val="008E6ED0"/>
    <w:rsid w:val="008F2D11"/>
    <w:rsid w:val="008F2E4D"/>
    <w:rsid w:val="008F6F18"/>
    <w:rsid w:val="009068E4"/>
    <w:rsid w:val="00907EB5"/>
    <w:rsid w:val="009269FD"/>
    <w:rsid w:val="009314D0"/>
    <w:rsid w:val="00933DD9"/>
    <w:rsid w:val="00943CBF"/>
    <w:rsid w:val="009440A2"/>
    <w:rsid w:val="00960DD9"/>
    <w:rsid w:val="00966EB3"/>
    <w:rsid w:val="00973162"/>
    <w:rsid w:val="00973924"/>
    <w:rsid w:val="00974EFA"/>
    <w:rsid w:val="00977665"/>
    <w:rsid w:val="00986196"/>
    <w:rsid w:val="009A6FFA"/>
    <w:rsid w:val="009B443C"/>
    <w:rsid w:val="009C0F88"/>
    <w:rsid w:val="009C4975"/>
    <w:rsid w:val="009C7344"/>
    <w:rsid w:val="009D02CE"/>
    <w:rsid w:val="009E53BC"/>
    <w:rsid w:val="009F3AFE"/>
    <w:rsid w:val="00A0235A"/>
    <w:rsid w:val="00A07BD4"/>
    <w:rsid w:val="00A228E2"/>
    <w:rsid w:val="00A30959"/>
    <w:rsid w:val="00A3243B"/>
    <w:rsid w:val="00A3323C"/>
    <w:rsid w:val="00A36561"/>
    <w:rsid w:val="00A4328A"/>
    <w:rsid w:val="00A46BB3"/>
    <w:rsid w:val="00A55E4E"/>
    <w:rsid w:val="00A55FE3"/>
    <w:rsid w:val="00A610AE"/>
    <w:rsid w:val="00A934B0"/>
    <w:rsid w:val="00A94F1B"/>
    <w:rsid w:val="00AA3645"/>
    <w:rsid w:val="00AA7BDF"/>
    <w:rsid w:val="00AB07CB"/>
    <w:rsid w:val="00AC5D97"/>
    <w:rsid w:val="00AC616E"/>
    <w:rsid w:val="00AC6503"/>
    <w:rsid w:val="00AD1F88"/>
    <w:rsid w:val="00AD34D1"/>
    <w:rsid w:val="00AD5667"/>
    <w:rsid w:val="00AD5AD3"/>
    <w:rsid w:val="00AE0C40"/>
    <w:rsid w:val="00AE4594"/>
    <w:rsid w:val="00AF3A93"/>
    <w:rsid w:val="00AF4FAA"/>
    <w:rsid w:val="00B05C94"/>
    <w:rsid w:val="00B07D1F"/>
    <w:rsid w:val="00B14FF1"/>
    <w:rsid w:val="00B17FD2"/>
    <w:rsid w:val="00B20181"/>
    <w:rsid w:val="00B22545"/>
    <w:rsid w:val="00B333E9"/>
    <w:rsid w:val="00B36789"/>
    <w:rsid w:val="00B36C56"/>
    <w:rsid w:val="00B516AB"/>
    <w:rsid w:val="00B51E2F"/>
    <w:rsid w:val="00B55A86"/>
    <w:rsid w:val="00B67680"/>
    <w:rsid w:val="00B7076A"/>
    <w:rsid w:val="00B70F40"/>
    <w:rsid w:val="00B763B1"/>
    <w:rsid w:val="00B81ACB"/>
    <w:rsid w:val="00B83B0C"/>
    <w:rsid w:val="00B8730D"/>
    <w:rsid w:val="00B900CB"/>
    <w:rsid w:val="00BA0C3A"/>
    <w:rsid w:val="00BA231A"/>
    <w:rsid w:val="00BB4F24"/>
    <w:rsid w:val="00BC5659"/>
    <w:rsid w:val="00BC6BA6"/>
    <w:rsid w:val="00BD4373"/>
    <w:rsid w:val="00BD52DC"/>
    <w:rsid w:val="00BD5CC2"/>
    <w:rsid w:val="00BD5EAE"/>
    <w:rsid w:val="00BE2326"/>
    <w:rsid w:val="00BE321F"/>
    <w:rsid w:val="00BE36A1"/>
    <w:rsid w:val="00BF3B0A"/>
    <w:rsid w:val="00C069B4"/>
    <w:rsid w:val="00C216D9"/>
    <w:rsid w:val="00C27B88"/>
    <w:rsid w:val="00C40C47"/>
    <w:rsid w:val="00C42C84"/>
    <w:rsid w:val="00C503C3"/>
    <w:rsid w:val="00C51526"/>
    <w:rsid w:val="00C60A89"/>
    <w:rsid w:val="00C60FC3"/>
    <w:rsid w:val="00C61D4F"/>
    <w:rsid w:val="00C9692E"/>
    <w:rsid w:val="00CA7778"/>
    <w:rsid w:val="00CC38E9"/>
    <w:rsid w:val="00CC3AB1"/>
    <w:rsid w:val="00CC7EAF"/>
    <w:rsid w:val="00CD31DC"/>
    <w:rsid w:val="00CF1672"/>
    <w:rsid w:val="00D007E4"/>
    <w:rsid w:val="00D014C8"/>
    <w:rsid w:val="00D16367"/>
    <w:rsid w:val="00D17338"/>
    <w:rsid w:val="00D1761B"/>
    <w:rsid w:val="00D22C18"/>
    <w:rsid w:val="00D310B1"/>
    <w:rsid w:val="00D409F5"/>
    <w:rsid w:val="00D457A6"/>
    <w:rsid w:val="00D57B7B"/>
    <w:rsid w:val="00D63347"/>
    <w:rsid w:val="00D70147"/>
    <w:rsid w:val="00D722FD"/>
    <w:rsid w:val="00D85E0E"/>
    <w:rsid w:val="00D85EE2"/>
    <w:rsid w:val="00D87CEF"/>
    <w:rsid w:val="00D9288B"/>
    <w:rsid w:val="00D94F14"/>
    <w:rsid w:val="00D97549"/>
    <w:rsid w:val="00DA2503"/>
    <w:rsid w:val="00DA3AAF"/>
    <w:rsid w:val="00DB7D8D"/>
    <w:rsid w:val="00DC1D3C"/>
    <w:rsid w:val="00DC3599"/>
    <w:rsid w:val="00DC41E9"/>
    <w:rsid w:val="00DD4F9D"/>
    <w:rsid w:val="00DE3C3F"/>
    <w:rsid w:val="00DF23A6"/>
    <w:rsid w:val="00DF6D24"/>
    <w:rsid w:val="00E0636E"/>
    <w:rsid w:val="00E25B2B"/>
    <w:rsid w:val="00E3443F"/>
    <w:rsid w:val="00E34B06"/>
    <w:rsid w:val="00E44C62"/>
    <w:rsid w:val="00E53396"/>
    <w:rsid w:val="00E55981"/>
    <w:rsid w:val="00E57A80"/>
    <w:rsid w:val="00E641C4"/>
    <w:rsid w:val="00E64F90"/>
    <w:rsid w:val="00E66545"/>
    <w:rsid w:val="00E71BFF"/>
    <w:rsid w:val="00E76094"/>
    <w:rsid w:val="00E93EEC"/>
    <w:rsid w:val="00E95EA3"/>
    <w:rsid w:val="00E96A18"/>
    <w:rsid w:val="00EA5233"/>
    <w:rsid w:val="00ED3A0D"/>
    <w:rsid w:val="00ED3E7F"/>
    <w:rsid w:val="00EE118F"/>
    <w:rsid w:val="00EE408E"/>
    <w:rsid w:val="00EF22C3"/>
    <w:rsid w:val="00EF2B3D"/>
    <w:rsid w:val="00F02654"/>
    <w:rsid w:val="00F106D0"/>
    <w:rsid w:val="00F15806"/>
    <w:rsid w:val="00F16330"/>
    <w:rsid w:val="00F34679"/>
    <w:rsid w:val="00F34D5A"/>
    <w:rsid w:val="00F34EAF"/>
    <w:rsid w:val="00F52341"/>
    <w:rsid w:val="00F52E6E"/>
    <w:rsid w:val="00F6040E"/>
    <w:rsid w:val="00F630AB"/>
    <w:rsid w:val="00F6588C"/>
    <w:rsid w:val="00F7298D"/>
    <w:rsid w:val="00F73CA7"/>
    <w:rsid w:val="00F823FC"/>
    <w:rsid w:val="00F85FC6"/>
    <w:rsid w:val="00F907AE"/>
    <w:rsid w:val="00F9086C"/>
    <w:rsid w:val="00F97414"/>
    <w:rsid w:val="00FA355D"/>
    <w:rsid w:val="00FB252A"/>
    <w:rsid w:val="00FB2E53"/>
    <w:rsid w:val="00FB4481"/>
    <w:rsid w:val="00FD0D01"/>
    <w:rsid w:val="00FD3AA6"/>
    <w:rsid w:val="00FD6FE9"/>
    <w:rsid w:val="00FE0796"/>
    <w:rsid w:val="00FE5016"/>
    <w:rsid w:val="00FE7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D0FE9A"/>
  <w15:docId w15:val="{B45A3B18-5F2A-46D3-9480-572746D7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4262"/>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014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1"/>
      </w:numPr>
      <w:tabs>
        <w:tab w:val="clear" w:pos="1419"/>
        <w:tab w:val="num" w:pos="1277"/>
        <w:tab w:val="right" w:pos="7088"/>
        <w:tab w:val="right" w:pos="8222"/>
        <w:tab w:val="right" w:pos="9356"/>
      </w:tabs>
      <w:spacing w:before="320" w:after="320" w:line="320" w:lineRule="atLeast"/>
      <w:ind w:left="1277"/>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124262"/>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3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124262"/>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link w:val="VVKSOOpsomming1Char"/>
    <w:rsid w:val="00124262"/>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TekstChar1">
    <w:name w:val="VVKSOTekst Char1"/>
    <w:basedOn w:val="Standaardalinea-lettertype"/>
    <w:link w:val="VVKSOTekst"/>
    <w:uiPriority w:val="99"/>
    <w:locked/>
    <w:rsid w:val="00124262"/>
    <w:rPr>
      <w:rFonts w:ascii="Arial" w:eastAsia="Times New Roman" w:hAnsi="Arial" w:cs="Times New Roman"/>
      <w:sz w:val="20"/>
      <w:szCs w:val="20"/>
      <w:lang w:val="nl-NL" w:eastAsia="nl-NL"/>
    </w:rPr>
  </w:style>
  <w:style w:type="character" w:customStyle="1" w:styleId="VVKSOOpsomming1Char">
    <w:name w:val="VVKSOOpsomming1 Char"/>
    <w:basedOn w:val="Standaardalinea-lettertype"/>
    <w:link w:val="VVKSOOpsomming1"/>
    <w:locked/>
    <w:rsid w:val="00124262"/>
    <w:rPr>
      <w:rFonts w:ascii="Arial" w:eastAsia="Times New Roman" w:hAnsi="Arial" w:cs="Times New Roman"/>
      <w:sz w:val="20"/>
      <w:szCs w:val="20"/>
      <w:lang w:val="nl-NL" w:eastAsia="nl-NL"/>
    </w:rPr>
  </w:style>
  <w:style w:type="paragraph" w:customStyle="1" w:styleId="VVKSOKop1">
    <w:name w:val="VVKSOKop1"/>
    <w:next w:val="VVKSOTekst"/>
    <w:rsid w:val="00B70F40"/>
    <w:pPr>
      <w:keepNext/>
      <w:pageBreakBefore/>
      <w:tabs>
        <w:tab w:val="num" w:pos="993"/>
        <w:tab w:val="right" w:pos="7088"/>
        <w:tab w:val="right" w:pos="8222"/>
        <w:tab w:val="right" w:pos="9356"/>
      </w:tabs>
      <w:spacing w:before="320" w:after="320" w:line="320" w:lineRule="atLeast"/>
      <w:ind w:left="993" w:hanging="851"/>
    </w:pPr>
    <w:rPr>
      <w:rFonts w:ascii="Arial" w:eastAsia="Times New Roman" w:hAnsi="Arial" w:cs="Times New Roman"/>
      <w:b/>
      <w:sz w:val="28"/>
      <w:szCs w:val="24"/>
      <w:lang w:val="nl-NL" w:eastAsia="nl-NL"/>
    </w:rPr>
  </w:style>
  <w:style w:type="paragraph" w:customStyle="1" w:styleId="VVKSOKop2">
    <w:name w:val="VVKSOKop2"/>
    <w:next w:val="VVKSOTekst"/>
    <w:link w:val="VVKSOKop2Char"/>
    <w:rsid w:val="00B70F40"/>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VVKSOTekst"/>
    <w:rsid w:val="00B70F40"/>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link w:val="VVKSOKop4Char"/>
    <w:rsid w:val="00B70F40"/>
    <w:pPr>
      <w:keepNext/>
      <w:tabs>
        <w:tab w:val="num" w:pos="851"/>
      </w:tabs>
      <w:spacing w:before="36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B70F40"/>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rsid w:val="00B70F40"/>
    <w:pPr>
      <w:tabs>
        <w:tab w:val="num" w:pos="851"/>
      </w:tabs>
      <w:spacing w:after="0" w:line="240" w:lineRule="atLeast"/>
      <w:ind w:left="851" w:hanging="851"/>
    </w:pPr>
    <w:rPr>
      <w:rFonts w:ascii="Arial" w:eastAsia="Times New Roman" w:hAnsi="Arial" w:cs="Times New Roman"/>
      <w:szCs w:val="24"/>
      <w:lang w:val="nl-NL" w:eastAsia="nl-NL"/>
    </w:rPr>
  </w:style>
  <w:style w:type="character" w:customStyle="1" w:styleId="VVKSOKop4Char">
    <w:name w:val="VVKSOKop4 Char"/>
    <w:link w:val="VVKSOKop4"/>
    <w:rsid w:val="00B70F40"/>
    <w:rPr>
      <w:rFonts w:ascii="Arial" w:eastAsia="Times New Roman" w:hAnsi="Arial" w:cs="Times New Roman"/>
      <w:b/>
      <w:sz w:val="20"/>
      <w:lang w:val="nl-NL" w:eastAsia="nl-NL"/>
    </w:rPr>
  </w:style>
  <w:style w:type="paragraph" w:customStyle="1" w:styleId="Lijstalinea1">
    <w:name w:val="Lijstalinea1"/>
    <w:basedOn w:val="Standaard"/>
    <w:uiPriority w:val="34"/>
    <w:qFormat/>
    <w:rsid w:val="008930FA"/>
    <w:pPr>
      <w:spacing w:after="0" w:line="240" w:lineRule="auto"/>
      <w:ind w:left="720"/>
      <w:contextualSpacing/>
    </w:pPr>
    <w:rPr>
      <w:rFonts w:ascii="Arial" w:eastAsia="Times New Roman" w:hAnsi="Arial" w:cs="Times New Roman"/>
      <w:sz w:val="24"/>
      <w:szCs w:val="24"/>
      <w:lang w:val="nl-NL" w:eastAsia="nl-NL"/>
    </w:rPr>
  </w:style>
  <w:style w:type="character" w:styleId="Zwaar">
    <w:name w:val="Strong"/>
    <w:qFormat/>
    <w:rsid w:val="008930FA"/>
    <w:rPr>
      <w:b/>
      <w:bCs/>
    </w:rPr>
  </w:style>
  <w:style w:type="paragraph" w:customStyle="1" w:styleId="StyleVVKSOKop3Before0pt">
    <w:name w:val="Style VVKSOKop3 + Before:  0 pt"/>
    <w:basedOn w:val="VVKSOKop3"/>
    <w:rsid w:val="007F1099"/>
    <w:pPr>
      <w:numPr>
        <w:ilvl w:val="2"/>
        <w:numId w:val="19"/>
      </w:numPr>
      <w:spacing w:before="240" w:after="120"/>
    </w:pPr>
    <w:rPr>
      <w:bCs/>
      <w:iCs/>
      <w:szCs w:val="20"/>
    </w:rPr>
  </w:style>
  <w:style w:type="paragraph" w:customStyle="1" w:styleId="lettereninsprong">
    <w:name w:val="letter en insprong"/>
    <w:basedOn w:val="Standaard"/>
    <w:next w:val="Standaard"/>
    <w:link w:val="lettereninsprongChar"/>
    <w:rsid w:val="005C55F1"/>
    <w:pPr>
      <w:spacing w:after="0" w:line="240" w:lineRule="auto"/>
      <w:ind w:left="567" w:hanging="567"/>
      <w:jc w:val="both"/>
    </w:pPr>
    <w:rPr>
      <w:rFonts w:ascii="Arial" w:eastAsia="Times New Roman" w:hAnsi="Arial" w:cs="Times New Roman"/>
      <w:szCs w:val="20"/>
      <w:lang w:val="nl-NL" w:eastAsia="nl-NL"/>
    </w:rPr>
  </w:style>
  <w:style w:type="character" w:customStyle="1" w:styleId="lettereninsprongChar">
    <w:name w:val="letter en insprong Char"/>
    <w:link w:val="lettereninsprong"/>
    <w:locked/>
    <w:rsid w:val="005C55F1"/>
    <w:rPr>
      <w:rFonts w:ascii="Arial" w:eastAsia="Times New Roman" w:hAnsi="Arial" w:cs="Times New Roman"/>
      <w:sz w:val="20"/>
      <w:szCs w:val="20"/>
      <w:lang w:val="nl-NL" w:eastAsia="nl-NL"/>
    </w:rPr>
  </w:style>
  <w:style w:type="character" w:customStyle="1" w:styleId="VVKSOKop2Char">
    <w:name w:val="VVKSOKop2 Char"/>
    <w:basedOn w:val="Standaardalinea-lettertype"/>
    <w:link w:val="VVKSOKop2"/>
    <w:rsid w:val="00AA7BDF"/>
    <w:rPr>
      <w:rFonts w:ascii="Arial" w:eastAsia="Times New Roman" w:hAnsi="Arial" w:cs="Times New Roman"/>
      <w:b/>
      <w:sz w:val="24"/>
      <w:szCs w:val="24"/>
      <w:lang w:val="nl-NL" w:eastAsia="nl-NL"/>
    </w:rPr>
  </w:style>
  <w:style w:type="paragraph" w:customStyle="1" w:styleId="VVKSOOpsomming2">
    <w:name w:val="VVKSOOpsomming2"/>
    <w:link w:val="VVKSOOpsomming2Char"/>
    <w:rsid w:val="00F9086C"/>
    <w:pPr>
      <w:keepLines/>
      <w:numPr>
        <w:numId w:val="30"/>
      </w:numPr>
      <w:spacing w:after="120" w:line="240" w:lineRule="atLeast"/>
      <w:jc w:val="both"/>
    </w:pPr>
    <w:rPr>
      <w:rFonts w:ascii="Arial" w:eastAsia="Times New Roman" w:hAnsi="Arial" w:cs="Times New Roman"/>
      <w:sz w:val="20"/>
      <w:szCs w:val="24"/>
      <w:lang w:val="nl-NL" w:eastAsia="nl-NL"/>
    </w:rPr>
  </w:style>
  <w:style w:type="character" w:customStyle="1" w:styleId="VVKSOOpsomming2Char">
    <w:name w:val="VVKSOOpsomming2 Char"/>
    <w:link w:val="VVKSOOpsomming2"/>
    <w:rsid w:val="00F9086C"/>
    <w:rPr>
      <w:rFonts w:ascii="Arial" w:eastAsia="Times New Roman" w:hAnsi="Arial" w:cs="Times New Roman"/>
      <w:sz w:val="20"/>
      <w:szCs w:val="24"/>
      <w:lang w:val="nl-NL" w:eastAsia="nl-NL"/>
    </w:rPr>
  </w:style>
  <w:style w:type="paragraph" w:customStyle="1" w:styleId="Stijl1">
    <w:name w:val="Stijl 1"/>
    <w:basedOn w:val="Kop4"/>
    <w:link w:val="Stijl1Char"/>
    <w:qFormat/>
    <w:rsid w:val="00D014C8"/>
    <w:pPr>
      <w:keepLines w:val="0"/>
      <w:tabs>
        <w:tab w:val="num" w:pos="864"/>
      </w:tabs>
      <w:spacing w:before="240" w:after="60" w:line="260" w:lineRule="exact"/>
      <w:ind w:left="864" w:hanging="144"/>
    </w:pPr>
    <w:rPr>
      <w:rFonts w:ascii="Arial" w:eastAsia="Times New Roman" w:hAnsi="Arial"/>
      <w:b/>
      <w:bCs/>
      <w:i w:val="0"/>
      <w:iCs w:val="0"/>
      <w:sz w:val="28"/>
      <w:szCs w:val="28"/>
      <w:lang w:val="nl-NL" w:eastAsia="nl-NL"/>
    </w:rPr>
  </w:style>
  <w:style w:type="character" w:customStyle="1" w:styleId="Stijl1Char">
    <w:name w:val="Stijl 1 Char"/>
    <w:basedOn w:val="Kop4Char"/>
    <w:link w:val="Stijl1"/>
    <w:rsid w:val="00D014C8"/>
    <w:rPr>
      <w:rFonts w:ascii="Arial" w:eastAsia="Times New Roman" w:hAnsi="Arial" w:cstheme="majorBidi"/>
      <w:b/>
      <w:bCs/>
      <w:i w:val="0"/>
      <w:iCs w:val="0"/>
      <w:color w:val="365F91" w:themeColor="accent1" w:themeShade="BF"/>
      <w:sz w:val="28"/>
      <w:szCs w:val="28"/>
      <w:lang w:val="nl-NL" w:eastAsia="nl-NL"/>
    </w:rPr>
  </w:style>
  <w:style w:type="character" w:customStyle="1" w:styleId="Kop4Char">
    <w:name w:val="Kop 4 Char"/>
    <w:basedOn w:val="Standaardalinea-lettertype"/>
    <w:link w:val="Kop4"/>
    <w:uiPriority w:val="9"/>
    <w:semiHidden/>
    <w:rsid w:val="00D014C8"/>
    <w:rPr>
      <w:rFonts w:asciiTheme="majorHAnsi" w:eastAsiaTheme="majorEastAsia" w:hAnsiTheme="majorHAnsi" w:cstheme="majorBidi"/>
      <w:i/>
      <w:iCs/>
      <w:color w:val="365F91" w:themeColor="accent1" w:themeShade="BF"/>
      <w:sz w:val="20"/>
    </w:rPr>
  </w:style>
  <w:style w:type="paragraph" w:styleId="Tekstopmerking">
    <w:name w:val="annotation text"/>
    <w:basedOn w:val="Standaard"/>
    <w:link w:val="TekstopmerkingChar"/>
    <w:uiPriority w:val="99"/>
    <w:semiHidden/>
    <w:rsid w:val="00AD5AD3"/>
    <w:pPr>
      <w:spacing w:after="0" w:line="260" w:lineRule="exact"/>
    </w:pPr>
    <w:rPr>
      <w:rFonts w:ascii="Arial" w:eastAsia="Times New Roman" w:hAnsi="Arial" w:cs="Times New Roman"/>
      <w:szCs w:val="20"/>
      <w:lang w:val="nl-NL" w:eastAsia="nl-NL"/>
    </w:rPr>
  </w:style>
  <w:style w:type="character" w:customStyle="1" w:styleId="TekstopmerkingChar">
    <w:name w:val="Tekst opmerking Char"/>
    <w:basedOn w:val="Standaardalinea-lettertype"/>
    <w:link w:val="Tekstopmerking"/>
    <w:uiPriority w:val="99"/>
    <w:semiHidden/>
    <w:rsid w:val="00AD5AD3"/>
    <w:rPr>
      <w:rFonts w:ascii="Arial" w:eastAsia="Times New Roman" w:hAnsi="Arial" w:cs="Times New Roman"/>
      <w:sz w:val="20"/>
      <w:szCs w:val="20"/>
      <w:lang w:val="nl-NL" w:eastAsia="nl-NL"/>
    </w:rPr>
  </w:style>
  <w:style w:type="paragraph" w:styleId="Kopvaninhoudsopgave">
    <w:name w:val="TOC Heading"/>
    <w:basedOn w:val="Kop1"/>
    <w:next w:val="Standaard"/>
    <w:uiPriority w:val="39"/>
    <w:unhideWhenUsed/>
    <w:qFormat/>
    <w:rsid w:val="0070537E"/>
    <w:pPr>
      <w:spacing w:before="240" w:line="259" w:lineRule="auto"/>
      <w:outlineLvl w:val="9"/>
    </w:pPr>
    <w:rPr>
      <w:b w:val="0"/>
      <w:bCs w:val="0"/>
      <w:sz w:val="32"/>
      <w:szCs w:val="32"/>
      <w:lang w:eastAsia="nl-BE"/>
    </w:rPr>
  </w:style>
  <w:style w:type="character" w:styleId="Verwijzingopmerking">
    <w:name w:val="annotation reference"/>
    <w:basedOn w:val="Standaardalinea-lettertype"/>
    <w:uiPriority w:val="99"/>
    <w:semiHidden/>
    <w:unhideWhenUsed/>
    <w:rsid w:val="007F04F0"/>
    <w:rPr>
      <w:sz w:val="16"/>
      <w:szCs w:val="16"/>
    </w:rPr>
  </w:style>
  <w:style w:type="paragraph" w:styleId="Onderwerpvanopmerking">
    <w:name w:val="annotation subject"/>
    <w:basedOn w:val="Tekstopmerking"/>
    <w:next w:val="Tekstopmerking"/>
    <w:link w:val="OnderwerpvanopmerkingChar"/>
    <w:uiPriority w:val="99"/>
    <w:semiHidden/>
    <w:unhideWhenUsed/>
    <w:rsid w:val="00977665"/>
    <w:pPr>
      <w:spacing w:after="200" w:line="240" w:lineRule="auto"/>
    </w:pPr>
    <w:rPr>
      <w:rFonts w:ascii="Trebuchet MS" w:eastAsiaTheme="minorHAnsi" w:hAnsi="Trebuchet MS"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977665"/>
    <w:rPr>
      <w:rFonts w:ascii="Trebuchet MS" w:eastAsia="Times New Roman" w:hAnsi="Trebuchet M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51050">
      <w:bodyDiv w:val="1"/>
      <w:marLeft w:val="0"/>
      <w:marRight w:val="0"/>
      <w:marTop w:val="0"/>
      <w:marBottom w:val="0"/>
      <w:divBdr>
        <w:top w:val="none" w:sz="0" w:space="0" w:color="auto"/>
        <w:left w:val="none" w:sz="0" w:space="0" w:color="auto"/>
        <w:bottom w:val="none" w:sz="0" w:space="0" w:color="auto"/>
        <w:right w:val="none" w:sz="0" w:space="0" w:color="auto"/>
      </w:divBdr>
    </w:div>
    <w:div w:id="1060246135">
      <w:bodyDiv w:val="1"/>
      <w:marLeft w:val="0"/>
      <w:marRight w:val="0"/>
      <w:marTop w:val="0"/>
      <w:marBottom w:val="0"/>
      <w:divBdr>
        <w:top w:val="none" w:sz="0" w:space="0" w:color="auto"/>
        <w:left w:val="none" w:sz="0" w:space="0" w:color="auto"/>
        <w:bottom w:val="none" w:sz="0" w:space="0" w:color="auto"/>
        <w:right w:val="none" w:sz="0" w:space="0" w:color="auto"/>
      </w:divBdr>
    </w:div>
    <w:div w:id="16422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l.wikipedia.org/wiki/Me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wikipedia.org/wiki/Beschouwing_(argumentatiele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Evolutie_(biolog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tholiekonderwijs.vlaander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nderwijs-opleiding.kvcv.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B228-3899-4849-A27B-3EAABE69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A42019B5</Template>
  <TotalTime>0</TotalTime>
  <Pages>60</Pages>
  <Words>19518</Words>
  <Characters>107353</Characters>
  <Application>Microsoft Office Word</Application>
  <DocSecurity>0</DocSecurity>
  <Lines>894</Lines>
  <Paragraphs>253</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126618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2</cp:revision>
  <cp:lastPrinted>2016-05-06T13:11:00Z</cp:lastPrinted>
  <dcterms:created xsi:type="dcterms:W3CDTF">2016-05-24T09:22:00Z</dcterms:created>
  <dcterms:modified xsi:type="dcterms:W3CDTF">2016-05-24T09:22:00Z</dcterms:modified>
</cp:coreProperties>
</file>