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vertAnchor="page" w:horzAnchor="margin" w:tblpY="8024"/>
        <w:tblW w:w="0" w:type="auto"/>
        <w:tblCellMar>
          <w:left w:w="0" w:type="dxa"/>
          <w:right w:w="0" w:type="dxa"/>
        </w:tblCellMar>
        <w:tblLook w:val="01E0" w:firstRow="1" w:lastRow="1" w:firstColumn="1" w:lastColumn="1" w:noHBand="0" w:noVBand="0"/>
      </w:tblPr>
      <w:tblGrid>
        <w:gridCol w:w="8392"/>
      </w:tblGrid>
      <w:tr w:rsidR="00E92BC4" w:rsidRPr="00747CE8">
        <w:trPr>
          <w:trHeight w:hRule="exact" w:val="2835"/>
        </w:trPr>
        <w:tc>
          <w:tcPr>
            <w:tcW w:w="8392" w:type="dxa"/>
            <w:vAlign w:val="bottom"/>
          </w:tcPr>
          <w:p w:rsidR="001B25DE" w:rsidRPr="00747CE8" w:rsidRDefault="001B25DE">
            <w:pPr>
              <w:pStyle w:val="VVKSOTitel2"/>
              <w:framePr w:wrap="auto" w:vAnchor="margin" w:hAnchor="text" w:yAlign="inline"/>
            </w:pPr>
          </w:p>
        </w:tc>
      </w:tr>
      <w:tr w:rsidR="00E92BC4" w:rsidRPr="00747CE8">
        <w:tc>
          <w:tcPr>
            <w:tcW w:w="8392" w:type="dxa"/>
          </w:tcPr>
          <w:p w:rsidR="00E92BC4" w:rsidRPr="00747CE8" w:rsidRDefault="00E92BC4"/>
        </w:tc>
      </w:tr>
      <w:tr w:rsidR="00E92BC4" w:rsidRPr="00747CE8">
        <w:trPr>
          <w:trHeight w:val="1701"/>
        </w:trPr>
        <w:tc>
          <w:tcPr>
            <w:tcW w:w="8392" w:type="dxa"/>
          </w:tcPr>
          <w:p w:rsidR="00E92BC4" w:rsidRPr="00747CE8" w:rsidRDefault="00E92BC4" w:rsidP="00126E9B">
            <w:pPr>
              <w:pStyle w:val="VVKSOOndertitel2"/>
            </w:pPr>
          </w:p>
        </w:tc>
      </w:tr>
    </w:tbl>
    <w:p w:rsidR="000D7DD5" w:rsidRPr="00747CE8" w:rsidRDefault="003B0EC8" w:rsidP="000D7DD5">
      <w:pPr>
        <w:pStyle w:val="VVKSOTekst"/>
      </w:pPr>
      <w:r w:rsidRPr="00747CE8">
        <w:rPr>
          <w:noProof/>
          <w:lang w:val="nl-BE" w:eastAsia="nl-BE"/>
        </w:rPr>
        <mc:AlternateContent>
          <mc:Choice Requires="wps">
            <w:drawing>
              <wp:anchor distT="0" distB="0" distL="114300" distR="114300" simplePos="0" relativeHeight="251670528" behindDoc="0" locked="0" layoutInCell="1" allowOverlap="1" wp14:anchorId="1040245E" wp14:editId="07BFF169">
                <wp:simplePos x="0" y="0"/>
                <wp:positionH relativeFrom="column">
                  <wp:posOffset>575310</wp:posOffset>
                </wp:positionH>
                <wp:positionV relativeFrom="paragraph">
                  <wp:posOffset>8590280</wp:posOffset>
                </wp:positionV>
                <wp:extent cx="6032500" cy="314325"/>
                <wp:effectExtent l="0" t="0" r="6350" b="9525"/>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39F" w:rsidRDefault="0011339F" w:rsidP="000D7DD5">
                            <w:pPr>
                              <w:pStyle w:val="VVKSOLogo1"/>
                            </w:pPr>
                            <w:r>
                              <w:t>Vlaams Verbond van het Katholiek Secundair Onderwijs</w:t>
                            </w:r>
                          </w:p>
                          <w:p w:rsidR="0011339F" w:rsidRDefault="0011339F" w:rsidP="000D7DD5">
                            <w:pPr>
                              <w:pStyle w:val="VVKSOLogo2"/>
                            </w:pPr>
                            <w:r>
                              <w:t>Guimardstraat 1, 1040 Brussel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5.3pt;margin-top:676.4pt;width:47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" filled="f" stroked="f">
                <v:textbox inset="0,0,0,0">
                  <w:txbxContent>
                    <w:p w:rsidR="0011339F" w:rsidRDefault="0011339F" w:rsidP="000D7DD5">
                      <w:pPr>
                        <w:pStyle w:val="VVKSOLogo1"/>
                      </w:pPr>
                      <w:r>
                        <w:t>Vlaams Verbond van het Katholiek Secundair Onderwijs</w:t>
                      </w:r>
                    </w:p>
                    <w:p w:rsidR="0011339F" w:rsidRDefault="0011339F" w:rsidP="000D7DD5">
                      <w:pPr>
                        <w:pStyle w:val="VVKSOLogo2"/>
                      </w:pPr>
                      <w:r>
                        <w:t>Guimardstraat 1, 1040 Brussel</w:t>
                      </w:r>
                    </w:p>
                  </w:txbxContent>
                </v:textbox>
              </v:shape>
            </w:pict>
          </mc:Fallback>
        </mc:AlternateContent>
      </w:r>
      <w:r w:rsidR="00E20D11" w:rsidRPr="00747CE8">
        <w:rPr>
          <w:noProof/>
          <w:lang w:val="nl-BE" w:eastAsia="nl-BE"/>
        </w:rPr>
        <w:drawing>
          <wp:anchor distT="0" distB="0" distL="114300" distR="114300" simplePos="0" relativeHeight="251669504" behindDoc="0" locked="0" layoutInCell="1" allowOverlap="1" wp14:anchorId="699CF2A7" wp14:editId="4515E2A2">
            <wp:simplePos x="0" y="0"/>
            <wp:positionH relativeFrom="page">
              <wp:posOffset>5931535</wp:posOffset>
            </wp:positionH>
            <wp:positionV relativeFrom="page">
              <wp:posOffset>8488045</wp:posOffset>
            </wp:positionV>
            <wp:extent cx="1397635" cy="762000"/>
            <wp:effectExtent l="19050" t="0" r="0" b="0"/>
            <wp:wrapNone/>
            <wp:docPr id="116" name="Afbeelding 13" descr="Beschrijving: logo_midde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Beschrijving: logo_midden_zw"/>
                    <pic:cNvPicPr>
                      <a:picLocks noChangeAspect="1" noChangeArrowheads="1"/>
                    </pic:cNvPicPr>
                  </pic:nvPicPr>
                  <pic:blipFill>
                    <a:blip r:embed="rId9" cstate="print"/>
                    <a:srcRect/>
                    <a:stretch>
                      <a:fillRect/>
                    </a:stretch>
                  </pic:blipFill>
                  <pic:spPr bwMode="auto">
                    <a:xfrm>
                      <a:off x="0" y="0"/>
                      <a:ext cx="1397635" cy="762000"/>
                    </a:xfrm>
                    <a:prstGeom prst="rect">
                      <a:avLst/>
                    </a:prstGeom>
                    <a:noFill/>
                    <a:ln w="9525">
                      <a:noFill/>
                      <a:miter lim="800000"/>
                      <a:headEnd/>
                      <a:tailEnd/>
                    </a:ln>
                  </pic:spPr>
                </pic:pic>
              </a:graphicData>
            </a:graphic>
          </wp:anchor>
        </w:drawing>
      </w:r>
      <w:r w:rsidRPr="00747CE8">
        <w:rPr>
          <w:noProof/>
          <w:lang w:val="nl-BE" w:eastAsia="nl-BE"/>
        </w:rPr>
        <mc:AlternateContent>
          <mc:Choice Requires="wps">
            <w:drawing>
              <wp:anchor distT="0" distB="0" distL="114300" distR="114300" simplePos="0" relativeHeight="251668480" behindDoc="0" locked="0" layoutInCell="1" allowOverlap="1" wp14:anchorId="73A44541" wp14:editId="0001B7BE">
                <wp:simplePos x="0" y="0"/>
                <wp:positionH relativeFrom="column">
                  <wp:posOffset>-2540</wp:posOffset>
                </wp:positionH>
                <wp:positionV relativeFrom="page">
                  <wp:posOffset>6948805</wp:posOffset>
                </wp:positionV>
                <wp:extent cx="5328285" cy="71755"/>
                <wp:effectExtent l="0" t="0" r="5715" b="4445"/>
                <wp:wrapNone/>
                <wp:docPr id="2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7175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pt;margin-top:547.15pt;width:419.55pt;height: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" stroked="f">
                <v:fill color2="black" rotate="t" angle="90" focus="100%" type="gradient"/>
                <w10:wrap anchory="page"/>
              </v:rect>
            </w:pict>
          </mc:Fallback>
        </mc:AlternateContent>
      </w:r>
    </w:p>
    <w:p w:rsidR="000D7DD5" w:rsidRPr="00747CE8" w:rsidRDefault="000D7DD5" w:rsidP="000D7DD5"/>
    <w:p w:rsidR="000D7DD5" w:rsidRPr="00747CE8" w:rsidRDefault="000D7DD5" w:rsidP="000D7DD5"/>
    <w:p w:rsidR="000D7DD5" w:rsidRPr="00747CE8" w:rsidRDefault="000D7DD5" w:rsidP="000D7DD5"/>
    <w:p w:rsidR="000D7DD5" w:rsidRPr="00747CE8" w:rsidRDefault="000D7DD5" w:rsidP="000D7DD5"/>
    <w:p w:rsidR="000D7DD5" w:rsidRPr="00747CE8" w:rsidRDefault="000D7DD5" w:rsidP="000D7DD5"/>
    <w:p w:rsidR="000D7DD5" w:rsidRPr="00747CE8" w:rsidRDefault="000D7DD5" w:rsidP="000D7DD5"/>
    <w:p w:rsidR="000D7DD5" w:rsidRPr="00747CE8" w:rsidRDefault="000D7DD5" w:rsidP="000D7DD5"/>
    <w:p w:rsidR="000D7DD5" w:rsidRPr="00747CE8" w:rsidRDefault="000D7DD5" w:rsidP="000D7DD5"/>
    <w:p w:rsidR="000D7DD5" w:rsidRPr="00747CE8" w:rsidRDefault="000D7DD5" w:rsidP="000D7DD5"/>
    <w:p w:rsidR="000D7DD5" w:rsidRPr="00747CE8" w:rsidRDefault="000D7DD5" w:rsidP="000D7DD5"/>
    <w:p w:rsidR="000D7DD5" w:rsidRPr="00747CE8" w:rsidRDefault="000D7DD5" w:rsidP="000D7DD5"/>
    <w:p w:rsidR="000D7DD5" w:rsidRPr="00747CE8" w:rsidRDefault="000D7DD5" w:rsidP="000D7DD5"/>
    <w:p w:rsidR="000D7DD5" w:rsidRPr="00747CE8" w:rsidRDefault="000D7DD5" w:rsidP="000D7DD5"/>
    <w:p w:rsidR="000D7DD5" w:rsidRPr="00747CE8" w:rsidRDefault="000D7DD5" w:rsidP="000D7DD5"/>
    <w:p w:rsidR="000D7DD5" w:rsidRPr="00747CE8" w:rsidRDefault="000D7DD5" w:rsidP="000D7DD5"/>
    <w:tbl>
      <w:tblPr>
        <w:tblpPr w:vertAnchor="page" w:horzAnchor="margin" w:tblpY="7531"/>
        <w:tblW w:w="0" w:type="auto"/>
        <w:tblCellMar>
          <w:left w:w="0" w:type="dxa"/>
          <w:right w:w="0" w:type="dxa"/>
        </w:tblCellMar>
        <w:tblLook w:val="01E0" w:firstRow="1" w:lastRow="1" w:firstColumn="1" w:lastColumn="1" w:noHBand="0" w:noVBand="0"/>
      </w:tblPr>
      <w:tblGrid>
        <w:gridCol w:w="8392"/>
      </w:tblGrid>
      <w:tr w:rsidR="00AB6BF5" w:rsidRPr="00747CE8" w:rsidTr="00AB6BF5">
        <w:trPr>
          <w:trHeight w:hRule="exact" w:val="3402"/>
        </w:trPr>
        <w:tc>
          <w:tcPr>
            <w:tcW w:w="8392" w:type="dxa"/>
            <w:vAlign w:val="bottom"/>
          </w:tcPr>
          <w:p w:rsidR="00AB6BF5" w:rsidRPr="00747CE8" w:rsidRDefault="00AB6BF5" w:rsidP="00AB6BF5">
            <w:pPr>
              <w:pStyle w:val="VVKSOTitel"/>
              <w:framePr w:wrap="auto" w:vAnchor="margin" w:hAnchor="text" w:yAlign="inline"/>
              <w:rPr>
                <w:sz w:val="28"/>
              </w:rPr>
            </w:pPr>
            <w:bookmarkStart w:id="0" w:name="_Toc297722274"/>
            <w:bookmarkStart w:id="1" w:name="_Toc297722402"/>
            <w:bookmarkStart w:id="2" w:name="_Toc297725725"/>
            <w:bookmarkStart w:id="3" w:name="_Toc297793429"/>
            <w:bookmarkStart w:id="4" w:name="_Toc305671649"/>
            <w:bookmarkStart w:id="5" w:name="_Toc306649793"/>
            <w:bookmarkStart w:id="6" w:name="_Toc328743024"/>
            <w:bookmarkStart w:id="7" w:name="_Toc328743056"/>
          </w:p>
          <w:p w:rsidR="00AB6BF5" w:rsidRPr="00747CE8" w:rsidRDefault="00AB6BF5" w:rsidP="00AB6BF5">
            <w:pPr>
              <w:pStyle w:val="VVKSOTitel"/>
              <w:framePr w:wrap="auto" w:vAnchor="margin" w:hAnchor="text" w:yAlign="inline"/>
            </w:pPr>
            <w:r>
              <w:t>fysica</w:t>
            </w:r>
          </w:p>
          <w:p w:rsidR="00AB6BF5" w:rsidRPr="00747CE8" w:rsidRDefault="004E4B5E" w:rsidP="00AB6BF5">
            <w:pPr>
              <w:pStyle w:val="VVKSOTitel2"/>
              <w:framePr w:wrap="auto" w:vAnchor="margin" w:hAnchor="text" w:yAlign="inline"/>
              <w:rPr>
                <w:szCs w:val="36"/>
              </w:rPr>
            </w:pPr>
            <w:r>
              <w:rPr>
                <w:szCs w:val="36"/>
              </w:rPr>
              <w:t>DERDE</w:t>
            </w:r>
            <w:r w:rsidR="008407EA">
              <w:rPr>
                <w:szCs w:val="36"/>
              </w:rPr>
              <w:t xml:space="preserve"> GRAAD</w:t>
            </w:r>
            <w:r w:rsidR="00AB6BF5" w:rsidRPr="00747CE8">
              <w:rPr>
                <w:szCs w:val="36"/>
              </w:rPr>
              <w:t xml:space="preserve"> ASO</w:t>
            </w:r>
          </w:p>
          <w:p w:rsidR="00AB6BF5" w:rsidRPr="00747CE8" w:rsidRDefault="00AB6BF5" w:rsidP="00AB6BF5">
            <w:pPr>
              <w:pStyle w:val="VVKSOTitel2"/>
              <w:framePr w:wrap="auto" w:vAnchor="margin" w:hAnchor="text" w:yAlign="inline"/>
              <w:rPr>
                <w:sz w:val="24"/>
                <w:szCs w:val="24"/>
              </w:rPr>
            </w:pPr>
            <w:r w:rsidRPr="00747CE8">
              <w:rPr>
                <w:sz w:val="24"/>
                <w:szCs w:val="24"/>
              </w:rPr>
              <w:t xml:space="preserve">eCONOMIE-wetenschappen, GRIEKS-WETENSCHAPPEN, </w:t>
            </w:r>
            <w:r>
              <w:rPr>
                <w:sz w:val="24"/>
                <w:szCs w:val="24"/>
              </w:rPr>
              <w:br/>
            </w:r>
            <w:r w:rsidRPr="00747CE8">
              <w:rPr>
                <w:sz w:val="24"/>
                <w:szCs w:val="24"/>
              </w:rPr>
              <w:t xml:space="preserve">LATIJN-WETENSCHAPPEN, MODERNE TALEN-WETENSCHAPPEN, </w:t>
            </w:r>
            <w:r>
              <w:rPr>
                <w:sz w:val="24"/>
                <w:szCs w:val="24"/>
              </w:rPr>
              <w:t>wetenschappen-topsport,</w:t>
            </w:r>
            <w:r w:rsidRPr="00747CE8">
              <w:rPr>
                <w:sz w:val="24"/>
                <w:szCs w:val="24"/>
              </w:rPr>
              <w:t>WETENSCHAPPEN-WISKUNDE, sportwetenschappen</w:t>
            </w:r>
          </w:p>
        </w:tc>
      </w:tr>
      <w:tr w:rsidR="00AB6BF5" w:rsidRPr="00747CE8" w:rsidTr="00AB6BF5">
        <w:tc>
          <w:tcPr>
            <w:tcW w:w="8392" w:type="dxa"/>
          </w:tcPr>
          <w:p w:rsidR="00AB6BF5" w:rsidRPr="00747CE8" w:rsidRDefault="00AB6BF5" w:rsidP="00AB6BF5"/>
        </w:tc>
      </w:tr>
      <w:tr w:rsidR="00AB6BF5" w:rsidRPr="00047CC6" w:rsidTr="00AB6BF5">
        <w:trPr>
          <w:trHeight w:val="1701"/>
        </w:trPr>
        <w:tc>
          <w:tcPr>
            <w:tcW w:w="8392" w:type="dxa"/>
          </w:tcPr>
          <w:p w:rsidR="00AB6BF5" w:rsidRPr="00047CC6" w:rsidRDefault="00AB6BF5" w:rsidP="00AB6BF5">
            <w:pPr>
              <w:pStyle w:val="VVKSOOndertitel"/>
              <w:framePr w:wrap="auto" w:vAnchor="margin" w:hAnchor="text" w:yAlign="inline"/>
            </w:pPr>
            <w:r w:rsidRPr="00047CC6">
              <w:t>LEERPLAN SECUNDAIR ONDERWIJS</w:t>
            </w:r>
          </w:p>
          <w:p w:rsidR="00AB6BF5" w:rsidRPr="00047CC6" w:rsidRDefault="00AB6BF5" w:rsidP="00AB6BF5">
            <w:pPr>
              <w:pStyle w:val="VVKSOOndertitel2"/>
            </w:pPr>
            <w:r w:rsidRPr="00047CC6">
              <w:t xml:space="preserve">VVKSO – </w:t>
            </w:r>
            <w:r w:rsidR="00047CC6" w:rsidRPr="00047CC6">
              <w:t>BRUSSEL D/2014</w:t>
            </w:r>
            <w:r w:rsidRPr="00047CC6">
              <w:t>/7841/</w:t>
            </w:r>
            <w:r w:rsidR="00047CC6" w:rsidRPr="00047CC6">
              <w:t>015</w:t>
            </w:r>
          </w:p>
          <w:p w:rsidR="00AB6BF5" w:rsidRPr="00047CC6" w:rsidRDefault="00AB6BF5" w:rsidP="00AB6BF5">
            <w:pPr>
              <w:pStyle w:val="VVKSOOndertitel2"/>
            </w:pPr>
            <w:r w:rsidRPr="00047CC6">
              <w:t xml:space="preserve"> Vervangt leerplan D/2006/0279/058 vanaf 1 september 2014</w:t>
            </w:r>
          </w:p>
          <w:p w:rsidR="00AB6BF5" w:rsidRPr="00047CC6" w:rsidRDefault="00AB6BF5" w:rsidP="00AB6BF5">
            <w:pPr>
              <w:pStyle w:val="VVKSOOndertitel2"/>
            </w:pPr>
          </w:p>
        </w:tc>
      </w:tr>
    </w:tbl>
    <w:p w:rsidR="00AB5344" w:rsidRDefault="003B0EC8" w:rsidP="00AB5344">
      <w:pPr>
        <w:rPr>
          <w:lang w:val="en-US"/>
        </w:rPr>
      </w:pPr>
      <w:r w:rsidRPr="00747CE8">
        <w:rPr>
          <w:noProof/>
          <w:lang w:val="nl-BE" w:eastAsia="nl-BE"/>
        </w:rPr>
        <mc:AlternateContent>
          <mc:Choice Requires="wps">
            <w:drawing>
              <wp:anchor distT="0" distB="0" distL="114300" distR="114300" simplePos="0" relativeHeight="251667456" behindDoc="0" locked="0" layoutInCell="1" allowOverlap="1" wp14:anchorId="4EB5285F" wp14:editId="16DAAADE">
                <wp:simplePos x="0" y="0"/>
                <wp:positionH relativeFrom="column">
                  <wp:posOffset>2395855</wp:posOffset>
                </wp:positionH>
                <wp:positionV relativeFrom="page">
                  <wp:posOffset>9665335</wp:posOffset>
                </wp:positionV>
                <wp:extent cx="4211955" cy="36195"/>
                <wp:effectExtent l="0" t="0" r="0" b="1905"/>
                <wp:wrapNone/>
                <wp:docPr id="2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3619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88.65pt;margin-top:761.05pt;width:331.6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" stroked="f">
                <v:fill color2="black" rotate="t" angle="90" focus="100%" type="gradient"/>
                <w10:wrap anchory="page"/>
              </v:rect>
            </w:pict>
          </mc:Fallback>
        </mc:AlternateContent>
      </w:r>
      <w:r w:rsidRPr="00747CE8">
        <w:rPr>
          <w:noProof/>
          <w:lang w:val="nl-BE" w:eastAsia="nl-BE"/>
        </w:rPr>
        <mc:AlternateContent>
          <mc:Choice Requires="wps">
            <w:drawing>
              <wp:anchor distT="0" distB="0" distL="114300" distR="114300" simplePos="0" relativeHeight="251666432" behindDoc="0" locked="0" layoutInCell="1" allowOverlap="1" wp14:anchorId="5DD9BEC5" wp14:editId="05786748">
                <wp:simplePos x="0" y="0"/>
                <wp:positionH relativeFrom="column">
                  <wp:posOffset>575310</wp:posOffset>
                </wp:positionH>
                <wp:positionV relativeFrom="paragraph">
                  <wp:posOffset>8594725</wp:posOffset>
                </wp:positionV>
                <wp:extent cx="6032500" cy="314325"/>
                <wp:effectExtent l="0" t="0" r="6350" b="9525"/>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39F" w:rsidRDefault="0011339F" w:rsidP="000D7DD5">
                            <w:pPr>
                              <w:jc w:val="right"/>
                            </w:pPr>
                            <w:r>
                              <w:t>Vlaams Verbond van het Katholiek Secundair Onderwijs</w:t>
                            </w:r>
                          </w:p>
                          <w:p w:rsidR="0011339F" w:rsidRDefault="0011339F" w:rsidP="000D7DD5">
                            <w:pPr>
                              <w:jc w:val="right"/>
                            </w:pPr>
                            <w:r>
                              <w:t>Guimardstraat 1, 1040 Brussel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5.3pt;margin-top:676.75pt;width:47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CI1sAIAALI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" filled="f" stroked="f">
                <v:textbox inset="0,0,0,0">
                  <w:txbxContent>
                    <w:p w:rsidR="0011339F" w:rsidRDefault="0011339F" w:rsidP="000D7DD5">
                      <w:pPr>
                        <w:jc w:val="right"/>
                      </w:pPr>
                      <w:r>
                        <w:t>Vlaams Verbond van het Katholiek Secundair Onderwijs</w:t>
                      </w:r>
                    </w:p>
                    <w:p w:rsidR="0011339F" w:rsidRDefault="0011339F" w:rsidP="000D7DD5">
                      <w:pPr>
                        <w:jc w:val="right"/>
                      </w:pPr>
                      <w:r>
                        <w:t>Guimardstraat 1, 1040 Brussel</w:t>
                      </w:r>
                    </w:p>
                  </w:txbxContent>
                </v:textbox>
              </v:shape>
            </w:pict>
          </mc:Fallback>
        </mc:AlternateContent>
      </w:r>
      <w:r w:rsidR="00E20D11" w:rsidRPr="00747CE8">
        <w:rPr>
          <w:noProof/>
          <w:lang w:val="nl-BE" w:eastAsia="nl-BE"/>
        </w:rPr>
        <w:drawing>
          <wp:anchor distT="0" distB="0" distL="114300" distR="114300" simplePos="0" relativeHeight="251665408" behindDoc="0" locked="0" layoutInCell="1" allowOverlap="1" wp14:anchorId="771EF538" wp14:editId="79B24ACB">
            <wp:simplePos x="0" y="0"/>
            <wp:positionH relativeFrom="page">
              <wp:posOffset>5931535</wp:posOffset>
            </wp:positionH>
            <wp:positionV relativeFrom="page">
              <wp:posOffset>8488045</wp:posOffset>
            </wp:positionV>
            <wp:extent cx="1397635" cy="762000"/>
            <wp:effectExtent l="19050" t="0" r="0" b="0"/>
            <wp:wrapNone/>
            <wp:docPr id="113" name="Afbeelding 13" descr="Beschrijving: logo_midde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Beschrijving: logo_midden_zw"/>
                    <pic:cNvPicPr>
                      <a:picLocks noChangeAspect="1" noChangeArrowheads="1"/>
                    </pic:cNvPicPr>
                  </pic:nvPicPr>
                  <pic:blipFill>
                    <a:blip r:embed="rId9" cstate="print"/>
                    <a:srcRect/>
                    <a:stretch>
                      <a:fillRect/>
                    </a:stretch>
                  </pic:blipFill>
                  <pic:spPr bwMode="auto">
                    <a:xfrm>
                      <a:off x="0" y="0"/>
                      <a:ext cx="1397635" cy="762000"/>
                    </a:xfrm>
                    <a:prstGeom prst="rect">
                      <a:avLst/>
                    </a:prstGeom>
                    <a:noFill/>
                    <a:ln w="9525">
                      <a:noFill/>
                      <a:miter lim="800000"/>
                      <a:headEnd/>
                      <a:tailEnd/>
                    </a:ln>
                  </pic:spPr>
                </pic:pic>
              </a:graphicData>
            </a:graphic>
          </wp:anchor>
        </w:drawing>
      </w:r>
      <w:bookmarkStart w:id="8" w:name="_Toc26345454"/>
      <w:bookmarkEnd w:id="0"/>
      <w:bookmarkEnd w:id="1"/>
      <w:bookmarkEnd w:id="2"/>
      <w:bookmarkEnd w:id="3"/>
      <w:bookmarkEnd w:id="4"/>
      <w:bookmarkEnd w:id="5"/>
      <w:bookmarkEnd w:id="6"/>
      <w:bookmarkEnd w:id="7"/>
    </w:p>
    <w:p w:rsidR="00AB5344" w:rsidRDefault="00AB5344" w:rsidP="00AB5344">
      <w:pPr>
        <w:rPr>
          <w:lang w:val="en-US"/>
        </w:rPr>
      </w:pPr>
    </w:p>
    <w:p w:rsidR="00AB5344" w:rsidRDefault="00AB5344" w:rsidP="00AB5344">
      <w:pPr>
        <w:rPr>
          <w:lang w:val="en-US"/>
        </w:rPr>
      </w:pPr>
    </w:p>
    <w:p w:rsidR="00AB5344" w:rsidRDefault="00AB5344" w:rsidP="00AB5344">
      <w:pPr>
        <w:rPr>
          <w:lang w:val="en-US"/>
        </w:rPr>
      </w:pPr>
    </w:p>
    <w:p w:rsidR="00AB5344" w:rsidRDefault="00AB5344" w:rsidP="00AB5344">
      <w:pPr>
        <w:rPr>
          <w:lang w:val="en-US"/>
        </w:rPr>
      </w:pPr>
    </w:p>
    <w:p w:rsidR="00AB5344" w:rsidRDefault="00AB5344" w:rsidP="00AB5344">
      <w:pPr>
        <w:rPr>
          <w:lang w:val="en-US"/>
        </w:rPr>
      </w:pPr>
    </w:p>
    <w:p w:rsidR="00AB5344" w:rsidRDefault="00AB5344" w:rsidP="00AB5344">
      <w:pPr>
        <w:rPr>
          <w:lang w:val="en-US"/>
        </w:rPr>
      </w:pPr>
    </w:p>
    <w:p w:rsidR="00AB5344" w:rsidRDefault="00AB5344" w:rsidP="00AB5344">
      <w:pPr>
        <w:rPr>
          <w:lang w:val="en-US"/>
        </w:rPr>
      </w:pPr>
    </w:p>
    <w:p w:rsidR="00AB5344" w:rsidRDefault="00AB5344" w:rsidP="00AB5344">
      <w:pPr>
        <w:rPr>
          <w:lang w:val="en-US"/>
        </w:rPr>
      </w:pPr>
    </w:p>
    <w:p w:rsidR="00AB5344" w:rsidRDefault="00AB5344" w:rsidP="00AB5344">
      <w:pPr>
        <w:rPr>
          <w:lang w:val="en-US"/>
        </w:rPr>
      </w:pPr>
    </w:p>
    <w:p w:rsidR="00AB5344" w:rsidRDefault="00AB5344" w:rsidP="00AB5344">
      <w:pPr>
        <w:rPr>
          <w:lang w:val="en-US"/>
        </w:rPr>
      </w:pPr>
    </w:p>
    <w:p w:rsidR="00AB5344" w:rsidRDefault="00AB5344" w:rsidP="00AB5344">
      <w:pPr>
        <w:rPr>
          <w:lang w:val="en-US"/>
        </w:rPr>
      </w:pPr>
    </w:p>
    <w:p w:rsidR="00AB5344" w:rsidRDefault="00AB5344" w:rsidP="00AB5344">
      <w:pPr>
        <w:rPr>
          <w:lang w:val="en-US"/>
        </w:rPr>
      </w:pPr>
    </w:p>
    <w:p w:rsidR="00AB5344" w:rsidRDefault="00AB5344" w:rsidP="00AB5344">
      <w:pPr>
        <w:rPr>
          <w:lang w:val="en-US"/>
        </w:rPr>
      </w:pPr>
    </w:p>
    <w:p w:rsidR="00AB5344" w:rsidRDefault="00AB5344" w:rsidP="00AB5344">
      <w:pPr>
        <w:rPr>
          <w:lang w:val="en-US"/>
        </w:rPr>
      </w:pPr>
    </w:p>
    <w:p w:rsidR="00AB5344" w:rsidRDefault="00AB5344" w:rsidP="00AB5344">
      <w:pPr>
        <w:rPr>
          <w:lang w:val="en-US"/>
        </w:rPr>
      </w:pPr>
    </w:p>
    <w:p w:rsidR="00AB5344" w:rsidRDefault="00AB5344" w:rsidP="00AB5344">
      <w:pPr>
        <w:rPr>
          <w:lang w:val="en-US"/>
        </w:rPr>
      </w:pPr>
    </w:p>
    <w:p w:rsidR="00AB5344" w:rsidRDefault="00AB5344" w:rsidP="00AB5344">
      <w:pPr>
        <w:rPr>
          <w:lang w:val="en-US"/>
        </w:rPr>
      </w:pPr>
    </w:p>
    <w:p w:rsidR="00AB5344" w:rsidRDefault="00AB5344" w:rsidP="00AB5344">
      <w:pPr>
        <w:rPr>
          <w:lang w:val="en-US"/>
        </w:rPr>
      </w:pPr>
    </w:p>
    <w:p w:rsidR="00AB5344" w:rsidRDefault="00AB5344" w:rsidP="00AB5344">
      <w:pPr>
        <w:rPr>
          <w:lang w:val="en-US"/>
        </w:rPr>
      </w:pPr>
    </w:p>
    <w:p w:rsidR="00AB5344" w:rsidRDefault="00AB5344" w:rsidP="00AB5344">
      <w:pPr>
        <w:rPr>
          <w:lang w:val="en-US"/>
        </w:rPr>
      </w:pPr>
    </w:p>
    <w:p w:rsidR="00AB5344" w:rsidRDefault="00AB5344" w:rsidP="00AB5344">
      <w:pPr>
        <w:rPr>
          <w:lang w:val="en-US"/>
        </w:rPr>
      </w:pPr>
    </w:p>
    <w:p w:rsidR="00AB5344" w:rsidRDefault="00AB5344" w:rsidP="00AB5344">
      <w:pPr>
        <w:rPr>
          <w:lang w:val="en-US"/>
        </w:rPr>
      </w:pPr>
    </w:p>
    <w:p w:rsidR="00AB5344" w:rsidRDefault="00AB5344" w:rsidP="00AB5344">
      <w:pPr>
        <w:rPr>
          <w:lang w:val="en-US"/>
        </w:rPr>
      </w:pPr>
    </w:p>
    <w:p w:rsidR="00AB5344" w:rsidRDefault="00AB5344" w:rsidP="00AB5344">
      <w:pPr>
        <w:rPr>
          <w:lang w:val="en-US"/>
        </w:rPr>
      </w:pPr>
    </w:p>
    <w:p w:rsidR="00AB5344" w:rsidRDefault="00AB5344" w:rsidP="00AB5344">
      <w:pPr>
        <w:rPr>
          <w:lang w:val="en-US"/>
        </w:rPr>
      </w:pPr>
    </w:p>
    <w:p w:rsidR="00AB5344" w:rsidRDefault="00AB5344" w:rsidP="00AB5344">
      <w:pPr>
        <w:rPr>
          <w:lang w:val="en-US"/>
        </w:rPr>
      </w:pPr>
    </w:p>
    <w:p w:rsidR="00AB5344" w:rsidRDefault="00AB5344" w:rsidP="00AB5344">
      <w:pPr>
        <w:rPr>
          <w:lang w:val="en-US"/>
        </w:rPr>
      </w:pPr>
    </w:p>
    <w:p w:rsidR="00AB5344" w:rsidRDefault="00AB5344" w:rsidP="00AB5344">
      <w:pPr>
        <w:rPr>
          <w:lang w:val="en-US"/>
        </w:rPr>
      </w:pPr>
    </w:p>
    <w:p w:rsidR="00AB5344" w:rsidRDefault="00AB5344" w:rsidP="00AB5344">
      <w:pPr>
        <w:rPr>
          <w:lang w:val="en-US"/>
        </w:rPr>
      </w:pPr>
    </w:p>
    <w:p w:rsidR="00AB5344" w:rsidRDefault="00AB5344" w:rsidP="00AB5344">
      <w:pPr>
        <w:rPr>
          <w:lang w:val="en-US"/>
        </w:rPr>
      </w:pPr>
    </w:p>
    <w:p w:rsidR="00AB5344" w:rsidRDefault="00AB5344" w:rsidP="00AB5344">
      <w:pPr>
        <w:rPr>
          <w:lang w:val="en-US"/>
        </w:rPr>
      </w:pPr>
    </w:p>
    <w:p w:rsidR="00AB5344" w:rsidRDefault="00AB5344" w:rsidP="00AB5344">
      <w:pPr>
        <w:rPr>
          <w:lang w:val="en-US"/>
        </w:rPr>
      </w:pPr>
    </w:p>
    <w:p w:rsidR="00AB5344" w:rsidRDefault="00AB5344" w:rsidP="00AB5344">
      <w:pPr>
        <w:rPr>
          <w:lang w:val="en-US"/>
        </w:rPr>
      </w:pPr>
    </w:p>
    <w:p w:rsidR="00AB5344" w:rsidRDefault="00AB5344" w:rsidP="00AB5344">
      <w:pPr>
        <w:rPr>
          <w:lang w:val="en-US"/>
        </w:rPr>
      </w:pPr>
    </w:p>
    <w:p w:rsidR="00AB5344" w:rsidRDefault="00AB5344" w:rsidP="00AB5344">
      <w:pPr>
        <w:rPr>
          <w:lang w:val="en-US"/>
        </w:rPr>
      </w:pPr>
    </w:p>
    <w:p w:rsidR="00AB5344" w:rsidRDefault="00AB5344" w:rsidP="00AB5344">
      <w:pPr>
        <w:rPr>
          <w:lang w:val="en-US"/>
        </w:rPr>
      </w:pPr>
    </w:p>
    <w:p w:rsidR="00AB5344" w:rsidRDefault="00AB5344" w:rsidP="00AB5344">
      <w:pPr>
        <w:rPr>
          <w:lang w:val="en-US"/>
        </w:rPr>
      </w:pPr>
    </w:p>
    <w:p w:rsidR="00AB5344" w:rsidRDefault="00AB5344" w:rsidP="00AB5344">
      <w:pPr>
        <w:rPr>
          <w:lang w:val="en-US"/>
        </w:rPr>
      </w:pPr>
    </w:p>
    <w:p w:rsidR="00E92BC4" w:rsidRPr="00AB5344" w:rsidRDefault="00E92BC4" w:rsidP="00AB5344">
      <w:pPr>
        <w:rPr>
          <w:sz w:val="28"/>
          <w:szCs w:val="28"/>
          <w:lang w:val="en-US"/>
        </w:rPr>
      </w:pPr>
      <w:r w:rsidRPr="00AB5344">
        <w:rPr>
          <w:sz w:val="28"/>
          <w:szCs w:val="28"/>
          <w:lang w:val="en-US"/>
        </w:rPr>
        <w:t>Inhoud</w:t>
      </w:r>
      <w:bookmarkEnd w:id="8"/>
    </w:p>
    <w:p w:rsidR="00AB5344" w:rsidRDefault="00245FC7">
      <w:pPr>
        <w:pStyle w:val="Inhopg1"/>
        <w:rPr>
          <w:rFonts w:asciiTheme="minorHAnsi" w:eastAsiaTheme="minorEastAsia" w:hAnsiTheme="minorHAnsi" w:cstheme="minorBidi"/>
          <w:noProof/>
          <w:sz w:val="22"/>
          <w:szCs w:val="22"/>
          <w:lang w:val="nl-BE"/>
        </w:rPr>
      </w:pPr>
      <w:r w:rsidRPr="00747CE8">
        <w:fldChar w:fldCharType="begin"/>
      </w:r>
      <w:r w:rsidR="002F5155" w:rsidRPr="00747CE8">
        <w:instrText xml:space="preserve"> TOC \o "1-2" \h \z \t "VVKSOKop1;1;VVKSOKop2;2;VVKSOOnderwerp;1" </w:instrText>
      </w:r>
      <w:r w:rsidRPr="00747CE8">
        <w:fldChar w:fldCharType="separate"/>
      </w:r>
      <w:hyperlink w:anchor="_Toc378934587" w:history="1">
        <w:r w:rsidR="00AB5344" w:rsidRPr="00B17BB8">
          <w:rPr>
            <w:rStyle w:val="Hyperlink"/>
            <w:noProof/>
          </w:rPr>
          <w:t>1</w:t>
        </w:r>
        <w:r w:rsidR="00AB5344">
          <w:rPr>
            <w:rFonts w:asciiTheme="minorHAnsi" w:eastAsiaTheme="minorEastAsia" w:hAnsiTheme="minorHAnsi" w:cstheme="minorBidi"/>
            <w:noProof/>
            <w:sz w:val="22"/>
            <w:szCs w:val="22"/>
            <w:lang w:val="nl-BE"/>
          </w:rPr>
          <w:tab/>
        </w:r>
        <w:r w:rsidR="00AB5344" w:rsidRPr="00B17BB8">
          <w:rPr>
            <w:rStyle w:val="Hyperlink"/>
            <w:noProof/>
          </w:rPr>
          <w:t>Beginsituatie</w:t>
        </w:r>
        <w:r w:rsidR="00AB5344">
          <w:rPr>
            <w:noProof/>
            <w:webHidden/>
          </w:rPr>
          <w:tab/>
        </w:r>
        <w:r w:rsidR="00AB5344">
          <w:rPr>
            <w:noProof/>
            <w:webHidden/>
          </w:rPr>
          <w:fldChar w:fldCharType="begin"/>
        </w:r>
        <w:r w:rsidR="00AB5344">
          <w:rPr>
            <w:noProof/>
            <w:webHidden/>
          </w:rPr>
          <w:instrText xml:space="preserve"> PAGEREF _Toc378934587 \h </w:instrText>
        </w:r>
        <w:r w:rsidR="00AB5344">
          <w:rPr>
            <w:noProof/>
            <w:webHidden/>
          </w:rPr>
        </w:r>
        <w:r w:rsidR="00AB5344">
          <w:rPr>
            <w:noProof/>
            <w:webHidden/>
          </w:rPr>
          <w:fldChar w:fldCharType="separate"/>
        </w:r>
        <w:r w:rsidR="00A339DC">
          <w:rPr>
            <w:noProof/>
            <w:webHidden/>
          </w:rPr>
          <w:t>3</w:t>
        </w:r>
        <w:r w:rsidR="00AB5344">
          <w:rPr>
            <w:noProof/>
            <w:webHidden/>
          </w:rPr>
          <w:fldChar w:fldCharType="end"/>
        </w:r>
      </w:hyperlink>
    </w:p>
    <w:p w:rsidR="00AB5344" w:rsidRDefault="00A339DC">
      <w:pPr>
        <w:pStyle w:val="Inhopg1"/>
        <w:rPr>
          <w:rFonts w:asciiTheme="minorHAnsi" w:eastAsiaTheme="minorEastAsia" w:hAnsiTheme="minorHAnsi" w:cstheme="minorBidi"/>
          <w:noProof/>
          <w:sz w:val="22"/>
          <w:szCs w:val="22"/>
          <w:lang w:val="nl-BE"/>
        </w:rPr>
      </w:pPr>
      <w:hyperlink w:anchor="_Toc378934588" w:history="1">
        <w:r w:rsidR="00AB5344" w:rsidRPr="00B17BB8">
          <w:rPr>
            <w:rStyle w:val="Hyperlink"/>
            <w:noProof/>
          </w:rPr>
          <w:t>2</w:t>
        </w:r>
        <w:r w:rsidR="00AB5344">
          <w:rPr>
            <w:rFonts w:asciiTheme="minorHAnsi" w:eastAsiaTheme="minorEastAsia" w:hAnsiTheme="minorHAnsi" w:cstheme="minorBidi"/>
            <w:noProof/>
            <w:sz w:val="22"/>
            <w:szCs w:val="22"/>
            <w:lang w:val="nl-BE"/>
          </w:rPr>
          <w:tab/>
        </w:r>
        <w:r w:rsidR="00AB5344" w:rsidRPr="00B17BB8">
          <w:rPr>
            <w:rStyle w:val="Hyperlink"/>
            <w:noProof/>
          </w:rPr>
          <w:t>Leerlijnen</w:t>
        </w:r>
        <w:r w:rsidR="00AB5344">
          <w:rPr>
            <w:noProof/>
            <w:webHidden/>
          </w:rPr>
          <w:tab/>
        </w:r>
        <w:r w:rsidR="00AB5344">
          <w:rPr>
            <w:noProof/>
            <w:webHidden/>
          </w:rPr>
          <w:fldChar w:fldCharType="begin"/>
        </w:r>
        <w:r w:rsidR="00AB5344">
          <w:rPr>
            <w:noProof/>
            <w:webHidden/>
          </w:rPr>
          <w:instrText xml:space="preserve"> PAGEREF _Toc378934588 \h </w:instrText>
        </w:r>
        <w:r w:rsidR="00AB5344">
          <w:rPr>
            <w:noProof/>
            <w:webHidden/>
          </w:rPr>
        </w:r>
        <w:r w:rsidR="00AB5344">
          <w:rPr>
            <w:noProof/>
            <w:webHidden/>
          </w:rPr>
          <w:fldChar w:fldCharType="separate"/>
        </w:r>
        <w:r>
          <w:rPr>
            <w:noProof/>
            <w:webHidden/>
          </w:rPr>
          <w:t>4</w:t>
        </w:r>
        <w:r w:rsidR="00AB5344">
          <w:rPr>
            <w:noProof/>
            <w:webHidden/>
          </w:rPr>
          <w:fldChar w:fldCharType="end"/>
        </w:r>
      </w:hyperlink>
    </w:p>
    <w:p w:rsidR="00AB5344" w:rsidRDefault="00A339DC">
      <w:pPr>
        <w:pStyle w:val="Inhopg2"/>
        <w:rPr>
          <w:rFonts w:asciiTheme="minorHAnsi" w:eastAsiaTheme="minorEastAsia" w:hAnsiTheme="minorHAnsi" w:cstheme="minorBidi"/>
          <w:noProof/>
          <w:sz w:val="22"/>
          <w:szCs w:val="22"/>
          <w:lang w:val="nl-BE"/>
        </w:rPr>
      </w:pPr>
      <w:hyperlink w:anchor="_Toc378934589" w:history="1">
        <w:r w:rsidR="00AB5344" w:rsidRPr="00B17BB8">
          <w:rPr>
            <w:rStyle w:val="Hyperlink"/>
            <w:noProof/>
          </w:rPr>
          <w:t>2.1</w:t>
        </w:r>
        <w:r w:rsidR="00AB5344">
          <w:rPr>
            <w:rFonts w:asciiTheme="minorHAnsi" w:eastAsiaTheme="minorEastAsia" w:hAnsiTheme="minorHAnsi" w:cstheme="minorBidi"/>
            <w:noProof/>
            <w:sz w:val="22"/>
            <w:szCs w:val="22"/>
            <w:lang w:val="nl-BE"/>
          </w:rPr>
          <w:tab/>
        </w:r>
        <w:r w:rsidR="00AB5344" w:rsidRPr="00B17BB8">
          <w:rPr>
            <w:rStyle w:val="Hyperlink"/>
            <w:noProof/>
          </w:rPr>
          <w:t>De vormende lijn voor natuurwetenschappen</w:t>
        </w:r>
        <w:r w:rsidR="00AB5344">
          <w:rPr>
            <w:noProof/>
            <w:webHidden/>
          </w:rPr>
          <w:tab/>
        </w:r>
        <w:r w:rsidR="00AB5344">
          <w:rPr>
            <w:noProof/>
            <w:webHidden/>
          </w:rPr>
          <w:fldChar w:fldCharType="begin"/>
        </w:r>
        <w:r w:rsidR="00AB5344">
          <w:rPr>
            <w:noProof/>
            <w:webHidden/>
          </w:rPr>
          <w:instrText xml:space="preserve"> PAGEREF _Toc378934589 \h </w:instrText>
        </w:r>
        <w:r w:rsidR="00AB5344">
          <w:rPr>
            <w:noProof/>
            <w:webHidden/>
          </w:rPr>
        </w:r>
        <w:r w:rsidR="00AB5344">
          <w:rPr>
            <w:noProof/>
            <w:webHidden/>
          </w:rPr>
          <w:fldChar w:fldCharType="separate"/>
        </w:r>
        <w:r>
          <w:rPr>
            <w:noProof/>
            <w:webHidden/>
          </w:rPr>
          <w:t>5</w:t>
        </w:r>
        <w:r w:rsidR="00AB5344">
          <w:rPr>
            <w:noProof/>
            <w:webHidden/>
          </w:rPr>
          <w:fldChar w:fldCharType="end"/>
        </w:r>
      </w:hyperlink>
    </w:p>
    <w:p w:rsidR="00AB5344" w:rsidRDefault="00A339DC">
      <w:pPr>
        <w:pStyle w:val="Inhopg2"/>
        <w:rPr>
          <w:rFonts w:asciiTheme="minorHAnsi" w:eastAsiaTheme="minorEastAsia" w:hAnsiTheme="minorHAnsi" w:cstheme="minorBidi"/>
          <w:noProof/>
          <w:sz w:val="22"/>
          <w:szCs w:val="22"/>
          <w:lang w:val="nl-BE"/>
        </w:rPr>
      </w:pPr>
      <w:hyperlink w:anchor="_Toc378934590" w:history="1">
        <w:r w:rsidR="00AB5344" w:rsidRPr="00B17BB8">
          <w:rPr>
            <w:rStyle w:val="Hyperlink"/>
            <w:noProof/>
          </w:rPr>
          <w:t>2.2</w:t>
        </w:r>
        <w:r w:rsidR="00AB5344">
          <w:rPr>
            <w:rFonts w:asciiTheme="minorHAnsi" w:eastAsiaTheme="minorEastAsia" w:hAnsiTheme="minorHAnsi" w:cstheme="minorBidi"/>
            <w:noProof/>
            <w:sz w:val="22"/>
            <w:szCs w:val="22"/>
            <w:lang w:val="nl-BE"/>
          </w:rPr>
          <w:tab/>
        </w:r>
        <w:r w:rsidR="00AB5344" w:rsidRPr="00B17BB8">
          <w:rPr>
            <w:rStyle w:val="Hyperlink"/>
            <w:noProof/>
          </w:rPr>
          <w:t>Leerlijnen natuurwetenschappen van de 1ste graad over de 2de graad naar de 3de graad</w:t>
        </w:r>
        <w:r w:rsidR="00AB5344">
          <w:rPr>
            <w:noProof/>
            <w:webHidden/>
          </w:rPr>
          <w:tab/>
        </w:r>
        <w:r w:rsidR="00AB5344">
          <w:rPr>
            <w:noProof/>
            <w:webHidden/>
          </w:rPr>
          <w:fldChar w:fldCharType="begin"/>
        </w:r>
        <w:r w:rsidR="00AB5344">
          <w:rPr>
            <w:noProof/>
            <w:webHidden/>
          </w:rPr>
          <w:instrText xml:space="preserve"> PAGEREF _Toc378934590 \h </w:instrText>
        </w:r>
        <w:r w:rsidR="00AB5344">
          <w:rPr>
            <w:noProof/>
            <w:webHidden/>
          </w:rPr>
        </w:r>
        <w:r w:rsidR="00AB5344">
          <w:rPr>
            <w:noProof/>
            <w:webHidden/>
          </w:rPr>
          <w:fldChar w:fldCharType="separate"/>
        </w:r>
        <w:r>
          <w:rPr>
            <w:noProof/>
            <w:webHidden/>
          </w:rPr>
          <w:t>6</w:t>
        </w:r>
        <w:r w:rsidR="00AB5344">
          <w:rPr>
            <w:noProof/>
            <w:webHidden/>
          </w:rPr>
          <w:fldChar w:fldCharType="end"/>
        </w:r>
      </w:hyperlink>
    </w:p>
    <w:p w:rsidR="00AB5344" w:rsidRDefault="00A339DC">
      <w:pPr>
        <w:pStyle w:val="Inhopg2"/>
        <w:rPr>
          <w:rFonts w:asciiTheme="minorHAnsi" w:eastAsiaTheme="minorEastAsia" w:hAnsiTheme="minorHAnsi" w:cstheme="minorBidi"/>
          <w:noProof/>
          <w:sz w:val="22"/>
          <w:szCs w:val="22"/>
          <w:lang w:val="nl-BE"/>
        </w:rPr>
      </w:pPr>
      <w:hyperlink w:anchor="_Toc378934591" w:history="1">
        <w:r w:rsidR="00AB5344" w:rsidRPr="00B17BB8">
          <w:rPr>
            <w:rStyle w:val="Hyperlink"/>
            <w:noProof/>
          </w:rPr>
          <w:t>2.3</w:t>
        </w:r>
        <w:r w:rsidR="00AB5344">
          <w:rPr>
            <w:rFonts w:asciiTheme="minorHAnsi" w:eastAsiaTheme="minorEastAsia" w:hAnsiTheme="minorHAnsi" w:cstheme="minorBidi"/>
            <w:noProof/>
            <w:sz w:val="22"/>
            <w:szCs w:val="22"/>
            <w:lang w:val="nl-BE"/>
          </w:rPr>
          <w:tab/>
        </w:r>
        <w:r w:rsidR="00AB5344" w:rsidRPr="00B17BB8">
          <w:rPr>
            <w:rStyle w:val="Hyperlink"/>
            <w:noProof/>
          </w:rPr>
          <w:t>Leerlijn en mogelijke timing fysica voor aso-studierichtingen met pool wetenschappen</w:t>
        </w:r>
        <w:r w:rsidR="00AB5344">
          <w:rPr>
            <w:noProof/>
            <w:webHidden/>
          </w:rPr>
          <w:tab/>
        </w:r>
        <w:r w:rsidR="00AB5344">
          <w:rPr>
            <w:noProof/>
            <w:webHidden/>
          </w:rPr>
          <w:fldChar w:fldCharType="begin"/>
        </w:r>
        <w:r w:rsidR="00AB5344">
          <w:rPr>
            <w:noProof/>
            <w:webHidden/>
          </w:rPr>
          <w:instrText xml:space="preserve"> PAGEREF _Toc378934591 \h </w:instrText>
        </w:r>
        <w:r w:rsidR="00AB5344">
          <w:rPr>
            <w:noProof/>
            <w:webHidden/>
          </w:rPr>
        </w:r>
        <w:r w:rsidR="00AB5344">
          <w:rPr>
            <w:noProof/>
            <w:webHidden/>
          </w:rPr>
          <w:fldChar w:fldCharType="separate"/>
        </w:r>
        <w:r>
          <w:rPr>
            <w:noProof/>
            <w:webHidden/>
          </w:rPr>
          <w:t>10</w:t>
        </w:r>
        <w:r w:rsidR="00AB5344">
          <w:rPr>
            <w:noProof/>
            <w:webHidden/>
          </w:rPr>
          <w:fldChar w:fldCharType="end"/>
        </w:r>
      </w:hyperlink>
    </w:p>
    <w:p w:rsidR="00AB5344" w:rsidRDefault="00A339DC">
      <w:pPr>
        <w:pStyle w:val="Inhopg1"/>
        <w:rPr>
          <w:rFonts w:asciiTheme="minorHAnsi" w:eastAsiaTheme="minorEastAsia" w:hAnsiTheme="minorHAnsi" w:cstheme="minorBidi"/>
          <w:noProof/>
          <w:sz w:val="22"/>
          <w:szCs w:val="22"/>
          <w:lang w:val="nl-BE"/>
        </w:rPr>
      </w:pPr>
      <w:hyperlink w:anchor="_Toc378934592" w:history="1">
        <w:r w:rsidR="00AB5344" w:rsidRPr="00B17BB8">
          <w:rPr>
            <w:rStyle w:val="Hyperlink"/>
            <w:noProof/>
          </w:rPr>
          <w:t>3</w:t>
        </w:r>
        <w:r w:rsidR="00AB5344">
          <w:rPr>
            <w:rFonts w:asciiTheme="minorHAnsi" w:eastAsiaTheme="minorEastAsia" w:hAnsiTheme="minorHAnsi" w:cstheme="minorBidi"/>
            <w:noProof/>
            <w:sz w:val="22"/>
            <w:szCs w:val="22"/>
            <w:lang w:val="nl-BE"/>
          </w:rPr>
          <w:tab/>
        </w:r>
        <w:r w:rsidR="00AB5344" w:rsidRPr="00B17BB8">
          <w:rPr>
            <w:rStyle w:val="Hyperlink"/>
            <w:noProof/>
          </w:rPr>
          <w:t>Algemene pedagogisch-didactische wenken</w:t>
        </w:r>
        <w:r w:rsidR="00AB5344">
          <w:rPr>
            <w:noProof/>
            <w:webHidden/>
          </w:rPr>
          <w:tab/>
        </w:r>
        <w:r w:rsidR="00AB5344">
          <w:rPr>
            <w:noProof/>
            <w:webHidden/>
          </w:rPr>
          <w:fldChar w:fldCharType="begin"/>
        </w:r>
        <w:r w:rsidR="00AB5344">
          <w:rPr>
            <w:noProof/>
            <w:webHidden/>
          </w:rPr>
          <w:instrText xml:space="preserve"> PAGEREF _Toc378934592 \h </w:instrText>
        </w:r>
        <w:r w:rsidR="00AB5344">
          <w:rPr>
            <w:noProof/>
            <w:webHidden/>
          </w:rPr>
        </w:r>
        <w:r w:rsidR="00AB5344">
          <w:rPr>
            <w:noProof/>
            <w:webHidden/>
          </w:rPr>
          <w:fldChar w:fldCharType="separate"/>
        </w:r>
        <w:r>
          <w:rPr>
            <w:noProof/>
            <w:webHidden/>
          </w:rPr>
          <w:t>11</w:t>
        </w:r>
        <w:r w:rsidR="00AB5344">
          <w:rPr>
            <w:noProof/>
            <w:webHidden/>
          </w:rPr>
          <w:fldChar w:fldCharType="end"/>
        </w:r>
      </w:hyperlink>
    </w:p>
    <w:p w:rsidR="00AB5344" w:rsidRDefault="00A339DC">
      <w:pPr>
        <w:pStyle w:val="Inhopg2"/>
        <w:rPr>
          <w:rFonts w:asciiTheme="minorHAnsi" w:eastAsiaTheme="minorEastAsia" w:hAnsiTheme="minorHAnsi" w:cstheme="minorBidi"/>
          <w:noProof/>
          <w:sz w:val="22"/>
          <w:szCs w:val="22"/>
          <w:lang w:val="nl-BE"/>
        </w:rPr>
      </w:pPr>
      <w:hyperlink w:anchor="_Toc378934593" w:history="1">
        <w:r w:rsidR="00AB5344" w:rsidRPr="00B17BB8">
          <w:rPr>
            <w:rStyle w:val="Hyperlink"/>
            <w:noProof/>
          </w:rPr>
          <w:t>3.1</w:t>
        </w:r>
        <w:r w:rsidR="00AB5344">
          <w:rPr>
            <w:rFonts w:asciiTheme="minorHAnsi" w:eastAsiaTheme="minorEastAsia" w:hAnsiTheme="minorHAnsi" w:cstheme="minorBidi"/>
            <w:noProof/>
            <w:sz w:val="22"/>
            <w:szCs w:val="22"/>
            <w:lang w:val="nl-BE"/>
          </w:rPr>
          <w:tab/>
        </w:r>
        <w:r w:rsidR="00AB5344" w:rsidRPr="00B17BB8">
          <w:rPr>
            <w:rStyle w:val="Hyperlink"/>
            <w:noProof/>
          </w:rPr>
          <w:t>Leeswijzer bij de doelstellingen</w:t>
        </w:r>
        <w:r w:rsidR="00AB5344">
          <w:rPr>
            <w:noProof/>
            <w:webHidden/>
          </w:rPr>
          <w:tab/>
        </w:r>
        <w:r w:rsidR="00AB5344">
          <w:rPr>
            <w:noProof/>
            <w:webHidden/>
          </w:rPr>
          <w:fldChar w:fldCharType="begin"/>
        </w:r>
        <w:r w:rsidR="00AB5344">
          <w:rPr>
            <w:noProof/>
            <w:webHidden/>
          </w:rPr>
          <w:instrText xml:space="preserve"> PAGEREF _Toc378934593 \h </w:instrText>
        </w:r>
        <w:r w:rsidR="00AB5344">
          <w:rPr>
            <w:noProof/>
            <w:webHidden/>
          </w:rPr>
        </w:r>
        <w:r w:rsidR="00AB5344">
          <w:rPr>
            <w:noProof/>
            <w:webHidden/>
          </w:rPr>
          <w:fldChar w:fldCharType="separate"/>
        </w:r>
        <w:r>
          <w:rPr>
            <w:noProof/>
            <w:webHidden/>
          </w:rPr>
          <w:t>11</w:t>
        </w:r>
        <w:r w:rsidR="00AB5344">
          <w:rPr>
            <w:noProof/>
            <w:webHidden/>
          </w:rPr>
          <w:fldChar w:fldCharType="end"/>
        </w:r>
      </w:hyperlink>
    </w:p>
    <w:p w:rsidR="00AB5344" w:rsidRDefault="00A339DC">
      <w:pPr>
        <w:pStyle w:val="Inhopg2"/>
        <w:rPr>
          <w:rFonts w:asciiTheme="minorHAnsi" w:eastAsiaTheme="minorEastAsia" w:hAnsiTheme="minorHAnsi" w:cstheme="minorBidi"/>
          <w:noProof/>
          <w:sz w:val="22"/>
          <w:szCs w:val="22"/>
          <w:lang w:val="nl-BE"/>
        </w:rPr>
      </w:pPr>
      <w:hyperlink w:anchor="_Toc378934594" w:history="1">
        <w:r w:rsidR="00AB5344" w:rsidRPr="00B17BB8">
          <w:rPr>
            <w:rStyle w:val="Hyperlink"/>
            <w:noProof/>
            <w:lang w:val="nl-BE"/>
          </w:rPr>
          <w:t>3.2</w:t>
        </w:r>
        <w:r w:rsidR="00AB5344">
          <w:rPr>
            <w:rFonts w:asciiTheme="minorHAnsi" w:eastAsiaTheme="minorEastAsia" w:hAnsiTheme="minorHAnsi" w:cstheme="minorBidi"/>
            <w:noProof/>
            <w:sz w:val="22"/>
            <w:szCs w:val="22"/>
            <w:lang w:val="nl-BE"/>
          </w:rPr>
          <w:tab/>
        </w:r>
        <w:r w:rsidR="00AB5344" w:rsidRPr="00B17BB8">
          <w:rPr>
            <w:rStyle w:val="Hyperlink"/>
            <w:noProof/>
            <w:lang w:val="nl-BE"/>
          </w:rPr>
          <w:t>Leerplan versus handboek</w:t>
        </w:r>
        <w:r w:rsidR="00AB5344">
          <w:rPr>
            <w:noProof/>
            <w:webHidden/>
          </w:rPr>
          <w:tab/>
        </w:r>
        <w:r w:rsidR="00AB5344">
          <w:rPr>
            <w:noProof/>
            <w:webHidden/>
          </w:rPr>
          <w:fldChar w:fldCharType="begin"/>
        </w:r>
        <w:r w:rsidR="00AB5344">
          <w:rPr>
            <w:noProof/>
            <w:webHidden/>
          </w:rPr>
          <w:instrText xml:space="preserve"> PAGEREF _Toc378934594 \h </w:instrText>
        </w:r>
        <w:r w:rsidR="00AB5344">
          <w:rPr>
            <w:noProof/>
            <w:webHidden/>
          </w:rPr>
        </w:r>
        <w:r w:rsidR="00AB5344">
          <w:rPr>
            <w:noProof/>
            <w:webHidden/>
          </w:rPr>
          <w:fldChar w:fldCharType="separate"/>
        </w:r>
        <w:r>
          <w:rPr>
            <w:noProof/>
            <w:webHidden/>
          </w:rPr>
          <w:t>12</w:t>
        </w:r>
        <w:r w:rsidR="00AB5344">
          <w:rPr>
            <w:noProof/>
            <w:webHidden/>
          </w:rPr>
          <w:fldChar w:fldCharType="end"/>
        </w:r>
      </w:hyperlink>
    </w:p>
    <w:p w:rsidR="00AB5344" w:rsidRDefault="00A339DC">
      <w:pPr>
        <w:pStyle w:val="Inhopg2"/>
        <w:rPr>
          <w:rFonts w:asciiTheme="minorHAnsi" w:eastAsiaTheme="minorEastAsia" w:hAnsiTheme="minorHAnsi" w:cstheme="minorBidi"/>
          <w:noProof/>
          <w:sz w:val="22"/>
          <w:szCs w:val="22"/>
          <w:lang w:val="nl-BE"/>
        </w:rPr>
      </w:pPr>
      <w:hyperlink w:anchor="_Toc378934595" w:history="1">
        <w:r w:rsidR="00AB5344" w:rsidRPr="00B17BB8">
          <w:rPr>
            <w:rStyle w:val="Hyperlink"/>
            <w:noProof/>
          </w:rPr>
          <w:t>3.3</w:t>
        </w:r>
        <w:r w:rsidR="00AB5344">
          <w:rPr>
            <w:rFonts w:asciiTheme="minorHAnsi" w:eastAsiaTheme="minorEastAsia" w:hAnsiTheme="minorHAnsi" w:cstheme="minorBidi"/>
            <w:noProof/>
            <w:sz w:val="22"/>
            <w:szCs w:val="22"/>
            <w:lang w:val="nl-BE"/>
          </w:rPr>
          <w:tab/>
        </w:r>
        <w:r w:rsidR="00AB5344" w:rsidRPr="00B17BB8">
          <w:rPr>
            <w:rStyle w:val="Hyperlink"/>
            <w:noProof/>
          </w:rPr>
          <w:t>Taalgericht vakonderwijs</w:t>
        </w:r>
        <w:r w:rsidR="00AB5344">
          <w:rPr>
            <w:noProof/>
            <w:webHidden/>
          </w:rPr>
          <w:tab/>
        </w:r>
        <w:r w:rsidR="00AB5344">
          <w:rPr>
            <w:noProof/>
            <w:webHidden/>
          </w:rPr>
          <w:fldChar w:fldCharType="begin"/>
        </w:r>
        <w:r w:rsidR="00AB5344">
          <w:rPr>
            <w:noProof/>
            <w:webHidden/>
          </w:rPr>
          <w:instrText xml:space="preserve"> PAGEREF _Toc378934595 \h </w:instrText>
        </w:r>
        <w:r w:rsidR="00AB5344">
          <w:rPr>
            <w:noProof/>
            <w:webHidden/>
          </w:rPr>
        </w:r>
        <w:r w:rsidR="00AB5344">
          <w:rPr>
            <w:noProof/>
            <w:webHidden/>
          </w:rPr>
          <w:fldChar w:fldCharType="separate"/>
        </w:r>
        <w:r>
          <w:rPr>
            <w:noProof/>
            <w:webHidden/>
          </w:rPr>
          <w:t>12</w:t>
        </w:r>
        <w:r w:rsidR="00AB5344">
          <w:rPr>
            <w:noProof/>
            <w:webHidden/>
          </w:rPr>
          <w:fldChar w:fldCharType="end"/>
        </w:r>
      </w:hyperlink>
    </w:p>
    <w:p w:rsidR="00AB5344" w:rsidRDefault="00A339DC">
      <w:pPr>
        <w:pStyle w:val="Inhopg2"/>
        <w:rPr>
          <w:rFonts w:asciiTheme="minorHAnsi" w:eastAsiaTheme="minorEastAsia" w:hAnsiTheme="minorHAnsi" w:cstheme="minorBidi"/>
          <w:noProof/>
          <w:sz w:val="22"/>
          <w:szCs w:val="22"/>
          <w:lang w:val="nl-BE"/>
        </w:rPr>
      </w:pPr>
      <w:hyperlink w:anchor="_Toc378934596" w:history="1">
        <w:r w:rsidR="00AB5344" w:rsidRPr="00B17BB8">
          <w:rPr>
            <w:rStyle w:val="Hyperlink"/>
            <w:noProof/>
          </w:rPr>
          <w:t>3.4</w:t>
        </w:r>
        <w:r w:rsidR="00AB5344">
          <w:rPr>
            <w:rFonts w:asciiTheme="minorHAnsi" w:eastAsiaTheme="minorEastAsia" w:hAnsiTheme="minorHAnsi" w:cstheme="minorBidi"/>
            <w:noProof/>
            <w:sz w:val="22"/>
            <w:szCs w:val="22"/>
            <w:lang w:val="nl-BE"/>
          </w:rPr>
          <w:tab/>
        </w:r>
        <w:r w:rsidR="00AB5344" w:rsidRPr="00B17BB8">
          <w:rPr>
            <w:rStyle w:val="Hyperlink"/>
            <w:noProof/>
          </w:rPr>
          <w:t>ICT</w:t>
        </w:r>
        <w:r w:rsidR="00AB5344">
          <w:rPr>
            <w:noProof/>
            <w:webHidden/>
          </w:rPr>
          <w:tab/>
        </w:r>
        <w:r w:rsidR="00AB5344">
          <w:rPr>
            <w:noProof/>
            <w:webHidden/>
          </w:rPr>
          <w:fldChar w:fldCharType="begin"/>
        </w:r>
        <w:r w:rsidR="00AB5344">
          <w:rPr>
            <w:noProof/>
            <w:webHidden/>
          </w:rPr>
          <w:instrText xml:space="preserve"> PAGEREF _Toc378934596 \h </w:instrText>
        </w:r>
        <w:r w:rsidR="00AB5344">
          <w:rPr>
            <w:noProof/>
            <w:webHidden/>
          </w:rPr>
        </w:r>
        <w:r w:rsidR="00AB5344">
          <w:rPr>
            <w:noProof/>
            <w:webHidden/>
          </w:rPr>
          <w:fldChar w:fldCharType="separate"/>
        </w:r>
        <w:r>
          <w:rPr>
            <w:noProof/>
            <w:webHidden/>
          </w:rPr>
          <w:t>14</w:t>
        </w:r>
        <w:r w:rsidR="00AB5344">
          <w:rPr>
            <w:noProof/>
            <w:webHidden/>
          </w:rPr>
          <w:fldChar w:fldCharType="end"/>
        </w:r>
      </w:hyperlink>
    </w:p>
    <w:p w:rsidR="00AB5344" w:rsidRDefault="00A339DC">
      <w:pPr>
        <w:pStyle w:val="Inhopg1"/>
        <w:rPr>
          <w:rFonts w:asciiTheme="minorHAnsi" w:eastAsiaTheme="minorEastAsia" w:hAnsiTheme="minorHAnsi" w:cstheme="minorBidi"/>
          <w:noProof/>
          <w:sz w:val="22"/>
          <w:szCs w:val="22"/>
          <w:lang w:val="nl-BE"/>
        </w:rPr>
      </w:pPr>
      <w:hyperlink w:anchor="_Toc378934597" w:history="1">
        <w:r w:rsidR="00AB5344" w:rsidRPr="00B17BB8">
          <w:rPr>
            <w:rStyle w:val="Hyperlink"/>
            <w:noProof/>
          </w:rPr>
          <w:t>4</w:t>
        </w:r>
        <w:r w:rsidR="00AB5344">
          <w:rPr>
            <w:rFonts w:asciiTheme="minorHAnsi" w:eastAsiaTheme="minorEastAsia" w:hAnsiTheme="minorHAnsi" w:cstheme="minorBidi"/>
            <w:noProof/>
            <w:sz w:val="22"/>
            <w:szCs w:val="22"/>
            <w:lang w:val="nl-BE"/>
          </w:rPr>
          <w:tab/>
        </w:r>
        <w:r w:rsidR="00AB5344" w:rsidRPr="00B17BB8">
          <w:rPr>
            <w:rStyle w:val="Hyperlink"/>
            <w:noProof/>
          </w:rPr>
          <w:t>Algemene doelstellingen</w:t>
        </w:r>
        <w:r w:rsidR="00AB5344">
          <w:rPr>
            <w:noProof/>
            <w:webHidden/>
          </w:rPr>
          <w:tab/>
        </w:r>
        <w:r w:rsidR="00AB5344">
          <w:rPr>
            <w:noProof/>
            <w:webHidden/>
          </w:rPr>
          <w:fldChar w:fldCharType="begin"/>
        </w:r>
        <w:r w:rsidR="00AB5344">
          <w:rPr>
            <w:noProof/>
            <w:webHidden/>
          </w:rPr>
          <w:instrText xml:space="preserve"> PAGEREF _Toc378934597 \h </w:instrText>
        </w:r>
        <w:r w:rsidR="00AB5344">
          <w:rPr>
            <w:noProof/>
            <w:webHidden/>
          </w:rPr>
        </w:r>
        <w:r w:rsidR="00AB5344">
          <w:rPr>
            <w:noProof/>
            <w:webHidden/>
          </w:rPr>
          <w:fldChar w:fldCharType="separate"/>
        </w:r>
        <w:r>
          <w:rPr>
            <w:noProof/>
            <w:webHidden/>
          </w:rPr>
          <w:t>15</w:t>
        </w:r>
        <w:r w:rsidR="00AB5344">
          <w:rPr>
            <w:noProof/>
            <w:webHidden/>
          </w:rPr>
          <w:fldChar w:fldCharType="end"/>
        </w:r>
      </w:hyperlink>
    </w:p>
    <w:p w:rsidR="00AB5344" w:rsidRDefault="00A339DC">
      <w:pPr>
        <w:pStyle w:val="Inhopg2"/>
        <w:rPr>
          <w:rFonts w:asciiTheme="minorHAnsi" w:eastAsiaTheme="minorEastAsia" w:hAnsiTheme="minorHAnsi" w:cstheme="minorBidi"/>
          <w:noProof/>
          <w:sz w:val="22"/>
          <w:szCs w:val="22"/>
          <w:lang w:val="nl-BE"/>
        </w:rPr>
      </w:pPr>
      <w:hyperlink w:anchor="_Toc378934598" w:history="1">
        <w:r w:rsidR="00AB5344" w:rsidRPr="00B17BB8">
          <w:rPr>
            <w:rStyle w:val="Hyperlink"/>
            <w:noProof/>
          </w:rPr>
          <w:t>4.1</w:t>
        </w:r>
        <w:r w:rsidR="00AB5344">
          <w:rPr>
            <w:rFonts w:asciiTheme="minorHAnsi" w:eastAsiaTheme="minorEastAsia" w:hAnsiTheme="minorHAnsi" w:cstheme="minorBidi"/>
            <w:noProof/>
            <w:sz w:val="22"/>
            <w:szCs w:val="22"/>
            <w:lang w:val="nl-BE"/>
          </w:rPr>
          <w:tab/>
        </w:r>
        <w:r w:rsidR="00AB5344" w:rsidRPr="00B17BB8">
          <w:rPr>
            <w:rStyle w:val="Hyperlink"/>
            <w:noProof/>
            <w:lang w:val="nl-BE"/>
          </w:rPr>
          <w:t>Onderzoekend leren/leren onderzoeken</w:t>
        </w:r>
        <w:r w:rsidR="00AB5344">
          <w:rPr>
            <w:noProof/>
            <w:webHidden/>
          </w:rPr>
          <w:tab/>
        </w:r>
        <w:r w:rsidR="00AB5344">
          <w:rPr>
            <w:noProof/>
            <w:webHidden/>
          </w:rPr>
          <w:fldChar w:fldCharType="begin"/>
        </w:r>
        <w:r w:rsidR="00AB5344">
          <w:rPr>
            <w:noProof/>
            <w:webHidden/>
          </w:rPr>
          <w:instrText xml:space="preserve"> PAGEREF _Toc378934598 \h </w:instrText>
        </w:r>
        <w:r w:rsidR="00AB5344">
          <w:rPr>
            <w:noProof/>
            <w:webHidden/>
          </w:rPr>
        </w:r>
        <w:r w:rsidR="00AB5344">
          <w:rPr>
            <w:noProof/>
            <w:webHidden/>
          </w:rPr>
          <w:fldChar w:fldCharType="separate"/>
        </w:r>
        <w:r>
          <w:rPr>
            <w:noProof/>
            <w:webHidden/>
          </w:rPr>
          <w:t>16</w:t>
        </w:r>
        <w:r w:rsidR="00AB5344">
          <w:rPr>
            <w:noProof/>
            <w:webHidden/>
          </w:rPr>
          <w:fldChar w:fldCharType="end"/>
        </w:r>
      </w:hyperlink>
    </w:p>
    <w:p w:rsidR="00AB5344" w:rsidRDefault="00A339DC">
      <w:pPr>
        <w:pStyle w:val="Inhopg2"/>
        <w:rPr>
          <w:rFonts w:asciiTheme="minorHAnsi" w:eastAsiaTheme="minorEastAsia" w:hAnsiTheme="minorHAnsi" w:cstheme="minorBidi"/>
          <w:noProof/>
          <w:sz w:val="22"/>
          <w:szCs w:val="22"/>
          <w:lang w:val="nl-BE"/>
        </w:rPr>
      </w:pPr>
      <w:hyperlink w:anchor="_Toc378934599" w:history="1">
        <w:r w:rsidR="00AB5344" w:rsidRPr="00B17BB8">
          <w:rPr>
            <w:rStyle w:val="Hyperlink"/>
            <w:noProof/>
          </w:rPr>
          <w:t>4.2</w:t>
        </w:r>
        <w:r w:rsidR="00AB5344">
          <w:rPr>
            <w:rFonts w:asciiTheme="minorHAnsi" w:eastAsiaTheme="minorEastAsia" w:hAnsiTheme="minorHAnsi" w:cstheme="minorBidi"/>
            <w:noProof/>
            <w:sz w:val="22"/>
            <w:szCs w:val="22"/>
            <w:lang w:val="nl-BE"/>
          </w:rPr>
          <w:tab/>
        </w:r>
        <w:r w:rsidR="00AB5344" w:rsidRPr="00B17BB8">
          <w:rPr>
            <w:rStyle w:val="Hyperlink"/>
            <w:noProof/>
          </w:rPr>
          <w:t>Wetenschap en samenleving</w:t>
        </w:r>
        <w:r w:rsidR="00AB5344">
          <w:rPr>
            <w:noProof/>
            <w:webHidden/>
          </w:rPr>
          <w:tab/>
        </w:r>
        <w:r w:rsidR="00AB5344">
          <w:rPr>
            <w:noProof/>
            <w:webHidden/>
          </w:rPr>
          <w:fldChar w:fldCharType="begin"/>
        </w:r>
        <w:r w:rsidR="00AB5344">
          <w:rPr>
            <w:noProof/>
            <w:webHidden/>
          </w:rPr>
          <w:instrText xml:space="preserve"> PAGEREF _Toc378934599 \h </w:instrText>
        </w:r>
        <w:r w:rsidR="00AB5344">
          <w:rPr>
            <w:noProof/>
            <w:webHidden/>
          </w:rPr>
        </w:r>
        <w:r w:rsidR="00AB5344">
          <w:rPr>
            <w:noProof/>
            <w:webHidden/>
          </w:rPr>
          <w:fldChar w:fldCharType="separate"/>
        </w:r>
        <w:r>
          <w:rPr>
            <w:noProof/>
            <w:webHidden/>
          </w:rPr>
          <w:t>18</w:t>
        </w:r>
        <w:r w:rsidR="00AB5344">
          <w:rPr>
            <w:noProof/>
            <w:webHidden/>
          </w:rPr>
          <w:fldChar w:fldCharType="end"/>
        </w:r>
      </w:hyperlink>
    </w:p>
    <w:p w:rsidR="00AB5344" w:rsidRDefault="00A339DC">
      <w:pPr>
        <w:pStyle w:val="Inhopg2"/>
        <w:rPr>
          <w:rFonts w:asciiTheme="minorHAnsi" w:eastAsiaTheme="minorEastAsia" w:hAnsiTheme="minorHAnsi" w:cstheme="minorBidi"/>
          <w:noProof/>
          <w:sz w:val="22"/>
          <w:szCs w:val="22"/>
          <w:lang w:val="nl-BE"/>
        </w:rPr>
      </w:pPr>
      <w:hyperlink w:anchor="_Toc378934600" w:history="1">
        <w:r w:rsidR="00AB5344" w:rsidRPr="00B17BB8">
          <w:rPr>
            <w:rStyle w:val="Hyperlink"/>
            <w:noProof/>
          </w:rPr>
          <w:t>4.3</w:t>
        </w:r>
        <w:r w:rsidR="00AB5344">
          <w:rPr>
            <w:rFonts w:asciiTheme="minorHAnsi" w:eastAsiaTheme="minorEastAsia" w:hAnsiTheme="minorHAnsi" w:cstheme="minorBidi"/>
            <w:noProof/>
            <w:sz w:val="22"/>
            <w:szCs w:val="22"/>
            <w:lang w:val="nl-BE"/>
          </w:rPr>
          <w:tab/>
        </w:r>
        <w:r w:rsidR="00AB5344" w:rsidRPr="00B17BB8">
          <w:rPr>
            <w:rStyle w:val="Hyperlink"/>
            <w:noProof/>
          </w:rPr>
          <w:t>Meten, meetnauwkeurigheid en grafieken</w:t>
        </w:r>
        <w:r w:rsidR="00AB5344">
          <w:rPr>
            <w:noProof/>
            <w:webHidden/>
          </w:rPr>
          <w:tab/>
        </w:r>
        <w:r w:rsidR="00AB5344">
          <w:rPr>
            <w:noProof/>
            <w:webHidden/>
          </w:rPr>
          <w:fldChar w:fldCharType="begin"/>
        </w:r>
        <w:r w:rsidR="00AB5344">
          <w:rPr>
            <w:noProof/>
            <w:webHidden/>
          </w:rPr>
          <w:instrText xml:space="preserve"> PAGEREF _Toc378934600 \h </w:instrText>
        </w:r>
        <w:r w:rsidR="00AB5344">
          <w:rPr>
            <w:noProof/>
            <w:webHidden/>
          </w:rPr>
        </w:r>
        <w:r w:rsidR="00AB5344">
          <w:rPr>
            <w:noProof/>
            <w:webHidden/>
          </w:rPr>
          <w:fldChar w:fldCharType="separate"/>
        </w:r>
        <w:r>
          <w:rPr>
            <w:noProof/>
            <w:webHidden/>
          </w:rPr>
          <w:t>20</w:t>
        </w:r>
        <w:r w:rsidR="00AB5344">
          <w:rPr>
            <w:noProof/>
            <w:webHidden/>
          </w:rPr>
          <w:fldChar w:fldCharType="end"/>
        </w:r>
      </w:hyperlink>
    </w:p>
    <w:p w:rsidR="00AB5344" w:rsidRDefault="00A339DC">
      <w:pPr>
        <w:pStyle w:val="Inhopg1"/>
        <w:rPr>
          <w:rFonts w:asciiTheme="minorHAnsi" w:eastAsiaTheme="minorEastAsia" w:hAnsiTheme="minorHAnsi" w:cstheme="minorBidi"/>
          <w:noProof/>
          <w:sz w:val="22"/>
          <w:szCs w:val="22"/>
          <w:lang w:val="nl-BE"/>
        </w:rPr>
      </w:pPr>
      <w:hyperlink w:anchor="_Toc378934601" w:history="1">
        <w:r w:rsidR="00AB5344" w:rsidRPr="00B17BB8">
          <w:rPr>
            <w:rStyle w:val="Hyperlink"/>
            <w:noProof/>
          </w:rPr>
          <w:t>5</w:t>
        </w:r>
        <w:r w:rsidR="00AB5344">
          <w:rPr>
            <w:rFonts w:asciiTheme="minorHAnsi" w:eastAsiaTheme="minorEastAsia" w:hAnsiTheme="minorHAnsi" w:cstheme="minorBidi"/>
            <w:noProof/>
            <w:sz w:val="22"/>
            <w:szCs w:val="22"/>
            <w:lang w:val="nl-BE"/>
          </w:rPr>
          <w:tab/>
        </w:r>
        <w:r w:rsidR="00AB5344" w:rsidRPr="00B17BB8">
          <w:rPr>
            <w:rStyle w:val="Hyperlink"/>
            <w:noProof/>
          </w:rPr>
          <w:t>Leerplandoelstellingen</w:t>
        </w:r>
        <w:r w:rsidR="00AB5344">
          <w:rPr>
            <w:noProof/>
            <w:webHidden/>
          </w:rPr>
          <w:tab/>
        </w:r>
        <w:r w:rsidR="00AB5344">
          <w:rPr>
            <w:noProof/>
            <w:webHidden/>
          </w:rPr>
          <w:fldChar w:fldCharType="begin"/>
        </w:r>
        <w:r w:rsidR="00AB5344">
          <w:rPr>
            <w:noProof/>
            <w:webHidden/>
          </w:rPr>
          <w:instrText xml:space="preserve"> PAGEREF _Toc378934601 \h </w:instrText>
        </w:r>
        <w:r w:rsidR="00AB5344">
          <w:rPr>
            <w:noProof/>
            <w:webHidden/>
          </w:rPr>
        </w:r>
        <w:r w:rsidR="00AB5344">
          <w:rPr>
            <w:noProof/>
            <w:webHidden/>
          </w:rPr>
          <w:fldChar w:fldCharType="separate"/>
        </w:r>
        <w:r>
          <w:rPr>
            <w:noProof/>
            <w:webHidden/>
          </w:rPr>
          <w:t>22</w:t>
        </w:r>
        <w:r w:rsidR="00AB5344">
          <w:rPr>
            <w:noProof/>
            <w:webHidden/>
          </w:rPr>
          <w:fldChar w:fldCharType="end"/>
        </w:r>
      </w:hyperlink>
    </w:p>
    <w:p w:rsidR="00AB5344" w:rsidRDefault="00A339DC">
      <w:pPr>
        <w:pStyle w:val="Inhopg2"/>
        <w:rPr>
          <w:rFonts w:asciiTheme="minorHAnsi" w:eastAsiaTheme="minorEastAsia" w:hAnsiTheme="minorHAnsi" w:cstheme="minorBidi"/>
          <w:noProof/>
          <w:sz w:val="22"/>
          <w:szCs w:val="22"/>
          <w:lang w:val="nl-BE"/>
        </w:rPr>
      </w:pPr>
      <w:hyperlink w:anchor="_Toc378934602" w:history="1">
        <w:r w:rsidR="00AB5344" w:rsidRPr="00B17BB8">
          <w:rPr>
            <w:rStyle w:val="Hyperlink"/>
            <w:noProof/>
          </w:rPr>
          <w:t>Eerste leerjaar van de 3de graad</w:t>
        </w:r>
        <w:r w:rsidR="00AB5344">
          <w:rPr>
            <w:noProof/>
            <w:webHidden/>
          </w:rPr>
          <w:tab/>
        </w:r>
        <w:r w:rsidR="00AB5344">
          <w:rPr>
            <w:noProof/>
            <w:webHidden/>
          </w:rPr>
          <w:fldChar w:fldCharType="begin"/>
        </w:r>
        <w:r w:rsidR="00AB5344">
          <w:rPr>
            <w:noProof/>
            <w:webHidden/>
          </w:rPr>
          <w:instrText xml:space="preserve"> PAGEREF _Toc378934602 \h </w:instrText>
        </w:r>
        <w:r w:rsidR="00AB5344">
          <w:rPr>
            <w:noProof/>
            <w:webHidden/>
          </w:rPr>
        </w:r>
        <w:r w:rsidR="00AB5344">
          <w:rPr>
            <w:noProof/>
            <w:webHidden/>
          </w:rPr>
          <w:fldChar w:fldCharType="separate"/>
        </w:r>
        <w:r>
          <w:rPr>
            <w:noProof/>
            <w:webHidden/>
          </w:rPr>
          <w:t>22</w:t>
        </w:r>
        <w:r w:rsidR="00AB5344">
          <w:rPr>
            <w:noProof/>
            <w:webHidden/>
          </w:rPr>
          <w:fldChar w:fldCharType="end"/>
        </w:r>
      </w:hyperlink>
    </w:p>
    <w:p w:rsidR="00AB5344" w:rsidRDefault="00A339DC">
      <w:pPr>
        <w:pStyle w:val="Inhopg2"/>
        <w:rPr>
          <w:rFonts w:asciiTheme="minorHAnsi" w:eastAsiaTheme="minorEastAsia" w:hAnsiTheme="minorHAnsi" w:cstheme="minorBidi"/>
          <w:noProof/>
          <w:sz w:val="22"/>
          <w:szCs w:val="22"/>
          <w:lang w:val="nl-BE"/>
        </w:rPr>
      </w:pPr>
      <w:hyperlink w:anchor="_Toc378934603" w:history="1">
        <w:r w:rsidR="00AB5344" w:rsidRPr="00B17BB8">
          <w:rPr>
            <w:rStyle w:val="Hyperlink"/>
            <w:noProof/>
          </w:rPr>
          <w:t>5.1</w:t>
        </w:r>
        <w:r w:rsidR="00AB5344">
          <w:rPr>
            <w:rFonts w:asciiTheme="minorHAnsi" w:eastAsiaTheme="minorEastAsia" w:hAnsiTheme="minorHAnsi" w:cstheme="minorBidi"/>
            <w:noProof/>
            <w:sz w:val="22"/>
            <w:szCs w:val="22"/>
            <w:lang w:val="nl-BE"/>
          </w:rPr>
          <w:tab/>
        </w:r>
        <w:r w:rsidR="00AB5344" w:rsidRPr="00B17BB8">
          <w:rPr>
            <w:rStyle w:val="Hyperlink"/>
            <w:noProof/>
          </w:rPr>
          <w:t>Elektriciteit</w:t>
        </w:r>
        <w:r w:rsidR="00AB5344">
          <w:rPr>
            <w:noProof/>
            <w:webHidden/>
          </w:rPr>
          <w:tab/>
        </w:r>
        <w:r w:rsidR="00AB5344">
          <w:rPr>
            <w:noProof/>
            <w:webHidden/>
          </w:rPr>
          <w:fldChar w:fldCharType="begin"/>
        </w:r>
        <w:r w:rsidR="00AB5344">
          <w:rPr>
            <w:noProof/>
            <w:webHidden/>
          </w:rPr>
          <w:instrText xml:space="preserve"> PAGEREF _Toc378934603 \h </w:instrText>
        </w:r>
        <w:r w:rsidR="00AB5344">
          <w:rPr>
            <w:noProof/>
            <w:webHidden/>
          </w:rPr>
        </w:r>
        <w:r w:rsidR="00AB5344">
          <w:rPr>
            <w:noProof/>
            <w:webHidden/>
          </w:rPr>
          <w:fldChar w:fldCharType="separate"/>
        </w:r>
        <w:r>
          <w:rPr>
            <w:noProof/>
            <w:webHidden/>
          </w:rPr>
          <w:t>22</w:t>
        </w:r>
        <w:r w:rsidR="00AB5344">
          <w:rPr>
            <w:noProof/>
            <w:webHidden/>
          </w:rPr>
          <w:fldChar w:fldCharType="end"/>
        </w:r>
      </w:hyperlink>
    </w:p>
    <w:p w:rsidR="00AB5344" w:rsidRDefault="00A339DC">
      <w:pPr>
        <w:pStyle w:val="Inhopg2"/>
        <w:rPr>
          <w:rFonts w:asciiTheme="minorHAnsi" w:eastAsiaTheme="minorEastAsia" w:hAnsiTheme="minorHAnsi" w:cstheme="minorBidi"/>
          <w:noProof/>
          <w:sz w:val="22"/>
          <w:szCs w:val="22"/>
          <w:lang w:val="nl-BE"/>
        </w:rPr>
      </w:pPr>
      <w:hyperlink w:anchor="_Toc378934604" w:history="1">
        <w:r w:rsidR="00AB5344" w:rsidRPr="00B17BB8">
          <w:rPr>
            <w:rStyle w:val="Hyperlink"/>
            <w:noProof/>
          </w:rPr>
          <w:t>5.2</w:t>
        </w:r>
        <w:r w:rsidR="00AB5344">
          <w:rPr>
            <w:rFonts w:asciiTheme="minorHAnsi" w:eastAsiaTheme="minorEastAsia" w:hAnsiTheme="minorHAnsi" w:cstheme="minorBidi"/>
            <w:noProof/>
            <w:sz w:val="22"/>
            <w:szCs w:val="22"/>
            <w:lang w:val="nl-BE"/>
          </w:rPr>
          <w:tab/>
        </w:r>
        <w:r w:rsidR="00AB5344" w:rsidRPr="00B17BB8">
          <w:rPr>
            <w:rStyle w:val="Hyperlink"/>
            <w:noProof/>
          </w:rPr>
          <w:t>Elektromagnetisme</w:t>
        </w:r>
        <w:r w:rsidR="00AB5344">
          <w:rPr>
            <w:noProof/>
            <w:webHidden/>
          </w:rPr>
          <w:tab/>
        </w:r>
        <w:r w:rsidR="00AB5344">
          <w:rPr>
            <w:noProof/>
            <w:webHidden/>
          </w:rPr>
          <w:fldChar w:fldCharType="begin"/>
        </w:r>
        <w:r w:rsidR="00AB5344">
          <w:rPr>
            <w:noProof/>
            <w:webHidden/>
          </w:rPr>
          <w:instrText xml:space="preserve"> PAGEREF _Toc378934604 \h </w:instrText>
        </w:r>
        <w:r w:rsidR="00AB5344">
          <w:rPr>
            <w:noProof/>
            <w:webHidden/>
          </w:rPr>
        </w:r>
        <w:r w:rsidR="00AB5344">
          <w:rPr>
            <w:noProof/>
            <w:webHidden/>
          </w:rPr>
          <w:fldChar w:fldCharType="separate"/>
        </w:r>
        <w:r>
          <w:rPr>
            <w:noProof/>
            <w:webHidden/>
          </w:rPr>
          <w:t>27</w:t>
        </w:r>
        <w:r w:rsidR="00AB5344">
          <w:rPr>
            <w:noProof/>
            <w:webHidden/>
          </w:rPr>
          <w:fldChar w:fldCharType="end"/>
        </w:r>
      </w:hyperlink>
    </w:p>
    <w:p w:rsidR="00AB5344" w:rsidRDefault="00A339DC">
      <w:pPr>
        <w:pStyle w:val="Inhopg2"/>
        <w:rPr>
          <w:rFonts w:asciiTheme="minorHAnsi" w:eastAsiaTheme="minorEastAsia" w:hAnsiTheme="minorHAnsi" w:cstheme="minorBidi"/>
          <w:noProof/>
          <w:sz w:val="22"/>
          <w:szCs w:val="22"/>
          <w:lang w:val="nl-BE"/>
        </w:rPr>
      </w:pPr>
      <w:hyperlink w:anchor="_Toc378934605" w:history="1">
        <w:r w:rsidR="00AB5344" w:rsidRPr="00B17BB8">
          <w:rPr>
            <w:rStyle w:val="Hyperlink"/>
            <w:noProof/>
          </w:rPr>
          <w:t>5.3</w:t>
        </w:r>
        <w:r w:rsidR="00AB5344">
          <w:rPr>
            <w:rFonts w:asciiTheme="minorHAnsi" w:eastAsiaTheme="minorEastAsia" w:hAnsiTheme="minorHAnsi" w:cstheme="minorBidi"/>
            <w:noProof/>
            <w:sz w:val="22"/>
            <w:szCs w:val="22"/>
            <w:lang w:val="nl-BE"/>
          </w:rPr>
          <w:tab/>
        </w:r>
        <w:r w:rsidR="00AB5344" w:rsidRPr="00B17BB8">
          <w:rPr>
            <w:rStyle w:val="Hyperlink"/>
            <w:noProof/>
          </w:rPr>
          <w:t>Kernfysica</w:t>
        </w:r>
        <w:r w:rsidR="00AB5344">
          <w:rPr>
            <w:noProof/>
            <w:webHidden/>
          </w:rPr>
          <w:tab/>
        </w:r>
        <w:r w:rsidR="00AB5344">
          <w:rPr>
            <w:noProof/>
            <w:webHidden/>
          </w:rPr>
          <w:fldChar w:fldCharType="begin"/>
        </w:r>
        <w:r w:rsidR="00AB5344">
          <w:rPr>
            <w:noProof/>
            <w:webHidden/>
          </w:rPr>
          <w:instrText xml:space="preserve"> PAGEREF _Toc378934605 \h </w:instrText>
        </w:r>
        <w:r w:rsidR="00AB5344">
          <w:rPr>
            <w:noProof/>
            <w:webHidden/>
          </w:rPr>
        </w:r>
        <w:r w:rsidR="00AB5344">
          <w:rPr>
            <w:noProof/>
            <w:webHidden/>
          </w:rPr>
          <w:fldChar w:fldCharType="separate"/>
        </w:r>
        <w:r>
          <w:rPr>
            <w:noProof/>
            <w:webHidden/>
          </w:rPr>
          <w:t>31</w:t>
        </w:r>
        <w:r w:rsidR="00AB5344">
          <w:rPr>
            <w:noProof/>
            <w:webHidden/>
          </w:rPr>
          <w:fldChar w:fldCharType="end"/>
        </w:r>
      </w:hyperlink>
    </w:p>
    <w:p w:rsidR="00AB5344" w:rsidRDefault="00A339DC">
      <w:pPr>
        <w:pStyle w:val="Inhopg2"/>
        <w:rPr>
          <w:rFonts w:asciiTheme="minorHAnsi" w:eastAsiaTheme="minorEastAsia" w:hAnsiTheme="minorHAnsi" w:cstheme="minorBidi"/>
          <w:noProof/>
          <w:sz w:val="22"/>
          <w:szCs w:val="22"/>
          <w:lang w:val="nl-BE"/>
        </w:rPr>
      </w:pPr>
      <w:hyperlink w:anchor="_Toc378934606" w:history="1">
        <w:r w:rsidR="00AB5344" w:rsidRPr="00B17BB8">
          <w:rPr>
            <w:rStyle w:val="Hyperlink"/>
            <w:noProof/>
          </w:rPr>
          <w:t>Tweede leerjaar van de 3de graad</w:t>
        </w:r>
        <w:r w:rsidR="00AB5344">
          <w:rPr>
            <w:noProof/>
            <w:webHidden/>
          </w:rPr>
          <w:tab/>
        </w:r>
        <w:r w:rsidR="00AB5344">
          <w:rPr>
            <w:noProof/>
            <w:webHidden/>
          </w:rPr>
          <w:fldChar w:fldCharType="begin"/>
        </w:r>
        <w:r w:rsidR="00AB5344">
          <w:rPr>
            <w:noProof/>
            <w:webHidden/>
          </w:rPr>
          <w:instrText xml:space="preserve"> PAGEREF _Toc378934606 \h </w:instrText>
        </w:r>
        <w:r w:rsidR="00AB5344">
          <w:rPr>
            <w:noProof/>
            <w:webHidden/>
          </w:rPr>
        </w:r>
        <w:r w:rsidR="00AB5344">
          <w:rPr>
            <w:noProof/>
            <w:webHidden/>
          </w:rPr>
          <w:fldChar w:fldCharType="separate"/>
        </w:r>
        <w:r>
          <w:rPr>
            <w:noProof/>
            <w:webHidden/>
          </w:rPr>
          <w:t>33</w:t>
        </w:r>
        <w:r w:rsidR="00AB5344">
          <w:rPr>
            <w:noProof/>
            <w:webHidden/>
          </w:rPr>
          <w:fldChar w:fldCharType="end"/>
        </w:r>
      </w:hyperlink>
    </w:p>
    <w:p w:rsidR="00AB5344" w:rsidRDefault="00A339DC">
      <w:pPr>
        <w:pStyle w:val="Inhopg2"/>
        <w:rPr>
          <w:rFonts w:asciiTheme="minorHAnsi" w:eastAsiaTheme="minorEastAsia" w:hAnsiTheme="minorHAnsi" w:cstheme="minorBidi"/>
          <w:noProof/>
          <w:sz w:val="22"/>
          <w:szCs w:val="22"/>
          <w:lang w:val="nl-BE"/>
        </w:rPr>
      </w:pPr>
      <w:hyperlink w:anchor="_Toc378934607" w:history="1">
        <w:r w:rsidR="00AB5344" w:rsidRPr="00B17BB8">
          <w:rPr>
            <w:rStyle w:val="Hyperlink"/>
            <w:noProof/>
          </w:rPr>
          <w:t>5.4</w:t>
        </w:r>
        <w:r w:rsidR="00AB5344">
          <w:rPr>
            <w:rFonts w:asciiTheme="minorHAnsi" w:eastAsiaTheme="minorEastAsia" w:hAnsiTheme="minorHAnsi" w:cstheme="minorBidi"/>
            <w:noProof/>
            <w:sz w:val="22"/>
            <w:szCs w:val="22"/>
            <w:lang w:val="nl-BE"/>
          </w:rPr>
          <w:tab/>
        </w:r>
        <w:r w:rsidR="00AB5344" w:rsidRPr="00B17BB8">
          <w:rPr>
            <w:rStyle w:val="Hyperlink"/>
            <w:noProof/>
          </w:rPr>
          <w:t>Dynamica en kinematica</w:t>
        </w:r>
        <w:r w:rsidR="00AB5344">
          <w:rPr>
            <w:noProof/>
            <w:webHidden/>
          </w:rPr>
          <w:tab/>
        </w:r>
        <w:r w:rsidR="00AB5344">
          <w:rPr>
            <w:noProof/>
            <w:webHidden/>
          </w:rPr>
          <w:fldChar w:fldCharType="begin"/>
        </w:r>
        <w:r w:rsidR="00AB5344">
          <w:rPr>
            <w:noProof/>
            <w:webHidden/>
          </w:rPr>
          <w:instrText xml:space="preserve"> PAGEREF _Toc378934607 \h </w:instrText>
        </w:r>
        <w:r w:rsidR="00AB5344">
          <w:rPr>
            <w:noProof/>
            <w:webHidden/>
          </w:rPr>
        </w:r>
        <w:r w:rsidR="00AB5344">
          <w:rPr>
            <w:noProof/>
            <w:webHidden/>
          </w:rPr>
          <w:fldChar w:fldCharType="separate"/>
        </w:r>
        <w:r>
          <w:rPr>
            <w:noProof/>
            <w:webHidden/>
          </w:rPr>
          <w:t>33</w:t>
        </w:r>
        <w:r w:rsidR="00AB5344">
          <w:rPr>
            <w:noProof/>
            <w:webHidden/>
          </w:rPr>
          <w:fldChar w:fldCharType="end"/>
        </w:r>
      </w:hyperlink>
    </w:p>
    <w:p w:rsidR="00AB5344" w:rsidRDefault="00A339DC">
      <w:pPr>
        <w:pStyle w:val="Inhopg2"/>
        <w:rPr>
          <w:rFonts w:asciiTheme="minorHAnsi" w:eastAsiaTheme="minorEastAsia" w:hAnsiTheme="minorHAnsi" w:cstheme="minorBidi"/>
          <w:noProof/>
          <w:sz w:val="22"/>
          <w:szCs w:val="22"/>
          <w:lang w:val="nl-BE"/>
        </w:rPr>
      </w:pPr>
      <w:hyperlink w:anchor="_Toc378934608" w:history="1">
        <w:r w:rsidR="00AB5344" w:rsidRPr="00B17BB8">
          <w:rPr>
            <w:rStyle w:val="Hyperlink"/>
            <w:noProof/>
          </w:rPr>
          <w:t>5.5</w:t>
        </w:r>
        <w:r w:rsidR="00AB5344">
          <w:rPr>
            <w:rFonts w:asciiTheme="minorHAnsi" w:eastAsiaTheme="minorEastAsia" w:hAnsiTheme="minorHAnsi" w:cstheme="minorBidi"/>
            <w:noProof/>
            <w:sz w:val="22"/>
            <w:szCs w:val="22"/>
            <w:lang w:val="nl-BE"/>
          </w:rPr>
          <w:tab/>
        </w:r>
        <w:r w:rsidR="00AB5344" w:rsidRPr="00B17BB8">
          <w:rPr>
            <w:rStyle w:val="Hyperlink"/>
            <w:noProof/>
          </w:rPr>
          <w:t>Arbeid en energie</w:t>
        </w:r>
        <w:r w:rsidR="00AB5344">
          <w:rPr>
            <w:noProof/>
            <w:webHidden/>
          </w:rPr>
          <w:tab/>
        </w:r>
        <w:r w:rsidR="00AB5344">
          <w:rPr>
            <w:noProof/>
            <w:webHidden/>
          </w:rPr>
          <w:fldChar w:fldCharType="begin"/>
        </w:r>
        <w:r w:rsidR="00AB5344">
          <w:rPr>
            <w:noProof/>
            <w:webHidden/>
          </w:rPr>
          <w:instrText xml:space="preserve"> PAGEREF _Toc378934608 \h </w:instrText>
        </w:r>
        <w:r w:rsidR="00AB5344">
          <w:rPr>
            <w:noProof/>
            <w:webHidden/>
          </w:rPr>
        </w:r>
        <w:r w:rsidR="00AB5344">
          <w:rPr>
            <w:noProof/>
            <w:webHidden/>
          </w:rPr>
          <w:fldChar w:fldCharType="separate"/>
        </w:r>
        <w:r>
          <w:rPr>
            <w:noProof/>
            <w:webHidden/>
          </w:rPr>
          <w:t>36</w:t>
        </w:r>
        <w:r w:rsidR="00AB5344">
          <w:rPr>
            <w:noProof/>
            <w:webHidden/>
          </w:rPr>
          <w:fldChar w:fldCharType="end"/>
        </w:r>
      </w:hyperlink>
    </w:p>
    <w:p w:rsidR="00AB5344" w:rsidRDefault="00A339DC">
      <w:pPr>
        <w:pStyle w:val="Inhopg2"/>
        <w:rPr>
          <w:rFonts w:asciiTheme="minorHAnsi" w:eastAsiaTheme="minorEastAsia" w:hAnsiTheme="minorHAnsi" w:cstheme="minorBidi"/>
          <w:noProof/>
          <w:sz w:val="22"/>
          <w:szCs w:val="22"/>
          <w:lang w:val="nl-BE"/>
        </w:rPr>
      </w:pPr>
      <w:hyperlink w:anchor="_Toc378934609" w:history="1">
        <w:r w:rsidR="00AB5344" w:rsidRPr="00B17BB8">
          <w:rPr>
            <w:rStyle w:val="Hyperlink"/>
            <w:noProof/>
          </w:rPr>
          <w:t>5.6</w:t>
        </w:r>
        <w:r w:rsidR="00AB5344">
          <w:rPr>
            <w:rFonts w:asciiTheme="minorHAnsi" w:eastAsiaTheme="minorEastAsia" w:hAnsiTheme="minorHAnsi" w:cstheme="minorBidi"/>
            <w:noProof/>
            <w:sz w:val="22"/>
            <w:szCs w:val="22"/>
            <w:lang w:val="nl-BE"/>
          </w:rPr>
          <w:tab/>
        </w:r>
        <w:r w:rsidR="00AB5344" w:rsidRPr="00B17BB8">
          <w:rPr>
            <w:rStyle w:val="Hyperlink"/>
            <w:noProof/>
          </w:rPr>
          <w:t>Trillingen en golven</w:t>
        </w:r>
        <w:r w:rsidR="00AB5344">
          <w:rPr>
            <w:noProof/>
            <w:webHidden/>
          </w:rPr>
          <w:tab/>
        </w:r>
        <w:r w:rsidR="00AB5344">
          <w:rPr>
            <w:noProof/>
            <w:webHidden/>
          </w:rPr>
          <w:fldChar w:fldCharType="begin"/>
        </w:r>
        <w:r w:rsidR="00AB5344">
          <w:rPr>
            <w:noProof/>
            <w:webHidden/>
          </w:rPr>
          <w:instrText xml:space="preserve"> PAGEREF _Toc378934609 \h </w:instrText>
        </w:r>
        <w:r w:rsidR="00AB5344">
          <w:rPr>
            <w:noProof/>
            <w:webHidden/>
          </w:rPr>
        </w:r>
        <w:r w:rsidR="00AB5344">
          <w:rPr>
            <w:noProof/>
            <w:webHidden/>
          </w:rPr>
          <w:fldChar w:fldCharType="separate"/>
        </w:r>
        <w:r>
          <w:rPr>
            <w:noProof/>
            <w:webHidden/>
          </w:rPr>
          <w:t>37</w:t>
        </w:r>
        <w:r w:rsidR="00AB5344">
          <w:rPr>
            <w:noProof/>
            <w:webHidden/>
          </w:rPr>
          <w:fldChar w:fldCharType="end"/>
        </w:r>
      </w:hyperlink>
    </w:p>
    <w:p w:rsidR="00AB5344" w:rsidRDefault="00A339DC">
      <w:pPr>
        <w:pStyle w:val="Inhopg2"/>
        <w:rPr>
          <w:rFonts w:asciiTheme="minorHAnsi" w:eastAsiaTheme="minorEastAsia" w:hAnsiTheme="minorHAnsi" w:cstheme="minorBidi"/>
          <w:noProof/>
          <w:sz w:val="22"/>
          <w:szCs w:val="22"/>
          <w:lang w:val="nl-BE"/>
        </w:rPr>
      </w:pPr>
      <w:hyperlink w:anchor="_Toc378934610" w:history="1">
        <w:r w:rsidR="00AB5344" w:rsidRPr="00B17BB8">
          <w:rPr>
            <w:rStyle w:val="Hyperlink"/>
            <w:noProof/>
          </w:rPr>
          <w:t>5.7</w:t>
        </w:r>
        <w:r w:rsidR="00AB5344">
          <w:rPr>
            <w:rFonts w:asciiTheme="minorHAnsi" w:eastAsiaTheme="minorEastAsia" w:hAnsiTheme="minorHAnsi" w:cstheme="minorBidi"/>
            <w:noProof/>
            <w:sz w:val="22"/>
            <w:szCs w:val="22"/>
            <w:lang w:val="nl-BE"/>
          </w:rPr>
          <w:tab/>
        </w:r>
        <w:r w:rsidR="00AB5344" w:rsidRPr="00B17BB8">
          <w:rPr>
            <w:rStyle w:val="Hyperlink"/>
            <w:noProof/>
          </w:rPr>
          <w:t>Modules</w:t>
        </w:r>
        <w:r w:rsidR="00AB5344">
          <w:rPr>
            <w:noProof/>
            <w:webHidden/>
          </w:rPr>
          <w:tab/>
        </w:r>
        <w:r w:rsidR="00AB5344">
          <w:rPr>
            <w:noProof/>
            <w:webHidden/>
          </w:rPr>
          <w:fldChar w:fldCharType="begin"/>
        </w:r>
        <w:r w:rsidR="00AB5344">
          <w:rPr>
            <w:noProof/>
            <w:webHidden/>
          </w:rPr>
          <w:instrText xml:space="preserve"> PAGEREF _Toc378934610 \h </w:instrText>
        </w:r>
        <w:r w:rsidR="00AB5344">
          <w:rPr>
            <w:noProof/>
            <w:webHidden/>
          </w:rPr>
        </w:r>
        <w:r w:rsidR="00AB5344">
          <w:rPr>
            <w:noProof/>
            <w:webHidden/>
          </w:rPr>
          <w:fldChar w:fldCharType="separate"/>
        </w:r>
        <w:r>
          <w:rPr>
            <w:noProof/>
            <w:webHidden/>
          </w:rPr>
          <w:t>40</w:t>
        </w:r>
        <w:r w:rsidR="00AB5344">
          <w:rPr>
            <w:noProof/>
            <w:webHidden/>
          </w:rPr>
          <w:fldChar w:fldCharType="end"/>
        </w:r>
      </w:hyperlink>
    </w:p>
    <w:p w:rsidR="00AB5344" w:rsidRDefault="00A339DC">
      <w:pPr>
        <w:pStyle w:val="Inhopg1"/>
        <w:rPr>
          <w:rFonts w:asciiTheme="minorHAnsi" w:eastAsiaTheme="minorEastAsia" w:hAnsiTheme="minorHAnsi" w:cstheme="minorBidi"/>
          <w:noProof/>
          <w:sz w:val="22"/>
          <w:szCs w:val="22"/>
          <w:lang w:val="nl-BE"/>
        </w:rPr>
      </w:pPr>
      <w:hyperlink w:anchor="_Toc378934611" w:history="1">
        <w:r w:rsidR="00AB5344" w:rsidRPr="00B17BB8">
          <w:rPr>
            <w:rStyle w:val="Hyperlink"/>
            <w:noProof/>
          </w:rPr>
          <w:t>6</w:t>
        </w:r>
        <w:r w:rsidR="00AB5344">
          <w:rPr>
            <w:rFonts w:asciiTheme="minorHAnsi" w:eastAsiaTheme="minorEastAsia" w:hAnsiTheme="minorHAnsi" w:cstheme="minorBidi"/>
            <w:noProof/>
            <w:sz w:val="22"/>
            <w:szCs w:val="22"/>
            <w:lang w:val="nl-BE"/>
          </w:rPr>
          <w:tab/>
        </w:r>
        <w:r w:rsidR="00AB5344" w:rsidRPr="00B17BB8">
          <w:rPr>
            <w:rStyle w:val="Hyperlink"/>
            <w:noProof/>
          </w:rPr>
          <w:t>Minimale materiële vereisten</w:t>
        </w:r>
        <w:r w:rsidR="00AB5344">
          <w:rPr>
            <w:noProof/>
            <w:webHidden/>
          </w:rPr>
          <w:tab/>
        </w:r>
        <w:r w:rsidR="00AB5344">
          <w:rPr>
            <w:noProof/>
            <w:webHidden/>
          </w:rPr>
          <w:fldChar w:fldCharType="begin"/>
        </w:r>
        <w:r w:rsidR="00AB5344">
          <w:rPr>
            <w:noProof/>
            <w:webHidden/>
          </w:rPr>
          <w:instrText xml:space="preserve"> PAGEREF _Toc378934611 \h </w:instrText>
        </w:r>
        <w:r w:rsidR="00AB5344">
          <w:rPr>
            <w:noProof/>
            <w:webHidden/>
          </w:rPr>
        </w:r>
        <w:r w:rsidR="00AB5344">
          <w:rPr>
            <w:noProof/>
            <w:webHidden/>
          </w:rPr>
          <w:fldChar w:fldCharType="separate"/>
        </w:r>
        <w:r>
          <w:rPr>
            <w:noProof/>
            <w:webHidden/>
          </w:rPr>
          <w:t>46</w:t>
        </w:r>
        <w:r w:rsidR="00AB5344">
          <w:rPr>
            <w:noProof/>
            <w:webHidden/>
          </w:rPr>
          <w:fldChar w:fldCharType="end"/>
        </w:r>
      </w:hyperlink>
    </w:p>
    <w:p w:rsidR="00AB5344" w:rsidRDefault="00A339DC">
      <w:pPr>
        <w:pStyle w:val="Inhopg2"/>
        <w:rPr>
          <w:rFonts w:asciiTheme="minorHAnsi" w:eastAsiaTheme="minorEastAsia" w:hAnsiTheme="minorHAnsi" w:cstheme="minorBidi"/>
          <w:noProof/>
          <w:sz w:val="22"/>
          <w:szCs w:val="22"/>
          <w:lang w:val="nl-BE"/>
        </w:rPr>
      </w:pPr>
      <w:hyperlink w:anchor="_Toc378934612" w:history="1">
        <w:r w:rsidR="00AB5344" w:rsidRPr="00B17BB8">
          <w:rPr>
            <w:rStyle w:val="Hyperlink"/>
            <w:noProof/>
          </w:rPr>
          <w:t>6.1</w:t>
        </w:r>
        <w:r w:rsidR="00AB5344">
          <w:rPr>
            <w:rFonts w:asciiTheme="minorHAnsi" w:eastAsiaTheme="minorEastAsia" w:hAnsiTheme="minorHAnsi" w:cstheme="minorBidi"/>
            <w:noProof/>
            <w:sz w:val="22"/>
            <w:szCs w:val="22"/>
            <w:lang w:val="nl-BE"/>
          </w:rPr>
          <w:tab/>
        </w:r>
        <w:r w:rsidR="00AB5344" w:rsidRPr="00B17BB8">
          <w:rPr>
            <w:rStyle w:val="Hyperlink"/>
            <w:noProof/>
          </w:rPr>
          <w:t>Infrastructuur</w:t>
        </w:r>
        <w:r w:rsidR="00AB5344">
          <w:rPr>
            <w:noProof/>
            <w:webHidden/>
          </w:rPr>
          <w:tab/>
        </w:r>
        <w:r w:rsidR="00AB5344">
          <w:rPr>
            <w:noProof/>
            <w:webHidden/>
          </w:rPr>
          <w:fldChar w:fldCharType="begin"/>
        </w:r>
        <w:r w:rsidR="00AB5344">
          <w:rPr>
            <w:noProof/>
            <w:webHidden/>
          </w:rPr>
          <w:instrText xml:space="preserve"> PAGEREF _Toc378934612 \h </w:instrText>
        </w:r>
        <w:r w:rsidR="00AB5344">
          <w:rPr>
            <w:noProof/>
            <w:webHidden/>
          </w:rPr>
        </w:r>
        <w:r w:rsidR="00AB5344">
          <w:rPr>
            <w:noProof/>
            <w:webHidden/>
          </w:rPr>
          <w:fldChar w:fldCharType="separate"/>
        </w:r>
        <w:r>
          <w:rPr>
            <w:noProof/>
            <w:webHidden/>
          </w:rPr>
          <w:t>46</w:t>
        </w:r>
        <w:r w:rsidR="00AB5344">
          <w:rPr>
            <w:noProof/>
            <w:webHidden/>
          </w:rPr>
          <w:fldChar w:fldCharType="end"/>
        </w:r>
      </w:hyperlink>
    </w:p>
    <w:p w:rsidR="00AB5344" w:rsidRDefault="00A339DC">
      <w:pPr>
        <w:pStyle w:val="Inhopg2"/>
        <w:rPr>
          <w:rFonts w:asciiTheme="minorHAnsi" w:eastAsiaTheme="minorEastAsia" w:hAnsiTheme="minorHAnsi" w:cstheme="minorBidi"/>
          <w:noProof/>
          <w:sz w:val="22"/>
          <w:szCs w:val="22"/>
          <w:lang w:val="nl-BE"/>
        </w:rPr>
      </w:pPr>
      <w:hyperlink w:anchor="_Toc378934613" w:history="1">
        <w:r w:rsidR="00AB5344" w:rsidRPr="00B17BB8">
          <w:rPr>
            <w:rStyle w:val="Hyperlink"/>
            <w:noProof/>
          </w:rPr>
          <w:t>6.2</w:t>
        </w:r>
        <w:r w:rsidR="00AB5344">
          <w:rPr>
            <w:rFonts w:asciiTheme="minorHAnsi" w:eastAsiaTheme="minorEastAsia" w:hAnsiTheme="minorHAnsi" w:cstheme="minorBidi"/>
            <w:noProof/>
            <w:sz w:val="22"/>
            <w:szCs w:val="22"/>
            <w:lang w:val="nl-BE"/>
          </w:rPr>
          <w:tab/>
        </w:r>
        <w:r w:rsidR="00AB5344" w:rsidRPr="00B17BB8">
          <w:rPr>
            <w:rStyle w:val="Hyperlink"/>
            <w:noProof/>
          </w:rPr>
          <w:t>Uitrusting</w:t>
        </w:r>
        <w:r w:rsidR="00AB5344">
          <w:rPr>
            <w:noProof/>
            <w:webHidden/>
          </w:rPr>
          <w:tab/>
        </w:r>
        <w:r w:rsidR="00AB5344">
          <w:rPr>
            <w:noProof/>
            <w:webHidden/>
          </w:rPr>
          <w:fldChar w:fldCharType="begin"/>
        </w:r>
        <w:r w:rsidR="00AB5344">
          <w:rPr>
            <w:noProof/>
            <w:webHidden/>
          </w:rPr>
          <w:instrText xml:space="preserve"> PAGEREF _Toc378934613 \h </w:instrText>
        </w:r>
        <w:r w:rsidR="00AB5344">
          <w:rPr>
            <w:noProof/>
            <w:webHidden/>
          </w:rPr>
        </w:r>
        <w:r w:rsidR="00AB5344">
          <w:rPr>
            <w:noProof/>
            <w:webHidden/>
          </w:rPr>
          <w:fldChar w:fldCharType="separate"/>
        </w:r>
        <w:r>
          <w:rPr>
            <w:noProof/>
            <w:webHidden/>
          </w:rPr>
          <w:t>46</w:t>
        </w:r>
        <w:r w:rsidR="00AB5344">
          <w:rPr>
            <w:noProof/>
            <w:webHidden/>
          </w:rPr>
          <w:fldChar w:fldCharType="end"/>
        </w:r>
      </w:hyperlink>
    </w:p>
    <w:p w:rsidR="00AB5344" w:rsidRDefault="00A339DC">
      <w:pPr>
        <w:pStyle w:val="Inhopg2"/>
        <w:rPr>
          <w:rFonts w:asciiTheme="minorHAnsi" w:eastAsiaTheme="minorEastAsia" w:hAnsiTheme="minorHAnsi" w:cstheme="minorBidi"/>
          <w:noProof/>
          <w:sz w:val="22"/>
          <w:szCs w:val="22"/>
          <w:lang w:val="nl-BE"/>
        </w:rPr>
      </w:pPr>
      <w:hyperlink w:anchor="_Toc378934614" w:history="1">
        <w:r w:rsidR="00AB5344" w:rsidRPr="00B17BB8">
          <w:rPr>
            <w:rStyle w:val="Hyperlink"/>
            <w:noProof/>
          </w:rPr>
          <w:t>6.3</w:t>
        </w:r>
        <w:r w:rsidR="00AB5344">
          <w:rPr>
            <w:rFonts w:asciiTheme="minorHAnsi" w:eastAsiaTheme="minorEastAsia" w:hAnsiTheme="minorHAnsi" w:cstheme="minorBidi"/>
            <w:noProof/>
            <w:sz w:val="22"/>
            <w:szCs w:val="22"/>
            <w:lang w:val="nl-BE"/>
          </w:rPr>
          <w:tab/>
        </w:r>
        <w:r w:rsidR="00AB5344" w:rsidRPr="00B17BB8">
          <w:rPr>
            <w:rStyle w:val="Hyperlink"/>
            <w:noProof/>
          </w:rPr>
          <w:t>Basismateriaal</w:t>
        </w:r>
        <w:r w:rsidR="00AB5344">
          <w:rPr>
            <w:noProof/>
            <w:webHidden/>
          </w:rPr>
          <w:tab/>
        </w:r>
        <w:r w:rsidR="00AB5344">
          <w:rPr>
            <w:noProof/>
            <w:webHidden/>
          </w:rPr>
          <w:fldChar w:fldCharType="begin"/>
        </w:r>
        <w:r w:rsidR="00AB5344">
          <w:rPr>
            <w:noProof/>
            <w:webHidden/>
          </w:rPr>
          <w:instrText xml:space="preserve"> PAGEREF _Toc378934614 \h </w:instrText>
        </w:r>
        <w:r w:rsidR="00AB5344">
          <w:rPr>
            <w:noProof/>
            <w:webHidden/>
          </w:rPr>
        </w:r>
        <w:r w:rsidR="00AB5344">
          <w:rPr>
            <w:noProof/>
            <w:webHidden/>
          </w:rPr>
          <w:fldChar w:fldCharType="separate"/>
        </w:r>
        <w:r>
          <w:rPr>
            <w:noProof/>
            <w:webHidden/>
          </w:rPr>
          <w:t>47</w:t>
        </w:r>
        <w:r w:rsidR="00AB5344">
          <w:rPr>
            <w:noProof/>
            <w:webHidden/>
          </w:rPr>
          <w:fldChar w:fldCharType="end"/>
        </w:r>
      </w:hyperlink>
    </w:p>
    <w:p w:rsidR="00AB5344" w:rsidRDefault="00A339DC">
      <w:pPr>
        <w:pStyle w:val="Inhopg1"/>
        <w:rPr>
          <w:rFonts w:asciiTheme="minorHAnsi" w:eastAsiaTheme="minorEastAsia" w:hAnsiTheme="minorHAnsi" w:cstheme="minorBidi"/>
          <w:noProof/>
          <w:sz w:val="22"/>
          <w:szCs w:val="22"/>
          <w:lang w:val="nl-BE"/>
        </w:rPr>
      </w:pPr>
      <w:hyperlink w:anchor="_Toc378934615" w:history="1">
        <w:r w:rsidR="00AB5344" w:rsidRPr="00B17BB8">
          <w:rPr>
            <w:rStyle w:val="Hyperlink"/>
            <w:noProof/>
          </w:rPr>
          <w:t>7</w:t>
        </w:r>
        <w:r w:rsidR="00AB5344">
          <w:rPr>
            <w:rFonts w:asciiTheme="minorHAnsi" w:eastAsiaTheme="minorEastAsia" w:hAnsiTheme="minorHAnsi" w:cstheme="minorBidi"/>
            <w:noProof/>
            <w:sz w:val="22"/>
            <w:szCs w:val="22"/>
            <w:lang w:val="nl-BE"/>
          </w:rPr>
          <w:tab/>
        </w:r>
        <w:r w:rsidR="00AB5344" w:rsidRPr="00B17BB8">
          <w:rPr>
            <w:rStyle w:val="Hyperlink"/>
            <w:noProof/>
          </w:rPr>
          <w:t>Evaluatie</w:t>
        </w:r>
        <w:r w:rsidR="00AB5344">
          <w:rPr>
            <w:noProof/>
            <w:webHidden/>
          </w:rPr>
          <w:tab/>
        </w:r>
        <w:r w:rsidR="00AB5344">
          <w:rPr>
            <w:noProof/>
            <w:webHidden/>
          </w:rPr>
          <w:fldChar w:fldCharType="begin"/>
        </w:r>
        <w:r w:rsidR="00AB5344">
          <w:rPr>
            <w:noProof/>
            <w:webHidden/>
          </w:rPr>
          <w:instrText xml:space="preserve"> PAGEREF _Toc378934615 \h </w:instrText>
        </w:r>
        <w:r w:rsidR="00AB5344">
          <w:rPr>
            <w:noProof/>
            <w:webHidden/>
          </w:rPr>
        </w:r>
        <w:r w:rsidR="00AB5344">
          <w:rPr>
            <w:noProof/>
            <w:webHidden/>
          </w:rPr>
          <w:fldChar w:fldCharType="separate"/>
        </w:r>
        <w:r>
          <w:rPr>
            <w:noProof/>
            <w:webHidden/>
          </w:rPr>
          <w:t>49</w:t>
        </w:r>
        <w:r w:rsidR="00AB5344">
          <w:rPr>
            <w:noProof/>
            <w:webHidden/>
          </w:rPr>
          <w:fldChar w:fldCharType="end"/>
        </w:r>
      </w:hyperlink>
    </w:p>
    <w:p w:rsidR="00AB5344" w:rsidRDefault="00A339DC">
      <w:pPr>
        <w:pStyle w:val="Inhopg2"/>
        <w:rPr>
          <w:rFonts w:asciiTheme="minorHAnsi" w:eastAsiaTheme="minorEastAsia" w:hAnsiTheme="minorHAnsi" w:cstheme="minorBidi"/>
          <w:noProof/>
          <w:sz w:val="22"/>
          <w:szCs w:val="22"/>
          <w:lang w:val="nl-BE"/>
        </w:rPr>
      </w:pPr>
      <w:hyperlink w:anchor="_Toc378934616" w:history="1">
        <w:r w:rsidR="00AB5344" w:rsidRPr="00B17BB8">
          <w:rPr>
            <w:rStyle w:val="Hyperlink"/>
            <w:noProof/>
          </w:rPr>
          <w:t>7.1</w:t>
        </w:r>
        <w:r w:rsidR="00AB5344">
          <w:rPr>
            <w:rFonts w:asciiTheme="minorHAnsi" w:eastAsiaTheme="minorEastAsia" w:hAnsiTheme="minorHAnsi" w:cstheme="minorBidi"/>
            <w:noProof/>
            <w:sz w:val="22"/>
            <w:szCs w:val="22"/>
            <w:lang w:val="nl-BE"/>
          </w:rPr>
          <w:tab/>
        </w:r>
        <w:r w:rsidR="00AB5344" w:rsidRPr="00B17BB8">
          <w:rPr>
            <w:rStyle w:val="Hyperlink"/>
            <w:noProof/>
          </w:rPr>
          <w:t>Inleiding</w:t>
        </w:r>
        <w:r w:rsidR="00AB5344">
          <w:rPr>
            <w:noProof/>
            <w:webHidden/>
          </w:rPr>
          <w:tab/>
        </w:r>
        <w:r w:rsidR="00AB5344">
          <w:rPr>
            <w:noProof/>
            <w:webHidden/>
          </w:rPr>
          <w:fldChar w:fldCharType="begin"/>
        </w:r>
        <w:r w:rsidR="00AB5344">
          <w:rPr>
            <w:noProof/>
            <w:webHidden/>
          </w:rPr>
          <w:instrText xml:space="preserve"> PAGEREF _Toc378934616 \h </w:instrText>
        </w:r>
        <w:r w:rsidR="00AB5344">
          <w:rPr>
            <w:noProof/>
            <w:webHidden/>
          </w:rPr>
        </w:r>
        <w:r w:rsidR="00AB5344">
          <w:rPr>
            <w:noProof/>
            <w:webHidden/>
          </w:rPr>
          <w:fldChar w:fldCharType="separate"/>
        </w:r>
        <w:r>
          <w:rPr>
            <w:noProof/>
            <w:webHidden/>
          </w:rPr>
          <w:t>49</w:t>
        </w:r>
        <w:r w:rsidR="00AB5344">
          <w:rPr>
            <w:noProof/>
            <w:webHidden/>
          </w:rPr>
          <w:fldChar w:fldCharType="end"/>
        </w:r>
      </w:hyperlink>
    </w:p>
    <w:p w:rsidR="00AB5344" w:rsidRDefault="00A339DC">
      <w:pPr>
        <w:pStyle w:val="Inhopg2"/>
        <w:rPr>
          <w:rFonts w:asciiTheme="minorHAnsi" w:eastAsiaTheme="minorEastAsia" w:hAnsiTheme="minorHAnsi" w:cstheme="minorBidi"/>
          <w:noProof/>
          <w:sz w:val="22"/>
          <w:szCs w:val="22"/>
          <w:lang w:val="nl-BE"/>
        </w:rPr>
      </w:pPr>
      <w:hyperlink w:anchor="_Toc378934617" w:history="1">
        <w:r w:rsidR="00AB5344" w:rsidRPr="00B17BB8">
          <w:rPr>
            <w:rStyle w:val="Hyperlink"/>
            <w:noProof/>
          </w:rPr>
          <w:t>7.2</w:t>
        </w:r>
        <w:r w:rsidR="00AB5344">
          <w:rPr>
            <w:rFonts w:asciiTheme="minorHAnsi" w:eastAsiaTheme="minorEastAsia" w:hAnsiTheme="minorHAnsi" w:cstheme="minorBidi"/>
            <w:noProof/>
            <w:sz w:val="22"/>
            <w:szCs w:val="22"/>
            <w:lang w:val="nl-BE"/>
          </w:rPr>
          <w:tab/>
        </w:r>
        <w:r w:rsidR="00AB5344" w:rsidRPr="00B17BB8">
          <w:rPr>
            <w:rStyle w:val="Hyperlink"/>
            <w:noProof/>
          </w:rPr>
          <w:t>Leerstrategieën</w:t>
        </w:r>
        <w:r w:rsidR="00AB5344">
          <w:rPr>
            <w:noProof/>
            <w:webHidden/>
          </w:rPr>
          <w:tab/>
        </w:r>
        <w:r w:rsidR="00AB5344">
          <w:rPr>
            <w:noProof/>
            <w:webHidden/>
          </w:rPr>
          <w:fldChar w:fldCharType="begin"/>
        </w:r>
        <w:r w:rsidR="00AB5344">
          <w:rPr>
            <w:noProof/>
            <w:webHidden/>
          </w:rPr>
          <w:instrText xml:space="preserve"> PAGEREF _Toc378934617 \h </w:instrText>
        </w:r>
        <w:r w:rsidR="00AB5344">
          <w:rPr>
            <w:noProof/>
            <w:webHidden/>
          </w:rPr>
        </w:r>
        <w:r w:rsidR="00AB5344">
          <w:rPr>
            <w:noProof/>
            <w:webHidden/>
          </w:rPr>
          <w:fldChar w:fldCharType="separate"/>
        </w:r>
        <w:r>
          <w:rPr>
            <w:noProof/>
            <w:webHidden/>
          </w:rPr>
          <w:t>49</w:t>
        </w:r>
        <w:r w:rsidR="00AB5344">
          <w:rPr>
            <w:noProof/>
            <w:webHidden/>
          </w:rPr>
          <w:fldChar w:fldCharType="end"/>
        </w:r>
      </w:hyperlink>
    </w:p>
    <w:p w:rsidR="00AB5344" w:rsidRDefault="00A339DC">
      <w:pPr>
        <w:pStyle w:val="Inhopg2"/>
        <w:rPr>
          <w:rFonts w:asciiTheme="minorHAnsi" w:eastAsiaTheme="minorEastAsia" w:hAnsiTheme="minorHAnsi" w:cstheme="minorBidi"/>
          <w:noProof/>
          <w:sz w:val="22"/>
          <w:szCs w:val="22"/>
          <w:lang w:val="nl-BE"/>
        </w:rPr>
      </w:pPr>
      <w:hyperlink w:anchor="_Toc378934618" w:history="1">
        <w:r w:rsidR="00AB5344" w:rsidRPr="00B17BB8">
          <w:rPr>
            <w:rStyle w:val="Hyperlink"/>
            <w:noProof/>
          </w:rPr>
          <w:t>7.3</w:t>
        </w:r>
        <w:r w:rsidR="00AB5344">
          <w:rPr>
            <w:rFonts w:asciiTheme="minorHAnsi" w:eastAsiaTheme="minorEastAsia" w:hAnsiTheme="minorHAnsi" w:cstheme="minorBidi"/>
            <w:noProof/>
            <w:sz w:val="22"/>
            <w:szCs w:val="22"/>
            <w:lang w:val="nl-BE"/>
          </w:rPr>
          <w:tab/>
        </w:r>
        <w:r w:rsidR="00AB5344" w:rsidRPr="00B17BB8">
          <w:rPr>
            <w:rStyle w:val="Hyperlink"/>
            <w:noProof/>
          </w:rPr>
          <w:t>Proces- en productevaluatie</w:t>
        </w:r>
        <w:r w:rsidR="00AB5344">
          <w:rPr>
            <w:noProof/>
            <w:webHidden/>
          </w:rPr>
          <w:tab/>
        </w:r>
        <w:r w:rsidR="00AB5344">
          <w:rPr>
            <w:noProof/>
            <w:webHidden/>
          </w:rPr>
          <w:fldChar w:fldCharType="begin"/>
        </w:r>
        <w:r w:rsidR="00AB5344">
          <w:rPr>
            <w:noProof/>
            <w:webHidden/>
          </w:rPr>
          <w:instrText xml:space="preserve"> PAGEREF _Toc378934618 \h </w:instrText>
        </w:r>
        <w:r w:rsidR="00AB5344">
          <w:rPr>
            <w:noProof/>
            <w:webHidden/>
          </w:rPr>
        </w:r>
        <w:r w:rsidR="00AB5344">
          <w:rPr>
            <w:noProof/>
            <w:webHidden/>
          </w:rPr>
          <w:fldChar w:fldCharType="separate"/>
        </w:r>
        <w:r>
          <w:rPr>
            <w:noProof/>
            <w:webHidden/>
          </w:rPr>
          <w:t>49</w:t>
        </w:r>
        <w:r w:rsidR="00AB5344">
          <w:rPr>
            <w:noProof/>
            <w:webHidden/>
          </w:rPr>
          <w:fldChar w:fldCharType="end"/>
        </w:r>
      </w:hyperlink>
    </w:p>
    <w:p w:rsidR="00AB5344" w:rsidRDefault="00A339DC">
      <w:pPr>
        <w:pStyle w:val="Inhopg1"/>
        <w:rPr>
          <w:rFonts w:asciiTheme="minorHAnsi" w:eastAsiaTheme="minorEastAsia" w:hAnsiTheme="minorHAnsi" w:cstheme="minorBidi"/>
          <w:noProof/>
          <w:sz w:val="22"/>
          <w:szCs w:val="22"/>
          <w:lang w:val="nl-BE"/>
        </w:rPr>
      </w:pPr>
      <w:hyperlink w:anchor="_Toc378934619" w:history="1">
        <w:r w:rsidR="00AB5344" w:rsidRPr="00B17BB8">
          <w:rPr>
            <w:rStyle w:val="Hyperlink"/>
            <w:noProof/>
          </w:rPr>
          <w:t>8</w:t>
        </w:r>
        <w:r w:rsidR="00AB5344">
          <w:rPr>
            <w:rFonts w:asciiTheme="minorHAnsi" w:eastAsiaTheme="minorEastAsia" w:hAnsiTheme="minorHAnsi" w:cstheme="minorBidi"/>
            <w:noProof/>
            <w:sz w:val="22"/>
            <w:szCs w:val="22"/>
            <w:lang w:val="nl-BE"/>
          </w:rPr>
          <w:tab/>
        </w:r>
        <w:r w:rsidR="00AB5344" w:rsidRPr="00B17BB8">
          <w:rPr>
            <w:rStyle w:val="Hyperlink"/>
            <w:noProof/>
          </w:rPr>
          <w:t>Eindtermen</w:t>
        </w:r>
        <w:r w:rsidR="00AB5344">
          <w:rPr>
            <w:noProof/>
            <w:webHidden/>
          </w:rPr>
          <w:tab/>
        </w:r>
        <w:r w:rsidR="00AB5344">
          <w:rPr>
            <w:noProof/>
            <w:webHidden/>
          </w:rPr>
          <w:fldChar w:fldCharType="begin"/>
        </w:r>
        <w:r w:rsidR="00AB5344">
          <w:rPr>
            <w:noProof/>
            <w:webHidden/>
          </w:rPr>
          <w:instrText xml:space="preserve"> PAGEREF _Toc378934619 \h </w:instrText>
        </w:r>
        <w:r w:rsidR="00AB5344">
          <w:rPr>
            <w:noProof/>
            <w:webHidden/>
          </w:rPr>
        </w:r>
        <w:r w:rsidR="00AB5344">
          <w:rPr>
            <w:noProof/>
            <w:webHidden/>
          </w:rPr>
          <w:fldChar w:fldCharType="separate"/>
        </w:r>
        <w:r>
          <w:rPr>
            <w:noProof/>
            <w:webHidden/>
          </w:rPr>
          <w:t>50</w:t>
        </w:r>
        <w:r w:rsidR="00AB5344">
          <w:rPr>
            <w:noProof/>
            <w:webHidden/>
          </w:rPr>
          <w:fldChar w:fldCharType="end"/>
        </w:r>
      </w:hyperlink>
    </w:p>
    <w:p w:rsidR="00AB5344" w:rsidRDefault="00A339DC">
      <w:pPr>
        <w:pStyle w:val="Inhopg2"/>
        <w:rPr>
          <w:rFonts w:asciiTheme="minorHAnsi" w:eastAsiaTheme="minorEastAsia" w:hAnsiTheme="minorHAnsi" w:cstheme="minorBidi"/>
          <w:noProof/>
          <w:sz w:val="22"/>
          <w:szCs w:val="22"/>
          <w:lang w:val="nl-BE"/>
        </w:rPr>
      </w:pPr>
      <w:hyperlink w:anchor="_Toc378934620" w:history="1">
        <w:r w:rsidR="00AB5344" w:rsidRPr="00B17BB8">
          <w:rPr>
            <w:rStyle w:val="Hyperlink"/>
            <w:iCs/>
            <w:noProof/>
          </w:rPr>
          <w:t>8.1</w:t>
        </w:r>
        <w:r w:rsidR="00AB5344">
          <w:rPr>
            <w:rFonts w:asciiTheme="minorHAnsi" w:eastAsiaTheme="minorEastAsia" w:hAnsiTheme="minorHAnsi" w:cstheme="minorBidi"/>
            <w:noProof/>
            <w:sz w:val="22"/>
            <w:szCs w:val="22"/>
            <w:lang w:val="nl-BE"/>
          </w:rPr>
          <w:tab/>
        </w:r>
        <w:r w:rsidR="00AB5344" w:rsidRPr="00B17BB8">
          <w:rPr>
            <w:rStyle w:val="Hyperlink"/>
            <w:noProof/>
          </w:rPr>
          <w:t>Eindtermen voor de basisvorming</w:t>
        </w:r>
        <w:r w:rsidR="00AB5344">
          <w:rPr>
            <w:noProof/>
            <w:webHidden/>
          </w:rPr>
          <w:tab/>
        </w:r>
        <w:r w:rsidR="00AB5344">
          <w:rPr>
            <w:noProof/>
            <w:webHidden/>
          </w:rPr>
          <w:fldChar w:fldCharType="begin"/>
        </w:r>
        <w:r w:rsidR="00AB5344">
          <w:rPr>
            <w:noProof/>
            <w:webHidden/>
          </w:rPr>
          <w:instrText xml:space="preserve"> PAGEREF _Toc378934620 \h </w:instrText>
        </w:r>
        <w:r w:rsidR="00AB5344">
          <w:rPr>
            <w:noProof/>
            <w:webHidden/>
          </w:rPr>
        </w:r>
        <w:r w:rsidR="00AB5344">
          <w:rPr>
            <w:noProof/>
            <w:webHidden/>
          </w:rPr>
          <w:fldChar w:fldCharType="separate"/>
        </w:r>
        <w:r>
          <w:rPr>
            <w:noProof/>
            <w:webHidden/>
          </w:rPr>
          <w:t>50</w:t>
        </w:r>
        <w:r w:rsidR="00AB5344">
          <w:rPr>
            <w:noProof/>
            <w:webHidden/>
          </w:rPr>
          <w:fldChar w:fldCharType="end"/>
        </w:r>
      </w:hyperlink>
    </w:p>
    <w:p w:rsidR="00AB5344" w:rsidRDefault="00A339DC">
      <w:pPr>
        <w:pStyle w:val="Inhopg2"/>
        <w:rPr>
          <w:rFonts w:asciiTheme="minorHAnsi" w:eastAsiaTheme="minorEastAsia" w:hAnsiTheme="minorHAnsi" w:cstheme="minorBidi"/>
          <w:noProof/>
          <w:sz w:val="22"/>
          <w:szCs w:val="22"/>
          <w:lang w:val="nl-BE"/>
        </w:rPr>
      </w:pPr>
      <w:hyperlink w:anchor="_Toc378934621" w:history="1">
        <w:r w:rsidR="00AB5344" w:rsidRPr="00B17BB8">
          <w:rPr>
            <w:rStyle w:val="Hyperlink"/>
            <w:noProof/>
          </w:rPr>
          <w:t>8.2</w:t>
        </w:r>
        <w:r w:rsidR="00AB5344">
          <w:rPr>
            <w:rFonts w:asciiTheme="minorHAnsi" w:eastAsiaTheme="minorEastAsia" w:hAnsiTheme="minorHAnsi" w:cstheme="minorBidi"/>
            <w:noProof/>
            <w:sz w:val="22"/>
            <w:szCs w:val="22"/>
            <w:lang w:val="nl-BE"/>
          </w:rPr>
          <w:tab/>
        </w:r>
        <w:r w:rsidR="00AB5344" w:rsidRPr="00B17BB8">
          <w:rPr>
            <w:rStyle w:val="Hyperlink"/>
            <w:noProof/>
          </w:rPr>
          <w:t>Specifieke eindtermen wetenschappen 3de graad (SET)</w:t>
        </w:r>
        <w:r w:rsidR="00AB5344">
          <w:rPr>
            <w:noProof/>
            <w:webHidden/>
          </w:rPr>
          <w:tab/>
        </w:r>
        <w:r w:rsidR="00AB5344">
          <w:rPr>
            <w:noProof/>
            <w:webHidden/>
          </w:rPr>
          <w:fldChar w:fldCharType="begin"/>
        </w:r>
        <w:r w:rsidR="00AB5344">
          <w:rPr>
            <w:noProof/>
            <w:webHidden/>
          </w:rPr>
          <w:instrText xml:space="preserve"> PAGEREF _Toc378934621 \h </w:instrText>
        </w:r>
        <w:r w:rsidR="00AB5344">
          <w:rPr>
            <w:noProof/>
            <w:webHidden/>
          </w:rPr>
        </w:r>
        <w:r w:rsidR="00AB5344">
          <w:rPr>
            <w:noProof/>
            <w:webHidden/>
          </w:rPr>
          <w:fldChar w:fldCharType="separate"/>
        </w:r>
        <w:r>
          <w:rPr>
            <w:noProof/>
            <w:webHidden/>
          </w:rPr>
          <w:t>52</w:t>
        </w:r>
        <w:r w:rsidR="00AB5344">
          <w:rPr>
            <w:noProof/>
            <w:webHidden/>
          </w:rPr>
          <w:fldChar w:fldCharType="end"/>
        </w:r>
      </w:hyperlink>
    </w:p>
    <w:p w:rsidR="00E92BC4" w:rsidRPr="00747CE8" w:rsidRDefault="00245FC7">
      <w:r w:rsidRPr="00747CE8">
        <w:rPr>
          <w:sz w:val="24"/>
          <w:lang w:val="en-US" w:eastAsia="nl-BE"/>
        </w:rPr>
        <w:fldChar w:fldCharType="end"/>
      </w:r>
    </w:p>
    <w:p w:rsidR="007D04E9" w:rsidRPr="00042964" w:rsidRDefault="007D04E9" w:rsidP="007D04E9">
      <w:pPr>
        <w:pStyle w:val="VVKSOKop1"/>
      </w:pPr>
      <w:bookmarkStart w:id="9" w:name="_Toc291840868"/>
      <w:bookmarkStart w:id="10" w:name="_Toc378934587"/>
      <w:r w:rsidRPr="00042964">
        <w:lastRenderedPageBreak/>
        <w:t>Beginsituatie</w:t>
      </w:r>
      <w:bookmarkEnd w:id="9"/>
      <w:bookmarkEnd w:id="10"/>
    </w:p>
    <w:p w:rsidR="005540F5" w:rsidRPr="00747CE8" w:rsidRDefault="005540F5" w:rsidP="00F45EBE">
      <w:pPr>
        <w:pStyle w:val="VVKSOTekst"/>
        <w:spacing w:line="240" w:lineRule="auto"/>
      </w:pPr>
      <w:r w:rsidRPr="00747CE8">
        <w:t xml:space="preserve">Het leerplan </w:t>
      </w:r>
      <w:r w:rsidR="00661A76">
        <w:t>wordt</w:t>
      </w:r>
      <w:r w:rsidRPr="00747CE8">
        <w:t xml:space="preserve"> gerealiseerd </w:t>
      </w:r>
      <w:r w:rsidR="00661A76">
        <w:t>in</w:t>
      </w:r>
      <w:r w:rsidRPr="00747CE8">
        <w:t xml:space="preserve"> volgende studierichtingen van het aso:</w:t>
      </w:r>
    </w:p>
    <w:p w:rsidR="005540F5" w:rsidRPr="00747CE8" w:rsidRDefault="005540F5" w:rsidP="00F26BCB">
      <w:pPr>
        <w:pStyle w:val="VVKSOOpsomming1"/>
        <w:numPr>
          <w:ilvl w:val="0"/>
          <w:numId w:val="37"/>
        </w:numPr>
        <w:spacing w:line="240" w:lineRule="auto"/>
        <w:rPr>
          <w:i/>
        </w:rPr>
      </w:pPr>
      <w:r w:rsidRPr="00747CE8">
        <w:rPr>
          <w:i/>
        </w:rPr>
        <w:t>Economie - Wetenschappen</w:t>
      </w:r>
    </w:p>
    <w:p w:rsidR="005540F5" w:rsidRPr="00747CE8" w:rsidRDefault="005540F5" w:rsidP="00F26BCB">
      <w:pPr>
        <w:pStyle w:val="VVKSOOpsomming1"/>
        <w:numPr>
          <w:ilvl w:val="0"/>
          <w:numId w:val="37"/>
        </w:numPr>
        <w:spacing w:line="240" w:lineRule="auto"/>
        <w:rPr>
          <w:i/>
        </w:rPr>
      </w:pPr>
      <w:r w:rsidRPr="00747CE8">
        <w:rPr>
          <w:i/>
        </w:rPr>
        <w:t>Grieks - Wetenschappen</w:t>
      </w:r>
    </w:p>
    <w:p w:rsidR="005540F5" w:rsidRPr="00747CE8" w:rsidRDefault="005540F5" w:rsidP="00F26BCB">
      <w:pPr>
        <w:pStyle w:val="VVKSOOpsomming1"/>
        <w:numPr>
          <w:ilvl w:val="0"/>
          <w:numId w:val="37"/>
        </w:numPr>
        <w:spacing w:line="240" w:lineRule="auto"/>
        <w:rPr>
          <w:i/>
        </w:rPr>
      </w:pPr>
      <w:r w:rsidRPr="00747CE8">
        <w:rPr>
          <w:i/>
        </w:rPr>
        <w:t>Latijn - Wetenschappen</w:t>
      </w:r>
    </w:p>
    <w:p w:rsidR="005540F5" w:rsidRDefault="005540F5" w:rsidP="00F26BCB">
      <w:pPr>
        <w:pStyle w:val="VVKSOOpsomming1"/>
        <w:numPr>
          <w:ilvl w:val="0"/>
          <w:numId w:val="37"/>
        </w:numPr>
        <w:spacing w:line="240" w:lineRule="auto"/>
        <w:rPr>
          <w:i/>
        </w:rPr>
      </w:pPr>
      <w:r w:rsidRPr="00747CE8">
        <w:rPr>
          <w:i/>
        </w:rPr>
        <w:t xml:space="preserve">Moderne talen </w:t>
      </w:r>
      <w:r w:rsidR="00F45EBE">
        <w:rPr>
          <w:i/>
        </w:rPr>
        <w:t xml:space="preserve">- </w:t>
      </w:r>
      <w:r w:rsidRPr="00747CE8">
        <w:rPr>
          <w:i/>
        </w:rPr>
        <w:t>Wetenschappen</w:t>
      </w:r>
    </w:p>
    <w:p w:rsidR="00AB6BF5" w:rsidRPr="00747CE8" w:rsidRDefault="00AB6BF5" w:rsidP="00F26BCB">
      <w:pPr>
        <w:pStyle w:val="VVKSOOpsomming1"/>
        <w:numPr>
          <w:ilvl w:val="0"/>
          <w:numId w:val="37"/>
        </w:numPr>
        <w:spacing w:line="240" w:lineRule="auto"/>
        <w:rPr>
          <w:i/>
        </w:rPr>
      </w:pPr>
      <w:r>
        <w:rPr>
          <w:i/>
        </w:rPr>
        <w:t>Wetenschappen - Topsport</w:t>
      </w:r>
    </w:p>
    <w:p w:rsidR="005540F5" w:rsidRPr="00747CE8" w:rsidRDefault="006D67BF" w:rsidP="00F26BCB">
      <w:pPr>
        <w:pStyle w:val="VVKSOOpsomming1"/>
        <w:numPr>
          <w:ilvl w:val="0"/>
          <w:numId w:val="37"/>
        </w:numPr>
        <w:spacing w:line="240" w:lineRule="auto"/>
        <w:rPr>
          <w:i/>
        </w:rPr>
      </w:pPr>
      <w:r>
        <w:rPr>
          <w:i/>
        </w:rPr>
        <w:t>Wetenschappen -</w:t>
      </w:r>
      <w:r w:rsidR="005540F5" w:rsidRPr="00747CE8">
        <w:rPr>
          <w:i/>
        </w:rPr>
        <w:t xml:space="preserve"> Wiskunde</w:t>
      </w:r>
    </w:p>
    <w:p w:rsidR="00792B29" w:rsidRPr="00747CE8" w:rsidRDefault="00792B29" w:rsidP="00F26BCB">
      <w:pPr>
        <w:pStyle w:val="VVKSOOpsomming1"/>
        <w:numPr>
          <w:ilvl w:val="0"/>
          <w:numId w:val="37"/>
        </w:numPr>
        <w:spacing w:after="240" w:line="240" w:lineRule="auto"/>
        <w:rPr>
          <w:i/>
        </w:rPr>
      </w:pPr>
      <w:r w:rsidRPr="00747CE8">
        <w:rPr>
          <w:i/>
        </w:rPr>
        <w:t>Sportwetenschappen</w:t>
      </w:r>
    </w:p>
    <w:p w:rsidR="005540F5" w:rsidRPr="00747CE8" w:rsidRDefault="005540F5" w:rsidP="00F45EBE">
      <w:pPr>
        <w:pStyle w:val="VVKSOTekst"/>
        <w:spacing w:after="0" w:line="360" w:lineRule="auto"/>
        <w:rPr>
          <w:b/>
        </w:rPr>
      </w:pPr>
      <w:r w:rsidRPr="00747CE8">
        <w:rPr>
          <w:b/>
        </w:rPr>
        <w:t>Gedifferentieerde beginsituatie</w:t>
      </w:r>
    </w:p>
    <w:p w:rsidR="005540F5" w:rsidRPr="00747CE8" w:rsidRDefault="005540F5" w:rsidP="00F45EBE">
      <w:pPr>
        <w:pStyle w:val="VVKSOTekst"/>
        <w:spacing w:line="360" w:lineRule="auto"/>
      </w:pPr>
      <w:r w:rsidRPr="00747CE8">
        <w:t xml:space="preserve">Als de </w:t>
      </w:r>
      <w:r w:rsidR="00AB5344">
        <w:t>2de</w:t>
      </w:r>
      <w:r w:rsidR="008407EA">
        <w:t xml:space="preserve"> graad</w:t>
      </w:r>
      <w:r w:rsidRPr="00747CE8">
        <w:t xml:space="preserve"> haar observerende en oriënterende rol heeft waargemaakt, mogen we er van uitgaan dat de leerling die start in één van bovenstaande studierichtingen interesse heeft voor natuurwetenschappen. Daarnaast zal deze leerling op wetenschappelijk én wiskundig vlak de nodige competenties (kennis, vaa</w:t>
      </w:r>
      <w:r w:rsidRPr="00747CE8">
        <w:t>r</w:t>
      </w:r>
      <w:r w:rsidRPr="00747CE8">
        <w:t>digheden, attitudes) beheersen om met succes deze richting te volgen.</w:t>
      </w:r>
      <w:r w:rsidR="008407EA">
        <w:t xml:space="preserve"> </w:t>
      </w:r>
      <w:r w:rsidRPr="00747CE8">
        <w:t>De</w:t>
      </w:r>
      <w:r w:rsidR="001040D3" w:rsidRPr="00747CE8">
        <w:t>ze</w:t>
      </w:r>
      <w:r w:rsidRPr="00747CE8">
        <w:t xml:space="preserve"> leerlingen hebben met succes één van de volgende studierichtingen van het aso gevolgd:</w:t>
      </w:r>
    </w:p>
    <w:p w:rsidR="005540F5" w:rsidRPr="00747CE8" w:rsidRDefault="001040D3" w:rsidP="00F26BCB">
      <w:pPr>
        <w:pStyle w:val="VVKSOOpsomming1"/>
        <w:numPr>
          <w:ilvl w:val="0"/>
          <w:numId w:val="38"/>
        </w:numPr>
        <w:spacing w:line="360" w:lineRule="auto"/>
      </w:pPr>
      <w:r w:rsidRPr="00747CE8">
        <w:t>S</w:t>
      </w:r>
      <w:r w:rsidR="005540F5" w:rsidRPr="00747CE8">
        <w:t xml:space="preserve">tudierichtingen </w:t>
      </w:r>
      <w:r w:rsidRPr="00747CE8">
        <w:t xml:space="preserve">met </w:t>
      </w:r>
      <w:r w:rsidR="00D23EE4" w:rsidRPr="00747CE8">
        <w:rPr>
          <w:b/>
        </w:rPr>
        <w:t xml:space="preserve">1-uursleerplannen </w:t>
      </w:r>
      <w:r w:rsidR="00D23EE4" w:rsidRPr="00747CE8">
        <w:t>biologie, chemie en fysica</w:t>
      </w:r>
      <w:r w:rsidR="00ED0DC9" w:rsidRPr="00747CE8">
        <w:t xml:space="preserve">: </w:t>
      </w:r>
      <w:r w:rsidR="005540F5" w:rsidRPr="00747CE8">
        <w:rPr>
          <w:i/>
        </w:rPr>
        <w:t>Economie, Grieks, Grieks-Latijn, Humane wetenschappen, Latijn</w:t>
      </w:r>
      <w:r w:rsidRPr="00747CE8">
        <w:t>.</w:t>
      </w:r>
    </w:p>
    <w:p w:rsidR="009F701C" w:rsidRPr="00747CE8" w:rsidRDefault="00D23EE4" w:rsidP="00F26BCB">
      <w:pPr>
        <w:pStyle w:val="VVKSOOpsomming1"/>
        <w:numPr>
          <w:ilvl w:val="0"/>
          <w:numId w:val="38"/>
        </w:numPr>
        <w:spacing w:line="360" w:lineRule="auto"/>
      </w:pPr>
      <w:r w:rsidRPr="00747CE8">
        <w:t>S</w:t>
      </w:r>
      <w:r w:rsidR="005540F5" w:rsidRPr="00747CE8">
        <w:t>tudierichting</w:t>
      </w:r>
      <w:r w:rsidRPr="00747CE8">
        <w:t>en</w:t>
      </w:r>
      <w:r w:rsidR="005540F5" w:rsidRPr="00747CE8">
        <w:t xml:space="preserve"> met </w:t>
      </w:r>
      <w:r w:rsidRPr="00747CE8">
        <w:rPr>
          <w:b/>
        </w:rPr>
        <w:t>2-uursleerplannen</w:t>
      </w:r>
      <w:r w:rsidR="005540F5" w:rsidRPr="00747CE8">
        <w:t xml:space="preserve"> </w:t>
      </w:r>
      <w:r w:rsidR="00230929" w:rsidRPr="00747CE8">
        <w:t xml:space="preserve">biologie, chemie en fysica: </w:t>
      </w:r>
      <w:r w:rsidR="00230929" w:rsidRPr="00747CE8">
        <w:rPr>
          <w:i/>
        </w:rPr>
        <w:t>Wetenschappen</w:t>
      </w:r>
      <w:r w:rsidR="00DC7F4B">
        <w:rPr>
          <w:i/>
        </w:rPr>
        <w:t>, Wetenscha</w:t>
      </w:r>
      <w:r w:rsidR="00DC7F4B">
        <w:rPr>
          <w:i/>
        </w:rPr>
        <w:t>p</w:t>
      </w:r>
      <w:r w:rsidR="00DC7F4B">
        <w:rPr>
          <w:i/>
        </w:rPr>
        <w:t xml:space="preserve">pen – Topsport </w:t>
      </w:r>
      <w:r w:rsidR="00441780" w:rsidRPr="00747CE8">
        <w:rPr>
          <w:i/>
        </w:rPr>
        <w:t xml:space="preserve"> </w:t>
      </w:r>
      <w:r w:rsidR="00792B29" w:rsidRPr="00747CE8">
        <w:t>en</w:t>
      </w:r>
      <w:r w:rsidR="00441780" w:rsidRPr="00747CE8">
        <w:rPr>
          <w:i/>
        </w:rPr>
        <w:t xml:space="preserve"> Sportwetenschappen</w:t>
      </w:r>
      <w:r w:rsidR="00230929" w:rsidRPr="00747CE8">
        <w:rPr>
          <w:i/>
        </w:rPr>
        <w:t>.</w:t>
      </w:r>
    </w:p>
    <w:p w:rsidR="005540F5" w:rsidRPr="00747CE8" w:rsidRDefault="005540F5" w:rsidP="00F45EBE">
      <w:pPr>
        <w:pStyle w:val="VVKSOTekst"/>
        <w:spacing w:line="360" w:lineRule="auto"/>
      </w:pPr>
      <w:r w:rsidRPr="00747CE8">
        <w:t xml:space="preserve">Leerlingen die uit de studierichting </w:t>
      </w:r>
      <w:r w:rsidRPr="00747CE8">
        <w:rPr>
          <w:i/>
        </w:rPr>
        <w:t>Wetenschappen</w:t>
      </w:r>
      <w:r w:rsidR="00DC7F4B">
        <w:rPr>
          <w:i/>
        </w:rPr>
        <w:t xml:space="preserve">, Wetenschappen – Topsport </w:t>
      </w:r>
      <w:r w:rsidR="002734A4" w:rsidRPr="00747CE8">
        <w:t xml:space="preserve"> </w:t>
      </w:r>
      <w:r w:rsidR="00792B29" w:rsidRPr="00747CE8">
        <w:t>of</w:t>
      </w:r>
      <w:r w:rsidR="00441780" w:rsidRPr="00747CE8">
        <w:t xml:space="preserve"> </w:t>
      </w:r>
      <w:r w:rsidR="00441780" w:rsidRPr="00747CE8">
        <w:rPr>
          <w:i/>
        </w:rPr>
        <w:t>Sportwetenschappen</w:t>
      </w:r>
      <w:r w:rsidR="00441780" w:rsidRPr="00747CE8">
        <w:t xml:space="preserve"> </w:t>
      </w:r>
      <w:r w:rsidR="002734A4" w:rsidRPr="00747CE8">
        <w:t>komen</w:t>
      </w:r>
      <w:r w:rsidR="00792B29" w:rsidRPr="00747CE8">
        <w:t>,</w:t>
      </w:r>
      <w:r w:rsidR="002734A4" w:rsidRPr="00747CE8">
        <w:t xml:space="preserve"> hebben bepaalde</w:t>
      </w:r>
      <w:r w:rsidR="008E4D06">
        <w:t xml:space="preserve"> </w:t>
      </w:r>
      <w:r w:rsidR="002734A4" w:rsidRPr="00747CE8">
        <w:t xml:space="preserve">wetenschappelijke inzichten op een hoger beheersingsniveau verworven en </w:t>
      </w:r>
      <w:r w:rsidRPr="00747CE8">
        <w:t>meer ervaring opgedaan in het onderzoekende aspect van wetenschappen. Dit komt tot uiting in:</w:t>
      </w:r>
    </w:p>
    <w:p w:rsidR="005540F5" w:rsidRPr="00747CE8" w:rsidRDefault="00C514FF" w:rsidP="00F26BCB">
      <w:pPr>
        <w:pStyle w:val="VVKSOOpsomming1"/>
        <w:numPr>
          <w:ilvl w:val="0"/>
          <w:numId w:val="39"/>
        </w:numPr>
        <w:spacing w:after="60" w:line="360" w:lineRule="auto"/>
        <w:ind w:left="714" w:hanging="357"/>
      </w:pPr>
      <w:r w:rsidRPr="00747CE8">
        <w:t>De doelstellingen: d</w:t>
      </w:r>
      <w:r w:rsidR="005540F5" w:rsidRPr="00747CE8">
        <w:t>e algemene doelstellingen ‘Onderzoekend leren</w:t>
      </w:r>
      <w:r w:rsidR="008011D5" w:rsidRPr="00747CE8">
        <w:t>/leren onderzoeken</w:t>
      </w:r>
      <w:r w:rsidR="005540F5" w:rsidRPr="00747CE8">
        <w:t>’ en sommige leerplandoelstellingen streven een hoger beheersings</w:t>
      </w:r>
      <w:r w:rsidR="00A81345" w:rsidRPr="00747CE8">
        <w:t xml:space="preserve">niveau </w:t>
      </w:r>
      <w:r w:rsidR="003C4142" w:rsidRPr="00747CE8">
        <w:t>na</w:t>
      </w:r>
      <w:r w:rsidR="005540F5" w:rsidRPr="00747CE8">
        <w:t>.</w:t>
      </w:r>
    </w:p>
    <w:p w:rsidR="005540F5" w:rsidRPr="00747CE8" w:rsidRDefault="005540F5" w:rsidP="00F26BCB">
      <w:pPr>
        <w:pStyle w:val="VVKSOOpsomming1"/>
        <w:numPr>
          <w:ilvl w:val="0"/>
          <w:numId w:val="39"/>
        </w:numPr>
        <w:spacing w:after="60" w:line="360" w:lineRule="auto"/>
        <w:ind w:left="714" w:hanging="357"/>
      </w:pPr>
      <w:r w:rsidRPr="00747CE8">
        <w:t xml:space="preserve">Het aantal </w:t>
      </w:r>
      <w:r w:rsidR="00441780" w:rsidRPr="00747CE8">
        <w:t xml:space="preserve">uur </w:t>
      </w:r>
      <w:r w:rsidRPr="00747CE8">
        <w:t>practica</w:t>
      </w:r>
      <w:r w:rsidR="003F0E8F" w:rsidRPr="00747CE8">
        <w:t xml:space="preserve"> per leerjaar</w:t>
      </w:r>
      <w:r w:rsidR="00441780" w:rsidRPr="00747CE8">
        <w:t xml:space="preserve"> en per wetenschapsvak</w:t>
      </w:r>
      <w:r w:rsidR="00C514FF" w:rsidRPr="00747CE8">
        <w:t xml:space="preserve">: </w:t>
      </w:r>
      <w:r w:rsidRPr="00747CE8">
        <w:t>7 u</w:t>
      </w:r>
      <w:r w:rsidR="00441780" w:rsidRPr="00747CE8">
        <w:t xml:space="preserve"> </w:t>
      </w:r>
      <w:r w:rsidRPr="00747CE8">
        <w:t xml:space="preserve">in de richting </w:t>
      </w:r>
      <w:r w:rsidRPr="00747CE8">
        <w:rPr>
          <w:i/>
        </w:rPr>
        <w:t>Wetenschappen</w:t>
      </w:r>
      <w:r w:rsidRPr="00747CE8">
        <w:t xml:space="preserve"> </w:t>
      </w:r>
      <w:r w:rsidR="00D158BB" w:rsidRPr="00747CE8">
        <w:t xml:space="preserve">en </w:t>
      </w:r>
      <w:r w:rsidR="00D158BB" w:rsidRPr="00747CE8">
        <w:rPr>
          <w:i/>
        </w:rPr>
        <w:t>Sportwetenschappen</w:t>
      </w:r>
      <w:r w:rsidR="00D158BB" w:rsidRPr="00747CE8">
        <w:t xml:space="preserve"> </w:t>
      </w:r>
      <w:r w:rsidRPr="00747CE8">
        <w:t>tegenover 2u in de a</w:t>
      </w:r>
      <w:r w:rsidR="00C514FF" w:rsidRPr="00747CE8">
        <w:t>ndere studierichtingen.</w:t>
      </w:r>
    </w:p>
    <w:p w:rsidR="005540F5" w:rsidRPr="00747CE8" w:rsidRDefault="00C514FF" w:rsidP="00F26BCB">
      <w:pPr>
        <w:pStyle w:val="VVKSOOpsomming1"/>
        <w:numPr>
          <w:ilvl w:val="0"/>
          <w:numId w:val="39"/>
        </w:numPr>
        <w:spacing w:after="60" w:line="360" w:lineRule="auto"/>
        <w:ind w:left="714" w:hanging="357"/>
      </w:pPr>
      <w:r w:rsidRPr="00747CE8">
        <w:t>De aanpak van de practica: i</w:t>
      </w:r>
      <w:r w:rsidR="005540F5" w:rsidRPr="00747CE8">
        <w:t xml:space="preserve">n </w:t>
      </w:r>
      <w:r w:rsidR="005540F5" w:rsidRPr="00747CE8">
        <w:rPr>
          <w:i/>
        </w:rPr>
        <w:t>Wetenschappen</w:t>
      </w:r>
      <w:r w:rsidR="005540F5" w:rsidRPr="00747CE8">
        <w:t xml:space="preserve"> </w:t>
      </w:r>
      <w:r w:rsidR="00D158BB" w:rsidRPr="00747CE8">
        <w:t xml:space="preserve">en </w:t>
      </w:r>
      <w:r w:rsidR="00D158BB" w:rsidRPr="00747CE8">
        <w:rPr>
          <w:i/>
        </w:rPr>
        <w:t>Sportwetenschappen</w:t>
      </w:r>
      <w:r w:rsidR="00D158BB" w:rsidRPr="00747CE8">
        <w:t xml:space="preserve"> </w:t>
      </w:r>
      <w:r w:rsidR="005540F5" w:rsidRPr="00661A76">
        <w:t>moeten</w:t>
      </w:r>
      <w:r w:rsidR="005540F5" w:rsidRPr="00747CE8">
        <w:t xml:space="preserve"> verschillende deel</w:t>
      </w:r>
      <w:r w:rsidR="00792B29" w:rsidRPr="00747CE8">
        <w:t>-</w:t>
      </w:r>
      <w:r w:rsidR="005540F5" w:rsidRPr="00747CE8">
        <w:t>aspecten van de onderzoekscompetentie op een geïntegreerde manier aan bod komen. In de and</w:t>
      </w:r>
      <w:r w:rsidR="005540F5" w:rsidRPr="00747CE8">
        <w:t>e</w:t>
      </w:r>
      <w:r w:rsidR="005540F5" w:rsidRPr="00747CE8">
        <w:t>re studierichtingen spreken we van leerlingenexperimenten waarbij vooral de nadruk ligt op het ui</w:t>
      </w:r>
      <w:r w:rsidR="005540F5" w:rsidRPr="00747CE8">
        <w:t>t</w:t>
      </w:r>
      <w:r w:rsidR="005540F5" w:rsidRPr="00747CE8">
        <w:t>voeren van het experiment en niet zozeer op de verschillende deelaspecten van de onderzoek</w:t>
      </w:r>
      <w:r w:rsidR="005540F5" w:rsidRPr="00747CE8">
        <w:t>s</w:t>
      </w:r>
      <w:r w:rsidR="005540F5" w:rsidRPr="00747CE8">
        <w:t>competentie.</w:t>
      </w:r>
    </w:p>
    <w:p w:rsidR="00A81345" w:rsidRPr="00747CE8" w:rsidRDefault="00C514FF" w:rsidP="00F26BCB">
      <w:pPr>
        <w:pStyle w:val="VVKSOOpsomming1"/>
        <w:numPr>
          <w:ilvl w:val="0"/>
          <w:numId w:val="39"/>
        </w:numPr>
        <w:spacing w:line="360" w:lineRule="auto"/>
      </w:pPr>
      <w:r w:rsidRPr="00747CE8">
        <w:t>Verslaggeving: i</w:t>
      </w:r>
      <w:r w:rsidR="005540F5" w:rsidRPr="00747CE8">
        <w:t xml:space="preserve">n </w:t>
      </w:r>
      <w:r w:rsidR="005540F5" w:rsidRPr="00747CE8">
        <w:rPr>
          <w:i/>
        </w:rPr>
        <w:t>Wetenschappen</w:t>
      </w:r>
      <w:r w:rsidR="005540F5" w:rsidRPr="00747CE8">
        <w:t xml:space="preserve"> </w:t>
      </w:r>
      <w:r w:rsidR="00D158BB" w:rsidRPr="00747CE8">
        <w:t xml:space="preserve">en </w:t>
      </w:r>
      <w:r w:rsidR="00D158BB" w:rsidRPr="00747CE8">
        <w:rPr>
          <w:i/>
        </w:rPr>
        <w:t>Sportwetenschappen</w:t>
      </w:r>
      <w:r w:rsidR="00D158BB" w:rsidRPr="00747CE8">
        <w:t xml:space="preserve"> </w:t>
      </w:r>
      <w:r w:rsidR="005540F5" w:rsidRPr="00747CE8">
        <w:t>is verslaggeving bij een experiment ve</w:t>
      </w:r>
      <w:r w:rsidR="005540F5" w:rsidRPr="00747CE8">
        <w:t>r</w:t>
      </w:r>
      <w:r w:rsidR="005540F5" w:rsidRPr="00747CE8">
        <w:t xml:space="preserve">plicht, in de andere studierichtingen </w:t>
      </w:r>
      <w:r w:rsidR="003F0E8F" w:rsidRPr="00747CE8">
        <w:t xml:space="preserve">kan de </w:t>
      </w:r>
      <w:r w:rsidR="005540F5" w:rsidRPr="00747CE8">
        <w:t>rapportering</w:t>
      </w:r>
      <w:r w:rsidR="003F0E8F" w:rsidRPr="00747CE8">
        <w:t xml:space="preserve"> beperkt zijn.</w:t>
      </w:r>
    </w:p>
    <w:p w:rsidR="0083194D" w:rsidRPr="00747CE8" w:rsidRDefault="00C514FF" w:rsidP="008407EA">
      <w:pPr>
        <w:pStyle w:val="VVKSOTekst"/>
        <w:spacing w:line="360" w:lineRule="auto"/>
      </w:pPr>
      <w:r w:rsidRPr="00747CE8">
        <w:t xml:space="preserve">Om de gedifferentieerde beginsituatie van de leerlingen goed te kennen is het dan ook belangrijk om de leerplannen van de </w:t>
      </w:r>
      <w:r w:rsidR="00AB5344">
        <w:t>2de</w:t>
      </w:r>
      <w:r w:rsidR="008407EA">
        <w:t xml:space="preserve"> graad</w:t>
      </w:r>
      <w:r w:rsidRPr="00747CE8">
        <w:t xml:space="preserve"> grondig door te nemen.</w:t>
      </w:r>
    </w:p>
    <w:p w:rsidR="00BA7C99" w:rsidRPr="00042964" w:rsidRDefault="00BA7C99">
      <w:pPr>
        <w:pStyle w:val="VVKSOKop1"/>
      </w:pPr>
      <w:bookmarkStart w:id="11" w:name="_Toc378934588"/>
      <w:r w:rsidRPr="00042964">
        <w:lastRenderedPageBreak/>
        <w:t>Leerlijnen</w:t>
      </w:r>
      <w:bookmarkEnd w:id="11"/>
    </w:p>
    <w:p w:rsidR="00A77709" w:rsidRPr="00747CE8" w:rsidRDefault="00A77709" w:rsidP="008407EA">
      <w:pPr>
        <w:pStyle w:val="VVKSOTekst"/>
        <w:spacing w:line="360" w:lineRule="auto"/>
      </w:pPr>
      <w:r w:rsidRPr="00747CE8">
        <w:t>E</w:t>
      </w:r>
      <w:r w:rsidR="005D5302" w:rsidRPr="00747CE8">
        <w:t>en leerlijn is de</w:t>
      </w:r>
      <w:r w:rsidRPr="00747CE8">
        <w:t xml:space="preserve"> lijn</w:t>
      </w:r>
      <w:r w:rsidR="00A504C9" w:rsidRPr="00747CE8">
        <w:t xml:space="preserve"> die wordt</w:t>
      </w:r>
      <w:r w:rsidR="00A97D0B" w:rsidRPr="00747CE8">
        <w:t xml:space="preserve"> </w:t>
      </w:r>
      <w:r w:rsidR="00A504C9" w:rsidRPr="00747CE8">
        <w:t>gevolgd</w:t>
      </w:r>
      <w:r w:rsidR="00A97D0B" w:rsidRPr="00747CE8">
        <w:t xml:space="preserve"> om kennis</w:t>
      </w:r>
      <w:r w:rsidRPr="00747CE8">
        <w:t>, attitudes of vaardigheden te ontwikkelen.</w:t>
      </w:r>
      <w:r w:rsidR="005960C4" w:rsidRPr="00747CE8">
        <w:t xml:space="preserve"> E</w:t>
      </w:r>
      <w:r w:rsidR="0032492B" w:rsidRPr="00747CE8">
        <w:t xml:space="preserve">en leerlijn </w:t>
      </w:r>
      <w:r w:rsidR="005960C4" w:rsidRPr="00747CE8">
        <w:t>b</w:t>
      </w:r>
      <w:r w:rsidR="005960C4" w:rsidRPr="00747CE8">
        <w:t>e</w:t>
      </w:r>
      <w:r w:rsidR="005960C4" w:rsidRPr="00747CE8">
        <w:t xml:space="preserve">schrijft </w:t>
      </w:r>
      <w:r w:rsidR="0063480F" w:rsidRPr="00747CE8">
        <w:t xml:space="preserve">de constructieve en (chrono)logische opeenvolging van </w:t>
      </w:r>
      <w:r w:rsidR="0032492B" w:rsidRPr="00747CE8">
        <w:t>wat er geleerd dient te worden</w:t>
      </w:r>
      <w:r w:rsidR="00DE2F38" w:rsidRPr="00747CE8">
        <w:t>.</w:t>
      </w:r>
    </w:p>
    <w:p w:rsidR="00C4769D" w:rsidRPr="00747CE8" w:rsidRDefault="00DE2F38" w:rsidP="008407EA">
      <w:pPr>
        <w:pStyle w:val="VVKSOTekst"/>
        <w:spacing w:line="360" w:lineRule="auto"/>
      </w:pPr>
      <w:r w:rsidRPr="00747CE8">
        <w:t>Leerlijnen g</w:t>
      </w:r>
      <w:r w:rsidR="00E77C83" w:rsidRPr="00747CE8">
        <w:t xml:space="preserve">even de samenhang in de </w:t>
      </w:r>
      <w:r w:rsidRPr="00747CE8">
        <w:t>doelen</w:t>
      </w:r>
      <w:r w:rsidR="00E77C83" w:rsidRPr="00747CE8">
        <w:t>, in de leerinhoud</w:t>
      </w:r>
      <w:r w:rsidRPr="00747CE8">
        <w:t xml:space="preserve"> en in de uit te werken thema</w:t>
      </w:r>
      <w:r w:rsidR="0063480F" w:rsidRPr="00747CE8">
        <w:t>’</w:t>
      </w:r>
      <w:r w:rsidRPr="00747CE8">
        <w:t>s</w:t>
      </w:r>
      <w:r w:rsidR="0063480F" w:rsidRPr="00747CE8">
        <w:t xml:space="preserve"> weer.</w:t>
      </w:r>
    </w:p>
    <w:p w:rsidR="00E33641" w:rsidRPr="00747CE8" w:rsidRDefault="00E33641" w:rsidP="00F26BCB">
      <w:pPr>
        <w:pStyle w:val="VVKSOOpsomming1"/>
        <w:numPr>
          <w:ilvl w:val="0"/>
          <w:numId w:val="40"/>
        </w:numPr>
        <w:spacing w:line="360" w:lineRule="auto"/>
      </w:pPr>
      <w:r w:rsidRPr="00747CE8">
        <w:rPr>
          <w:b/>
        </w:rPr>
        <w:t xml:space="preserve">De vormende lijn voor natuurwetenschappen </w:t>
      </w:r>
      <w:r w:rsidRPr="00747CE8">
        <w:t>geeft een overzicht van de wetenschappelijke vo</w:t>
      </w:r>
      <w:r w:rsidRPr="00747CE8">
        <w:t>r</w:t>
      </w:r>
      <w:r w:rsidRPr="00747CE8">
        <w:t xml:space="preserve">ming van het basisonderwijs tot de </w:t>
      </w:r>
      <w:r w:rsidR="00AB5344">
        <w:t>3de</w:t>
      </w:r>
      <w:r w:rsidR="008407EA">
        <w:t xml:space="preserve"> graad</w:t>
      </w:r>
      <w:r w:rsidRPr="00747CE8">
        <w:t xml:space="preserve"> van het secundair onderwijs (zie 2.1).</w:t>
      </w:r>
    </w:p>
    <w:p w:rsidR="00C4769D" w:rsidRPr="00747CE8" w:rsidRDefault="005960C4" w:rsidP="00F26BCB">
      <w:pPr>
        <w:pStyle w:val="VVKSOOpsomming1"/>
        <w:numPr>
          <w:ilvl w:val="0"/>
          <w:numId w:val="40"/>
        </w:numPr>
        <w:spacing w:line="360" w:lineRule="auto"/>
      </w:pPr>
      <w:r w:rsidRPr="00747CE8">
        <w:rPr>
          <w:b/>
        </w:rPr>
        <w:t>De l</w:t>
      </w:r>
      <w:r w:rsidR="00C4769D" w:rsidRPr="00747CE8">
        <w:rPr>
          <w:b/>
        </w:rPr>
        <w:t>eerlijnen</w:t>
      </w:r>
      <w:r w:rsidR="00C4769D" w:rsidRPr="00747CE8">
        <w:t xml:space="preserve"> </w:t>
      </w:r>
      <w:r w:rsidR="00C4769D" w:rsidRPr="00747CE8">
        <w:rPr>
          <w:b/>
        </w:rPr>
        <w:t>natuurwetenschappen</w:t>
      </w:r>
      <w:r w:rsidR="00C37D6B" w:rsidRPr="00747CE8">
        <w:rPr>
          <w:b/>
        </w:rPr>
        <w:t xml:space="preserve"> van </w:t>
      </w:r>
      <w:r w:rsidR="00B838DF" w:rsidRPr="00747CE8">
        <w:rPr>
          <w:b/>
        </w:rPr>
        <w:t xml:space="preserve">de </w:t>
      </w:r>
      <w:r w:rsidR="00AB5344">
        <w:rPr>
          <w:b/>
        </w:rPr>
        <w:t>1ste</w:t>
      </w:r>
      <w:r w:rsidR="008407EA">
        <w:rPr>
          <w:b/>
        </w:rPr>
        <w:t xml:space="preserve"> graad</w:t>
      </w:r>
      <w:r w:rsidR="00B838DF" w:rsidRPr="00747CE8">
        <w:rPr>
          <w:b/>
        </w:rPr>
        <w:t xml:space="preserve"> </w:t>
      </w:r>
      <w:r w:rsidR="00C37D6B" w:rsidRPr="00747CE8">
        <w:rPr>
          <w:b/>
        </w:rPr>
        <w:t>over</w:t>
      </w:r>
      <w:r w:rsidR="00B838DF" w:rsidRPr="00747CE8">
        <w:rPr>
          <w:b/>
        </w:rPr>
        <w:t xml:space="preserve"> de</w:t>
      </w:r>
      <w:r w:rsidR="00921925" w:rsidRPr="00747CE8">
        <w:rPr>
          <w:b/>
        </w:rPr>
        <w:t xml:space="preserve"> </w:t>
      </w:r>
      <w:r w:rsidR="00AB5344">
        <w:rPr>
          <w:b/>
        </w:rPr>
        <w:t>2de</w:t>
      </w:r>
      <w:r w:rsidR="008407EA">
        <w:rPr>
          <w:b/>
        </w:rPr>
        <w:t xml:space="preserve"> graad</w:t>
      </w:r>
      <w:r w:rsidR="00C37D6B" w:rsidRPr="00747CE8">
        <w:rPr>
          <w:b/>
        </w:rPr>
        <w:t xml:space="preserve"> naar de </w:t>
      </w:r>
      <w:r w:rsidR="00AB5344">
        <w:rPr>
          <w:b/>
        </w:rPr>
        <w:t>3de</w:t>
      </w:r>
      <w:r w:rsidR="008407EA">
        <w:rPr>
          <w:b/>
        </w:rPr>
        <w:t xml:space="preserve"> graad</w:t>
      </w:r>
      <w:r w:rsidR="00961BCF" w:rsidRPr="00747CE8">
        <w:t xml:space="preserve"> beschrijven de samenhang van</w:t>
      </w:r>
      <w:r w:rsidR="00C4769D" w:rsidRPr="00747CE8">
        <w:t xml:space="preserve"> natuurwetenschap</w:t>
      </w:r>
      <w:r w:rsidRPr="00747CE8">
        <w:t>pelijke begrippen</w:t>
      </w:r>
      <w:r w:rsidR="00A97D0B" w:rsidRPr="00747CE8">
        <w:t xml:space="preserve"> en vaardigheden</w:t>
      </w:r>
      <w:r w:rsidR="00E33641" w:rsidRPr="00747CE8">
        <w:t xml:space="preserve"> (zie 2.</w:t>
      </w:r>
      <w:r w:rsidR="00126E9B" w:rsidRPr="00747CE8">
        <w:t>2</w:t>
      </w:r>
      <w:r w:rsidR="00E33641" w:rsidRPr="00747CE8">
        <w:t>).</w:t>
      </w:r>
    </w:p>
    <w:p w:rsidR="00126E9B" w:rsidRPr="00747CE8" w:rsidRDefault="00126E9B" w:rsidP="00F26BCB">
      <w:pPr>
        <w:pStyle w:val="VVKSOOpsomming1"/>
        <w:numPr>
          <w:ilvl w:val="0"/>
          <w:numId w:val="40"/>
        </w:numPr>
        <w:spacing w:line="360" w:lineRule="auto"/>
      </w:pPr>
      <w:r w:rsidRPr="00747CE8">
        <w:rPr>
          <w:b/>
        </w:rPr>
        <w:t xml:space="preserve">De leerlijn </w:t>
      </w:r>
      <w:r w:rsidR="009C5911">
        <w:rPr>
          <w:b/>
        </w:rPr>
        <w:t>fysica</w:t>
      </w:r>
      <w:r w:rsidRPr="00747CE8">
        <w:rPr>
          <w:b/>
        </w:rPr>
        <w:t xml:space="preserve"> binne</w:t>
      </w:r>
      <w:r w:rsidR="007727E1" w:rsidRPr="00747CE8">
        <w:rPr>
          <w:b/>
        </w:rPr>
        <w:t xml:space="preserve">n de </w:t>
      </w:r>
      <w:r w:rsidR="00AB5344">
        <w:rPr>
          <w:b/>
        </w:rPr>
        <w:t>3de</w:t>
      </w:r>
      <w:r w:rsidR="008407EA">
        <w:rPr>
          <w:b/>
        </w:rPr>
        <w:t xml:space="preserve"> graad</w:t>
      </w:r>
      <w:r w:rsidRPr="00747CE8">
        <w:rPr>
          <w:b/>
        </w:rPr>
        <w:t xml:space="preserve"> aso</w:t>
      </w:r>
      <w:r w:rsidRPr="00747CE8">
        <w:t xml:space="preserve"> beschrijft de samenhang van de thema’s </w:t>
      </w:r>
      <w:r w:rsidR="009C5911">
        <w:t>fysica</w:t>
      </w:r>
      <w:r w:rsidRPr="00747CE8">
        <w:t xml:space="preserve"> (zie 2.3).</w:t>
      </w:r>
    </w:p>
    <w:p w:rsidR="00B222D0" w:rsidRPr="00747CE8" w:rsidRDefault="00B222D0" w:rsidP="008407EA">
      <w:pPr>
        <w:pStyle w:val="VVKSOTekst"/>
        <w:spacing w:line="360" w:lineRule="auto"/>
      </w:pPr>
      <w:r w:rsidRPr="00747CE8">
        <w:t xml:space="preserve">De leerplandoelstellingen vormen de bakens om de leerlijnen te realiseren. </w:t>
      </w:r>
      <w:r w:rsidRPr="00747CE8">
        <w:rPr>
          <w:b/>
        </w:rPr>
        <w:t>S</w:t>
      </w:r>
      <w:r w:rsidR="00224744" w:rsidRPr="00747CE8">
        <w:rPr>
          <w:b/>
        </w:rPr>
        <w:t xml:space="preserve">ommige methodes </w:t>
      </w:r>
      <w:r w:rsidRPr="00747CE8">
        <w:rPr>
          <w:b/>
        </w:rPr>
        <w:t xml:space="preserve">bieden daarvoor een houvast, maar </w:t>
      </w:r>
      <w:r w:rsidR="00F754B4" w:rsidRPr="00747CE8">
        <w:rPr>
          <w:b/>
        </w:rPr>
        <w:t>gebruik steeds het leerplan parallel aan</w:t>
      </w:r>
      <w:r w:rsidRPr="00747CE8">
        <w:rPr>
          <w:b/>
        </w:rPr>
        <w:t xml:space="preserve"> de methode!</w:t>
      </w:r>
    </w:p>
    <w:p w:rsidR="00A77709" w:rsidRPr="00747CE8" w:rsidRDefault="00A77709" w:rsidP="00162B5E">
      <w:pPr>
        <w:pStyle w:val="VVKSOTekst"/>
      </w:pPr>
    </w:p>
    <w:tbl>
      <w:tblPr>
        <w:tblW w:w="0" w:type="auto"/>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259"/>
        <w:gridCol w:w="3259"/>
        <w:gridCol w:w="3260"/>
      </w:tblGrid>
      <w:tr w:rsidR="00803B15" w:rsidRPr="00747CE8" w:rsidTr="008704E7">
        <w:trPr>
          <w:tblCellSpacing w:w="1440" w:type="nil"/>
        </w:trPr>
        <w:tc>
          <w:tcPr>
            <w:tcW w:w="3259" w:type="dxa"/>
          </w:tcPr>
          <w:p w:rsidR="00783563" w:rsidRPr="00747CE8" w:rsidRDefault="00AB5344" w:rsidP="008704E7">
            <w:pPr>
              <w:pStyle w:val="VVKSOTekst"/>
              <w:jc w:val="center"/>
              <w:rPr>
                <w:b/>
              </w:rPr>
            </w:pPr>
            <w:r>
              <w:rPr>
                <w:b/>
              </w:rPr>
              <w:t>1ste</w:t>
            </w:r>
            <w:r w:rsidR="008407EA">
              <w:rPr>
                <w:b/>
              </w:rPr>
              <w:t xml:space="preserve"> graad</w:t>
            </w:r>
          </w:p>
        </w:tc>
        <w:tc>
          <w:tcPr>
            <w:tcW w:w="3259" w:type="dxa"/>
          </w:tcPr>
          <w:p w:rsidR="00783563" w:rsidRPr="00747CE8" w:rsidRDefault="00AB5344" w:rsidP="008704E7">
            <w:pPr>
              <w:pStyle w:val="VVKSOTekst"/>
              <w:jc w:val="center"/>
              <w:rPr>
                <w:b/>
              </w:rPr>
            </w:pPr>
            <w:r>
              <w:rPr>
                <w:b/>
              </w:rPr>
              <w:t>2de</w:t>
            </w:r>
            <w:r w:rsidR="008407EA">
              <w:rPr>
                <w:b/>
              </w:rPr>
              <w:t xml:space="preserve"> graad</w:t>
            </w:r>
          </w:p>
        </w:tc>
        <w:tc>
          <w:tcPr>
            <w:tcW w:w="3260" w:type="dxa"/>
          </w:tcPr>
          <w:p w:rsidR="00783563" w:rsidRPr="00747CE8" w:rsidRDefault="00AB5344" w:rsidP="008704E7">
            <w:pPr>
              <w:pStyle w:val="VVKSOTekst"/>
              <w:jc w:val="center"/>
              <w:rPr>
                <w:b/>
              </w:rPr>
            </w:pPr>
            <w:r>
              <w:rPr>
                <w:b/>
              </w:rPr>
              <w:t>3de</w:t>
            </w:r>
            <w:r w:rsidR="008407EA">
              <w:rPr>
                <w:b/>
              </w:rPr>
              <w:t xml:space="preserve"> graad</w:t>
            </w:r>
          </w:p>
        </w:tc>
      </w:tr>
      <w:tr w:rsidR="00803B15" w:rsidRPr="00747CE8" w:rsidTr="008704E7">
        <w:trPr>
          <w:tblCellSpacing w:w="1440" w:type="nil"/>
        </w:trPr>
        <w:tc>
          <w:tcPr>
            <w:tcW w:w="3259" w:type="dxa"/>
          </w:tcPr>
          <w:p w:rsidR="00783563" w:rsidRPr="00747CE8" w:rsidRDefault="003B0EC8" w:rsidP="00783563">
            <w:pPr>
              <w:pStyle w:val="VVKSOTekst"/>
            </w:pPr>
            <w:r w:rsidRPr="00747CE8">
              <w:rPr>
                <w:noProof/>
                <w:lang w:val="nl-BE" w:eastAsia="nl-BE"/>
              </w:rPr>
              <mc:AlternateContent>
                <mc:Choice Requires="wps">
                  <w:drawing>
                    <wp:anchor distT="4294967295" distB="4294967295" distL="114300" distR="114300" simplePos="0" relativeHeight="251646976" behindDoc="0" locked="0" layoutInCell="1" allowOverlap="1" wp14:anchorId="0861E074" wp14:editId="2DEC685B">
                      <wp:simplePos x="0" y="0"/>
                      <wp:positionH relativeFrom="column">
                        <wp:posOffset>508000</wp:posOffset>
                      </wp:positionH>
                      <wp:positionV relativeFrom="paragraph">
                        <wp:posOffset>252729</wp:posOffset>
                      </wp:positionV>
                      <wp:extent cx="5270500" cy="0"/>
                      <wp:effectExtent l="0" t="76200" r="25400" b="95250"/>
                      <wp:wrapNone/>
                      <wp:docPr id="2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pt,19.9pt" to="45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" strokecolor="blue" strokeweight="1.5pt">
                      <v:stroke endarrow="block"/>
                    </v:line>
                  </w:pict>
                </mc:Fallback>
              </mc:AlternateContent>
            </w:r>
          </w:p>
        </w:tc>
        <w:tc>
          <w:tcPr>
            <w:tcW w:w="3259" w:type="dxa"/>
          </w:tcPr>
          <w:p w:rsidR="00783563" w:rsidRPr="00747CE8" w:rsidRDefault="00783563" w:rsidP="00783563">
            <w:pPr>
              <w:pStyle w:val="VVKSOTekst"/>
            </w:pPr>
          </w:p>
        </w:tc>
        <w:tc>
          <w:tcPr>
            <w:tcW w:w="3260" w:type="dxa"/>
          </w:tcPr>
          <w:p w:rsidR="00783563" w:rsidRPr="00747CE8" w:rsidRDefault="003B0EC8" w:rsidP="00783563">
            <w:pPr>
              <w:pStyle w:val="VVKSOTekst"/>
            </w:pPr>
            <w:r w:rsidRPr="00747CE8">
              <w:rPr>
                <w:noProof/>
                <w:lang w:val="nl-BE" w:eastAsia="nl-BE"/>
              </w:rPr>
              <mc:AlternateContent>
                <mc:Choice Requires="wps">
                  <w:drawing>
                    <wp:anchor distT="0" distB="0" distL="114300" distR="114300" simplePos="0" relativeHeight="251644928" behindDoc="0" locked="0" layoutInCell="1" allowOverlap="1" wp14:anchorId="616C36F6" wp14:editId="0F855549">
                      <wp:simplePos x="0" y="0"/>
                      <wp:positionH relativeFrom="column">
                        <wp:posOffset>880745</wp:posOffset>
                      </wp:positionH>
                      <wp:positionV relativeFrom="paragraph">
                        <wp:posOffset>14605</wp:posOffset>
                      </wp:positionV>
                      <wp:extent cx="1905" cy="1250950"/>
                      <wp:effectExtent l="76200" t="0" r="74295" b="63500"/>
                      <wp:wrapNone/>
                      <wp:docPr id="2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25095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5pt,1.15pt" to="69.5pt,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" strokecolor="red" strokeweight="1.5pt">
                      <v:stroke endarrow="block"/>
                    </v:line>
                  </w:pict>
                </mc:Fallback>
              </mc:AlternateContent>
            </w:r>
          </w:p>
        </w:tc>
      </w:tr>
      <w:tr w:rsidR="00803B15" w:rsidRPr="00747CE8" w:rsidTr="008704E7">
        <w:trPr>
          <w:tblCellSpacing w:w="1440" w:type="nil"/>
        </w:trPr>
        <w:tc>
          <w:tcPr>
            <w:tcW w:w="3259" w:type="dxa"/>
          </w:tcPr>
          <w:p w:rsidR="00783563" w:rsidRPr="00747CE8" w:rsidRDefault="003B0EC8" w:rsidP="00783563">
            <w:pPr>
              <w:pStyle w:val="VVKSOTekst"/>
            </w:pPr>
            <w:r w:rsidRPr="00747CE8">
              <w:rPr>
                <w:noProof/>
                <w:lang w:val="nl-BE" w:eastAsia="nl-BE"/>
              </w:rPr>
              <mc:AlternateContent>
                <mc:Choice Requires="wps">
                  <w:drawing>
                    <wp:anchor distT="4294967295" distB="4294967295" distL="114300" distR="114300" simplePos="0" relativeHeight="251650048" behindDoc="0" locked="0" layoutInCell="1" allowOverlap="1" wp14:anchorId="092583CD" wp14:editId="7F3DFE60">
                      <wp:simplePos x="0" y="0"/>
                      <wp:positionH relativeFrom="column">
                        <wp:posOffset>548005</wp:posOffset>
                      </wp:positionH>
                      <wp:positionV relativeFrom="paragraph">
                        <wp:posOffset>214629</wp:posOffset>
                      </wp:positionV>
                      <wp:extent cx="5270500" cy="0"/>
                      <wp:effectExtent l="0" t="76200" r="25400" b="95250"/>
                      <wp:wrapNone/>
                      <wp:docPr id="2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15pt,16.9pt" to="458.1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" strokecolor="blue" strokeweight="1.5pt">
                      <v:stroke endarrow="block"/>
                    </v:line>
                  </w:pict>
                </mc:Fallback>
              </mc:AlternateContent>
            </w:r>
          </w:p>
        </w:tc>
        <w:tc>
          <w:tcPr>
            <w:tcW w:w="3259" w:type="dxa"/>
          </w:tcPr>
          <w:p w:rsidR="00783563" w:rsidRPr="00747CE8" w:rsidRDefault="00783563" w:rsidP="00783563">
            <w:pPr>
              <w:pStyle w:val="VVKSOTekst"/>
            </w:pPr>
          </w:p>
        </w:tc>
        <w:tc>
          <w:tcPr>
            <w:tcW w:w="3260" w:type="dxa"/>
          </w:tcPr>
          <w:p w:rsidR="00783563" w:rsidRPr="00747CE8" w:rsidRDefault="00783563" w:rsidP="00783563">
            <w:pPr>
              <w:pStyle w:val="VVKSOTekst"/>
            </w:pPr>
          </w:p>
        </w:tc>
      </w:tr>
      <w:tr w:rsidR="00803B15" w:rsidRPr="00747CE8" w:rsidTr="008704E7">
        <w:trPr>
          <w:tblCellSpacing w:w="1440" w:type="nil"/>
        </w:trPr>
        <w:tc>
          <w:tcPr>
            <w:tcW w:w="3259" w:type="dxa"/>
          </w:tcPr>
          <w:p w:rsidR="00783563" w:rsidRPr="00747CE8" w:rsidRDefault="003B0EC8" w:rsidP="00783563">
            <w:pPr>
              <w:pStyle w:val="VVKSOTekst"/>
            </w:pPr>
            <w:r w:rsidRPr="00747CE8">
              <w:rPr>
                <w:noProof/>
                <w:lang w:val="nl-BE" w:eastAsia="nl-BE"/>
              </w:rPr>
              <mc:AlternateContent>
                <mc:Choice Requires="wps">
                  <w:drawing>
                    <wp:anchor distT="4294967295" distB="4294967295" distL="114300" distR="114300" simplePos="0" relativeHeight="251648000" behindDoc="0" locked="0" layoutInCell="1" allowOverlap="1" wp14:anchorId="08549DD7" wp14:editId="3138096A">
                      <wp:simplePos x="0" y="0"/>
                      <wp:positionH relativeFrom="column">
                        <wp:posOffset>508000</wp:posOffset>
                      </wp:positionH>
                      <wp:positionV relativeFrom="paragraph">
                        <wp:posOffset>125729</wp:posOffset>
                      </wp:positionV>
                      <wp:extent cx="5270500" cy="0"/>
                      <wp:effectExtent l="0" t="76200" r="25400" b="95250"/>
                      <wp:wrapNone/>
                      <wp:docPr id="2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pt,9.9pt" to="4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" strokecolor="blue" strokeweight="1.5pt">
                      <v:stroke endarrow="block"/>
                    </v:line>
                  </w:pict>
                </mc:Fallback>
              </mc:AlternateContent>
            </w:r>
          </w:p>
        </w:tc>
        <w:tc>
          <w:tcPr>
            <w:tcW w:w="3259" w:type="dxa"/>
          </w:tcPr>
          <w:p w:rsidR="00783563" w:rsidRPr="00747CE8" w:rsidRDefault="00783563" w:rsidP="00783563">
            <w:pPr>
              <w:pStyle w:val="VVKSOTekst"/>
            </w:pPr>
          </w:p>
        </w:tc>
        <w:tc>
          <w:tcPr>
            <w:tcW w:w="3260" w:type="dxa"/>
          </w:tcPr>
          <w:p w:rsidR="00783563" w:rsidRPr="00747CE8" w:rsidRDefault="00783563" w:rsidP="00783563">
            <w:pPr>
              <w:pStyle w:val="VVKSOTekst"/>
            </w:pPr>
          </w:p>
        </w:tc>
      </w:tr>
      <w:tr w:rsidR="00803B15" w:rsidRPr="00747CE8" w:rsidTr="008704E7">
        <w:trPr>
          <w:tblCellSpacing w:w="1440" w:type="nil"/>
        </w:trPr>
        <w:tc>
          <w:tcPr>
            <w:tcW w:w="3259" w:type="dxa"/>
          </w:tcPr>
          <w:p w:rsidR="00783563" w:rsidRPr="00747CE8" w:rsidRDefault="003B0EC8" w:rsidP="00783563">
            <w:pPr>
              <w:pStyle w:val="VVKSOTekst"/>
            </w:pPr>
            <w:r w:rsidRPr="00747CE8">
              <w:rPr>
                <w:noProof/>
                <w:lang w:val="nl-BE" w:eastAsia="nl-BE"/>
              </w:rPr>
              <mc:AlternateContent>
                <mc:Choice Requires="wps">
                  <w:drawing>
                    <wp:anchor distT="4294967295" distB="4294967295" distL="114300" distR="114300" simplePos="0" relativeHeight="251649024" behindDoc="0" locked="0" layoutInCell="1" allowOverlap="1" wp14:anchorId="4DCDE5D9" wp14:editId="6EF79477">
                      <wp:simplePos x="0" y="0"/>
                      <wp:positionH relativeFrom="column">
                        <wp:posOffset>508000</wp:posOffset>
                      </wp:positionH>
                      <wp:positionV relativeFrom="paragraph">
                        <wp:posOffset>119379</wp:posOffset>
                      </wp:positionV>
                      <wp:extent cx="5270500" cy="0"/>
                      <wp:effectExtent l="0" t="76200" r="25400" b="95250"/>
                      <wp:wrapNone/>
                      <wp:docPr id="2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pt,9.4pt" to="45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gGKwIAAE0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" strokecolor="blue" strokeweight="1.5pt">
                      <v:stroke endarrow="block"/>
                    </v:line>
                  </w:pict>
                </mc:Fallback>
              </mc:AlternateContent>
            </w:r>
          </w:p>
        </w:tc>
        <w:tc>
          <w:tcPr>
            <w:tcW w:w="3259" w:type="dxa"/>
          </w:tcPr>
          <w:p w:rsidR="00783563" w:rsidRPr="00747CE8" w:rsidRDefault="00783563" w:rsidP="00783563">
            <w:pPr>
              <w:pStyle w:val="VVKSOTekst"/>
            </w:pPr>
          </w:p>
        </w:tc>
        <w:tc>
          <w:tcPr>
            <w:tcW w:w="3260" w:type="dxa"/>
          </w:tcPr>
          <w:p w:rsidR="00783563" w:rsidRPr="00747CE8" w:rsidRDefault="00783563" w:rsidP="00783563">
            <w:pPr>
              <w:pStyle w:val="VVKSOTekst"/>
            </w:pPr>
          </w:p>
        </w:tc>
      </w:tr>
    </w:tbl>
    <w:p w:rsidR="00E4352A" w:rsidRPr="00747CE8" w:rsidRDefault="00E4352A" w:rsidP="00783563">
      <w:pPr>
        <w:pStyle w:val="VVKSOTekst"/>
      </w:pPr>
    </w:p>
    <w:p w:rsidR="00783563" w:rsidRPr="00747CE8" w:rsidRDefault="00783563" w:rsidP="00783563">
      <w:pPr>
        <w:pStyle w:val="VVKSOTekst"/>
      </w:pPr>
    </w:p>
    <w:p w:rsidR="00783563" w:rsidRPr="00747CE8" w:rsidRDefault="003B0EC8" w:rsidP="00783563">
      <w:pPr>
        <w:pStyle w:val="VVKSOTekst"/>
      </w:pPr>
      <w:r w:rsidRPr="00747CE8">
        <w:rPr>
          <w:noProof/>
          <w:lang w:val="nl-BE" w:eastAsia="nl-BE"/>
        </w:rPr>
        <mc:AlternateContent>
          <mc:Choice Requires="wps">
            <w:drawing>
              <wp:anchor distT="0" distB="0" distL="114300" distR="114300" simplePos="0" relativeHeight="251643904" behindDoc="0" locked="0" layoutInCell="1" allowOverlap="1" wp14:anchorId="2B0782E2" wp14:editId="5A34CFEC">
                <wp:simplePos x="0" y="0"/>
                <wp:positionH relativeFrom="column">
                  <wp:posOffset>247650</wp:posOffset>
                </wp:positionH>
                <wp:positionV relativeFrom="paragraph">
                  <wp:posOffset>198755</wp:posOffset>
                </wp:positionV>
                <wp:extent cx="2035175" cy="682625"/>
                <wp:effectExtent l="0" t="1562100" r="365125" b="22225"/>
                <wp:wrapNone/>
                <wp:docPr id="2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682625"/>
                        </a:xfrm>
                        <a:prstGeom prst="wedgeRoundRectCallout">
                          <a:avLst>
                            <a:gd name="adj1" fmla="val 65102"/>
                            <a:gd name="adj2" fmla="val -272699"/>
                            <a:gd name="adj3" fmla="val 16667"/>
                          </a:avLst>
                        </a:prstGeom>
                        <a:solidFill>
                          <a:srgbClr val="FFFFFF"/>
                        </a:solidFill>
                        <a:ln w="19050">
                          <a:solidFill>
                            <a:srgbClr val="0000FF"/>
                          </a:solidFill>
                          <a:miter lim="800000"/>
                          <a:headEnd/>
                          <a:tailEnd/>
                        </a:ln>
                      </wps:spPr>
                      <wps:txbx>
                        <w:txbxContent>
                          <w:p w:rsidR="0011339F" w:rsidRPr="009A101E" w:rsidRDefault="0011339F">
                            <w:pPr>
                              <w:rPr>
                                <w:b/>
                                <w:color w:val="0000FF"/>
                                <w:lang w:val="nl-BE"/>
                              </w:rPr>
                            </w:pPr>
                            <w:r w:rsidRPr="009A101E">
                              <w:rPr>
                                <w:b/>
                                <w:color w:val="0000FF"/>
                                <w:lang w:val="nl-BE"/>
                              </w:rPr>
                              <w:t xml:space="preserve">Leerlijnen van </w:t>
                            </w:r>
                            <w:r>
                              <w:rPr>
                                <w:b/>
                                <w:color w:val="0000FF"/>
                                <w:lang w:val="nl-BE"/>
                              </w:rPr>
                              <w:t xml:space="preserve">de </w:t>
                            </w:r>
                            <w:r w:rsidR="00AB5344">
                              <w:rPr>
                                <w:b/>
                                <w:color w:val="0000FF"/>
                                <w:lang w:val="nl-BE"/>
                              </w:rPr>
                              <w:t>1ste</w:t>
                            </w:r>
                            <w:r>
                              <w:rPr>
                                <w:b/>
                                <w:color w:val="0000FF"/>
                                <w:lang w:val="nl-BE"/>
                              </w:rPr>
                              <w:t xml:space="preserve"> graad over de </w:t>
                            </w:r>
                            <w:r w:rsidR="00AB5344">
                              <w:rPr>
                                <w:b/>
                                <w:color w:val="0000FF"/>
                                <w:lang w:val="nl-BE"/>
                              </w:rPr>
                              <w:t>2de</w:t>
                            </w:r>
                            <w:r>
                              <w:rPr>
                                <w:b/>
                                <w:color w:val="0000FF"/>
                                <w:lang w:val="nl-BE"/>
                              </w:rPr>
                              <w:t xml:space="preserve"> graad</w:t>
                            </w:r>
                            <w:r w:rsidRPr="009A101E">
                              <w:rPr>
                                <w:b/>
                                <w:color w:val="0000FF"/>
                                <w:lang w:val="nl-BE"/>
                              </w:rPr>
                              <w:t xml:space="preserve"> naar </w:t>
                            </w:r>
                            <w:r>
                              <w:rPr>
                                <w:b/>
                                <w:color w:val="0000FF"/>
                                <w:lang w:val="nl-BE"/>
                              </w:rPr>
                              <w:t xml:space="preserve">de </w:t>
                            </w:r>
                            <w:r w:rsidR="00AB5344">
                              <w:rPr>
                                <w:b/>
                                <w:color w:val="0000FF"/>
                                <w:lang w:val="nl-BE"/>
                              </w:rPr>
                              <w:t>3de</w:t>
                            </w:r>
                            <w:r>
                              <w:rPr>
                                <w:b/>
                                <w:color w:val="0000FF"/>
                                <w:lang w:val="nl-BE"/>
                              </w:rPr>
                              <w:t xml:space="preserv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1" o:spid="_x0000_s1028" type="#_x0000_t62" style="position:absolute;left:0;text-align:left;margin-left:19.5pt;margin-top:15.65pt;width:160.25pt;height:53.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" adj="24862,-48103" strokecolor="blue" strokeweight="1.5pt">
                <v:textbox>
                  <w:txbxContent>
                    <w:p w:rsidR="0011339F" w:rsidRPr="009A101E" w:rsidRDefault="0011339F">
                      <w:pPr>
                        <w:rPr>
                          <w:b/>
                          <w:color w:val="0000FF"/>
                          <w:lang w:val="nl-BE"/>
                        </w:rPr>
                      </w:pPr>
                      <w:r w:rsidRPr="009A101E">
                        <w:rPr>
                          <w:b/>
                          <w:color w:val="0000FF"/>
                          <w:lang w:val="nl-BE"/>
                        </w:rPr>
                        <w:t xml:space="preserve">Leerlijnen van </w:t>
                      </w:r>
                      <w:r>
                        <w:rPr>
                          <w:b/>
                          <w:color w:val="0000FF"/>
                          <w:lang w:val="nl-BE"/>
                        </w:rPr>
                        <w:t xml:space="preserve">de </w:t>
                      </w:r>
                      <w:r w:rsidR="00AB5344">
                        <w:rPr>
                          <w:b/>
                          <w:color w:val="0000FF"/>
                          <w:lang w:val="nl-BE"/>
                        </w:rPr>
                        <w:t>1ste</w:t>
                      </w:r>
                      <w:r>
                        <w:rPr>
                          <w:b/>
                          <w:color w:val="0000FF"/>
                          <w:lang w:val="nl-BE"/>
                        </w:rPr>
                        <w:t xml:space="preserve"> graad over de </w:t>
                      </w:r>
                      <w:r w:rsidR="00AB5344">
                        <w:rPr>
                          <w:b/>
                          <w:color w:val="0000FF"/>
                          <w:lang w:val="nl-BE"/>
                        </w:rPr>
                        <w:t>2de</w:t>
                      </w:r>
                      <w:r>
                        <w:rPr>
                          <w:b/>
                          <w:color w:val="0000FF"/>
                          <w:lang w:val="nl-BE"/>
                        </w:rPr>
                        <w:t xml:space="preserve"> graad</w:t>
                      </w:r>
                      <w:r w:rsidRPr="009A101E">
                        <w:rPr>
                          <w:b/>
                          <w:color w:val="0000FF"/>
                          <w:lang w:val="nl-BE"/>
                        </w:rPr>
                        <w:t xml:space="preserve"> naar </w:t>
                      </w:r>
                      <w:r>
                        <w:rPr>
                          <w:b/>
                          <w:color w:val="0000FF"/>
                          <w:lang w:val="nl-BE"/>
                        </w:rPr>
                        <w:t xml:space="preserve">de </w:t>
                      </w:r>
                      <w:r w:rsidR="00AB5344">
                        <w:rPr>
                          <w:b/>
                          <w:color w:val="0000FF"/>
                          <w:lang w:val="nl-BE"/>
                        </w:rPr>
                        <w:t>3de</w:t>
                      </w:r>
                      <w:r>
                        <w:rPr>
                          <w:b/>
                          <w:color w:val="0000FF"/>
                          <w:lang w:val="nl-BE"/>
                        </w:rPr>
                        <w:t xml:space="preserve"> graad</w:t>
                      </w:r>
                    </w:p>
                  </w:txbxContent>
                </v:textbox>
              </v:shape>
            </w:pict>
          </mc:Fallback>
        </mc:AlternateContent>
      </w:r>
      <w:r w:rsidRPr="00747CE8">
        <w:rPr>
          <w:noProof/>
          <w:lang w:val="nl-BE" w:eastAsia="nl-BE"/>
        </w:rPr>
        <mc:AlternateContent>
          <mc:Choice Requires="wps">
            <w:drawing>
              <wp:anchor distT="0" distB="0" distL="114300" distR="114300" simplePos="0" relativeHeight="251645952" behindDoc="0" locked="0" layoutInCell="1" allowOverlap="1" wp14:anchorId="371976F0" wp14:editId="66F4A5BC">
                <wp:simplePos x="0" y="0"/>
                <wp:positionH relativeFrom="column">
                  <wp:posOffset>2924175</wp:posOffset>
                </wp:positionH>
                <wp:positionV relativeFrom="paragraph">
                  <wp:posOffset>198755</wp:posOffset>
                </wp:positionV>
                <wp:extent cx="1812290" cy="542925"/>
                <wp:effectExtent l="0" t="1352550" r="302260" b="28575"/>
                <wp:wrapNone/>
                <wp:docPr id="20"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290" cy="542925"/>
                        </a:xfrm>
                        <a:prstGeom prst="wedgeRoundRectCallout">
                          <a:avLst>
                            <a:gd name="adj1" fmla="val 63769"/>
                            <a:gd name="adj2" fmla="val -288481"/>
                            <a:gd name="adj3" fmla="val 16667"/>
                          </a:avLst>
                        </a:prstGeom>
                        <a:solidFill>
                          <a:srgbClr val="FFFFFF"/>
                        </a:solidFill>
                        <a:ln w="19050">
                          <a:solidFill>
                            <a:srgbClr val="FF0000"/>
                          </a:solidFill>
                          <a:miter lim="800000"/>
                          <a:headEnd/>
                          <a:tailEnd/>
                        </a:ln>
                      </wps:spPr>
                      <wps:txbx>
                        <w:txbxContent>
                          <w:p w:rsidR="0011339F" w:rsidRPr="00441BA8" w:rsidRDefault="0011339F" w:rsidP="00DE2F38">
                            <w:pPr>
                              <w:rPr>
                                <w:b/>
                                <w:color w:val="FF0000"/>
                                <w:lang w:val="nl-BE"/>
                              </w:rPr>
                            </w:pPr>
                            <w:r w:rsidRPr="00441BA8">
                              <w:rPr>
                                <w:b/>
                                <w:color w:val="FF0000"/>
                                <w:lang w:val="nl-BE"/>
                              </w:rPr>
                              <w:t xml:space="preserve">Leerlijn binnen de </w:t>
                            </w:r>
                            <w:r w:rsidR="00AB5344">
                              <w:rPr>
                                <w:b/>
                                <w:color w:val="FF0000"/>
                                <w:lang w:val="nl-BE"/>
                              </w:rPr>
                              <w:t>3de</w:t>
                            </w:r>
                            <w:r>
                              <w:rPr>
                                <w:b/>
                                <w:color w:val="FF0000"/>
                                <w:lang w:val="nl-BE"/>
                              </w:rPr>
                              <w:t xml:space="preserv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29" type="#_x0000_t62" style="position:absolute;left:0;text-align:left;margin-left:230.25pt;margin-top:15.65pt;width:142.7pt;height:42.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" adj="24574,-51512" strokecolor="red" strokeweight="1.5pt">
                <v:textbox>
                  <w:txbxContent>
                    <w:p w:rsidR="0011339F" w:rsidRPr="00441BA8" w:rsidRDefault="0011339F" w:rsidP="00DE2F38">
                      <w:pPr>
                        <w:rPr>
                          <w:b/>
                          <w:color w:val="FF0000"/>
                          <w:lang w:val="nl-BE"/>
                        </w:rPr>
                      </w:pPr>
                      <w:r w:rsidRPr="00441BA8">
                        <w:rPr>
                          <w:b/>
                          <w:color w:val="FF0000"/>
                          <w:lang w:val="nl-BE"/>
                        </w:rPr>
                        <w:t xml:space="preserve">Leerlijn binnen de </w:t>
                      </w:r>
                      <w:r w:rsidR="00AB5344">
                        <w:rPr>
                          <w:b/>
                          <w:color w:val="FF0000"/>
                          <w:lang w:val="nl-BE"/>
                        </w:rPr>
                        <w:t>3de</w:t>
                      </w:r>
                      <w:r>
                        <w:rPr>
                          <w:b/>
                          <w:color w:val="FF0000"/>
                          <w:lang w:val="nl-BE"/>
                        </w:rPr>
                        <w:t xml:space="preserve"> graad</w:t>
                      </w:r>
                    </w:p>
                  </w:txbxContent>
                </v:textbox>
              </v:shape>
            </w:pict>
          </mc:Fallback>
        </mc:AlternateContent>
      </w:r>
    </w:p>
    <w:p w:rsidR="00162B5E" w:rsidRPr="00747CE8" w:rsidRDefault="00162B5E" w:rsidP="00783563">
      <w:pPr>
        <w:pStyle w:val="VVKSOTekst"/>
      </w:pPr>
    </w:p>
    <w:p w:rsidR="00162B5E" w:rsidRPr="00747CE8" w:rsidRDefault="00162B5E" w:rsidP="00783563">
      <w:pPr>
        <w:pStyle w:val="VVKSOTekst"/>
      </w:pPr>
    </w:p>
    <w:p w:rsidR="009D0B8A" w:rsidRPr="00747CE8" w:rsidRDefault="009D0B8A" w:rsidP="00081E2E"/>
    <w:p w:rsidR="00F20265" w:rsidRPr="00747CE8" w:rsidRDefault="00E33641" w:rsidP="00251EC9">
      <w:pPr>
        <w:pStyle w:val="VVKSOKop2"/>
      </w:pPr>
      <w:r w:rsidRPr="00747CE8">
        <w:br w:type="page"/>
      </w:r>
      <w:bookmarkStart w:id="12" w:name="_Toc378934589"/>
      <w:r w:rsidRPr="00042964">
        <w:lastRenderedPageBreak/>
        <w:t>De vormende lijn voor natuurwetenschappen</w:t>
      </w:r>
      <w:bookmarkEnd w:id="12"/>
    </w:p>
    <w:tbl>
      <w:tblPr>
        <w:tblW w:w="964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774"/>
        <w:gridCol w:w="3564"/>
        <w:gridCol w:w="1086"/>
        <w:gridCol w:w="3224"/>
      </w:tblGrid>
      <w:tr w:rsidR="0055641F" w:rsidRPr="00747CE8" w:rsidTr="008407EA">
        <w:trPr>
          <w:tblCellSpacing w:w="20" w:type="dxa"/>
        </w:trPr>
        <w:tc>
          <w:tcPr>
            <w:tcW w:w="1550" w:type="dxa"/>
            <w:shd w:val="clear" w:color="auto" w:fill="CCCCCC"/>
            <w:vAlign w:val="center"/>
          </w:tcPr>
          <w:p w:rsidR="0055641F" w:rsidRPr="00747CE8" w:rsidRDefault="0055641F" w:rsidP="008407EA">
            <w:pPr>
              <w:pStyle w:val="VVKSOTekst"/>
              <w:jc w:val="center"/>
              <w:rPr>
                <w:b/>
              </w:rPr>
            </w:pPr>
            <w:r w:rsidRPr="00747CE8">
              <w:rPr>
                <w:b/>
              </w:rPr>
              <w:t>Basisonderwijs</w:t>
            </w:r>
          </w:p>
        </w:tc>
        <w:tc>
          <w:tcPr>
            <w:tcW w:w="8098" w:type="dxa"/>
            <w:gridSpan w:val="3"/>
            <w:shd w:val="clear" w:color="auto" w:fill="auto"/>
          </w:tcPr>
          <w:p w:rsidR="008407EA" w:rsidRDefault="008407EA" w:rsidP="0055641F">
            <w:pPr>
              <w:pStyle w:val="VVKSOTekst"/>
              <w:spacing w:after="0"/>
              <w:rPr>
                <w:b/>
              </w:rPr>
            </w:pPr>
          </w:p>
          <w:p w:rsidR="0055641F" w:rsidRPr="00747CE8" w:rsidRDefault="0055641F" w:rsidP="0055641F">
            <w:pPr>
              <w:pStyle w:val="VVKSOTekst"/>
              <w:spacing w:after="0"/>
              <w:rPr>
                <w:b/>
              </w:rPr>
            </w:pPr>
            <w:r w:rsidRPr="00747CE8">
              <w:rPr>
                <w:b/>
              </w:rPr>
              <w:t>Wereldoriëntatie: exemplarisch</w:t>
            </w:r>
          </w:p>
          <w:p w:rsidR="0055641F" w:rsidRPr="00747CE8" w:rsidRDefault="003B0EC8" w:rsidP="0055641F">
            <w:pPr>
              <w:pStyle w:val="VVKSOTekst"/>
              <w:rPr>
                <w:i/>
              </w:rPr>
            </w:pPr>
            <w:r w:rsidRPr="00747CE8">
              <w:rPr>
                <w:noProof/>
                <w:lang w:val="nl-BE" w:eastAsia="nl-BE"/>
              </w:rPr>
              <mc:AlternateContent>
                <mc:Choice Requires="wps">
                  <w:drawing>
                    <wp:anchor distT="0" distB="0" distL="114297" distR="114297" simplePos="0" relativeHeight="251659264" behindDoc="0" locked="0" layoutInCell="1" allowOverlap="1" wp14:anchorId="52870140" wp14:editId="2047D9EE">
                      <wp:simplePos x="0" y="0"/>
                      <wp:positionH relativeFrom="column">
                        <wp:posOffset>2342514</wp:posOffset>
                      </wp:positionH>
                      <wp:positionV relativeFrom="paragraph">
                        <wp:posOffset>203835</wp:posOffset>
                      </wp:positionV>
                      <wp:extent cx="0" cy="342900"/>
                      <wp:effectExtent l="76200" t="0" r="76200" b="57150"/>
                      <wp:wrapNone/>
                      <wp:docPr id="19"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4.45pt,16.05pt" to="184.4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">
                      <v:stroke endarrow="block"/>
                    </v:line>
                  </w:pict>
                </mc:Fallback>
              </mc:AlternateContent>
            </w:r>
            <w:r w:rsidR="0055641F" w:rsidRPr="00747CE8">
              <w:rPr>
                <w:i/>
              </w:rPr>
              <w:t>Basisinzichten ontwikkelen in verband met verschijnselen in de natuur</w:t>
            </w:r>
          </w:p>
        </w:tc>
      </w:tr>
      <w:tr w:rsidR="0055641F" w:rsidRPr="00747CE8" w:rsidTr="008407EA">
        <w:trPr>
          <w:tblCellSpacing w:w="20" w:type="dxa"/>
        </w:trPr>
        <w:tc>
          <w:tcPr>
            <w:tcW w:w="1550" w:type="dxa"/>
            <w:shd w:val="clear" w:color="auto" w:fill="CCCCCC"/>
            <w:vAlign w:val="center"/>
          </w:tcPr>
          <w:p w:rsidR="0055641F" w:rsidRPr="00747CE8" w:rsidRDefault="0055641F" w:rsidP="008407EA">
            <w:pPr>
              <w:pStyle w:val="VVKSOTekst"/>
              <w:jc w:val="center"/>
            </w:pPr>
          </w:p>
          <w:p w:rsidR="008407EA" w:rsidRDefault="00AB5344" w:rsidP="008407EA">
            <w:pPr>
              <w:pStyle w:val="VVKSOTekst"/>
              <w:spacing w:after="0"/>
              <w:jc w:val="center"/>
              <w:rPr>
                <w:b/>
              </w:rPr>
            </w:pPr>
            <w:r>
              <w:rPr>
                <w:b/>
              </w:rPr>
              <w:t>1ste</w:t>
            </w:r>
            <w:r w:rsidR="008407EA">
              <w:rPr>
                <w:b/>
              </w:rPr>
              <w:t xml:space="preserve"> graad</w:t>
            </w:r>
            <w:r w:rsidR="0055641F" w:rsidRPr="00747CE8">
              <w:rPr>
                <w:b/>
              </w:rPr>
              <w:t xml:space="preserve"> </w:t>
            </w:r>
          </w:p>
          <w:p w:rsidR="0055641F" w:rsidRPr="00747CE8" w:rsidRDefault="0055641F" w:rsidP="008407EA">
            <w:pPr>
              <w:pStyle w:val="VVKSOTekst"/>
              <w:spacing w:after="0"/>
              <w:jc w:val="center"/>
              <w:rPr>
                <w:b/>
              </w:rPr>
            </w:pPr>
            <w:r w:rsidRPr="00747CE8">
              <w:rPr>
                <w:b/>
              </w:rPr>
              <w:t>(A-stroom)</w:t>
            </w:r>
          </w:p>
        </w:tc>
        <w:tc>
          <w:tcPr>
            <w:tcW w:w="8098" w:type="dxa"/>
            <w:gridSpan w:val="3"/>
          </w:tcPr>
          <w:p w:rsidR="008407EA" w:rsidRDefault="008407EA" w:rsidP="0055641F">
            <w:pPr>
              <w:pStyle w:val="VVKSOTekst"/>
              <w:spacing w:after="0"/>
              <w:rPr>
                <w:b/>
              </w:rPr>
            </w:pPr>
          </w:p>
          <w:p w:rsidR="0055641F" w:rsidRPr="00747CE8" w:rsidRDefault="0055641F" w:rsidP="0055641F">
            <w:pPr>
              <w:pStyle w:val="VVKSOTekst"/>
              <w:spacing w:after="0"/>
            </w:pPr>
            <w:r w:rsidRPr="00747CE8">
              <w:rPr>
                <w:b/>
              </w:rPr>
              <w:t>Natuurwetenschappelijke vorming</w:t>
            </w:r>
          </w:p>
          <w:p w:rsidR="0055641F" w:rsidRPr="00747CE8" w:rsidRDefault="0055641F" w:rsidP="0055641F">
            <w:pPr>
              <w:pStyle w:val="VVKSOTekst"/>
              <w:rPr>
                <w:i/>
              </w:rPr>
            </w:pPr>
            <w:r w:rsidRPr="00747CE8">
              <w:rPr>
                <w:i/>
              </w:rPr>
              <w:t>Inzicht krijgen in de wetenschappelijke methode: onderzoeksvraag, experiment, waarnemingen, besluitvorming</w:t>
            </w:r>
          </w:p>
          <w:p w:rsidR="0055641F" w:rsidRPr="00747CE8" w:rsidRDefault="0055641F" w:rsidP="0055641F">
            <w:pPr>
              <w:pStyle w:val="VVKSOOpsomming1"/>
            </w:pPr>
            <w:r w:rsidRPr="00747CE8">
              <w:t xml:space="preserve">Natuurwetenschappelijke vorming waarbij de levende natuur centraal staat maar waarbij ook noodzakelijke aspecten van de niet-levende natuur aan bod komen </w:t>
            </w:r>
          </w:p>
          <w:p w:rsidR="0055641F" w:rsidRPr="00747CE8" w:rsidRDefault="0055641F" w:rsidP="0055641F">
            <w:pPr>
              <w:pStyle w:val="VVKSOOpsomming1"/>
            </w:pPr>
            <w:r w:rsidRPr="00747CE8">
              <w:t>Beperkt begrippenkader</w:t>
            </w:r>
          </w:p>
          <w:p w:rsidR="0055641F" w:rsidRPr="00747CE8" w:rsidRDefault="0055641F" w:rsidP="0055641F">
            <w:pPr>
              <w:pStyle w:val="VVKSOOpsomming1"/>
            </w:pPr>
            <w:r w:rsidRPr="00747CE8">
              <w:t>Geen formuletaal (tenzij exemplarisch)</w:t>
            </w:r>
            <w:r w:rsidR="003B0EC8" w:rsidRPr="00747CE8">
              <w:rPr>
                <w:noProof/>
                <w:lang w:val="nl-BE" w:eastAsia="nl-BE"/>
              </w:rPr>
              <mc:AlternateContent>
                <mc:Choice Requires="wps">
                  <w:drawing>
                    <wp:anchor distT="0" distB="0" distL="114297" distR="114297" simplePos="0" relativeHeight="251661312" behindDoc="0" locked="0" layoutInCell="1" allowOverlap="1" wp14:anchorId="7F804597" wp14:editId="76FAB2A7">
                      <wp:simplePos x="0" y="0"/>
                      <wp:positionH relativeFrom="column">
                        <wp:posOffset>3363594</wp:posOffset>
                      </wp:positionH>
                      <wp:positionV relativeFrom="paragraph">
                        <wp:posOffset>161925</wp:posOffset>
                      </wp:positionV>
                      <wp:extent cx="0" cy="342900"/>
                      <wp:effectExtent l="76200" t="0" r="76200" b="57150"/>
                      <wp:wrapNone/>
                      <wp:docPr id="1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4.85pt,12.75pt" to="264.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XOKAIAAEsEAAAOAAAAZHJzL2Uyb0RvYy54bWysVMGO2jAQvVfqP1i+QxI2U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">
                      <v:stroke endarrow="block"/>
                    </v:line>
                  </w:pict>
                </mc:Fallback>
              </mc:AlternateContent>
            </w:r>
            <w:r w:rsidR="003B0EC8" w:rsidRPr="00747CE8">
              <w:rPr>
                <w:noProof/>
                <w:lang w:val="nl-BE" w:eastAsia="nl-BE"/>
              </w:rPr>
              <mc:AlternateContent>
                <mc:Choice Requires="wps">
                  <w:drawing>
                    <wp:anchor distT="0" distB="0" distL="114297" distR="114297" simplePos="0" relativeHeight="251660288" behindDoc="0" locked="0" layoutInCell="1" allowOverlap="1" wp14:anchorId="0AA4BA2A" wp14:editId="6C869CB8">
                      <wp:simplePos x="0" y="0"/>
                      <wp:positionH relativeFrom="column">
                        <wp:posOffset>1191894</wp:posOffset>
                      </wp:positionH>
                      <wp:positionV relativeFrom="paragraph">
                        <wp:posOffset>161925</wp:posOffset>
                      </wp:positionV>
                      <wp:extent cx="0" cy="342900"/>
                      <wp:effectExtent l="76200" t="0" r="76200" b="57150"/>
                      <wp:wrapNone/>
                      <wp:docPr id="17"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3.85pt,12.75pt" to="93.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TH6KQ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">
                      <v:stroke endarrow="block"/>
                    </v:line>
                  </w:pict>
                </mc:Fallback>
              </mc:AlternateContent>
            </w:r>
          </w:p>
        </w:tc>
      </w:tr>
      <w:tr w:rsidR="0055641F" w:rsidRPr="00747CE8" w:rsidTr="008407EA">
        <w:trPr>
          <w:tblCellSpacing w:w="20" w:type="dxa"/>
        </w:trPr>
        <w:tc>
          <w:tcPr>
            <w:tcW w:w="1550" w:type="dxa"/>
            <w:shd w:val="clear" w:color="auto" w:fill="CCCCCC"/>
            <w:vAlign w:val="center"/>
          </w:tcPr>
          <w:p w:rsidR="0055641F" w:rsidRPr="00747CE8" w:rsidRDefault="0055641F" w:rsidP="008407EA">
            <w:pPr>
              <w:pStyle w:val="VVKSOTekst"/>
              <w:jc w:val="center"/>
            </w:pPr>
          </w:p>
          <w:p w:rsidR="0055641F" w:rsidRPr="00747CE8" w:rsidRDefault="00AB5344" w:rsidP="008407EA">
            <w:pPr>
              <w:pStyle w:val="VVKSOTekst"/>
              <w:jc w:val="center"/>
              <w:rPr>
                <w:b/>
              </w:rPr>
            </w:pPr>
            <w:r>
              <w:rPr>
                <w:b/>
              </w:rPr>
              <w:t>2de</w:t>
            </w:r>
            <w:r w:rsidR="008407EA">
              <w:rPr>
                <w:b/>
              </w:rPr>
              <w:t xml:space="preserve"> graad</w:t>
            </w:r>
          </w:p>
        </w:tc>
        <w:tc>
          <w:tcPr>
            <w:tcW w:w="3653" w:type="dxa"/>
          </w:tcPr>
          <w:p w:rsidR="0055641F" w:rsidRPr="00747CE8" w:rsidRDefault="0055641F" w:rsidP="0055641F">
            <w:pPr>
              <w:pStyle w:val="VVKSOTekst"/>
              <w:rPr>
                <w:b/>
              </w:rPr>
            </w:pPr>
          </w:p>
          <w:p w:rsidR="0055641F" w:rsidRPr="00747CE8" w:rsidRDefault="0055641F" w:rsidP="0055641F">
            <w:pPr>
              <w:pStyle w:val="VVKSOTekst"/>
              <w:rPr>
                <w:i/>
              </w:rPr>
            </w:pPr>
            <w:r w:rsidRPr="00747CE8">
              <w:rPr>
                <w:b/>
              </w:rPr>
              <w:t>Natuurwetenschappen</w:t>
            </w:r>
            <w:r w:rsidRPr="00747CE8">
              <w:rPr>
                <w:b/>
              </w:rPr>
              <w:br/>
            </w:r>
            <w:r w:rsidRPr="00747CE8">
              <w:rPr>
                <w:i/>
              </w:rPr>
              <w:t>Wetenschap voor de burger</w:t>
            </w:r>
            <w:r w:rsidRPr="00747CE8">
              <w:rPr>
                <w:i/>
              </w:rPr>
              <w:br/>
            </w:r>
          </w:p>
          <w:p w:rsidR="0055641F" w:rsidRPr="00747CE8" w:rsidRDefault="0055641F" w:rsidP="0055641F">
            <w:pPr>
              <w:pStyle w:val="VVKSOTekst"/>
              <w:spacing w:after="0"/>
              <w:rPr>
                <w:b/>
                <w:u w:val="single"/>
              </w:rPr>
            </w:pPr>
            <w:r w:rsidRPr="00747CE8">
              <w:t xml:space="preserve">In </w:t>
            </w:r>
            <w:r w:rsidRPr="00747CE8">
              <w:rPr>
                <w:b/>
              </w:rPr>
              <w:t>sommige richtingen van het tso</w:t>
            </w:r>
            <w:r w:rsidRPr="00747CE8">
              <w:t xml:space="preserve"> (handel, grafische richtingen, stw …) en </w:t>
            </w:r>
            <w:r w:rsidRPr="00747CE8">
              <w:rPr>
                <w:b/>
              </w:rPr>
              <w:t>alle richtingen van het kso</w:t>
            </w:r>
            <w:r w:rsidRPr="00747CE8">
              <w:rPr>
                <w:b/>
                <w:u w:val="single"/>
              </w:rPr>
              <w:t xml:space="preserve"> </w:t>
            </w:r>
          </w:p>
          <w:p w:rsidR="0055641F" w:rsidRPr="00747CE8" w:rsidRDefault="0055641F" w:rsidP="0055641F">
            <w:pPr>
              <w:pStyle w:val="VVKSOTekst"/>
              <w:spacing w:after="0"/>
              <w:rPr>
                <w:i/>
              </w:rPr>
            </w:pPr>
          </w:p>
          <w:p w:rsidR="0055641F" w:rsidRPr="00747CE8" w:rsidRDefault="0055641F" w:rsidP="0055641F">
            <w:pPr>
              <w:pStyle w:val="VVKSOTekst"/>
              <w:spacing w:after="0"/>
              <w:rPr>
                <w:i/>
              </w:rPr>
            </w:pPr>
          </w:p>
          <w:p w:rsidR="0055641F" w:rsidRPr="00747CE8" w:rsidRDefault="0055641F" w:rsidP="0055641F">
            <w:pPr>
              <w:pStyle w:val="VVKSOOpsomming1"/>
            </w:pPr>
            <w:r w:rsidRPr="00747CE8">
              <w:t>Basisbegrippen</w:t>
            </w:r>
          </w:p>
          <w:p w:rsidR="0055641F" w:rsidRPr="00747CE8" w:rsidRDefault="0055641F" w:rsidP="0055641F">
            <w:pPr>
              <w:pStyle w:val="VVKSOOpsomming1"/>
            </w:pPr>
            <w:r w:rsidRPr="00747CE8">
              <w:t>Contextuele benadering (conceptu</w:t>
            </w:r>
            <w:r w:rsidRPr="00747CE8">
              <w:t>e</w:t>
            </w:r>
            <w:r w:rsidRPr="00747CE8">
              <w:t>le structuur op de achtergrond)</w:t>
            </w:r>
          </w:p>
          <w:p w:rsidR="0055641F" w:rsidRPr="00747CE8" w:rsidRDefault="003B0EC8" w:rsidP="0055641F">
            <w:pPr>
              <w:pStyle w:val="VVKSOTekst"/>
            </w:pPr>
            <w:r w:rsidRPr="00747CE8">
              <w:rPr>
                <w:noProof/>
                <w:lang w:val="nl-BE" w:eastAsia="nl-BE"/>
              </w:rPr>
              <mc:AlternateContent>
                <mc:Choice Requires="wps">
                  <w:drawing>
                    <wp:anchor distT="0" distB="0" distL="114297" distR="114297" simplePos="0" relativeHeight="251662336" behindDoc="0" locked="0" layoutInCell="1" allowOverlap="1" wp14:anchorId="03373948" wp14:editId="789D2AFC">
                      <wp:simplePos x="0" y="0"/>
                      <wp:positionH relativeFrom="column">
                        <wp:posOffset>981075</wp:posOffset>
                      </wp:positionH>
                      <wp:positionV relativeFrom="paragraph">
                        <wp:posOffset>178597</wp:posOffset>
                      </wp:positionV>
                      <wp:extent cx="0" cy="342900"/>
                      <wp:effectExtent l="76200" t="0" r="76200" b="57150"/>
                      <wp:wrapNone/>
                      <wp:docPr id="1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77.25pt,14.05pt" to="77.2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phI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">
                      <v:stroke endarrow="block"/>
                    </v:line>
                  </w:pict>
                </mc:Fallback>
              </mc:AlternateContent>
            </w:r>
          </w:p>
        </w:tc>
        <w:tc>
          <w:tcPr>
            <w:tcW w:w="4445" w:type="dxa"/>
            <w:gridSpan w:val="2"/>
          </w:tcPr>
          <w:p w:rsidR="0055641F" w:rsidRPr="00747CE8" w:rsidRDefault="0055641F" w:rsidP="0055641F">
            <w:pPr>
              <w:pStyle w:val="VVKSOTekst"/>
              <w:rPr>
                <w:b/>
              </w:rPr>
            </w:pPr>
          </w:p>
          <w:p w:rsidR="0055641F" w:rsidRPr="00747CE8" w:rsidRDefault="0055641F" w:rsidP="0055641F">
            <w:pPr>
              <w:pStyle w:val="VVKSOTekst"/>
              <w:rPr>
                <w:i/>
              </w:rPr>
            </w:pPr>
            <w:r w:rsidRPr="00747CE8">
              <w:rPr>
                <w:b/>
              </w:rPr>
              <w:t>Biologie/Chemie/Fysica</w:t>
            </w:r>
            <w:r w:rsidRPr="00747CE8">
              <w:rPr>
                <w:b/>
              </w:rPr>
              <w:br/>
            </w:r>
            <w:r w:rsidRPr="00747CE8">
              <w:rPr>
                <w:i/>
              </w:rPr>
              <w:t>Wetenschap voor de burger, wetenschapper, technicus …</w:t>
            </w:r>
          </w:p>
          <w:p w:rsidR="0055641F" w:rsidRPr="00747CE8" w:rsidRDefault="0055641F" w:rsidP="0055641F">
            <w:pPr>
              <w:pStyle w:val="VVKSOTekst"/>
              <w:spacing w:after="0"/>
              <w:rPr>
                <w:b/>
              </w:rPr>
            </w:pPr>
            <w:r w:rsidRPr="00747CE8">
              <w:t>In</w:t>
            </w:r>
            <w:r w:rsidRPr="00747CE8">
              <w:rPr>
                <w:b/>
              </w:rPr>
              <w:t xml:space="preserve"> sommige richtingen van het tso</w:t>
            </w:r>
            <w:r w:rsidRPr="00747CE8">
              <w:t xml:space="preserve"> (tec</w:t>
            </w:r>
            <w:r w:rsidRPr="00747CE8">
              <w:t>h</w:t>
            </w:r>
            <w:r w:rsidRPr="00747CE8">
              <w:t>niek-wetenschappen, biotechnische wete</w:t>
            </w:r>
            <w:r w:rsidRPr="00747CE8">
              <w:t>n</w:t>
            </w:r>
            <w:r w:rsidRPr="00747CE8">
              <w:t xml:space="preserve">schappen …) en in </w:t>
            </w:r>
            <w:r w:rsidRPr="00747CE8">
              <w:rPr>
                <w:b/>
              </w:rPr>
              <w:t>alle richtingen van het aso</w:t>
            </w:r>
          </w:p>
          <w:p w:rsidR="0055641F" w:rsidRPr="00747CE8" w:rsidRDefault="0055641F" w:rsidP="0055641F">
            <w:pPr>
              <w:pStyle w:val="VVKSOTekst"/>
              <w:spacing w:after="0"/>
              <w:rPr>
                <w:b/>
                <w:u w:val="single"/>
              </w:rPr>
            </w:pPr>
          </w:p>
          <w:p w:rsidR="0055641F" w:rsidRPr="00747CE8" w:rsidRDefault="0055641F" w:rsidP="0055641F">
            <w:pPr>
              <w:pStyle w:val="VVKSOOpsomming1"/>
            </w:pPr>
            <w:r w:rsidRPr="00747CE8">
              <w:t>Basisbegrippen</w:t>
            </w:r>
          </w:p>
          <w:p w:rsidR="0055641F" w:rsidRPr="00747CE8" w:rsidRDefault="00445ADA" w:rsidP="0055641F">
            <w:pPr>
              <w:pStyle w:val="VVKSOOpsomming1"/>
            </w:pPr>
            <w:r w:rsidRPr="00747CE8">
              <w:rPr>
                <w:noProof/>
                <w:lang w:val="nl-BE" w:eastAsia="nl-BE"/>
              </w:rPr>
              <mc:AlternateContent>
                <mc:Choice Requires="wps">
                  <w:drawing>
                    <wp:anchor distT="0" distB="0" distL="114297" distR="114297" simplePos="0" relativeHeight="251663360" behindDoc="0" locked="0" layoutInCell="1" allowOverlap="1" wp14:anchorId="40870FB8" wp14:editId="1872CE27">
                      <wp:simplePos x="0" y="0"/>
                      <wp:positionH relativeFrom="column">
                        <wp:posOffset>362585</wp:posOffset>
                      </wp:positionH>
                      <wp:positionV relativeFrom="paragraph">
                        <wp:posOffset>557530</wp:posOffset>
                      </wp:positionV>
                      <wp:extent cx="0" cy="342900"/>
                      <wp:effectExtent l="76200" t="0" r="76200" b="57150"/>
                      <wp:wrapNone/>
                      <wp:docPr id="1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55pt,43.9pt" to="28.55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voi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">
                      <v:stroke endarrow="block"/>
                    </v:line>
                  </w:pict>
                </mc:Fallback>
              </mc:AlternateContent>
            </w:r>
            <w:r w:rsidRPr="00747CE8">
              <w:rPr>
                <w:noProof/>
                <w:lang w:val="nl-BE" w:eastAsia="nl-BE"/>
              </w:rPr>
              <mc:AlternateContent>
                <mc:Choice Requires="wps">
                  <w:drawing>
                    <wp:anchor distT="0" distB="0" distL="114297" distR="114297" simplePos="0" relativeHeight="251664384" behindDoc="0" locked="0" layoutInCell="1" allowOverlap="1" wp14:anchorId="075B6C83" wp14:editId="595E95DC">
                      <wp:simplePos x="0" y="0"/>
                      <wp:positionH relativeFrom="column">
                        <wp:posOffset>1505585</wp:posOffset>
                      </wp:positionH>
                      <wp:positionV relativeFrom="paragraph">
                        <wp:posOffset>557692</wp:posOffset>
                      </wp:positionV>
                      <wp:extent cx="0" cy="342900"/>
                      <wp:effectExtent l="76200" t="0" r="76200" b="57150"/>
                      <wp:wrapNone/>
                      <wp:docPr id="1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18.55pt,43.9pt" to="118.55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NAO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">
                      <v:stroke endarrow="block"/>
                    </v:line>
                  </w:pict>
                </mc:Fallback>
              </mc:AlternateContent>
            </w:r>
            <w:r w:rsidR="0055641F" w:rsidRPr="00747CE8">
              <w:t>Conceptuele structuur op de voorgrond (co</w:t>
            </w:r>
            <w:r w:rsidR="0055641F" w:rsidRPr="00747CE8">
              <w:t>n</w:t>
            </w:r>
            <w:r w:rsidR="0055641F" w:rsidRPr="00747CE8">
              <w:t>texten op de achtergrond)</w:t>
            </w:r>
          </w:p>
        </w:tc>
      </w:tr>
      <w:tr w:rsidR="0055641F" w:rsidRPr="00747CE8" w:rsidTr="008407EA">
        <w:trPr>
          <w:tblCellSpacing w:w="20" w:type="dxa"/>
        </w:trPr>
        <w:tc>
          <w:tcPr>
            <w:tcW w:w="1550" w:type="dxa"/>
            <w:shd w:val="clear" w:color="auto" w:fill="CCCCCC"/>
            <w:vAlign w:val="center"/>
          </w:tcPr>
          <w:p w:rsidR="0055641F" w:rsidRPr="00747CE8" w:rsidRDefault="0055641F" w:rsidP="008407EA">
            <w:pPr>
              <w:pStyle w:val="VVKSOTekst"/>
              <w:jc w:val="center"/>
            </w:pPr>
          </w:p>
          <w:p w:rsidR="0055641F" w:rsidRPr="00747CE8" w:rsidRDefault="00AB5344" w:rsidP="008407EA">
            <w:pPr>
              <w:pStyle w:val="VVKSOTekst"/>
              <w:jc w:val="center"/>
              <w:rPr>
                <w:b/>
              </w:rPr>
            </w:pPr>
            <w:r>
              <w:rPr>
                <w:b/>
              </w:rPr>
              <w:t>3de</w:t>
            </w:r>
            <w:r w:rsidR="008407EA">
              <w:rPr>
                <w:b/>
              </w:rPr>
              <w:t xml:space="preserve"> graad</w:t>
            </w:r>
          </w:p>
        </w:tc>
        <w:tc>
          <w:tcPr>
            <w:tcW w:w="4858" w:type="dxa"/>
            <w:gridSpan w:val="2"/>
          </w:tcPr>
          <w:p w:rsidR="0055641F" w:rsidRPr="00747CE8" w:rsidRDefault="0055641F" w:rsidP="0055641F">
            <w:pPr>
              <w:pStyle w:val="VVKSOTekst"/>
              <w:rPr>
                <w:b/>
              </w:rPr>
            </w:pPr>
          </w:p>
          <w:p w:rsidR="0055641F" w:rsidRPr="00747CE8" w:rsidRDefault="0055641F" w:rsidP="0055641F">
            <w:pPr>
              <w:pStyle w:val="VVKSOTekst"/>
              <w:spacing w:after="0"/>
              <w:jc w:val="left"/>
              <w:rPr>
                <w:i/>
              </w:rPr>
            </w:pPr>
            <w:r w:rsidRPr="00747CE8">
              <w:rPr>
                <w:b/>
              </w:rPr>
              <w:t>Natuurwetenschappen</w:t>
            </w:r>
            <w:r w:rsidRPr="00747CE8">
              <w:rPr>
                <w:b/>
              </w:rPr>
              <w:br/>
            </w:r>
            <w:r w:rsidRPr="00747CE8">
              <w:rPr>
                <w:i/>
              </w:rPr>
              <w:t>Wetenschap voor de burger</w:t>
            </w:r>
          </w:p>
          <w:p w:rsidR="0055641F" w:rsidRPr="00747CE8" w:rsidRDefault="0055641F" w:rsidP="0055641F">
            <w:pPr>
              <w:pStyle w:val="VVKSOTekst"/>
              <w:spacing w:after="0"/>
              <w:jc w:val="left"/>
              <w:rPr>
                <w:i/>
              </w:rPr>
            </w:pPr>
          </w:p>
          <w:p w:rsidR="0055641F" w:rsidRPr="00747CE8" w:rsidRDefault="0055641F" w:rsidP="0055641F">
            <w:pPr>
              <w:pStyle w:val="VVKSOTekst"/>
              <w:spacing w:after="0"/>
              <w:jc w:val="left"/>
              <w:rPr>
                <w:i/>
              </w:rPr>
            </w:pPr>
          </w:p>
          <w:p w:rsidR="0055641F" w:rsidRPr="00747CE8" w:rsidRDefault="0055641F" w:rsidP="0055641F">
            <w:pPr>
              <w:pStyle w:val="VVKSOOpsomming1"/>
              <w:spacing w:after="0"/>
            </w:pPr>
            <w:r w:rsidRPr="00747CE8">
              <w:t>In sommige richtingen van aso, tso en kso</w:t>
            </w:r>
          </w:p>
          <w:p w:rsidR="0055641F" w:rsidRPr="00747CE8" w:rsidRDefault="0055641F" w:rsidP="0055641F">
            <w:pPr>
              <w:pStyle w:val="VVKSOOpsomming1"/>
            </w:pPr>
          </w:p>
          <w:p w:rsidR="0055641F" w:rsidRPr="00747CE8" w:rsidRDefault="0055641F" w:rsidP="0055641F">
            <w:pPr>
              <w:pStyle w:val="VVKSOOpsomming1"/>
            </w:pPr>
            <w:r w:rsidRPr="00747CE8">
              <w:t>Contextuele benadering</w:t>
            </w:r>
          </w:p>
          <w:p w:rsidR="0055641F" w:rsidRPr="00747CE8" w:rsidRDefault="0055641F" w:rsidP="0055641F">
            <w:pPr>
              <w:pStyle w:val="VVKSOTekst"/>
            </w:pPr>
          </w:p>
        </w:tc>
        <w:tc>
          <w:tcPr>
            <w:tcW w:w="3240" w:type="dxa"/>
          </w:tcPr>
          <w:p w:rsidR="0055641F" w:rsidRPr="00747CE8" w:rsidRDefault="0055641F" w:rsidP="0055641F">
            <w:pPr>
              <w:pStyle w:val="VVKSOTekst"/>
              <w:rPr>
                <w:b/>
              </w:rPr>
            </w:pPr>
          </w:p>
          <w:p w:rsidR="0055641F" w:rsidRPr="00747CE8" w:rsidRDefault="0055641F" w:rsidP="0055641F">
            <w:pPr>
              <w:pStyle w:val="VVKSOTekst"/>
              <w:spacing w:after="0"/>
              <w:jc w:val="left"/>
              <w:rPr>
                <w:i/>
              </w:rPr>
            </w:pPr>
            <w:r w:rsidRPr="00747CE8">
              <w:rPr>
                <w:b/>
              </w:rPr>
              <w:t>Biologie/Chemie/Fysica</w:t>
            </w:r>
            <w:r w:rsidRPr="00747CE8">
              <w:rPr>
                <w:b/>
              </w:rPr>
              <w:br/>
            </w:r>
            <w:r w:rsidRPr="00747CE8">
              <w:rPr>
                <w:i/>
              </w:rPr>
              <w:t>Wetenschap voor de wete</w:t>
            </w:r>
            <w:r w:rsidRPr="00747CE8">
              <w:rPr>
                <w:i/>
              </w:rPr>
              <w:t>n</w:t>
            </w:r>
            <w:r w:rsidRPr="00747CE8">
              <w:rPr>
                <w:i/>
              </w:rPr>
              <w:t>schapper, technicus …</w:t>
            </w:r>
          </w:p>
          <w:p w:rsidR="0055641F" w:rsidRPr="00747CE8" w:rsidRDefault="0055641F" w:rsidP="0055641F">
            <w:pPr>
              <w:pStyle w:val="VVKSOTekst"/>
              <w:spacing w:after="0"/>
              <w:jc w:val="left"/>
              <w:rPr>
                <w:i/>
              </w:rPr>
            </w:pPr>
          </w:p>
          <w:p w:rsidR="0055641F" w:rsidRPr="00747CE8" w:rsidRDefault="0055641F" w:rsidP="0055641F">
            <w:pPr>
              <w:pStyle w:val="VVKSOOpsomming1"/>
            </w:pPr>
            <w:r w:rsidRPr="00747CE8">
              <w:t>In sommige richtingen van tso en aso</w:t>
            </w:r>
          </w:p>
          <w:p w:rsidR="0055641F" w:rsidRPr="00747CE8" w:rsidRDefault="0055641F" w:rsidP="0055641F">
            <w:pPr>
              <w:pStyle w:val="VVKSOOpsomming1"/>
            </w:pPr>
            <w:r w:rsidRPr="00747CE8">
              <w:t>Conceptuele structuur (conte</w:t>
            </w:r>
            <w:r w:rsidRPr="00747CE8">
              <w:t>x</w:t>
            </w:r>
            <w:r w:rsidRPr="00747CE8">
              <w:t>ten op de achtergrond)</w:t>
            </w:r>
          </w:p>
        </w:tc>
      </w:tr>
    </w:tbl>
    <w:p w:rsidR="00251EC9" w:rsidRPr="00747CE8" w:rsidRDefault="00251EC9" w:rsidP="00251EC9"/>
    <w:p w:rsidR="00783563" w:rsidRPr="00352545" w:rsidRDefault="00DF3E43" w:rsidP="00783563">
      <w:pPr>
        <w:pStyle w:val="VVKSOKop2"/>
      </w:pPr>
      <w:r w:rsidRPr="00747CE8">
        <w:br w:type="page"/>
      </w:r>
      <w:bookmarkStart w:id="13" w:name="_Toc378934590"/>
      <w:r w:rsidR="00A97D0B" w:rsidRPr="00352545">
        <w:lastRenderedPageBreak/>
        <w:t xml:space="preserve">Leerlijnen natuurwetenschappen </w:t>
      </w:r>
      <w:r w:rsidR="00783563" w:rsidRPr="00352545">
        <w:t xml:space="preserve">van </w:t>
      </w:r>
      <w:r w:rsidR="008374EC" w:rsidRPr="00352545">
        <w:t xml:space="preserve">de </w:t>
      </w:r>
      <w:r w:rsidR="00AB5344">
        <w:t>1ste</w:t>
      </w:r>
      <w:r w:rsidR="008407EA">
        <w:t xml:space="preserve"> graad</w:t>
      </w:r>
      <w:r w:rsidR="00A97D0B" w:rsidRPr="00352545">
        <w:t xml:space="preserve"> </w:t>
      </w:r>
      <w:r w:rsidR="00995848" w:rsidRPr="00352545">
        <w:t xml:space="preserve">over de </w:t>
      </w:r>
      <w:r w:rsidR="00AB5344">
        <w:t>2de</w:t>
      </w:r>
      <w:r w:rsidR="008407EA">
        <w:t xml:space="preserve"> graad</w:t>
      </w:r>
      <w:r w:rsidR="00C46DE7" w:rsidRPr="00352545">
        <w:t xml:space="preserve"> </w:t>
      </w:r>
      <w:r w:rsidR="00A97D0B" w:rsidRPr="00352545">
        <w:t>naar</w:t>
      </w:r>
      <w:r w:rsidR="00995848" w:rsidRPr="00352545">
        <w:t xml:space="preserve"> de </w:t>
      </w:r>
      <w:r w:rsidR="00AB5344">
        <w:t>3de</w:t>
      </w:r>
      <w:r w:rsidR="008407EA">
        <w:t xml:space="preserve"> graad</w:t>
      </w:r>
      <w:bookmarkEnd w:id="13"/>
    </w:p>
    <w:p w:rsidR="009F3C5F" w:rsidRPr="00352545" w:rsidRDefault="009F3C5F" w:rsidP="009F3C5F">
      <w:pPr>
        <w:spacing w:after="240"/>
        <w:jc w:val="both"/>
      </w:pPr>
      <w:r w:rsidRPr="00352545">
        <w:t xml:space="preserve">De inhouden </w:t>
      </w:r>
      <w:r w:rsidR="009C5911" w:rsidRPr="00352545">
        <w:rPr>
          <w:b/>
        </w:rPr>
        <w:t>fysica</w:t>
      </w:r>
      <w:r w:rsidRPr="00352545">
        <w:rPr>
          <w:b/>
        </w:rPr>
        <w:t xml:space="preserve"> </w:t>
      </w:r>
      <w:r w:rsidRPr="00352545">
        <w:t xml:space="preserve">staan in het </w:t>
      </w:r>
      <w:r w:rsidRPr="00352545">
        <w:rPr>
          <w:b/>
        </w:rPr>
        <w:t xml:space="preserve">vet </w:t>
      </w:r>
      <w:r w:rsidRPr="00352545">
        <w:t xml:space="preserve">gedrukt. Om de </w:t>
      </w:r>
      <w:r w:rsidR="005D2EA6" w:rsidRPr="00352545">
        <w:t xml:space="preserve">realisatie van de </w:t>
      </w:r>
      <w:r w:rsidRPr="00352545">
        <w:t>leerlijn te waarborgen is over</w:t>
      </w:r>
      <w:r w:rsidR="005D2EA6" w:rsidRPr="00352545">
        <w:t xml:space="preserve">leg met collega’s van de </w:t>
      </w:r>
      <w:r w:rsidR="00AB5344">
        <w:t>2de</w:t>
      </w:r>
      <w:r w:rsidR="008407EA">
        <w:t xml:space="preserve"> graad</w:t>
      </w:r>
      <w:r w:rsidRPr="00352545">
        <w:t xml:space="preserve"> nodig, ook wat betreft de invulling van de </w:t>
      </w:r>
      <w:r w:rsidR="005D2EA6" w:rsidRPr="00352545">
        <w:t xml:space="preserve">practica </w:t>
      </w:r>
      <w:r w:rsidRPr="00352545">
        <w:t xml:space="preserve">en </w:t>
      </w:r>
      <w:r w:rsidR="005D2EA6" w:rsidRPr="00352545">
        <w:t xml:space="preserve">de </w:t>
      </w:r>
      <w:r w:rsidRPr="00352545">
        <w:t>keuze van</w:t>
      </w:r>
      <w:r w:rsidR="008E4D06">
        <w:t xml:space="preserve"> </w:t>
      </w:r>
      <w:r w:rsidRPr="00352545">
        <w:t>demopro</w:t>
      </w:r>
      <w:r w:rsidRPr="00352545">
        <w:t>e</w:t>
      </w:r>
      <w:r w:rsidRPr="00352545">
        <w:t xml:space="preserve">ven. </w:t>
      </w:r>
    </w:p>
    <w:tbl>
      <w:tblPr>
        <w:tblpPr w:leftFromText="141" w:rightFromText="141" w:vertAnchor="text" w:tblpX="89" w:tblpY="1"/>
        <w:tblOverlap w:val="never"/>
        <w:tblW w:w="98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29"/>
        <w:gridCol w:w="2773"/>
        <w:gridCol w:w="3244"/>
        <w:gridCol w:w="3118"/>
      </w:tblGrid>
      <w:tr w:rsidR="009F3C5F" w:rsidRPr="00747CE8" w:rsidTr="008407EA">
        <w:trPr>
          <w:trHeight w:val="639"/>
          <w:tblHeader/>
          <w:tblCellSpacing w:w="20" w:type="dxa"/>
        </w:trPr>
        <w:tc>
          <w:tcPr>
            <w:tcW w:w="669" w:type="dxa"/>
            <w:shd w:val="clear" w:color="auto" w:fill="CCCCCC"/>
            <w:vAlign w:val="center"/>
          </w:tcPr>
          <w:p w:rsidR="009F3C5F" w:rsidRPr="00352545" w:rsidRDefault="009F3C5F" w:rsidP="008407EA">
            <w:pPr>
              <w:spacing w:line="240" w:lineRule="atLeast"/>
              <w:jc w:val="center"/>
              <w:rPr>
                <w:rFonts w:cs="Arial"/>
                <w:b/>
                <w:sz w:val="16"/>
                <w:szCs w:val="16"/>
              </w:rPr>
            </w:pPr>
            <w:r w:rsidRPr="00352545">
              <w:rPr>
                <w:rFonts w:cs="Arial"/>
                <w:b/>
                <w:sz w:val="16"/>
                <w:szCs w:val="16"/>
              </w:rPr>
              <w:t>Leerlijn</w:t>
            </w:r>
          </w:p>
        </w:tc>
        <w:tc>
          <w:tcPr>
            <w:tcW w:w="2733" w:type="dxa"/>
            <w:shd w:val="clear" w:color="auto" w:fill="CCCCCC"/>
            <w:vAlign w:val="center"/>
          </w:tcPr>
          <w:p w:rsidR="009F3C5F" w:rsidRPr="00352545" w:rsidRDefault="00AB5344" w:rsidP="008407EA">
            <w:pPr>
              <w:spacing w:line="240" w:lineRule="atLeast"/>
              <w:jc w:val="center"/>
              <w:rPr>
                <w:rFonts w:cs="Arial"/>
                <w:b/>
                <w:szCs w:val="16"/>
              </w:rPr>
            </w:pPr>
            <w:r>
              <w:rPr>
                <w:rFonts w:cs="Arial"/>
                <w:b/>
                <w:szCs w:val="16"/>
              </w:rPr>
              <w:t>1ste</w:t>
            </w:r>
            <w:r w:rsidR="008407EA">
              <w:rPr>
                <w:rFonts w:cs="Arial"/>
                <w:b/>
                <w:szCs w:val="16"/>
              </w:rPr>
              <w:t xml:space="preserve"> graad</w:t>
            </w:r>
          </w:p>
        </w:tc>
        <w:tc>
          <w:tcPr>
            <w:tcW w:w="3204" w:type="dxa"/>
            <w:shd w:val="clear" w:color="auto" w:fill="CCCCCC"/>
            <w:vAlign w:val="center"/>
          </w:tcPr>
          <w:p w:rsidR="009F3C5F" w:rsidRPr="00352545" w:rsidRDefault="00AB5344" w:rsidP="008407EA">
            <w:pPr>
              <w:spacing w:line="240" w:lineRule="atLeast"/>
              <w:jc w:val="center"/>
              <w:rPr>
                <w:rFonts w:cs="Arial"/>
                <w:b/>
                <w:szCs w:val="16"/>
              </w:rPr>
            </w:pPr>
            <w:r>
              <w:rPr>
                <w:rFonts w:cs="Arial"/>
                <w:b/>
                <w:szCs w:val="16"/>
              </w:rPr>
              <w:t>2de</w:t>
            </w:r>
            <w:r w:rsidR="008407EA">
              <w:rPr>
                <w:rFonts w:cs="Arial"/>
                <w:b/>
                <w:szCs w:val="16"/>
              </w:rPr>
              <w:t xml:space="preserve"> graad</w:t>
            </w:r>
          </w:p>
        </w:tc>
        <w:tc>
          <w:tcPr>
            <w:tcW w:w="3058" w:type="dxa"/>
            <w:shd w:val="clear" w:color="auto" w:fill="CCCCCC"/>
            <w:vAlign w:val="center"/>
          </w:tcPr>
          <w:p w:rsidR="009F3C5F" w:rsidRPr="00352545" w:rsidRDefault="00AB5344" w:rsidP="008407EA">
            <w:pPr>
              <w:spacing w:line="240" w:lineRule="atLeast"/>
              <w:jc w:val="center"/>
              <w:rPr>
                <w:rFonts w:cs="Arial"/>
                <w:b/>
                <w:szCs w:val="16"/>
              </w:rPr>
            </w:pPr>
            <w:r>
              <w:rPr>
                <w:rFonts w:cs="Arial"/>
                <w:b/>
                <w:szCs w:val="16"/>
              </w:rPr>
              <w:t>3de</w:t>
            </w:r>
            <w:r w:rsidR="008407EA">
              <w:rPr>
                <w:rFonts w:cs="Arial"/>
                <w:b/>
                <w:szCs w:val="16"/>
              </w:rPr>
              <w:t xml:space="preserve"> graad</w:t>
            </w:r>
          </w:p>
          <w:p w:rsidR="00D158BB" w:rsidRPr="00747CE8" w:rsidRDefault="00D158BB" w:rsidP="008407EA">
            <w:pPr>
              <w:spacing w:line="240" w:lineRule="atLeast"/>
              <w:jc w:val="center"/>
              <w:rPr>
                <w:rFonts w:cs="Arial"/>
                <w:b/>
                <w:szCs w:val="16"/>
              </w:rPr>
            </w:pPr>
            <w:r w:rsidRPr="00352545">
              <w:rPr>
                <w:rFonts w:cs="Arial"/>
                <w:b/>
                <w:szCs w:val="16"/>
              </w:rPr>
              <w:t>(pool wetenschappen)</w:t>
            </w:r>
          </w:p>
        </w:tc>
      </w:tr>
      <w:tr w:rsidR="009F3C5F" w:rsidRPr="00747CE8" w:rsidTr="004E6F7A">
        <w:trPr>
          <w:cantSplit/>
          <w:trHeight w:val="1510"/>
          <w:tblCellSpacing w:w="20" w:type="dxa"/>
        </w:trPr>
        <w:tc>
          <w:tcPr>
            <w:tcW w:w="669" w:type="dxa"/>
            <w:vMerge w:val="restart"/>
            <w:shd w:val="clear" w:color="auto" w:fill="CCCCCC"/>
            <w:textDirection w:val="btLr"/>
          </w:tcPr>
          <w:p w:rsidR="009F3C5F" w:rsidRPr="00747CE8" w:rsidRDefault="009F3C5F" w:rsidP="004E6F7A">
            <w:pPr>
              <w:spacing w:after="240" w:line="240" w:lineRule="atLeast"/>
              <w:jc w:val="center"/>
              <w:rPr>
                <w:rFonts w:cs="Arial"/>
                <w:b/>
                <w:sz w:val="24"/>
                <w:szCs w:val="20"/>
              </w:rPr>
            </w:pPr>
            <w:r w:rsidRPr="00747CE8">
              <w:rPr>
                <w:rFonts w:cs="Arial"/>
                <w:b/>
                <w:sz w:val="24"/>
                <w:szCs w:val="20"/>
              </w:rPr>
              <w:t>Materie</w:t>
            </w:r>
          </w:p>
        </w:tc>
        <w:tc>
          <w:tcPr>
            <w:tcW w:w="2733" w:type="dxa"/>
            <w:tcBorders>
              <w:bottom w:val="nil"/>
            </w:tcBorders>
            <w:shd w:val="clear" w:color="auto" w:fill="auto"/>
          </w:tcPr>
          <w:p w:rsidR="008407EA" w:rsidRDefault="008407EA" w:rsidP="004E6F7A">
            <w:pPr>
              <w:spacing w:line="240" w:lineRule="auto"/>
              <w:rPr>
                <w:b/>
                <w:i/>
                <w:sz w:val="18"/>
                <w:szCs w:val="16"/>
                <w:u w:val="single"/>
              </w:rPr>
            </w:pPr>
          </w:p>
          <w:p w:rsidR="009F3C5F" w:rsidRPr="00747CE8" w:rsidRDefault="009F3C5F" w:rsidP="004E6F7A">
            <w:pPr>
              <w:spacing w:line="240" w:lineRule="auto"/>
              <w:rPr>
                <w:b/>
                <w:i/>
                <w:sz w:val="18"/>
                <w:szCs w:val="16"/>
                <w:u w:val="single"/>
              </w:rPr>
            </w:pPr>
            <w:r w:rsidRPr="00747CE8">
              <w:rPr>
                <w:b/>
                <w:i/>
                <w:sz w:val="18"/>
                <w:szCs w:val="16"/>
                <w:u w:val="single"/>
              </w:rPr>
              <w:t>Deeltjesmodel</w:t>
            </w:r>
          </w:p>
          <w:p w:rsidR="002B772C" w:rsidRPr="00747CE8" w:rsidRDefault="002B772C" w:rsidP="00B349ED">
            <w:pPr>
              <w:numPr>
                <w:ilvl w:val="0"/>
                <w:numId w:val="18"/>
              </w:numPr>
              <w:spacing w:line="160" w:lineRule="atLeast"/>
              <w:ind w:left="142" w:hanging="142"/>
              <w:rPr>
                <w:rFonts w:cs="Arial"/>
                <w:b/>
                <w:sz w:val="18"/>
                <w:szCs w:val="16"/>
              </w:rPr>
            </w:pPr>
            <w:r w:rsidRPr="00747CE8">
              <w:rPr>
                <w:rFonts w:cs="Arial"/>
                <w:b/>
                <w:sz w:val="18"/>
                <w:szCs w:val="16"/>
              </w:rPr>
              <w:t>Materie bestaat uit deeltjes met ruimte ertussen</w:t>
            </w:r>
          </w:p>
          <w:p w:rsidR="009F3C5F" w:rsidRPr="00747CE8" w:rsidRDefault="002B772C" w:rsidP="00B349ED">
            <w:pPr>
              <w:numPr>
                <w:ilvl w:val="0"/>
                <w:numId w:val="18"/>
              </w:numPr>
              <w:spacing w:line="160" w:lineRule="atLeast"/>
              <w:ind w:left="142" w:hanging="142"/>
              <w:rPr>
                <w:rFonts w:cs="Arial"/>
                <w:b/>
                <w:sz w:val="18"/>
                <w:szCs w:val="16"/>
              </w:rPr>
            </w:pPr>
            <w:r w:rsidRPr="00747CE8">
              <w:rPr>
                <w:rFonts w:cs="Arial"/>
                <w:b/>
                <w:sz w:val="18"/>
                <w:szCs w:val="16"/>
              </w:rPr>
              <w:t>De deeltjes bewegen met een snelheid afhankelijk van de temperatuur</w:t>
            </w:r>
          </w:p>
        </w:tc>
        <w:tc>
          <w:tcPr>
            <w:tcW w:w="3204" w:type="dxa"/>
            <w:tcBorders>
              <w:bottom w:val="nil"/>
            </w:tcBorders>
            <w:shd w:val="clear" w:color="auto" w:fill="auto"/>
          </w:tcPr>
          <w:p w:rsidR="008407EA" w:rsidRDefault="008407EA" w:rsidP="004E6F7A">
            <w:pPr>
              <w:spacing w:line="240" w:lineRule="auto"/>
              <w:rPr>
                <w:b/>
                <w:i/>
                <w:sz w:val="18"/>
                <w:szCs w:val="16"/>
                <w:u w:val="single"/>
              </w:rPr>
            </w:pPr>
          </w:p>
          <w:p w:rsidR="009F3C5F" w:rsidRPr="00747CE8" w:rsidRDefault="009F3C5F" w:rsidP="004E6F7A">
            <w:pPr>
              <w:spacing w:line="240" w:lineRule="auto"/>
              <w:rPr>
                <w:b/>
                <w:i/>
                <w:sz w:val="18"/>
                <w:szCs w:val="16"/>
                <w:u w:val="single"/>
              </w:rPr>
            </w:pPr>
            <w:r w:rsidRPr="00747CE8">
              <w:rPr>
                <w:b/>
                <w:i/>
                <w:sz w:val="18"/>
                <w:szCs w:val="16"/>
                <w:u w:val="single"/>
              </w:rPr>
              <w:t>Deeltjesmodel</w:t>
            </w:r>
          </w:p>
          <w:p w:rsidR="009F3C5F" w:rsidRPr="00B46A49" w:rsidRDefault="009F3C5F" w:rsidP="00B349ED">
            <w:pPr>
              <w:numPr>
                <w:ilvl w:val="0"/>
                <w:numId w:val="18"/>
              </w:numPr>
              <w:spacing w:line="160" w:lineRule="atLeast"/>
              <w:ind w:left="142" w:hanging="142"/>
              <w:rPr>
                <w:rFonts w:cs="Arial"/>
                <w:sz w:val="18"/>
                <w:szCs w:val="16"/>
              </w:rPr>
            </w:pPr>
            <w:r w:rsidRPr="00B46A49">
              <w:rPr>
                <w:rFonts w:cs="Arial"/>
                <w:sz w:val="18"/>
                <w:szCs w:val="16"/>
              </w:rPr>
              <w:t xml:space="preserve">Moleculen </w:t>
            </w:r>
          </w:p>
          <w:p w:rsidR="009F3C5F" w:rsidRPr="00B46A49" w:rsidRDefault="009F3C5F" w:rsidP="00B349ED">
            <w:pPr>
              <w:numPr>
                <w:ilvl w:val="0"/>
                <w:numId w:val="18"/>
              </w:numPr>
              <w:spacing w:line="160" w:lineRule="atLeast"/>
              <w:ind w:left="142" w:hanging="142"/>
              <w:rPr>
                <w:rFonts w:cs="Arial"/>
                <w:sz w:val="18"/>
                <w:szCs w:val="16"/>
              </w:rPr>
            </w:pPr>
            <w:r w:rsidRPr="00B46A49">
              <w:rPr>
                <w:rFonts w:cs="Arial"/>
                <w:sz w:val="18"/>
                <w:szCs w:val="16"/>
              </w:rPr>
              <w:t>Atoombouw - atoommodellen (eerste 18 elementen)</w:t>
            </w:r>
          </w:p>
          <w:p w:rsidR="009F3C5F" w:rsidRPr="00B46A49" w:rsidRDefault="009F3C5F" w:rsidP="00B349ED">
            <w:pPr>
              <w:numPr>
                <w:ilvl w:val="0"/>
                <w:numId w:val="18"/>
              </w:numPr>
              <w:spacing w:line="160" w:lineRule="atLeast"/>
              <w:ind w:left="142" w:hanging="142"/>
              <w:rPr>
                <w:rFonts w:cs="Arial"/>
                <w:b/>
                <w:sz w:val="18"/>
                <w:szCs w:val="16"/>
              </w:rPr>
            </w:pPr>
            <w:r w:rsidRPr="00B46A49">
              <w:rPr>
                <w:rFonts w:cs="Arial"/>
                <w:b/>
                <w:sz w:val="18"/>
                <w:szCs w:val="16"/>
              </w:rPr>
              <w:t>Snelheid van deeltjes en temper</w:t>
            </w:r>
            <w:r w:rsidRPr="00B46A49">
              <w:rPr>
                <w:rFonts w:cs="Arial"/>
                <w:b/>
                <w:sz w:val="18"/>
                <w:szCs w:val="16"/>
              </w:rPr>
              <w:t>a</w:t>
            </w:r>
            <w:r w:rsidRPr="00B46A49">
              <w:rPr>
                <w:rFonts w:cs="Arial"/>
                <w:b/>
                <w:sz w:val="18"/>
                <w:szCs w:val="16"/>
              </w:rPr>
              <w:t>tuur</w:t>
            </w:r>
          </w:p>
        </w:tc>
        <w:tc>
          <w:tcPr>
            <w:tcW w:w="3058" w:type="dxa"/>
            <w:tcBorders>
              <w:bottom w:val="nil"/>
            </w:tcBorders>
          </w:tcPr>
          <w:p w:rsidR="008407EA" w:rsidRDefault="008407EA" w:rsidP="004E6F7A">
            <w:pPr>
              <w:spacing w:line="240" w:lineRule="auto"/>
              <w:rPr>
                <w:b/>
                <w:i/>
                <w:sz w:val="18"/>
                <w:szCs w:val="16"/>
                <w:u w:val="single"/>
              </w:rPr>
            </w:pPr>
          </w:p>
          <w:p w:rsidR="009F3C5F" w:rsidRPr="00747CE8" w:rsidRDefault="009F3C5F" w:rsidP="004E6F7A">
            <w:pPr>
              <w:spacing w:line="240" w:lineRule="auto"/>
              <w:rPr>
                <w:b/>
                <w:i/>
                <w:sz w:val="18"/>
                <w:szCs w:val="16"/>
                <w:u w:val="single"/>
              </w:rPr>
            </w:pPr>
            <w:r w:rsidRPr="00747CE8">
              <w:rPr>
                <w:b/>
                <w:i/>
                <w:sz w:val="18"/>
                <w:szCs w:val="16"/>
                <w:u w:val="single"/>
              </w:rPr>
              <w:t>Deeltjesmodel</w:t>
            </w:r>
          </w:p>
          <w:p w:rsidR="009F3C5F" w:rsidRPr="00B46A49" w:rsidRDefault="009F3C5F" w:rsidP="00B349ED">
            <w:pPr>
              <w:numPr>
                <w:ilvl w:val="0"/>
                <w:numId w:val="18"/>
              </w:numPr>
              <w:spacing w:line="160" w:lineRule="atLeast"/>
              <w:ind w:left="142" w:hanging="142"/>
              <w:rPr>
                <w:rFonts w:cs="Arial"/>
                <w:sz w:val="18"/>
                <w:szCs w:val="16"/>
              </w:rPr>
            </w:pPr>
            <w:r w:rsidRPr="00B46A49">
              <w:rPr>
                <w:rFonts w:cs="Arial"/>
                <w:sz w:val="18"/>
                <w:szCs w:val="16"/>
              </w:rPr>
              <w:t>Uitbreiding atoommodel en o</w:t>
            </w:r>
            <w:r w:rsidRPr="00B46A49">
              <w:rPr>
                <w:rFonts w:cs="Arial"/>
                <w:sz w:val="18"/>
                <w:szCs w:val="16"/>
              </w:rPr>
              <w:t>p</w:t>
            </w:r>
            <w:r w:rsidRPr="00B46A49">
              <w:rPr>
                <w:rFonts w:cs="Arial"/>
                <w:sz w:val="18"/>
                <w:szCs w:val="16"/>
              </w:rPr>
              <w:t xml:space="preserve">bouw periodiek systeem </w:t>
            </w:r>
          </w:p>
          <w:p w:rsidR="009F3C5F" w:rsidRPr="00747CE8" w:rsidRDefault="009F3C5F" w:rsidP="00B349ED">
            <w:pPr>
              <w:numPr>
                <w:ilvl w:val="0"/>
                <w:numId w:val="18"/>
              </w:numPr>
              <w:spacing w:line="160" w:lineRule="atLeast"/>
              <w:ind w:left="142" w:hanging="142"/>
              <w:rPr>
                <w:rFonts w:cs="Arial"/>
                <w:sz w:val="18"/>
                <w:szCs w:val="16"/>
              </w:rPr>
            </w:pPr>
            <w:r w:rsidRPr="00747CE8">
              <w:rPr>
                <w:rFonts w:cs="Arial"/>
                <w:b/>
                <w:sz w:val="18"/>
                <w:szCs w:val="16"/>
              </w:rPr>
              <w:t>Isotopen</w:t>
            </w:r>
            <w:r w:rsidRPr="00747CE8">
              <w:rPr>
                <w:sz w:val="18"/>
                <w:szCs w:val="16"/>
              </w:rPr>
              <w:t xml:space="preserve"> </w:t>
            </w:r>
          </w:p>
        </w:tc>
      </w:tr>
      <w:tr w:rsidR="009F3C5F" w:rsidRPr="00747CE8" w:rsidTr="004E6F7A">
        <w:trPr>
          <w:cantSplit/>
          <w:trHeight w:val="1510"/>
          <w:tblCellSpacing w:w="20" w:type="dxa"/>
        </w:trPr>
        <w:tc>
          <w:tcPr>
            <w:tcW w:w="669" w:type="dxa"/>
            <w:vMerge/>
            <w:shd w:val="clear" w:color="auto" w:fill="CCCCCC"/>
            <w:textDirection w:val="btLr"/>
          </w:tcPr>
          <w:p w:rsidR="009F3C5F" w:rsidRPr="00747CE8" w:rsidRDefault="009F3C5F" w:rsidP="004E6F7A">
            <w:pPr>
              <w:spacing w:after="240" w:line="240" w:lineRule="atLeast"/>
              <w:jc w:val="center"/>
              <w:rPr>
                <w:rFonts w:cs="Arial"/>
                <w:b/>
                <w:sz w:val="24"/>
                <w:szCs w:val="20"/>
              </w:rPr>
            </w:pPr>
          </w:p>
        </w:tc>
        <w:tc>
          <w:tcPr>
            <w:tcW w:w="2733" w:type="dxa"/>
            <w:tcBorders>
              <w:top w:val="nil"/>
              <w:bottom w:val="nil"/>
            </w:tcBorders>
            <w:shd w:val="clear" w:color="auto" w:fill="auto"/>
          </w:tcPr>
          <w:p w:rsidR="008407EA" w:rsidRDefault="008407EA" w:rsidP="004E6F7A">
            <w:pPr>
              <w:spacing w:line="240" w:lineRule="auto"/>
              <w:rPr>
                <w:b/>
                <w:i/>
                <w:sz w:val="18"/>
                <w:szCs w:val="16"/>
                <w:u w:val="single"/>
              </w:rPr>
            </w:pPr>
          </w:p>
          <w:p w:rsidR="009F3C5F" w:rsidRPr="00747CE8" w:rsidRDefault="009F3C5F" w:rsidP="004E6F7A">
            <w:pPr>
              <w:spacing w:line="240" w:lineRule="auto"/>
              <w:rPr>
                <w:b/>
                <w:i/>
                <w:sz w:val="18"/>
                <w:szCs w:val="16"/>
                <w:u w:val="single"/>
              </w:rPr>
            </w:pPr>
            <w:r w:rsidRPr="00747CE8">
              <w:rPr>
                <w:b/>
                <w:i/>
                <w:sz w:val="18"/>
                <w:szCs w:val="16"/>
                <w:u w:val="single"/>
              </w:rPr>
              <w:t>Stoffen</w:t>
            </w:r>
          </w:p>
          <w:p w:rsidR="009F3C5F" w:rsidRPr="00B46A49" w:rsidRDefault="009F3C5F" w:rsidP="00B349ED">
            <w:pPr>
              <w:numPr>
                <w:ilvl w:val="0"/>
                <w:numId w:val="18"/>
              </w:numPr>
              <w:spacing w:line="160" w:lineRule="atLeast"/>
              <w:ind w:left="142" w:hanging="142"/>
              <w:rPr>
                <w:rFonts w:cs="Arial"/>
                <w:sz w:val="18"/>
                <w:szCs w:val="16"/>
              </w:rPr>
            </w:pPr>
            <w:r w:rsidRPr="00B46A49">
              <w:rPr>
                <w:rFonts w:cs="Arial"/>
                <w:sz w:val="18"/>
                <w:szCs w:val="16"/>
              </w:rPr>
              <w:t>Mengsels en zuivere stoffen</w:t>
            </w:r>
          </w:p>
          <w:p w:rsidR="009F3C5F" w:rsidRPr="00B46A49" w:rsidRDefault="009F3C5F" w:rsidP="00B349ED">
            <w:pPr>
              <w:numPr>
                <w:ilvl w:val="0"/>
                <w:numId w:val="18"/>
              </w:numPr>
              <w:spacing w:line="160" w:lineRule="atLeast"/>
              <w:ind w:left="142" w:hanging="142"/>
              <w:rPr>
                <w:rFonts w:cs="Arial"/>
                <w:sz w:val="18"/>
                <w:szCs w:val="16"/>
              </w:rPr>
            </w:pPr>
            <w:r w:rsidRPr="00B46A49">
              <w:rPr>
                <w:rFonts w:cs="Arial"/>
                <w:sz w:val="18"/>
                <w:szCs w:val="16"/>
              </w:rPr>
              <w:t>Mengsels scheiden:</w:t>
            </w:r>
            <w:r w:rsidR="0024454E" w:rsidRPr="00B46A49">
              <w:rPr>
                <w:rFonts w:cs="Arial"/>
                <w:sz w:val="18"/>
                <w:szCs w:val="16"/>
              </w:rPr>
              <w:t xml:space="preserve"> </w:t>
            </w:r>
            <w:r w:rsidRPr="00B46A49">
              <w:rPr>
                <w:rFonts w:cs="Arial"/>
                <w:sz w:val="18"/>
                <w:szCs w:val="16"/>
              </w:rPr>
              <w:t>op basis van deeltjesgrootte</w:t>
            </w:r>
          </w:p>
          <w:p w:rsidR="009F3C5F" w:rsidRPr="00B46A49" w:rsidRDefault="009F3C5F" w:rsidP="00B349ED">
            <w:pPr>
              <w:numPr>
                <w:ilvl w:val="0"/>
                <w:numId w:val="18"/>
              </w:numPr>
              <w:spacing w:line="160" w:lineRule="atLeast"/>
              <w:ind w:left="142" w:hanging="142"/>
              <w:rPr>
                <w:rFonts w:cs="Arial"/>
                <w:sz w:val="18"/>
                <w:szCs w:val="16"/>
              </w:rPr>
            </w:pPr>
            <w:r w:rsidRPr="00B46A49">
              <w:rPr>
                <w:rFonts w:cs="Arial"/>
                <w:sz w:val="18"/>
                <w:szCs w:val="16"/>
              </w:rPr>
              <w:t>Massa en volume</w:t>
            </w:r>
          </w:p>
          <w:p w:rsidR="009F3C5F" w:rsidRPr="00B46A49" w:rsidRDefault="009F3C5F" w:rsidP="00B349ED">
            <w:pPr>
              <w:numPr>
                <w:ilvl w:val="0"/>
                <w:numId w:val="18"/>
              </w:numPr>
              <w:spacing w:line="160" w:lineRule="atLeast"/>
              <w:ind w:left="142" w:hanging="142"/>
              <w:rPr>
                <w:rFonts w:cs="Arial"/>
                <w:b/>
                <w:sz w:val="18"/>
                <w:szCs w:val="16"/>
              </w:rPr>
            </w:pPr>
            <w:r w:rsidRPr="00B46A49">
              <w:rPr>
                <w:rFonts w:cs="Arial"/>
                <w:b/>
                <w:sz w:val="18"/>
                <w:szCs w:val="16"/>
              </w:rPr>
              <w:t>Uitzetten en inkrimpen</w:t>
            </w:r>
          </w:p>
        </w:tc>
        <w:tc>
          <w:tcPr>
            <w:tcW w:w="3204" w:type="dxa"/>
            <w:tcBorders>
              <w:top w:val="nil"/>
              <w:bottom w:val="nil"/>
            </w:tcBorders>
            <w:shd w:val="clear" w:color="auto" w:fill="auto"/>
          </w:tcPr>
          <w:p w:rsidR="008407EA" w:rsidRDefault="008407EA" w:rsidP="004E6F7A">
            <w:pPr>
              <w:spacing w:line="240" w:lineRule="auto"/>
              <w:rPr>
                <w:b/>
                <w:i/>
                <w:sz w:val="18"/>
                <w:szCs w:val="16"/>
                <w:u w:val="single"/>
              </w:rPr>
            </w:pPr>
          </w:p>
          <w:p w:rsidR="009F3C5F" w:rsidRPr="00747CE8" w:rsidRDefault="009F3C5F" w:rsidP="004E6F7A">
            <w:pPr>
              <w:spacing w:line="240" w:lineRule="auto"/>
              <w:rPr>
                <w:b/>
                <w:i/>
                <w:sz w:val="18"/>
                <w:szCs w:val="16"/>
                <w:u w:val="single"/>
              </w:rPr>
            </w:pPr>
            <w:r w:rsidRPr="00747CE8">
              <w:rPr>
                <w:b/>
                <w:i/>
                <w:sz w:val="18"/>
                <w:szCs w:val="16"/>
                <w:u w:val="single"/>
              </w:rPr>
              <w:t>Stoffen</w:t>
            </w:r>
          </w:p>
          <w:p w:rsidR="009F3C5F" w:rsidRPr="00B46A49" w:rsidRDefault="009F3C5F" w:rsidP="00B349ED">
            <w:pPr>
              <w:numPr>
                <w:ilvl w:val="0"/>
                <w:numId w:val="18"/>
              </w:numPr>
              <w:spacing w:line="160" w:lineRule="atLeast"/>
              <w:ind w:left="142" w:hanging="142"/>
              <w:rPr>
                <w:rFonts w:cs="Arial"/>
                <w:sz w:val="18"/>
                <w:szCs w:val="16"/>
              </w:rPr>
            </w:pPr>
            <w:r w:rsidRPr="00B46A49">
              <w:rPr>
                <w:rFonts w:cs="Arial"/>
                <w:sz w:val="18"/>
                <w:szCs w:val="16"/>
              </w:rPr>
              <w:t>Stofconstanten: smeltpunt, stolpunt, kookpunt, massadichtheid</w:t>
            </w:r>
          </w:p>
          <w:p w:rsidR="009F3C5F" w:rsidRPr="00B46A49" w:rsidRDefault="009F3C5F" w:rsidP="00B349ED">
            <w:pPr>
              <w:numPr>
                <w:ilvl w:val="0"/>
                <w:numId w:val="18"/>
              </w:numPr>
              <w:spacing w:line="160" w:lineRule="atLeast"/>
              <w:ind w:left="142" w:hanging="142"/>
              <w:rPr>
                <w:rFonts w:cs="Arial"/>
                <w:sz w:val="18"/>
                <w:szCs w:val="16"/>
              </w:rPr>
            </w:pPr>
            <w:r w:rsidRPr="00B46A49">
              <w:rPr>
                <w:rFonts w:cs="Arial"/>
                <w:sz w:val="18"/>
                <w:szCs w:val="16"/>
              </w:rPr>
              <w:t>Mengsels: scheidingstechnieken, concentratiebegrip</w:t>
            </w:r>
          </w:p>
          <w:p w:rsidR="009F3C5F" w:rsidRPr="00B46A49" w:rsidRDefault="009F3C5F" w:rsidP="00B349ED">
            <w:pPr>
              <w:numPr>
                <w:ilvl w:val="0"/>
                <w:numId w:val="18"/>
              </w:numPr>
              <w:spacing w:line="160" w:lineRule="atLeast"/>
              <w:ind w:left="142" w:hanging="142"/>
              <w:rPr>
                <w:rFonts w:cs="Arial"/>
                <w:sz w:val="18"/>
                <w:szCs w:val="16"/>
              </w:rPr>
            </w:pPr>
            <w:r w:rsidRPr="00B46A49">
              <w:rPr>
                <w:rFonts w:cs="Arial"/>
                <w:sz w:val="18"/>
                <w:szCs w:val="16"/>
              </w:rPr>
              <w:t>Chemische bindingen</w:t>
            </w:r>
          </w:p>
          <w:p w:rsidR="009F3C5F" w:rsidRPr="00B46A49" w:rsidRDefault="009F3C5F" w:rsidP="00B349ED">
            <w:pPr>
              <w:numPr>
                <w:ilvl w:val="0"/>
                <w:numId w:val="18"/>
              </w:numPr>
              <w:spacing w:line="160" w:lineRule="atLeast"/>
              <w:ind w:left="142" w:hanging="142"/>
              <w:rPr>
                <w:rFonts w:cs="Arial"/>
                <w:sz w:val="18"/>
                <w:szCs w:val="16"/>
              </w:rPr>
            </w:pPr>
            <w:r w:rsidRPr="00B46A49">
              <w:rPr>
                <w:rFonts w:cs="Arial"/>
                <w:sz w:val="18"/>
                <w:szCs w:val="16"/>
              </w:rPr>
              <w:t>Formules</w:t>
            </w:r>
          </w:p>
          <w:p w:rsidR="009F3C5F" w:rsidRPr="00B46A49" w:rsidRDefault="009F3C5F" w:rsidP="00B349ED">
            <w:pPr>
              <w:numPr>
                <w:ilvl w:val="0"/>
                <w:numId w:val="18"/>
              </w:numPr>
              <w:spacing w:line="160" w:lineRule="atLeast"/>
              <w:ind w:left="142" w:hanging="142"/>
              <w:rPr>
                <w:rFonts w:cs="Arial"/>
                <w:sz w:val="18"/>
                <w:szCs w:val="16"/>
              </w:rPr>
            </w:pPr>
            <w:r w:rsidRPr="00B46A49">
              <w:rPr>
                <w:rFonts w:cs="Arial"/>
                <w:sz w:val="18"/>
                <w:szCs w:val="16"/>
              </w:rPr>
              <w:t>Molaire massa en molbegrip</w:t>
            </w:r>
          </w:p>
          <w:p w:rsidR="009F3C5F" w:rsidRPr="00B46A49" w:rsidRDefault="009F3C5F" w:rsidP="00B349ED">
            <w:pPr>
              <w:numPr>
                <w:ilvl w:val="0"/>
                <w:numId w:val="18"/>
              </w:numPr>
              <w:spacing w:line="160" w:lineRule="atLeast"/>
              <w:ind w:left="142" w:hanging="142"/>
              <w:rPr>
                <w:rFonts w:cs="Arial"/>
                <w:sz w:val="18"/>
                <w:szCs w:val="16"/>
              </w:rPr>
            </w:pPr>
            <w:r w:rsidRPr="00B46A49">
              <w:rPr>
                <w:rFonts w:cs="Arial"/>
                <w:sz w:val="18"/>
                <w:szCs w:val="16"/>
              </w:rPr>
              <w:t>Enkelvoudige en samengestelde</w:t>
            </w:r>
          </w:p>
          <w:p w:rsidR="009F3C5F" w:rsidRPr="00B46A49" w:rsidRDefault="009F3C5F" w:rsidP="00B349ED">
            <w:pPr>
              <w:numPr>
                <w:ilvl w:val="0"/>
                <w:numId w:val="18"/>
              </w:numPr>
              <w:spacing w:line="160" w:lineRule="atLeast"/>
              <w:ind w:left="142" w:hanging="142"/>
              <w:rPr>
                <w:rFonts w:cs="Arial"/>
                <w:sz w:val="18"/>
                <w:szCs w:val="16"/>
              </w:rPr>
            </w:pPr>
            <w:r w:rsidRPr="00B46A49">
              <w:rPr>
                <w:rFonts w:cs="Arial"/>
                <w:sz w:val="18"/>
                <w:szCs w:val="16"/>
              </w:rPr>
              <w:t>Stofklassen</w:t>
            </w:r>
          </w:p>
          <w:p w:rsidR="009F3C5F" w:rsidRPr="00B46A49" w:rsidRDefault="009F3C5F" w:rsidP="00B349ED">
            <w:pPr>
              <w:numPr>
                <w:ilvl w:val="0"/>
                <w:numId w:val="18"/>
              </w:numPr>
              <w:spacing w:line="160" w:lineRule="atLeast"/>
              <w:ind w:left="142" w:hanging="142"/>
              <w:rPr>
                <w:rFonts w:cs="Arial"/>
                <w:b/>
                <w:sz w:val="18"/>
                <w:szCs w:val="16"/>
              </w:rPr>
            </w:pPr>
            <w:r w:rsidRPr="00B46A49">
              <w:rPr>
                <w:rFonts w:cs="Arial"/>
                <w:b/>
                <w:sz w:val="18"/>
                <w:szCs w:val="16"/>
              </w:rPr>
              <w:t>Thermische uitzetting</w:t>
            </w:r>
          </w:p>
        </w:tc>
        <w:tc>
          <w:tcPr>
            <w:tcW w:w="3058" w:type="dxa"/>
            <w:tcBorders>
              <w:top w:val="nil"/>
              <w:bottom w:val="nil"/>
            </w:tcBorders>
          </w:tcPr>
          <w:p w:rsidR="008407EA" w:rsidRDefault="008407EA" w:rsidP="004E6F7A">
            <w:pPr>
              <w:spacing w:line="240" w:lineRule="auto"/>
              <w:rPr>
                <w:b/>
                <w:i/>
                <w:sz w:val="18"/>
                <w:szCs w:val="16"/>
                <w:u w:val="single"/>
              </w:rPr>
            </w:pPr>
          </w:p>
          <w:p w:rsidR="009F3C5F" w:rsidRPr="00747CE8" w:rsidRDefault="009F3C5F" w:rsidP="004E6F7A">
            <w:pPr>
              <w:spacing w:line="240" w:lineRule="auto"/>
              <w:rPr>
                <w:b/>
                <w:i/>
                <w:sz w:val="18"/>
                <w:szCs w:val="16"/>
                <w:u w:val="single"/>
              </w:rPr>
            </w:pPr>
            <w:r w:rsidRPr="00747CE8">
              <w:rPr>
                <w:b/>
                <w:i/>
                <w:sz w:val="18"/>
                <w:szCs w:val="16"/>
                <w:u w:val="single"/>
              </w:rPr>
              <w:t>Stoffen</w:t>
            </w:r>
          </w:p>
          <w:p w:rsidR="009F3C5F" w:rsidRPr="00B46A49" w:rsidRDefault="009F3C5F" w:rsidP="00B349ED">
            <w:pPr>
              <w:numPr>
                <w:ilvl w:val="0"/>
                <w:numId w:val="18"/>
              </w:numPr>
              <w:spacing w:line="160" w:lineRule="atLeast"/>
              <w:ind w:left="142" w:hanging="142"/>
              <w:rPr>
                <w:rFonts w:cs="Arial"/>
                <w:sz w:val="18"/>
                <w:szCs w:val="16"/>
              </w:rPr>
            </w:pPr>
            <w:r w:rsidRPr="00B46A49">
              <w:rPr>
                <w:rFonts w:cs="Arial"/>
                <w:sz w:val="18"/>
                <w:szCs w:val="16"/>
              </w:rPr>
              <w:t>Ruimtelijke bouw</w:t>
            </w:r>
          </w:p>
          <w:p w:rsidR="009F3C5F" w:rsidRPr="00B46A49" w:rsidRDefault="009F3C5F" w:rsidP="00B349ED">
            <w:pPr>
              <w:numPr>
                <w:ilvl w:val="0"/>
                <w:numId w:val="18"/>
              </w:numPr>
              <w:spacing w:line="160" w:lineRule="atLeast"/>
              <w:ind w:left="142" w:hanging="142"/>
              <w:rPr>
                <w:rFonts w:cs="Arial"/>
                <w:sz w:val="18"/>
                <w:szCs w:val="16"/>
              </w:rPr>
            </w:pPr>
            <w:r w:rsidRPr="00B46A49">
              <w:rPr>
                <w:rFonts w:cs="Arial"/>
                <w:sz w:val="18"/>
                <w:szCs w:val="16"/>
              </w:rPr>
              <w:t>Lewisstructuren</w:t>
            </w:r>
          </w:p>
          <w:p w:rsidR="009F3C5F" w:rsidRPr="00B46A49" w:rsidRDefault="009F3C5F" w:rsidP="00B349ED">
            <w:pPr>
              <w:numPr>
                <w:ilvl w:val="0"/>
                <w:numId w:val="18"/>
              </w:numPr>
              <w:spacing w:line="160" w:lineRule="atLeast"/>
              <w:ind w:left="142" w:hanging="142"/>
              <w:rPr>
                <w:rFonts w:cs="Arial"/>
                <w:sz w:val="18"/>
                <w:szCs w:val="16"/>
              </w:rPr>
            </w:pPr>
            <w:r w:rsidRPr="00B46A49">
              <w:rPr>
                <w:rFonts w:cs="Arial"/>
                <w:sz w:val="18"/>
                <w:szCs w:val="16"/>
              </w:rPr>
              <w:t>Polaire-apolaire</w:t>
            </w:r>
          </w:p>
          <w:p w:rsidR="009F3C5F" w:rsidRPr="00747CE8" w:rsidRDefault="009F3C5F" w:rsidP="00B349ED">
            <w:pPr>
              <w:numPr>
                <w:ilvl w:val="0"/>
                <w:numId w:val="18"/>
              </w:numPr>
              <w:spacing w:line="160" w:lineRule="atLeast"/>
              <w:ind w:left="142" w:hanging="142"/>
              <w:rPr>
                <w:rFonts w:cs="Arial"/>
                <w:sz w:val="18"/>
                <w:szCs w:val="16"/>
              </w:rPr>
            </w:pPr>
            <w:r w:rsidRPr="00B46A49">
              <w:rPr>
                <w:rFonts w:cs="Arial"/>
                <w:sz w:val="18"/>
                <w:szCs w:val="16"/>
              </w:rPr>
              <w:t>Koolstofverbindingen m.i.v. pol</w:t>
            </w:r>
            <w:r w:rsidRPr="00B46A49">
              <w:rPr>
                <w:rFonts w:cs="Arial"/>
                <w:sz w:val="18"/>
                <w:szCs w:val="16"/>
              </w:rPr>
              <w:t>y</w:t>
            </w:r>
            <w:r w:rsidRPr="00B46A49">
              <w:rPr>
                <w:rFonts w:cs="Arial"/>
                <w:sz w:val="18"/>
                <w:szCs w:val="16"/>
              </w:rPr>
              <w:t>meren</w:t>
            </w:r>
            <w:r w:rsidRPr="00747CE8">
              <w:rPr>
                <w:rFonts w:cs="Arial"/>
                <w:b/>
                <w:sz w:val="18"/>
                <w:szCs w:val="16"/>
              </w:rPr>
              <w:t xml:space="preserve"> </w:t>
            </w:r>
            <w:r w:rsidRPr="00747CE8">
              <w:rPr>
                <w:rFonts w:cs="Arial"/>
                <w:sz w:val="18"/>
                <w:szCs w:val="16"/>
              </w:rPr>
              <w:t>en</w:t>
            </w:r>
            <w:r w:rsidRPr="00747CE8">
              <w:rPr>
                <w:rFonts w:cs="Arial"/>
                <w:b/>
                <w:sz w:val="18"/>
                <w:szCs w:val="16"/>
              </w:rPr>
              <w:t xml:space="preserve"> </w:t>
            </w:r>
            <w:r w:rsidRPr="00747CE8">
              <w:rPr>
                <w:rFonts w:cs="Arial"/>
                <w:sz w:val="18"/>
                <w:szCs w:val="16"/>
              </w:rPr>
              <w:t>biochemische</w:t>
            </w:r>
            <w:r w:rsidR="008E4D06">
              <w:rPr>
                <w:rFonts w:cs="Arial"/>
                <w:sz w:val="18"/>
                <w:szCs w:val="16"/>
              </w:rPr>
              <w:t xml:space="preserve"> </w:t>
            </w:r>
            <w:r w:rsidRPr="00747CE8">
              <w:rPr>
                <w:rFonts w:cs="Arial"/>
                <w:sz w:val="18"/>
                <w:szCs w:val="16"/>
              </w:rPr>
              <w:t>stofkla</w:t>
            </w:r>
            <w:r w:rsidRPr="00747CE8">
              <w:rPr>
                <w:rFonts w:cs="Arial"/>
                <w:sz w:val="18"/>
                <w:szCs w:val="16"/>
              </w:rPr>
              <w:t>s</w:t>
            </w:r>
            <w:r w:rsidRPr="00747CE8">
              <w:rPr>
                <w:rFonts w:cs="Arial"/>
                <w:sz w:val="18"/>
                <w:szCs w:val="16"/>
              </w:rPr>
              <w:t>sen (eiwitten, vetten, suikers en kernzuren)</w:t>
            </w:r>
          </w:p>
          <w:p w:rsidR="009F3C5F" w:rsidRPr="00B46A49" w:rsidRDefault="009F3C5F" w:rsidP="00B349ED">
            <w:pPr>
              <w:numPr>
                <w:ilvl w:val="0"/>
                <w:numId w:val="18"/>
              </w:numPr>
              <w:spacing w:line="160" w:lineRule="atLeast"/>
              <w:ind w:left="142" w:hanging="142"/>
              <w:rPr>
                <w:rFonts w:cs="Arial"/>
                <w:sz w:val="18"/>
                <w:szCs w:val="16"/>
              </w:rPr>
            </w:pPr>
            <w:r w:rsidRPr="00B46A49">
              <w:rPr>
                <w:rFonts w:cs="Arial"/>
                <w:sz w:val="18"/>
                <w:szCs w:val="16"/>
              </w:rPr>
              <w:t>Mengsels: uitbreiding concentratie-eenheden</w:t>
            </w:r>
          </w:p>
          <w:p w:rsidR="009F3C5F" w:rsidRPr="00B46A49" w:rsidRDefault="009F3C5F" w:rsidP="00B349ED">
            <w:pPr>
              <w:numPr>
                <w:ilvl w:val="0"/>
                <w:numId w:val="18"/>
              </w:numPr>
              <w:spacing w:line="160" w:lineRule="atLeast"/>
              <w:ind w:left="142" w:hanging="142"/>
              <w:rPr>
                <w:rFonts w:cs="Arial"/>
                <w:b/>
                <w:sz w:val="18"/>
                <w:szCs w:val="16"/>
              </w:rPr>
            </w:pPr>
            <w:r w:rsidRPr="00B46A49">
              <w:rPr>
                <w:rFonts w:cs="Arial"/>
                <w:b/>
                <w:sz w:val="18"/>
                <w:szCs w:val="16"/>
              </w:rPr>
              <w:t>Geleiders, isolatoren,</w:t>
            </w:r>
            <w:r w:rsidR="008E4D06">
              <w:rPr>
                <w:rFonts w:cs="Arial"/>
                <w:b/>
                <w:sz w:val="18"/>
                <w:szCs w:val="16"/>
              </w:rPr>
              <w:t xml:space="preserve"> </w:t>
            </w:r>
            <w:r w:rsidRPr="00B46A49">
              <w:rPr>
                <w:rFonts w:cs="Arial"/>
                <w:b/>
                <w:sz w:val="18"/>
                <w:szCs w:val="16"/>
              </w:rPr>
              <w:t>Wet van Pouillet, temperatuurs-afhankelijkheid van weerstanden</w:t>
            </w:r>
            <w:r w:rsidRPr="00B46A49">
              <w:rPr>
                <w:b/>
                <w:sz w:val="18"/>
                <w:szCs w:val="16"/>
              </w:rPr>
              <w:t xml:space="preserve"> </w:t>
            </w:r>
          </w:p>
        </w:tc>
      </w:tr>
      <w:tr w:rsidR="009F3C5F" w:rsidRPr="00747CE8" w:rsidTr="004E6F7A">
        <w:trPr>
          <w:cantSplit/>
          <w:trHeight w:val="1100"/>
          <w:tblCellSpacing w:w="20" w:type="dxa"/>
        </w:trPr>
        <w:tc>
          <w:tcPr>
            <w:tcW w:w="669" w:type="dxa"/>
            <w:vMerge/>
            <w:shd w:val="clear" w:color="auto" w:fill="CCCCCC"/>
            <w:textDirection w:val="btLr"/>
          </w:tcPr>
          <w:p w:rsidR="009F3C5F" w:rsidRPr="00747CE8" w:rsidRDefault="009F3C5F" w:rsidP="004E6F7A">
            <w:pPr>
              <w:spacing w:after="240" w:line="240" w:lineRule="atLeast"/>
              <w:jc w:val="center"/>
              <w:rPr>
                <w:rFonts w:cs="Arial"/>
                <w:b/>
                <w:sz w:val="24"/>
                <w:szCs w:val="20"/>
              </w:rPr>
            </w:pPr>
          </w:p>
        </w:tc>
        <w:tc>
          <w:tcPr>
            <w:tcW w:w="2733" w:type="dxa"/>
            <w:tcBorders>
              <w:top w:val="nil"/>
              <w:bottom w:val="nil"/>
            </w:tcBorders>
            <w:shd w:val="clear" w:color="auto" w:fill="auto"/>
          </w:tcPr>
          <w:p w:rsidR="008407EA" w:rsidRDefault="008407EA" w:rsidP="004E6F7A">
            <w:pPr>
              <w:spacing w:line="240" w:lineRule="auto"/>
              <w:rPr>
                <w:b/>
                <w:i/>
                <w:sz w:val="18"/>
                <w:szCs w:val="16"/>
                <w:u w:val="single"/>
              </w:rPr>
            </w:pPr>
          </w:p>
          <w:p w:rsidR="009F3C5F" w:rsidRPr="00747CE8" w:rsidRDefault="009F3C5F" w:rsidP="004E6F7A">
            <w:pPr>
              <w:spacing w:line="240" w:lineRule="auto"/>
              <w:rPr>
                <w:b/>
                <w:i/>
                <w:sz w:val="18"/>
                <w:szCs w:val="16"/>
                <w:u w:val="single"/>
              </w:rPr>
            </w:pPr>
            <w:r w:rsidRPr="00747CE8">
              <w:rPr>
                <w:b/>
                <w:i/>
                <w:sz w:val="18"/>
                <w:szCs w:val="16"/>
                <w:u w:val="single"/>
              </w:rPr>
              <w:t>Faseovergangen</w:t>
            </w:r>
          </w:p>
          <w:p w:rsidR="009F3C5F" w:rsidRPr="00B46A49" w:rsidRDefault="009F3C5F" w:rsidP="00B349ED">
            <w:pPr>
              <w:numPr>
                <w:ilvl w:val="0"/>
                <w:numId w:val="18"/>
              </w:numPr>
              <w:spacing w:line="160" w:lineRule="atLeast"/>
              <w:ind w:left="142" w:hanging="142"/>
              <w:rPr>
                <w:rFonts w:cs="Arial"/>
                <w:b/>
                <w:sz w:val="18"/>
                <w:szCs w:val="16"/>
              </w:rPr>
            </w:pPr>
            <w:r w:rsidRPr="00B46A49">
              <w:rPr>
                <w:rFonts w:cs="Arial"/>
                <w:b/>
                <w:sz w:val="18"/>
                <w:szCs w:val="16"/>
              </w:rPr>
              <w:t>Kwalitatief</w:t>
            </w:r>
          </w:p>
        </w:tc>
        <w:tc>
          <w:tcPr>
            <w:tcW w:w="3204" w:type="dxa"/>
            <w:tcBorders>
              <w:top w:val="nil"/>
              <w:bottom w:val="nil"/>
            </w:tcBorders>
            <w:shd w:val="clear" w:color="auto" w:fill="auto"/>
          </w:tcPr>
          <w:p w:rsidR="008407EA" w:rsidRDefault="008407EA" w:rsidP="004E6F7A">
            <w:pPr>
              <w:spacing w:line="240" w:lineRule="auto"/>
              <w:rPr>
                <w:b/>
                <w:i/>
                <w:sz w:val="18"/>
                <w:szCs w:val="16"/>
                <w:u w:val="single"/>
              </w:rPr>
            </w:pPr>
          </w:p>
          <w:p w:rsidR="009F3C5F" w:rsidRPr="00747CE8" w:rsidRDefault="009F3C5F" w:rsidP="004E6F7A">
            <w:pPr>
              <w:spacing w:line="240" w:lineRule="auto"/>
              <w:rPr>
                <w:b/>
                <w:i/>
                <w:sz w:val="18"/>
                <w:szCs w:val="16"/>
                <w:u w:val="single"/>
              </w:rPr>
            </w:pPr>
            <w:r w:rsidRPr="00747CE8">
              <w:rPr>
                <w:b/>
                <w:i/>
                <w:sz w:val="18"/>
                <w:szCs w:val="16"/>
                <w:u w:val="single"/>
              </w:rPr>
              <w:t>Faseovergangen</w:t>
            </w:r>
          </w:p>
          <w:p w:rsidR="009F3C5F" w:rsidRPr="00B46A49" w:rsidRDefault="009F3C5F" w:rsidP="00B349ED">
            <w:pPr>
              <w:numPr>
                <w:ilvl w:val="0"/>
                <w:numId w:val="18"/>
              </w:numPr>
              <w:spacing w:line="160" w:lineRule="atLeast"/>
              <w:ind w:left="142" w:hanging="142"/>
              <w:rPr>
                <w:rFonts w:cs="Arial"/>
                <w:b/>
                <w:sz w:val="18"/>
                <w:szCs w:val="16"/>
              </w:rPr>
            </w:pPr>
            <w:r w:rsidRPr="00B46A49">
              <w:rPr>
                <w:rFonts w:cs="Arial"/>
                <w:b/>
                <w:sz w:val="18"/>
                <w:szCs w:val="16"/>
              </w:rPr>
              <w:t>Kritisch punt, tripelpunt, to</w:t>
            </w:r>
            <w:r w:rsidRPr="00B46A49">
              <w:rPr>
                <w:rFonts w:cs="Arial"/>
                <w:b/>
                <w:sz w:val="18"/>
                <w:szCs w:val="16"/>
              </w:rPr>
              <w:t>e</w:t>
            </w:r>
            <w:r w:rsidRPr="00B46A49">
              <w:rPr>
                <w:rFonts w:cs="Arial"/>
                <w:b/>
                <w:sz w:val="18"/>
                <w:szCs w:val="16"/>
              </w:rPr>
              <w:t>standsdiagram</w:t>
            </w:r>
          </w:p>
          <w:p w:rsidR="009F3C5F" w:rsidRPr="00747CE8" w:rsidRDefault="009F3C5F" w:rsidP="00B349ED">
            <w:pPr>
              <w:numPr>
                <w:ilvl w:val="0"/>
                <w:numId w:val="18"/>
              </w:numPr>
              <w:spacing w:line="160" w:lineRule="atLeast"/>
              <w:ind w:left="142" w:hanging="142"/>
              <w:rPr>
                <w:rFonts w:cs="Arial"/>
                <w:sz w:val="18"/>
                <w:szCs w:val="16"/>
              </w:rPr>
            </w:pPr>
            <w:r w:rsidRPr="00B46A49">
              <w:rPr>
                <w:rFonts w:cs="Arial"/>
                <w:b/>
                <w:sz w:val="18"/>
                <w:szCs w:val="16"/>
              </w:rPr>
              <w:t>Energie bij fasen en faseoverga</w:t>
            </w:r>
            <w:r w:rsidRPr="00B46A49">
              <w:rPr>
                <w:rFonts w:cs="Arial"/>
                <w:b/>
                <w:sz w:val="18"/>
                <w:szCs w:val="16"/>
              </w:rPr>
              <w:t>n</w:t>
            </w:r>
            <w:r w:rsidR="004401A1" w:rsidRPr="00B46A49">
              <w:rPr>
                <w:rFonts w:cs="Arial"/>
                <w:b/>
                <w:sz w:val="18"/>
                <w:szCs w:val="16"/>
              </w:rPr>
              <w:t>gen: kwantitatief</w:t>
            </w:r>
            <w:r w:rsidR="004401A1" w:rsidRPr="00747CE8">
              <w:rPr>
                <w:rFonts w:cs="Arial"/>
                <w:sz w:val="18"/>
                <w:szCs w:val="16"/>
              </w:rPr>
              <w:t xml:space="preserve"> </w:t>
            </w:r>
          </w:p>
        </w:tc>
        <w:tc>
          <w:tcPr>
            <w:tcW w:w="3058" w:type="dxa"/>
            <w:tcBorders>
              <w:top w:val="nil"/>
              <w:bottom w:val="nil"/>
            </w:tcBorders>
          </w:tcPr>
          <w:p w:rsidR="009F3C5F" w:rsidRPr="00747CE8" w:rsidRDefault="009F3C5F" w:rsidP="004E6F7A">
            <w:pPr>
              <w:spacing w:line="160" w:lineRule="atLeast"/>
              <w:rPr>
                <w:rFonts w:cs="Arial"/>
                <w:sz w:val="18"/>
                <w:szCs w:val="16"/>
              </w:rPr>
            </w:pPr>
          </w:p>
        </w:tc>
      </w:tr>
      <w:tr w:rsidR="009F3C5F" w:rsidRPr="00747CE8" w:rsidTr="004E6F7A">
        <w:trPr>
          <w:cantSplit/>
          <w:trHeight w:val="1100"/>
          <w:tblCellSpacing w:w="20" w:type="dxa"/>
        </w:trPr>
        <w:tc>
          <w:tcPr>
            <w:tcW w:w="669" w:type="dxa"/>
            <w:vMerge/>
            <w:shd w:val="clear" w:color="auto" w:fill="CCCCCC"/>
            <w:textDirection w:val="btLr"/>
          </w:tcPr>
          <w:p w:rsidR="009F3C5F" w:rsidRPr="00747CE8" w:rsidRDefault="009F3C5F" w:rsidP="004E6F7A">
            <w:pPr>
              <w:spacing w:after="240" w:line="240" w:lineRule="atLeast"/>
              <w:jc w:val="center"/>
              <w:rPr>
                <w:rFonts w:cs="Arial"/>
                <w:b/>
                <w:sz w:val="24"/>
                <w:szCs w:val="20"/>
              </w:rPr>
            </w:pPr>
          </w:p>
        </w:tc>
        <w:tc>
          <w:tcPr>
            <w:tcW w:w="2733" w:type="dxa"/>
            <w:tcBorders>
              <w:top w:val="nil"/>
            </w:tcBorders>
            <w:shd w:val="clear" w:color="auto" w:fill="auto"/>
          </w:tcPr>
          <w:p w:rsidR="008407EA" w:rsidRDefault="008407EA" w:rsidP="004E6F7A">
            <w:pPr>
              <w:spacing w:line="240" w:lineRule="auto"/>
              <w:rPr>
                <w:b/>
                <w:i/>
                <w:sz w:val="18"/>
                <w:szCs w:val="16"/>
                <w:u w:val="single"/>
              </w:rPr>
            </w:pPr>
          </w:p>
          <w:p w:rsidR="009F3C5F" w:rsidRPr="00747CE8" w:rsidRDefault="009F3C5F" w:rsidP="004E6F7A">
            <w:pPr>
              <w:spacing w:line="240" w:lineRule="auto"/>
              <w:rPr>
                <w:b/>
                <w:i/>
                <w:sz w:val="18"/>
                <w:szCs w:val="16"/>
                <w:u w:val="single"/>
              </w:rPr>
            </w:pPr>
            <w:r w:rsidRPr="00747CE8">
              <w:rPr>
                <w:b/>
                <w:i/>
                <w:sz w:val="18"/>
                <w:szCs w:val="16"/>
                <w:u w:val="single"/>
              </w:rPr>
              <w:t>Stofomzettingen</w:t>
            </w:r>
          </w:p>
          <w:p w:rsidR="009F3C5F" w:rsidRPr="00B46A49" w:rsidRDefault="009F3C5F" w:rsidP="00B349ED">
            <w:pPr>
              <w:numPr>
                <w:ilvl w:val="0"/>
                <w:numId w:val="18"/>
              </w:numPr>
              <w:spacing w:line="160" w:lineRule="atLeast"/>
              <w:ind w:left="142" w:hanging="142"/>
              <w:rPr>
                <w:rFonts w:cs="Arial"/>
                <w:sz w:val="18"/>
                <w:szCs w:val="16"/>
              </w:rPr>
            </w:pPr>
            <w:r w:rsidRPr="00B46A49">
              <w:rPr>
                <w:rFonts w:cs="Arial"/>
                <w:sz w:val="18"/>
                <w:szCs w:val="16"/>
              </w:rPr>
              <w:t>Structuurveranderingen verkl</w:t>
            </w:r>
            <w:r w:rsidRPr="00B46A49">
              <w:rPr>
                <w:rFonts w:cs="Arial"/>
                <w:sz w:val="18"/>
                <w:szCs w:val="16"/>
              </w:rPr>
              <w:t>a</w:t>
            </w:r>
            <w:r w:rsidRPr="00B46A49">
              <w:rPr>
                <w:rFonts w:cs="Arial"/>
                <w:sz w:val="18"/>
                <w:szCs w:val="16"/>
              </w:rPr>
              <w:t>ren met deeltjesmodel</w:t>
            </w:r>
          </w:p>
        </w:tc>
        <w:tc>
          <w:tcPr>
            <w:tcW w:w="3204" w:type="dxa"/>
            <w:tcBorders>
              <w:top w:val="nil"/>
            </w:tcBorders>
            <w:shd w:val="clear" w:color="auto" w:fill="auto"/>
          </w:tcPr>
          <w:p w:rsidR="008407EA" w:rsidRDefault="008407EA" w:rsidP="004E6F7A">
            <w:pPr>
              <w:spacing w:line="240" w:lineRule="auto"/>
              <w:rPr>
                <w:b/>
                <w:i/>
                <w:sz w:val="18"/>
                <w:szCs w:val="16"/>
                <w:u w:val="single"/>
              </w:rPr>
            </w:pPr>
          </w:p>
          <w:p w:rsidR="009F3C5F" w:rsidRPr="00747CE8" w:rsidRDefault="009F3C5F" w:rsidP="004E6F7A">
            <w:pPr>
              <w:spacing w:line="240" w:lineRule="auto"/>
              <w:rPr>
                <w:b/>
                <w:i/>
                <w:sz w:val="18"/>
                <w:szCs w:val="16"/>
                <w:u w:val="single"/>
              </w:rPr>
            </w:pPr>
            <w:r w:rsidRPr="00747CE8">
              <w:rPr>
                <w:b/>
                <w:i/>
                <w:sz w:val="18"/>
                <w:szCs w:val="16"/>
                <w:u w:val="single"/>
              </w:rPr>
              <w:t>Stofomzettingen</w:t>
            </w:r>
          </w:p>
          <w:p w:rsidR="009F3C5F" w:rsidRPr="00B46A49" w:rsidRDefault="009F3C5F" w:rsidP="00B349ED">
            <w:pPr>
              <w:numPr>
                <w:ilvl w:val="0"/>
                <w:numId w:val="18"/>
              </w:numPr>
              <w:spacing w:line="160" w:lineRule="atLeast"/>
              <w:ind w:left="142" w:hanging="142"/>
              <w:rPr>
                <w:rFonts w:cs="Arial"/>
                <w:sz w:val="18"/>
                <w:szCs w:val="16"/>
              </w:rPr>
            </w:pPr>
            <w:r w:rsidRPr="00B46A49">
              <w:rPr>
                <w:rFonts w:cs="Arial"/>
                <w:sz w:val="18"/>
                <w:szCs w:val="16"/>
              </w:rPr>
              <w:t>Chemische reacties – reactieverg</w:t>
            </w:r>
            <w:r w:rsidRPr="00B46A49">
              <w:rPr>
                <w:rFonts w:cs="Arial"/>
                <w:sz w:val="18"/>
                <w:szCs w:val="16"/>
              </w:rPr>
              <w:t>e</w:t>
            </w:r>
            <w:r w:rsidRPr="00B46A49">
              <w:rPr>
                <w:rFonts w:cs="Arial"/>
                <w:sz w:val="18"/>
                <w:szCs w:val="16"/>
              </w:rPr>
              <w:t>lijkingen</w:t>
            </w:r>
          </w:p>
          <w:p w:rsidR="009F3C5F" w:rsidRPr="00B46A49" w:rsidRDefault="009F3C5F" w:rsidP="00B349ED">
            <w:pPr>
              <w:numPr>
                <w:ilvl w:val="0"/>
                <w:numId w:val="18"/>
              </w:numPr>
              <w:spacing w:line="160" w:lineRule="atLeast"/>
              <w:ind w:left="142" w:hanging="142"/>
              <w:rPr>
                <w:rFonts w:cs="Arial"/>
                <w:sz w:val="18"/>
                <w:szCs w:val="16"/>
              </w:rPr>
            </w:pPr>
            <w:r w:rsidRPr="00B46A49">
              <w:rPr>
                <w:rFonts w:cs="Arial"/>
                <w:sz w:val="18"/>
                <w:szCs w:val="16"/>
              </w:rPr>
              <w:t>Reactiesnelheid: kwalitatief</w:t>
            </w:r>
          </w:p>
          <w:p w:rsidR="009F3C5F" w:rsidRPr="00B46A49" w:rsidRDefault="009F3C5F" w:rsidP="00B349ED">
            <w:pPr>
              <w:numPr>
                <w:ilvl w:val="0"/>
                <w:numId w:val="18"/>
              </w:numPr>
              <w:spacing w:line="160" w:lineRule="atLeast"/>
              <w:ind w:left="142" w:hanging="142"/>
              <w:rPr>
                <w:rFonts w:cs="Arial"/>
                <w:sz w:val="18"/>
                <w:szCs w:val="16"/>
              </w:rPr>
            </w:pPr>
            <w:r w:rsidRPr="00B46A49">
              <w:rPr>
                <w:rFonts w:cs="Arial"/>
                <w:sz w:val="18"/>
                <w:szCs w:val="16"/>
              </w:rPr>
              <w:t>Reactiesoorten: ionenuitwisseling en elektronenoverdracht</w:t>
            </w:r>
          </w:p>
          <w:p w:rsidR="009F3C5F" w:rsidRPr="00747CE8" w:rsidRDefault="009F3C5F" w:rsidP="00B349ED">
            <w:pPr>
              <w:numPr>
                <w:ilvl w:val="0"/>
                <w:numId w:val="18"/>
              </w:numPr>
              <w:spacing w:line="160" w:lineRule="atLeast"/>
              <w:ind w:left="142" w:hanging="142"/>
              <w:rPr>
                <w:rFonts w:cs="Arial"/>
                <w:sz w:val="18"/>
                <w:szCs w:val="16"/>
              </w:rPr>
            </w:pPr>
            <w:r w:rsidRPr="00B46A49">
              <w:rPr>
                <w:rFonts w:cs="Arial"/>
                <w:sz w:val="18"/>
                <w:szCs w:val="16"/>
              </w:rPr>
              <w:t>Oplosproces in water</w:t>
            </w:r>
          </w:p>
        </w:tc>
        <w:tc>
          <w:tcPr>
            <w:tcW w:w="3058" w:type="dxa"/>
            <w:tcBorders>
              <w:top w:val="nil"/>
            </w:tcBorders>
          </w:tcPr>
          <w:p w:rsidR="008407EA" w:rsidRDefault="008407EA" w:rsidP="004E6F7A">
            <w:pPr>
              <w:spacing w:line="240" w:lineRule="auto"/>
              <w:rPr>
                <w:b/>
                <w:i/>
                <w:sz w:val="18"/>
                <w:szCs w:val="16"/>
                <w:u w:val="single"/>
              </w:rPr>
            </w:pPr>
          </w:p>
          <w:p w:rsidR="009F3C5F" w:rsidRPr="00747CE8" w:rsidRDefault="009F3C5F" w:rsidP="004E6F7A">
            <w:pPr>
              <w:spacing w:line="240" w:lineRule="auto"/>
              <w:rPr>
                <w:b/>
                <w:i/>
                <w:sz w:val="18"/>
                <w:szCs w:val="16"/>
                <w:u w:val="single"/>
              </w:rPr>
            </w:pPr>
            <w:r w:rsidRPr="00747CE8">
              <w:rPr>
                <w:b/>
                <w:i/>
                <w:sz w:val="18"/>
                <w:szCs w:val="16"/>
                <w:u w:val="single"/>
              </w:rPr>
              <w:t>Stofomzettingen</w:t>
            </w:r>
          </w:p>
          <w:p w:rsidR="00E0496C" w:rsidRPr="00B46A49" w:rsidRDefault="00E0496C" w:rsidP="00B349ED">
            <w:pPr>
              <w:numPr>
                <w:ilvl w:val="0"/>
                <w:numId w:val="18"/>
              </w:numPr>
              <w:spacing w:line="160" w:lineRule="atLeast"/>
              <w:ind w:left="142" w:hanging="142"/>
              <w:rPr>
                <w:rFonts w:cs="Arial"/>
                <w:sz w:val="18"/>
                <w:szCs w:val="16"/>
              </w:rPr>
            </w:pPr>
            <w:r w:rsidRPr="00B46A49">
              <w:rPr>
                <w:rFonts w:cs="Arial"/>
                <w:sz w:val="18"/>
                <w:szCs w:val="16"/>
              </w:rPr>
              <w:t>Stoichiometrie</w:t>
            </w:r>
          </w:p>
          <w:p w:rsidR="00CF7BC9" w:rsidRPr="00B46A49" w:rsidRDefault="00CF7BC9" w:rsidP="00B349ED">
            <w:pPr>
              <w:numPr>
                <w:ilvl w:val="0"/>
                <w:numId w:val="18"/>
              </w:numPr>
              <w:spacing w:line="160" w:lineRule="atLeast"/>
              <w:ind w:left="142" w:hanging="142"/>
              <w:rPr>
                <w:rFonts w:cs="Arial"/>
                <w:sz w:val="18"/>
                <w:szCs w:val="16"/>
              </w:rPr>
            </w:pPr>
            <w:r w:rsidRPr="00B46A49">
              <w:rPr>
                <w:rFonts w:cs="Arial"/>
                <w:sz w:val="18"/>
                <w:szCs w:val="16"/>
              </w:rPr>
              <w:t>Reactiesnelheid kwantitatief</w:t>
            </w:r>
          </w:p>
          <w:p w:rsidR="009F3C5F" w:rsidRPr="00B46A49" w:rsidRDefault="009F3C5F" w:rsidP="00B349ED">
            <w:pPr>
              <w:numPr>
                <w:ilvl w:val="0"/>
                <w:numId w:val="18"/>
              </w:numPr>
              <w:spacing w:line="160" w:lineRule="atLeast"/>
              <w:ind w:left="142" w:hanging="142"/>
              <w:rPr>
                <w:rFonts w:cs="Arial"/>
                <w:sz w:val="18"/>
                <w:szCs w:val="16"/>
              </w:rPr>
            </w:pPr>
            <w:r w:rsidRPr="00B46A49">
              <w:rPr>
                <w:rFonts w:cs="Arial"/>
                <w:sz w:val="18"/>
                <w:szCs w:val="16"/>
              </w:rPr>
              <w:t>Chemisch evenwicht</w:t>
            </w:r>
          </w:p>
          <w:p w:rsidR="009F3C5F" w:rsidRPr="00B46A49" w:rsidRDefault="0024454E" w:rsidP="00B349ED">
            <w:pPr>
              <w:numPr>
                <w:ilvl w:val="0"/>
                <w:numId w:val="18"/>
              </w:numPr>
              <w:spacing w:line="160" w:lineRule="atLeast"/>
              <w:ind w:left="142" w:hanging="142"/>
              <w:rPr>
                <w:rFonts w:cs="Arial"/>
                <w:sz w:val="18"/>
                <w:szCs w:val="16"/>
              </w:rPr>
            </w:pPr>
            <w:r w:rsidRPr="00B46A49">
              <w:rPr>
                <w:rFonts w:cs="Arial"/>
                <w:sz w:val="18"/>
                <w:szCs w:val="16"/>
              </w:rPr>
              <w:t>Reactiesoorten:</w:t>
            </w:r>
            <w:r w:rsidR="009F3C5F" w:rsidRPr="00B46A49">
              <w:rPr>
                <w:rFonts w:cs="Arial"/>
                <w:sz w:val="18"/>
                <w:szCs w:val="16"/>
              </w:rPr>
              <w:t xml:space="preserve"> zuur-basereacties, redoxreacties, reactiesoorten in de koolstofchemie</w:t>
            </w:r>
          </w:p>
          <w:p w:rsidR="009F3C5F" w:rsidRPr="00747CE8" w:rsidRDefault="009F3C5F" w:rsidP="00B349ED">
            <w:pPr>
              <w:numPr>
                <w:ilvl w:val="0"/>
                <w:numId w:val="18"/>
              </w:numPr>
              <w:spacing w:line="160" w:lineRule="atLeast"/>
              <w:ind w:left="142" w:hanging="142"/>
              <w:rPr>
                <w:rFonts w:cs="Arial"/>
                <w:sz w:val="18"/>
                <w:szCs w:val="16"/>
              </w:rPr>
            </w:pPr>
            <w:r w:rsidRPr="00747CE8">
              <w:rPr>
                <w:rFonts w:cs="Arial"/>
                <w:sz w:val="18"/>
                <w:szCs w:val="16"/>
              </w:rPr>
              <w:t xml:space="preserve">Stofwisseling: opbouw-afbraakreacties </w:t>
            </w:r>
          </w:p>
          <w:p w:rsidR="009F3C5F" w:rsidRPr="008407EA" w:rsidRDefault="009F3C5F" w:rsidP="00B349ED">
            <w:pPr>
              <w:numPr>
                <w:ilvl w:val="0"/>
                <w:numId w:val="18"/>
              </w:numPr>
              <w:spacing w:line="160" w:lineRule="atLeast"/>
              <w:ind w:left="142" w:hanging="142"/>
              <w:rPr>
                <w:rFonts w:cs="Arial"/>
                <w:b/>
                <w:sz w:val="18"/>
                <w:szCs w:val="16"/>
              </w:rPr>
            </w:pPr>
            <w:r w:rsidRPr="00B46A49">
              <w:rPr>
                <w:rFonts w:cs="Arial"/>
                <w:b/>
                <w:sz w:val="18"/>
                <w:szCs w:val="16"/>
              </w:rPr>
              <w:t>Radioactief verval</w:t>
            </w:r>
            <w:r w:rsidRPr="00B46A49">
              <w:rPr>
                <w:b/>
                <w:sz w:val="18"/>
                <w:szCs w:val="16"/>
              </w:rPr>
              <w:t xml:space="preserve"> </w:t>
            </w:r>
          </w:p>
          <w:p w:rsidR="008407EA" w:rsidRPr="00B46A49" w:rsidRDefault="008407EA" w:rsidP="008407EA">
            <w:pPr>
              <w:spacing w:line="160" w:lineRule="atLeast"/>
              <w:ind w:left="142"/>
              <w:rPr>
                <w:rFonts w:cs="Arial"/>
                <w:b/>
                <w:sz w:val="18"/>
                <w:szCs w:val="16"/>
              </w:rPr>
            </w:pPr>
          </w:p>
        </w:tc>
      </w:tr>
    </w:tbl>
    <w:p w:rsidR="009F3C5F" w:rsidRPr="00747CE8" w:rsidRDefault="009F3C5F" w:rsidP="009F3C5F">
      <w:r w:rsidRPr="00747CE8">
        <w:br w:type="page"/>
      </w:r>
    </w:p>
    <w:tbl>
      <w:tblPr>
        <w:tblpPr w:leftFromText="141" w:rightFromText="141" w:vertAnchor="text" w:tblpX="89" w:tblpY="1"/>
        <w:tblOverlap w:val="never"/>
        <w:tblW w:w="101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29"/>
        <w:gridCol w:w="3040"/>
        <w:gridCol w:w="2977"/>
        <w:gridCol w:w="3418"/>
      </w:tblGrid>
      <w:tr w:rsidR="009F3C5F" w:rsidRPr="00747CE8" w:rsidTr="004E6F7A">
        <w:trPr>
          <w:cantSplit/>
          <w:trHeight w:val="1100"/>
          <w:tblCellSpacing w:w="20" w:type="dxa"/>
        </w:trPr>
        <w:tc>
          <w:tcPr>
            <w:tcW w:w="669" w:type="dxa"/>
            <w:vMerge w:val="restart"/>
            <w:shd w:val="clear" w:color="auto" w:fill="CCCCCC"/>
            <w:textDirection w:val="btLr"/>
          </w:tcPr>
          <w:p w:rsidR="009F3C5F" w:rsidRPr="00747CE8" w:rsidRDefault="009F3C5F" w:rsidP="004E6F7A">
            <w:pPr>
              <w:spacing w:after="240" w:line="240" w:lineRule="atLeast"/>
              <w:jc w:val="center"/>
              <w:rPr>
                <w:rFonts w:cs="Arial"/>
                <w:b/>
                <w:sz w:val="24"/>
                <w:szCs w:val="20"/>
              </w:rPr>
            </w:pPr>
            <w:r w:rsidRPr="00747CE8">
              <w:rPr>
                <w:rFonts w:cs="Arial"/>
                <w:b/>
                <w:sz w:val="24"/>
                <w:szCs w:val="20"/>
              </w:rPr>
              <w:lastRenderedPageBreak/>
              <w:t>Snelheid, kracht</w:t>
            </w:r>
            <w:r w:rsidR="003C097E" w:rsidRPr="00747CE8">
              <w:rPr>
                <w:rFonts w:cs="Arial"/>
                <w:b/>
                <w:sz w:val="24"/>
                <w:szCs w:val="20"/>
              </w:rPr>
              <w:t>,</w:t>
            </w:r>
            <w:r w:rsidRPr="00747CE8">
              <w:rPr>
                <w:rFonts w:cs="Arial"/>
                <w:b/>
                <w:sz w:val="24"/>
                <w:szCs w:val="20"/>
              </w:rPr>
              <w:t xml:space="preserve"> druk</w:t>
            </w:r>
          </w:p>
        </w:tc>
        <w:tc>
          <w:tcPr>
            <w:tcW w:w="3000" w:type="dxa"/>
            <w:tcBorders>
              <w:bottom w:val="nil"/>
            </w:tcBorders>
            <w:shd w:val="clear" w:color="auto" w:fill="auto"/>
          </w:tcPr>
          <w:p w:rsidR="008407EA" w:rsidRDefault="008407EA" w:rsidP="004E6F7A">
            <w:pPr>
              <w:spacing w:line="240" w:lineRule="auto"/>
              <w:rPr>
                <w:b/>
                <w:i/>
                <w:sz w:val="18"/>
                <w:szCs w:val="16"/>
                <w:u w:val="single"/>
              </w:rPr>
            </w:pPr>
          </w:p>
          <w:p w:rsidR="009F3C5F" w:rsidRPr="00747CE8" w:rsidRDefault="009F3C5F" w:rsidP="004E6F7A">
            <w:pPr>
              <w:spacing w:line="240" w:lineRule="auto"/>
              <w:rPr>
                <w:b/>
                <w:i/>
                <w:sz w:val="18"/>
                <w:szCs w:val="16"/>
                <w:u w:val="single"/>
              </w:rPr>
            </w:pPr>
            <w:r w:rsidRPr="00747CE8">
              <w:rPr>
                <w:b/>
                <w:i/>
                <w:sz w:val="18"/>
                <w:szCs w:val="16"/>
                <w:u w:val="single"/>
              </w:rPr>
              <w:t>Snelheid</w:t>
            </w:r>
          </w:p>
          <w:p w:rsidR="009F3C5F" w:rsidRPr="00B46A49" w:rsidRDefault="009F3C5F" w:rsidP="00B349ED">
            <w:pPr>
              <w:numPr>
                <w:ilvl w:val="0"/>
                <w:numId w:val="18"/>
              </w:numPr>
              <w:spacing w:line="160" w:lineRule="atLeast"/>
              <w:ind w:left="142" w:hanging="142"/>
              <w:rPr>
                <w:rFonts w:cs="Arial"/>
                <w:b/>
                <w:sz w:val="18"/>
                <w:szCs w:val="16"/>
              </w:rPr>
            </w:pPr>
            <w:r w:rsidRPr="00B46A49">
              <w:rPr>
                <w:rFonts w:cs="Arial"/>
                <w:b/>
                <w:sz w:val="18"/>
                <w:szCs w:val="16"/>
              </w:rPr>
              <w:t>Kracht en snelheidsverandering</w:t>
            </w:r>
          </w:p>
        </w:tc>
        <w:tc>
          <w:tcPr>
            <w:tcW w:w="2937" w:type="dxa"/>
            <w:tcBorders>
              <w:bottom w:val="nil"/>
            </w:tcBorders>
            <w:shd w:val="clear" w:color="auto" w:fill="auto"/>
          </w:tcPr>
          <w:p w:rsidR="008407EA" w:rsidRDefault="008407EA" w:rsidP="004E6F7A">
            <w:pPr>
              <w:spacing w:line="240" w:lineRule="auto"/>
              <w:rPr>
                <w:b/>
                <w:i/>
                <w:sz w:val="18"/>
                <w:szCs w:val="16"/>
                <w:u w:val="single"/>
              </w:rPr>
            </w:pPr>
          </w:p>
          <w:p w:rsidR="009F3C5F" w:rsidRPr="00747CE8" w:rsidRDefault="009F3C5F" w:rsidP="004E6F7A">
            <w:pPr>
              <w:spacing w:line="240" w:lineRule="auto"/>
              <w:rPr>
                <w:b/>
                <w:i/>
                <w:sz w:val="18"/>
                <w:szCs w:val="16"/>
                <w:u w:val="single"/>
              </w:rPr>
            </w:pPr>
            <w:r w:rsidRPr="00747CE8">
              <w:rPr>
                <w:b/>
                <w:i/>
                <w:sz w:val="18"/>
                <w:szCs w:val="16"/>
                <w:u w:val="single"/>
              </w:rPr>
              <w:t xml:space="preserve">Snelheid </w:t>
            </w:r>
          </w:p>
          <w:p w:rsidR="009F3C5F" w:rsidRPr="00B46A49" w:rsidRDefault="009F3C5F" w:rsidP="00B349ED">
            <w:pPr>
              <w:numPr>
                <w:ilvl w:val="0"/>
                <w:numId w:val="18"/>
              </w:numPr>
              <w:spacing w:line="160" w:lineRule="atLeast"/>
              <w:ind w:left="142" w:hanging="142"/>
              <w:rPr>
                <w:rFonts w:cs="Arial"/>
                <w:b/>
                <w:sz w:val="18"/>
                <w:szCs w:val="16"/>
              </w:rPr>
            </w:pPr>
            <w:r w:rsidRPr="00B46A49">
              <w:rPr>
                <w:rFonts w:cs="Arial"/>
                <w:b/>
                <w:sz w:val="18"/>
                <w:szCs w:val="16"/>
              </w:rPr>
              <w:t>Als vector</w:t>
            </w:r>
          </w:p>
          <w:p w:rsidR="009F3C5F" w:rsidRPr="00B46A49" w:rsidRDefault="009F3C5F" w:rsidP="00B349ED">
            <w:pPr>
              <w:numPr>
                <w:ilvl w:val="0"/>
                <w:numId w:val="18"/>
              </w:numPr>
              <w:spacing w:line="160" w:lineRule="atLeast"/>
              <w:ind w:left="142" w:hanging="142"/>
              <w:rPr>
                <w:rFonts w:cs="Arial"/>
                <w:b/>
                <w:sz w:val="18"/>
                <w:szCs w:val="16"/>
              </w:rPr>
            </w:pPr>
            <w:r w:rsidRPr="00B46A49">
              <w:rPr>
                <w:rFonts w:cs="Arial"/>
                <w:b/>
                <w:sz w:val="18"/>
                <w:szCs w:val="16"/>
              </w:rPr>
              <w:t>Van licht</w:t>
            </w:r>
          </w:p>
          <w:p w:rsidR="009F3C5F" w:rsidRPr="00747CE8" w:rsidRDefault="009F3C5F" w:rsidP="00B349ED">
            <w:pPr>
              <w:numPr>
                <w:ilvl w:val="0"/>
                <w:numId w:val="18"/>
              </w:numPr>
              <w:spacing w:line="160" w:lineRule="atLeast"/>
              <w:ind w:left="142" w:hanging="142"/>
              <w:rPr>
                <w:sz w:val="18"/>
                <w:szCs w:val="16"/>
              </w:rPr>
            </w:pPr>
            <w:r w:rsidRPr="00B46A49">
              <w:rPr>
                <w:rFonts w:cs="Arial"/>
                <w:b/>
                <w:sz w:val="18"/>
                <w:szCs w:val="16"/>
              </w:rPr>
              <w:t>Kinetische energie</w:t>
            </w:r>
          </w:p>
        </w:tc>
        <w:tc>
          <w:tcPr>
            <w:tcW w:w="3358" w:type="dxa"/>
            <w:tcBorders>
              <w:bottom w:val="nil"/>
            </w:tcBorders>
          </w:tcPr>
          <w:p w:rsidR="008407EA" w:rsidRDefault="008407EA" w:rsidP="004E6F7A">
            <w:pPr>
              <w:spacing w:line="240" w:lineRule="auto"/>
              <w:rPr>
                <w:b/>
                <w:i/>
                <w:sz w:val="18"/>
                <w:szCs w:val="16"/>
                <w:u w:val="single"/>
              </w:rPr>
            </w:pPr>
          </w:p>
          <w:p w:rsidR="009F3C5F" w:rsidRPr="00747CE8" w:rsidRDefault="009F3C5F" w:rsidP="004E6F7A">
            <w:pPr>
              <w:spacing w:line="240" w:lineRule="auto"/>
              <w:rPr>
                <w:b/>
                <w:i/>
                <w:sz w:val="18"/>
                <w:szCs w:val="16"/>
                <w:u w:val="single"/>
              </w:rPr>
            </w:pPr>
            <w:r w:rsidRPr="00747CE8">
              <w:rPr>
                <w:b/>
                <w:i/>
                <w:sz w:val="18"/>
                <w:szCs w:val="16"/>
                <w:u w:val="single"/>
              </w:rPr>
              <w:t>Snelheid</w:t>
            </w:r>
          </w:p>
          <w:p w:rsidR="009F3C5F" w:rsidRPr="00B46A49" w:rsidRDefault="009F3C5F" w:rsidP="00B349ED">
            <w:pPr>
              <w:numPr>
                <w:ilvl w:val="0"/>
                <w:numId w:val="18"/>
              </w:numPr>
              <w:spacing w:line="160" w:lineRule="atLeast"/>
              <w:ind w:left="142" w:hanging="142"/>
              <w:rPr>
                <w:rFonts w:cs="Arial"/>
                <w:b/>
                <w:sz w:val="18"/>
                <w:szCs w:val="16"/>
              </w:rPr>
            </w:pPr>
            <w:r w:rsidRPr="00B46A49">
              <w:rPr>
                <w:rFonts w:cs="Arial"/>
                <w:b/>
                <w:sz w:val="18"/>
                <w:szCs w:val="16"/>
              </w:rPr>
              <w:t>Kinematica: snelheid en snelheid</w:t>
            </w:r>
            <w:r w:rsidRPr="00B46A49">
              <w:rPr>
                <w:rFonts w:cs="Arial"/>
                <w:b/>
                <w:sz w:val="18"/>
                <w:szCs w:val="16"/>
              </w:rPr>
              <w:t>s</w:t>
            </w:r>
            <w:r w:rsidRPr="00B46A49">
              <w:rPr>
                <w:rFonts w:cs="Arial"/>
                <w:b/>
                <w:sz w:val="18"/>
                <w:szCs w:val="16"/>
              </w:rPr>
              <w:t>veranderingen, één- en tweedime</w:t>
            </w:r>
            <w:r w:rsidRPr="00B46A49">
              <w:rPr>
                <w:rFonts w:cs="Arial"/>
                <w:b/>
                <w:sz w:val="18"/>
                <w:szCs w:val="16"/>
              </w:rPr>
              <w:t>n</w:t>
            </w:r>
            <w:r w:rsidRPr="00B46A49">
              <w:rPr>
                <w:rFonts w:cs="Arial"/>
                <w:b/>
                <w:sz w:val="18"/>
                <w:szCs w:val="16"/>
              </w:rPr>
              <w:t>sionaal</w:t>
            </w:r>
          </w:p>
          <w:p w:rsidR="009F3C5F" w:rsidRPr="00747CE8" w:rsidRDefault="009F3C5F" w:rsidP="00B349ED">
            <w:pPr>
              <w:numPr>
                <w:ilvl w:val="0"/>
                <w:numId w:val="18"/>
              </w:numPr>
              <w:spacing w:line="160" w:lineRule="atLeast"/>
              <w:ind w:left="142" w:hanging="142"/>
              <w:rPr>
                <w:sz w:val="18"/>
                <w:szCs w:val="16"/>
              </w:rPr>
            </w:pPr>
            <w:r w:rsidRPr="00B46A49">
              <w:rPr>
                <w:rFonts w:cs="Arial"/>
                <w:b/>
                <w:sz w:val="18"/>
                <w:szCs w:val="16"/>
              </w:rPr>
              <w:t>Golfsnelheden</w:t>
            </w:r>
          </w:p>
        </w:tc>
      </w:tr>
      <w:tr w:rsidR="009F3C5F" w:rsidRPr="00747CE8" w:rsidTr="004E6F7A">
        <w:trPr>
          <w:cantSplit/>
          <w:trHeight w:val="1100"/>
          <w:tblCellSpacing w:w="20" w:type="dxa"/>
        </w:trPr>
        <w:tc>
          <w:tcPr>
            <w:tcW w:w="669" w:type="dxa"/>
            <w:vMerge/>
            <w:shd w:val="clear" w:color="auto" w:fill="CCCCCC"/>
            <w:textDirection w:val="btLr"/>
          </w:tcPr>
          <w:p w:rsidR="009F3C5F" w:rsidRPr="00747CE8" w:rsidRDefault="009F3C5F" w:rsidP="004E6F7A">
            <w:pPr>
              <w:spacing w:after="240" w:line="240" w:lineRule="atLeast"/>
              <w:jc w:val="center"/>
              <w:rPr>
                <w:rFonts w:cs="Arial"/>
                <w:b/>
                <w:sz w:val="24"/>
                <w:szCs w:val="20"/>
              </w:rPr>
            </w:pPr>
          </w:p>
        </w:tc>
        <w:tc>
          <w:tcPr>
            <w:tcW w:w="3000" w:type="dxa"/>
            <w:tcBorders>
              <w:top w:val="nil"/>
              <w:bottom w:val="nil"/>
            </w:tcBorders>
            <w:shd w:val="clear" w:color="auto" w:fill="auto"/>
          </w:tcPr>
          <w:p w:rsidR="008407EA" w:rsidRDefault="008407EA" w:rsidP="004E6F7A">
            <w:pPr>
              <w:spacing w:line="240" w:lineRule="auto"/>
              <w:rPr>
                <w:b/>
                <w:i/>
                <w:sz w:val="18"/>
                <w:szCs w:val="16"/>
                <w:u w:val="single"/>
              </w:rPr>
            </w:pPr>
          </w:p>
          <w:p w:rsidR="009F3C5F" w:rsidRPr="00747CE8" w:rsidRDefault="009F3C5F" w:rsidP="004E6F7A">
            <w:pPr>
              <w:spacing w:line="240" w:lineRule="auto"/>
              <w:rPr>
                <w:b/>
                <w:i/>
                <w:sz w:val="18"/>
                <w:szCs w:val="16"/>
                <w:u w:val="single"/>
              </w:rPr>
            </w:pPr>
            <w:r w:rsidRPr="00747CE8">
              <w:rPr>
                <w:b/>
                <w:i/>
                <w:sz w:val="18"/>
                <w:szCs w:val="16"/>
                <w:u w:val="single"/>
              </w:rPr>
              <w:t>Krachtwerking</w:t>
            </w:r>
          </w:p>
          <w:p w:rsidR="009F3C5F" w:rsidRPr="00B46A49" w:rsidRDefault="009F3C5F" w:rsidP="00B349ED">
            <w:pPr>
              <w:numPr>
                <w:ilvl w:val="0"/>
                <w:numId w:val="18"/>
              </w:numPr>
              <w:spacing w:line="160" w:lineRule="atLeast"/>
              <w:ind w:left="142" w:hanging="142"/>
              <w:rPr>
                <w:b/>
                <w:sz w:val="18"/>
                <w:szCs w:val="16"/>
              </w:rPr>
            </w:pPr>
            <w:r w:rsidRPr="00B46A49">
              <w:rPr>
                <w:rFonts w:cs="Arial"/>
                <w:b/>
                <w:sz w:val="18"/>
                <w:szCs w:val="16"/>
              </w:rPr>
              <w:t>Een kracht</w:t>
            </w:r>
            <w:r w:rsidR="00CF7BC9" w:rsidRPr="00B46A49">
              <w:rPr>
                <w:rFonts w:cs="Arial"/>
                <w:b/>
                <w:sz w:val="18"/>
                <w:szCs w:val="16"/>
              </w:rPr>
              <w:t xml:space="preserve"> als oorzaak van vorm- en/of snelheidsverand</w:t>
            </w:r>
            <w:r w:rsidR="00CF7BC9" w:rsidRPr="00B46A49">
              <w:rPr>
                <w:rFonts w:cs="Arial"/>
                <w:b/>
                <w:sz w:val="18"/>
                <w:szCs w:val="16"/>
              </w:rPr>
              <w:t>e</w:t>
            </w:r>
            <w:r w:rsidR="00CF7BC9" w:rsidRPr="00B46A49">
              <w:rPr>
                <w:rFonts w:cs="Arial"/>
                <w:b/>
                <w:sz w:val="18"/>
                <w:szCs w:val="16"/>
              </w:rPr>
              <w:t>ring van een voorwerp</w:t>
            </w:r>
          </w:p>
        </w:tc>
        <w:tc>
          <w:tcPr>
            <w:tcW w:w="2937" w:type="dxa"/>
            <w:tcBorders>
              <w:top w:val="nil"/>
              <w:bottom w:val="nil"/>
            </w:tcBorders>
            <w:shd w:val="clear" w:color="auto" w:fill="auto"/>
          </w:tcPr>
          <w:p w:rsidR="008407EA" w:rsidRDefault="008407EA" w:rsidP="004E6F7A">
            <w:pPr>
              <w:spacing w:line="240" w:lineRule="auto"/>
              <w:rPr>
                <w:b/>
                <w:i/>
                <w:sz w:val="18"/>
                <w:szCs w:val="16"/>
                <w:u w:val="single"/>
              </w:rPr>
            </w:pPr>
          </w:p>
          <w:p w:rsidR="009F3C5F" w:rsidRPr="00747CE8" w:rsidRDefault="009F3C5F" w:rsidP="004E6F7A">
            <w:pPr>
              <w:spacing w:line="240" w:lineRule="auto"/>
              <w:rPr>
                <w:b/>
                <w:i/>
                <w:sz w:val="18"/>
                <w:szCs w:val="16"/>
                <w:u w:val="single"/>
              </w:rPr>
            </w:pPr>
            <w:r w:rsidRPr="00747CE8">
              <w:rPr>
                <w:b/>
                <w:i/>
                <w:sz w:val="18"/>
                <w:szCs w:val="16"/>
                <w:u w:val="single"/>
              </w:rPr>
              <w:t>Krachtwerking</w:t>
            </w:r>
          </w:p>
          <w:p w:rsidR="009F3C5F" w:rsidRPr="00B46A49" w:rsidRDefault="009F3C5F" w:rsidP="00B349ED">
            <w:pPr>
              <w:numPr>
                <w:ilvl w:val="0"/>
                <w:numId w:val="18"/>
              </w:numPr>
              <w:spacing w:line="160" w:lineRule="atLeast"/>
              <w:ind w:left="142" w:hanging="142"/>
              <w:rPr>
                <w:rFonts w:cs="Arial"/>
                <w:b/>
                <w:sz w:val="18"/>
                <w:szCs w:val="16"/>
              </w:rPr>
            </w:pPr>
            <w:r w:rsidRPr="00B46A49">
              <w:rPr>
                <w:rFonts w:cs="Arial"/>
                <w:b/>
                <w:sz w:val="18"/>
                <w:szCs w:val="16"/>
              </w:rPr>
              <w:t>Kracht is een vectoriële groo</w:t>
            </w:r>
            <w:r w:rsidRPr="00B46A49">
              <w:rPr>
                <w:rFonts w:cs="Arial"/>
                <w:b/>
                <w:sz w:val="18"/>
                <w:szCs w:val="16"/>
              </w:rPr>
              <w:t>t</w:t>
            </w:r>
            <w:r w:rsidRPr="00B46A49">
              <w:rPr>
                <w:rFonts w:cs="Arial"/>
                <w:b/>
                <w:sz w:val="18"/>
                <w:szCs w:val="16"/>
              </w:rPr>
              <w:t>heid</w:t>
            </w:r>
          </w:p>
          <w:p w:rsidR="009F3C5F" w:rsidRPr="00B46A49" w:rsidRDefault="009F3C5F" w:rsidP="00B349ED">
            <w:pPr>
              <w:numPr>
                <w:ilvl w:val="0"/>
                <w:numId w:val="18"/>
              </w:numPr>
              <w:spacing w:line="160" w:lineRule="atLeast"/>
              <w:ind w:left="142" w:hanging="142"/>
              <w:rPr>
                <w:rFonts w:cs="Arial"/>
                <w:b/>
                <w:sz w:val="18"/>
                <w:szCs w:val="16"/>
              </w:rPr>
            </w:pPr>
            <w:r w:rsidRPr="00B46A49">
              <w:rPr>
                <w:rFonts w:cs="Arial"/>
                <w:b/>
                <w:sz w:val="18"/>
                <w:szCs w:val="16"/>
              </w:rPr>
              <w:t>Krachten met zelfde aangri</w:t>
            </w:r>
            <w:r w:rsidRPr="00B46A49">
              <w:rPr>
                <w:rFonts w:cs="Arial"/>
                <w:b/>
                <w:sz w:val="18"/>
                <w:szCs w:val="16"/>
              </w:rPr>
              <w:t>j</w:t>
            </w:r>
            <w:r w:rsidRPr="00B46A49">
              <w:rPr>
                <w:rFonts w:cs="Arial"/>
                <w:b/>
                <w:sz w:val="18"/>
                <w:szCs w:val="16"/>
              </w:rPr>
              <w:t>pingspunt samenstellen en ontbinden</w:t>
            </w:r>
          </w:p>
          <w:p w:rsidR="009F3C5F" w:rsidRPr="00747CE8" w:rsidRDefault="009F3C5F" w:rsidP="00B349ED">
            <w:pPr>
              <w:numPr>
                <w:ilvl w:val="0"/>
                <w:numId w:val="18"/>
              </w:numPr>
              <w:spacing w:line="160" w:lineRule="atLeast"/>
              <w:ind w:left="142" w:hanging="142"/>
              <w:rPr>
                <w:sz w:val="18"/>
                <w:szCs w:val="16"/>
              </w:rPr>
            </w:pPr>
            <w:r w:rsidRPr="00B46A49">
              <w:rPr>
                <w:rFonts w:cs="Arial"/>
                <w:b/>
                <w:sz w:val="18"/>
                <w:szCs w:val="16"/>
              </w:rPr>
              <w:t>Evenwicht van krachten: l</w:t>
            </w:r>
            <w:r w:rsidRPr="00B46A49">
              <w:rPr>
                <w:rFonts w:cs="Arial"/>
                <w:b/>
                <w:sz w:val="18"/>
                <w:szCs w:val="16"/>
              </w:rPr>
              <w:t>i</w:t>
            </w:r>
            <w:r w:rsidRPr="00B46A49">
              <w:rPr>
                <w:rFonts w:cs="Arial"/>
                <w:b/>
                <w:sz w:val="18"/>
                <w:szCs w:val="16"/>
              </w:rPr>
              <w:t>chaam in rust en ERB</w:t>
            </w:r>
          </w:p>
        </w:tc>
        <w:tc>
          <w:tcPr>
            <w:tcW w:w="3358" w:type="dxa"/>
            <w:tcBorders>
              <w:top w:val="nil"/>
              <w:bottom w:val="nil"/>
            </w:tcBorders>
          </w:tcPr>
          <w:p w:rsidR="008407EA" w:rsidRDefault="008407EA" w:rsidP="004E6F7A">
            <w:pPr>
              <w:spacing w:line="240" w:lineRule="auto"/>
              <w:rPr>
                <w:b/>
                <w:i/>
                <w:sz w:val="18"/>
                <w:szCs w:val="16"/>
                <w:u w:val="single"/>
              </w:rPr>
            </w:pPr>
          </w:p>
          <w:p w:rsidR="009F3C5F" w:rsidRPr="00747CE8" w:rsidRDefault="009F3C5F" w:rsidP="004E6F7A">
            <w:pPr>
              <w:spacing w:line="240" w:lineRule="auto"/>
              <w:rPr>
                <w:b/>
                <w:i/>
                <w:sz w:val="18"/>
                <w:szCs w:val="16"/>
                <w:u w:val="single"/>
              </w:rPr>
            </w:pPr>
            <w:r w:rsidRPr="00747CE8">
              <w:rPr>
                <w:b/>
                <w:i/>
                <w:sz w:val="18"/>
                <w:szCs w:val="16"/>
                <w:u w:val="single"/>
              </w:rPr>
              <w:t>Krachtwerking</w:t>
            </w:r>
          </w:p>
          <w:p w:rsidR="009F3C5F" w:rsidRPr="00B46A49" w:rsidRDefault="009F3C5F" w:rsidP="00B349ED">
            <w:pPr>
              <w:numPr>
                <w:ilvl w:val="0"/>
                <w:numId w:val="18"/>
              </w:numPr>
              <w:spacing w:line="160" w:lineRule="atLeast"/>
              <w:ind w:left="142" w:hanging="142"/>
              <w:rPr>
                <w:rFonts w:cs="Arial"/>
                <w:b/>
                <w:sz w:val="18"/>
                <w:szCs w:val="16"/>
              </w:rPr>
            </w:pPr>
            <w:r w:rsidRPr="00B46A49">
              <w:rPr>
                <w:rFonts w:cs="Arial"/>
                <w:b/>
                <w:sz w:val="18"/>
                <w:szCs w:val="16"/>
              </w:rPr>
              <w:t xml:space="preserve">Kracht als oorzaak van EVRB </w:t>
            </w:r>
          </w:p>
          <w:p w:rsidR="009F3C5F" w:rsidRPr="00B46A49" w:rsidRDefault="009F3C5F" w:rsidP="00B349ED">
            <w:pPr>
              <w:numPr>
                <w:ilvl w:val="0"/>
                <w:numId w:val="18"/>
              </w:numPr>
              <w:spacing w:line="160" w:lineRule="atLeast"/>
              <w:ind w:left="142" w:hanging="142"/>
              <w:rPr>
                <w:rFonts w:cs="Arial"/>
                <w:b/>
                <w:sz w:val="18"/>
                <w:szCs w:val="16"/>
              </w:rPr>
            </w:pPr>
            <w:r w:rsidRPr="00B46A49">
              <w:rPr>
                <w:rFonts w:cs="Arial"/>
                <w:b/>
                <w:sz w:val="18"/>
                <w:szCs w:val="16"/>
              </w:rPr>
              <w:t xml:space="preserve">Centripetale kracht bij ECB </w:t>
            </w:r>
          </w:p>
          <w:p w:rsidR="009F3C5F" w:rsidRPr="00B46A49" w:rsidRDefault="009F3C5F" w:rsidP="00B349ED">
            <w:pPr>
              <w:numPr>
                <w:ilvl w:val="0"/>
                <w:numId w:val="18"/>
              </w:numPr>
              <w:spacing w:line="160" w:lineRule="atLeast"/>
              <w:ind w:left="142" w:hanging="142"/>
              <w:rPr>
                <w:rFonts w:cs="Arial"/>
                <w:b/>
                <w:sz w:val="18"/>
                <w:szCs w:val="16"/>
              </w:rPr>
            </w:pPr>
            <w:r w:rsidRPr="00B46A49">
              <w:rPr>
                <w:rFonts w:cs="Arial"/>
                <w:b/>
                <w:sz w:val="18"/>
                <w:szCs w:val="16"/>
              </w:rPr>
              <w:t xml:space="preserve">Onafhankelijkheidsbeginsel </w:t>
            </w:r>
          </w:p>
          <w:p w:rsidR="009F3C5F" w:rsidRPr="00B46A49" w:rsidRDefault="009F3C5F" w:rsidP="00B349ED">
            <w:pPr>
              <w:numPr>
                <w:ilvl w:val="0"/>
                <w:numId w:val="18"/>
              </w:numPr>
              <w:spacing w:line="160" w:lineRule="atLeast"/>
              <w:ind w:left="142" w:hanging="142"/>
              <w:rPr>
                <w:rFonts w:cs="Arial"/>
                <w:b/>
                <w:sz w:val="18"/>
                <w:szCs w:val="16"/>
              </w:rPr>
            </w:pPr>
            <w:r w:rsidRPr="00B46A49">
              <w:rPr>
                <w:rFonts w:cs="Arial"/>
                <w:b/>
                <w:sz w:val="18"/>
                <w:szCs w:val="16"/>
              </w:rPr>
              <w:t>Beginselen van Newton</w:t>
            </w:r>
          </w:p>
          <w:p w:rsidR="009F3C5F" w:rsidRPr="00747CE8" w:rsidRDefault="009F3C5F" w:rsidP="00B349ED">
            <w:pPr>
              <w:numPr>
                <w:ilvl w:val="0"/>
                <w:numId w:val="18"/>
              </w:numPr>
              <w:spacing w:line="160" w:lineRule="atLeast"/>
              <w:ind w:left="142" w:hanging="142"/>
              <w:rPr>
                <w:sz w:val="18"/>
                <w:szCs w:val="16"/>
              </w:rPr>
            </w:pPr>
            <w:r w:rsidRPr="00B46A49">
              <w:rPr>
                <w:rFonts w:cs="Arial"/>
                <w:b/>
                <w:sz w:val="18"/>
                <w:szCs w:val="16"/>
              </w:rPr>
              <w:t>Harmonische trillingen (veersy</w:t>
            </w:r>
            <w:r w:rsidRPr="00B46A49">
              <w:rPr>
                <w:rFonts w:cs="Arial"/>
                <w:b/>
                <w:sz w:val="18"/>
                <w:szCs w:val="16"/>
              </w:rPr>
              <w:t>s</w:t>
            </w:r>
            <w:r w:rsidRPr="00B46A49">
              <w:rPr>
                <w:rFonts w:cs="Arial"/>
                <w:b/>
                <w:sz w:val="18"/>
                <w:szCs w:val="16"/>
              </w:rPr>
              <w:t>teem en slinger)</w:t>
            </w:r>
          </w:p>
        </w:tc>
      </w:tr>
      <w:tr w:rsidR="009F3C5F" w:rsidRPr="00747CE8" w:rsidTr="004E6F7A">
        <w:trPr>
          <w:cantSplit/>
          <w:trHeight w:val="1100"/>
          <w:tblCellSpacing w:w="20" w:type="dxa"/>
        </w:trPr>
        <w:tc>
          <w:tcPr>
            <w:tcW w:w="669" w:type="dxa"/>
            <w:vMerge/>
            <w:shd w:val="clear" w:color="auto" w:fill="CCCCCC"/>
            <w:textDirection w:val="btLr"/>
          </w:tcPr>
          <w:p w:rsidR="009F3C5F" w:rsidRPr="00747CE8" w:rsidRDefault="009F3C5F" w:rsidP="004E6F7A">
            <w:pPr>
              <w:spacing w:after="240" w:line="240" w:lineRule="atLeast"/>
              <w:jc w:val="center"/>
              <w:rPr>
                <w:rFonts w:cs="Arial"/>
                <w:b/>
                <w:sz w:val="24"/>
                <w:szCs w:val="20"/>
              </w:rPr>
            </w:pPr>
          </w:p>
        </w:tc>
        <w:tc>
          <w:tcPr>
            <w:tcW w:w="3000" w:type="dxa"/>
            <w:tcBorders>
              <w:top w:val="nil"/>
              <w:bottom w:val="nil"/>
            </w:tcBorders>
            <w:shd w:val="clear" w:color="auto" w:fill="auto"/>
          </w:tcPr>
          <w:p w:rsidR="008407EA" w:rsidRDefault="008407EA" w:rsidP="004E6F7A">
            <w:pPr>
              <w:spacing w:line="240" w:lineRule="auto"/>
              <w:rPr>
                <w:b/>
                <w:i/>
                <w:sz w:val="18"/>
                <w:szCs w:val="16"/>
                <w:u w:val="single"/>
              </w:rPr>
            </w:pPr>
          </w:p>
          <w:p w:rsidR="009F3C5F" w:rsidRPr="00747CE8" w:rsidRDefault="009F3C5F" w:rsidP="004E6F7A">
            <w:pPr>
              <w:spacing w:line="240" w:lineRule="auto"/>
              <w:rPr>
                <w:b/>
                <w:i/>
                <w:sz w:val="18"/>
                <w:szCs w:val="16"/>
                <w:u w:val="single"/>
              </w:rPr>
            </w:pPr>
            <w:r w:rsidRPr="00747CE8">
              <w:rPr>
                <w:b/>
                <w:i/>
                <w:sz w:val="18"/>
                <w:szCs w:val="16"/>
                <w:u w:val="single"/>
              </w:rPr>
              <w:t>Soorten krachten</w:t>
            </w:r>
          </w:p>
          <w:p w:rsidR="009F3C5F" w:rsidRPr="00747CE8" w:rsidRDefault="009F3C5F" w:rsidP="00B349ED">
            <w:pPr>
              <w:numPr>
                <w:ilvl w:val="0"/>
                <w:numId w:val="18"/>
              </w:numPr>
              <w:spacing w:line="160" w:lineRule="atLeast"/>
              <w:ind w:left="142" w:hanging="142"/>
              <w:rPr>
                <w:rFonts w:cs="Arial"/>
                <w:sz w:val="18"/>
                <w:szCs w:val="16"/>
              </w:rPr>
            </w:pPr>
            <w:r w:rsidRPr="00747CE8">
              <w:rPr>
                <w:rFonts w:cs="Arial"/>
                <w:sz w:val="18"/>
                <w:szCs w:val="16"/>
              </w:rPr>
              <w:t>Magnetische</w:t>
            </w:r>
          </w:p>
          <w:p w:rsidR="009F3C5F" w:rsidRPr="00747CE8" w:rsidRDefault="009F3C5F" w:rsidP="00B349ED">
            <w:pPr>
              <w:numPr>
                <w:ilvl w:val="0"/>
                <w:numId w:val="18"/>
              </w:numPr>
              <w:spacing w:line="160" w:lineRule="atLeast"/>
              <w:ind w:left="142" w:hanging="142"/>
              <w:rPr>
                <w:rFonts w:cs="Arial"/>
                <w:sz w:val="18"/>
                <w:szCs w:val="16"/>
              </w:rPr>
            </w:pPr>
            <w:r w:rsidRPr="00747CE8">
              <w:rPr>
                <w:rFonts w:cs="Arial"/>
                <w:sz w:val="18"/>
                <w:szCs w:val="16"/>
              </w:rPr>
              <w:t>Elektrische</w:t>
            </w:r>
          </w:p>
          <w:p w:rsidR="009F3C5F" w:rsidRPr="00747CE8" w:rsidRDefault="00A504C9" w:rsidP="00B349ED">
            <w:pPr>
              <w:numPr>
                <w:ilvl w:val="0"/>
                <w:numId w:val="18"/>
              </w:numPr>
              <w:spacing w:line="160" w:lineRule="atLeast"/>
              <w:ind w:left="142" w:hanging="142"/>
              <w:rPr>
                <w:sz w:val="18"/>
                <w:szCs w:val="16"/>
              </w:rPr>
            </w:pPr>
            <w:r w:rsidRPr="00747CE8">
              <w:rPr>
                <w:rFonts w:cs="Arial"/>
                <w:sz w:val="18"/>
                <w:szCs w:val="16"/>
              </w:rPr>
              <w:t>M</w:t>
            </w:r>
            <w:r w:rsidR="009F3C5F" w:rsidRPr="00747CE8">
              <w:rPr>
                <w:rFonts w:cs="Arial"/>
                <w:sz w:val="18"/>
                <w:szCs w:val="16"/>
              </w:rPr>
              <w:t>echanische</w:t>
            </w:r>
          </w:p>
        </w:tc>
        <w:tc>
          <w:tcPr>
            <w:tcW w:w="2937" w:type="dxa"/>
            <w:tcBorders>
              <w:top w:val="nil"/>
              <w:bottom w:val="nil"/>
            </w:tcBorders>
            <w:shd w:val="clear" w:color="auto" w:fill="auto"/>
          </w:tcPr>
          <w:p w:rsidR="008407EA" w:rsidRDefault="008407EA" w:rsidP="004E6F7A">
            <w:pPr>
              <w:spacing w:line="240" w:lineRule="auto"/>
              <w:rPr>
                <w:b/>
                <w:i/>
                <w:sz w:val="18"/>
                <w:szCs w:val="16"/>
                <w:u w:val="single"/>
              </w:rPr>
            </w:pPr>
          </w:p>
          <w:p w:rsidR="009F3C5F" w:rsidRPr="00747CE8" w:rsidRDefault="009F3C5F" w:rsidP="004E6F7A">
            <w:pPr>
              <w:spacing w:line="240" w:lineRule="auto"/>
              <w:rPr>
                <w:b/>
                <w:i/>
                <w:sz w:val="18"/>
                <w:szCs w:val="16"/>
                <w:u w:val="single"/>
              </w:rPr>
            </w:pPr>
            <w:r w:rsidRPr="00747CE8">
              <w:rPr>
                <w:b/>
                <w:i/>
                <w:sz w:val="18"/>
                <w:szCs w:val="16"/>
                <w:u w:val="single"/>
              </w:rPr>
              <w:t>Soorten krachten</w:t>
            </w:r>
          </w:p>
          <w:p w:rsidR="009F3C5F" w:rsidRPr="00B46A49" w:rsidRDefault="009F3C5F" w:rsidP="00B349ED">
            <w:pPr>
              <w:numPr>
                <w:ilvl w:val="0"/>
                <w:numId w:val="18"/>
              </w:numPr>
              <w:spacing w:line="160" w:lineRule="atLeast"/>
              <w:ind w:left="142" w:hanging="142"/>
              <w:rPr>
                <w:rFonts w:cs="Arial"/>
                <w:b/>
                <w:sz w:val="18"/>
                <w:szCs w:val="16"/>
              </w:rPr>
            </w:pPr>
            <w:r w:rsidRPr="00B46A49">
              <w:rPr>
                <w:rFonts w:cs="Arial"/>
                <w:b/>
                <w:sz w:val="18"/>
                <w:szCs w:val="16"/>
              </w:rPr>
              <w:t>Contactkrachten en veldkrac</w:t>
            </w:r>
            <w:r w:rsidRPr="00B46A49">
              <w:rPr>
                <w:rFonts w:cs="Arial"/>
                <w:b/>
                <w:sz w:val="18"/>
                <w:szCs w:val="16"/>
              </w:rPr>
              <w:t>h</w:t>
            </w:r>
            <w:r w:rsidRPr="00B46A49">
              <w:rPr>
                <w:rFonts w:cs="Arial"/>
                <w:b/>
                <w:sz w:val="18"/>
                <w:szCs w:val="16"/>
              </w:rPr>
              <w:t>ten</w:t>
            </w:r>
          </w:p>
          <w:p w:rsidR="009F3C5F" w:rsidRPr="00B46A49" w:rsidRDefault="009F3C5F" w:rsidP="00B349ED">
            <w:pPr>
              <w:numPr>
                <w:ilvl w:val="0"/>
                <w:numId w:val="18"/>
              </w:numPr>
              <w:spacing w:line="160" w:lineRule="atLeast"/>
              <w:ind w:left="142" w:hanging="142"/>
              <w:rPr>
                <w:rFonts w:cs="Arial"/>
                <w:b/>
                <w:sz w:val="18"/>
                <w:szCs w:val="16"/>
              </w:rPr>
            </w:pPr>
            <w:r w:rsidRPr="00B46A49">
              <w:rPr>
                <w:rFonts w:cs="Arial"/>
                <w:b/>
                <w:sz w:val="18"/>
                <w:szCs w:val="16"/>
              </w:rPr>
              <w:t xml:space="preserve">Zwaartekracht, gewicht </w:t>
            </w:r>
          </w:p>
          <w:p w:rsidR="009F3C5F" w:rsidRPr="00747CE8" w:rsidRDefault="009F3C5F" w:rsidP="00B349ED">
            <w:pPr>
              <w:numPr>
                <w:ilvl w:val="0"/>
                <w:numId w:val="18"/>
              </w:numPr>
              <w:spacing w:line="160" w:lineRule="atLeast"/>
              <w:ind w:left="142" w:hanging="142"/>
              <w:rPr>
                <w:sz w:val="18"/>
                <w:szCs w:val="16"/>
              </w:rPr>
            </w:pPr>
            <w:r w:rsidRPr="00B46A49">
              <w:rPr>
                <w:rFonts w:cs="Arial"/>
                <w:b/>
                <w:sz w:val="18"/>
                <w:szCs w:val="16"/>
              </w:rPr>
              <w:t>Veerkracht</w:t>
            </w:r>
            <w:r w:rsidRPr="00747CE8">
              <w:rPr>
                <w:sz w:val="18"/>
                <w:szCs w:val="16"/>
              </w:rPr>
              <w:t xml:space="preserve"> </w:t>
            </w:r>
          </w:p>
        </w:tc>
        <w:tc>
          <w:tcPr>
            <w:tcW w:w="3358" w:type="dxa"/>
            <w:tcBorders>
              <w:top w:val="nil"/>
              <w:bottom w:val="nil"/>
            </w:tcBorders>
          </w:tcPr>
          <w:p w:rsidR="008407EA" w:rsidRDefault="008407EA" w:rsidP="004E6F7A">
            <w:pPr>
              <w:spacing w:line="240" w:lineRule="auto"/>
              <w:rPr>
                <w:b/>
                <w:i/>
                <w:sz w:val="18"/>
                <w:szCs w:val="16"/>
                <w:u w:val="single"/>
              </w:rPr>
            </w:pPr>
          </w:p>
          <w:p w:rsidR="009F3C5F" w:rsidRPr="00747CE8" w:rsidRDefault="009F3C5F" w:rsidP="004E6F7A">
            <w:pPr>
              <w:spacing w:line="240" w:lineRule="auto"/>
              <w:rPr>
                <w:b/>
                <w:sz w:val="18"/>
                <w:szCs w:val="16"/>
              </w:rPr>
            </w:pPr>
            <w:r w:rsidRPr="00747CE8">
              <w:rPr>
                <w:b/>
                <w:i/>
                <w:sz w:val="18"/>
                <w:szCs w:val="16"/>
                <w:u w:val="single"/>
              </w:rPr>
              <w:t>Soorten krachten</w:t>
            </w:r>
          </w:p>
          <w:p w:rsidR="009F3C5F" w:rsidRPr="00B46A49" w:rsidRDefault="009F3C5F" w:rsidP="00B349ED">
            <w:pPr>
              <w:numPr>
                <w:ilvl w:val="0"/>
                <w:numId w:val="18"/>
              </w:numPr>
              <w:spacing w:line="160" w:lineRule="atLeast"/>
              <w:ind w:left="142" w:hanging="142"/>
              <w:rPr>
                <w:rFonts w:cs="Arial"/>
                <w:sz w:val="18"/>
                <w:szCs w:val="16"/>
              </w:rPr>
            </w:pPr>
            <w:r w:rsidRPr="00B46A49">
              <w:rPr>
                <w:rFonts w:cs="Arial"/>
                <w:b/>
                <w:sz w:val="18"/>
                <w:szCs w:val="16"/>
              </w:rPr>
              <w:t>Elektrische krachtwerking, ele</w:t>
            </w:r>
            <w:r w:rsidRPr="00B46A49">
              <w:rPr>
                <w:rFonts w:cs="Arial"/>
                <w:b/>
                <w:sz w:val="18"/>
                <w:szCs w:val="16"/>
              </w:rPr>
              <w:t>k</w:t>
            </w:r>
            <w:r w:rsidRPr="00B46A49">
              <w:rPr>
                <w:rFonts w:cs="Arial"/>
                <w:b/>
                <w:sz w:val="18"/>
                <w:szCs w:val="16"/>
              </w:rPr>
              <w:t>trisch veld, coulombkracht</w:t>
            </w:r>
            <w:r w:rsidRPr="00B46A49">
              <w:rPr>
                <w:rFonts w:cs="Arial"/>
                <w:sz w:val="18"/>
                <w:szCs w:val="16"/>
              </w:rPr>
              <w:t>, intra- en intermoleculaire krachten</w:t>
            </w:r>
          </w:p>
          <w:p w:rsidR="009F3C5F" w:rsidRPr="00B46A49" w:rsidRDefault="009F3C5F" w:rsidP="00B349ED">
            <w:pPr>
              <w:numPr>
                <w:ilvl w:val="0"/>
                <w:numId w:val="18"/>
              </w:numPr>
              <w:spacing w:line="160" w:lineRule="atLeast"/>
              <w:ind w:left="142" w:hanging="142"/>
              <w:rPr>
                <w:rFonts w:cs="Arial"/>
                <w:b/>
                <w:sz w:val="18"/>
                <w:szCs w:val="16"/>
              </w:rPr>
            </w:pPr>
            <w:r w:rsidRPr="00B46A49">
              <w:rPr>
                <w:rFonts w:cs="Arial"/>
                <w:b/>
                <w:sz w:val="18"/>
                <w:szCs w:val="16"/>
              </w:rPr>
              <w:t>Magnetische krachtwerking, magn</w:t>
            </w:r>
            <w:r w:rsidRPr="00B46A49">
              <w:rPr>
                <w:rFonts w:cs="Arial"/>
                <w:b/>
                <w:sz w:val="18"/>
                <w:szCs w:val="16"/>
              </w:rPr>
              <w:t>e</w:t>
            </w:r>
            <w:r w:rsidRPr="00B46A49">
              <w:rPr>
                <w:rFonts w:cs="Arial"/>
                <w:b/>
                <w:sz w:val="18"/>
                <w:szCs w:val="16"/>
              </w:rPr>
              <w:t>tische veld</w:t>
            </w:r>
            <w:r w:rsidR="003C097E" w:rsidRPr="00B46A49">
              <w:rPr>
                <w:rFonts w:cs="Arial"/>
                <w:b/>
                <w:sz w:val="18"/>
                <w:szCs w:val="16"/>
              </w:rPr>
              <w:t>,</w:t>
            </w:r>
            <w:r w:rsidRPr="00B46A49">
              <w:rPr>
                <w:rFonts w:cs="Arial"/>
                <w:b/>
                <w:sz w:val="18"/>
                <w:szCs w:val="16"/>
              </w:rPr>
              <w:t xml:space="preserve"> lorentzkracht </w:t>
            </w:r>
          </w:p>
          <w:p w:rsidR="009F3C5F" w:rsidRPr="00B46A49" w:rsidRDefault="009F3C5F" w:rsidP="00B349ED">
            <w:pPr>
              <w:numPr>
                <w:ilvl w:val="0"/>
                <w:numId w:val="18"/>
              </w:numPr>
              <w:spacing w:line="160" w:lineRule="atLeast"/>
              <w:ind w:left="142" w:hanging="142"/>
              <w:rPr>
                <w:rFonts w:cs="Arial"/>
                <w:b/>
                <w:sz w:val="18"/>
                <w:szCs w:val="16"/>
              </w:rPr>
            </w:pPr>
            <w:r w:rsidRPr="00B46A49">
              <w:rPr>
                <w:rFonts w:cs="Arial"/>
                <w:b/>
                <w:sz w:val="18"/>
                <w:szCs w:val="16"/>
              </w:rPr>
              <w:t>Gravitatiekracht, gravitatieveld</w:t>
            </w:r>
          </w:p>
          <w:p w:rsidR="009F3C5F" w:rsidRPr="00747CE8" w:rsidRDefault="009F3C5F" w:rsidP="00B349ED">
            <w:pPr>
              <w:numPr>
                <w:ilvl w:val="0"/>
                <w:numId w:val="18"/>
              </w:numPr>
              <w:spacing w:line="160" w:lineRule="atLeast"/>
              <w:ind w:left="142" w:hanging="142"/>
              <w:rPr>
                <w:sz w:val="18"/>
                <w:szCs w:val="16"/>
              </w:rPr>
            </w:pPr>
            <w:r w:rsidRPr="00B46A49">
              <w:rPr>
                <w:rFonts w:cs="Arial"/>
                <w:b/>
                <w:sz w:val="18"/>
                <w:szCs w:val="16"/>
              </w:rPr>
              <w:t>De vier fundamentele wisselwerki</w:t>
            </w:r>
            <w:r w:rsidRPr="00B46A49">
              <w:rPr>
                <w:rFonts w:cs="Arial"/>
                <w:b/>
                <w:sz w:val="18"/>
                <w:szCs w:val="16"/>
              </w:rPr>
              <w:t>n</w:t>
            </w:r>
            <w:r w:rsidRPr="00B46A49">
              <w:rPr>
                <w:rFonts w:cs="Arial"/>
                <w:b/>
                <w:sz w:val="18"/>
                <w:szCs w:val="16"/>
              </w:rPr>
              <w:t>gen</w:t>
            </w:r>
          </w:p>
        </w:tc>
      </w:tr>
      <w:tr w:rsidR="009F3C5F" w:rsidRPr="00747CE8" w:rsidTr="004E6F7A">
        <w:trPr>
          <w:cantSplit/>
          <w:trHeight w:val="1100"/>
          <w:tblCellSpacing w:w="20" w:type="dxa"/>
        </w:trPr>
        <w:tc>
          <w:tcPr>
            <w:tcW w:w="669" w:type="dxa"/>
            <w:vMerge/>
            <w:shd w:val="clear" w:color="auto" w:fill="CCCCCC"/>
            <w:textDirection w:val="btLr"/>
          </w:tcPr>
          <w:p w:rsidR="009F3C5F" w:rsidRPr="00747CE8" w:rsidRDefault="009F3C5F" w:rsidP="004E6F7A">
            <w:pPr>
              <w:spacing w:after="240" w:line="240" w:lineRule="atLeast"/>
              <w:jc w:val="center"/>
              <w:rPr>
                <w:rFonts w:cs="Arial"/>
                <w:b/>
                <w:sz w:val="24"/>
                <w:szCs w:val="20"/>
              </w:rPr>
            </w:pPr>
          </w:p>
        </w:tc>
        <w:tc>
          <w:tcPr>
            <w:tcW w:w="3000" w:type="dxa"/>
            <w:tcBorders>
              <w:top w:val="nil"/>
            </w:tcBorders>
            <w:shd w:val="clear" w:color="auto" w:fill="auto"/>
          </w:tcPr>
          <w:p w:rsidR="009F3C5F" w:rsidRPr="00747CE8" w:rsidRDefault="009F3C5F" w:rsidP="004E6F7A">
            <w:pPr>
              <w:spacing w:line="240" w:lineRule="auto"/>
              <w:ind w:left="397" w:hanging="397"/>
              <w:rPr>
                <w:b/>
                <w:sz w:val="18"/>
                <w:szCs w:val="16"/>
              </w:rPr>
            </w:pPr>
          </w:p>
        </w:tc>
        <w:tc>
          <w:tcPr>
            <w:tcW w:w="2937" w:type="dxa"/>
            <w:tcBorders>
              <w:top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 xml:space="preserve">Druk </w:t>
            </w:r>
          </w:p>
          <w:p w:rsidR="009F3C5F" w:rsidRPr="00B46A49" w:rsidRDefault="009F3C5F" w:rsidP="00B349ED">
            <w:pPr>
              <w:numPr>
                <w:ilvl w:val="0"/>
                <w:numId w:val="18"/>
              </w:numPr>
              <w:spacing w:line="160" w:lineRule="atLeast"/>
              <w:ind w:left="142" w:hanging="142"/>
              <w:rPr>
                <w:rFonts w:cs="Arial"/>
                <w:b/>
                <w:sz w:val="18"/>
                <w:szCs w:val="16"/>
              </w:rPr>
            </w:pPr>
            <w:r w:rsidRPr="00B46A49">
              <w:rPr>
                <w:rFonts w:cs="Arial"/>
                <w:b/>
                <w:sz w:val="18"/>
                <w:szCs w:val="16"/>
              </w:rPr>
              <w:t>bij vaste stoffen</w:t>
            </w:r>
          </w:p>
          <w:p w:rsidR="009F3C5F" w:rsidRPr="00B46A49" w:rsidRDefault="009F3C5F" w:rsidP="00B349ED">
            <w:pPr>
              <w:numPr>
                <w:ilvl w:val="0"/>
                <w:numId w:val="18"/>
              </w:numPr>
              <w:spacing w:line="160" w:lineRule="atLeast"/>
              <w:ind w:left="142" w:hanging="142"/>
              <w:rPr>
                <w:rFonts w:cs="Arial"/>
                <w:b/>
                <w:sz w:val="18"/>
                <w:szCs w:val="16"/>
              </w:rPr>
            </w:pPr>
            <w:r w:rsidRPr="00B46A49">
              <w:rPr>
                <w:rFonts w:cs="Arial"/>
                <w:b/>
                <w:sz w:val="18"/>
                <w:szCs w:val="16"/>
              </w:rPr>
              <w:t>in vloeistoffen</w:t>
            </w:r>
          </w:p>
          <w:p w:rsidR="009F3C5F" w:rsidRPr="00747CE8" w:rsidRDefault="009F3C5F" w:rsidP="00B349ED">
            <w:pPr>
              <w:numPr>
                <w:ilvl w:val="0"/>
                <w:numId w:val="18"/>
              </w:numPr>
              <w:spacing w:line="160" w:lineRule="atLeast"/>
              <w:ind w:left="142" w:hanging="142"/>
              <w:rPr>
                <w:rFonts w:cs="Arial"/>
                <w:sz w:val="18"/>
                <w:szCs w:val="16"/>
              </w:rPr>
            </w:pPr>
            <w:r w:rsidRPr="00B46A49">
              <w:rPr>
                <w:rFonts w:cs="Arial"/>
                <w:b/>
                <w:sz w:val="18"/>
                <w:szCs w:val="16"/>
              </w:rPr>
              <w:t>in gassen (m.i. v. de gaswetten)</w:t>
            </w:r>
          </w:p>
        </w:tc>
        <w:tc>
          <w:tcPr>
            <w:tcW w:w="3358" w:type="dxa"/>
            <w:tcBorders>
              <w:top w:val="nil"/>
            </w:tcBorders>
          </w:tcPr>
          <w:p w:rsidR="009F3C5F" w:rsidRPr="00747CE8" w:rsidRDefault="009F3C5F" w:rsidP="004E6F7A">
            <w:pPr>
              <w:spacing w:line="240" w:lineRule="auto"/>
              <w:rPr>
                <w:b/>
                <w:sz w:val="18"/>
                <w:szCs w:val="16"/>
              </w:rPr>
            </w:pPr>
          </w:p>
        </w:tc>
      </w:tr>
      <w:tr w:rsidR="009F3C5F" w:rsidRPr="00747CE8" w:rsidTr="004E6F7A">
        <w:trPr>
          <w:cantSplit/>
          <w:trHeight w:val="1100"/>
          <w:tblCellSpacing w:w="20" w:type="dxa"/>
        </w:trPr>
        <w:tc>
          <w:tcPr>
            <w:tcW w:w="669" w:type="dxa"/>
            <w:vMerge w:val="restart"/>
            <w:shd w:val="clear" w:color="auto" w:fill="CCCCCC"/>
            <w:textDirection w:val="btLr"/>
          </w:tcPr>
          <w:p w:rsidR="009F3C5F" w:rsidRPr="00747CE8" w:rsidRDefault="009F3C5F" w:rsidP="004E6F7A">
            <w:pPr>
              <w:spacing w:after="240" w:line="240" w:lineRule="atLeast"/>
              <w:jc w:val="center"/>
              <w:rPr>
                <w:rFonts w:cs="Arial"/>
                <w:b/>
                <w:sz w:val="24"/>
                <w:szCs w:val="20"/>
              </w:rPr>
            </w:pPr>
            <w:r w:rsidRPr="00747CE8">
              <w:rPr>
                <w:rFonts w:cs="Arial"/>
                <w:b/>
                <w:sz w:val="24"/>
                <w:szCs w:val="20"/>
              </w:rPr>
              <w:t>Energie</w:t>
            </w:r>
          </w:p>
        </w:tc>
        <w:tc>
          <w:tcPr>
            <w:tcW w:w="3000" w:type="dxa"/>
            <w:tcBorders>
              <w:bottom w:val="nil"/>
            </w:tcBorders>
            <w:shd w:val="clear" w:color="auto" w:fill="auto"/>
          </w:tcPr>
          <w:p w:rsidR="008407EA" w:rsidRDefault="008407EA" w:rsidP="004E6F7A">
            <w:pPr>
              <w:spacing w:line="240" w:lineRule="auto"/>
              <w:rPr>
                <w:b/>
                <w:i/>
                <w:sz w:val="18"/>
                <w:szCs w:val="16"/>
                <w:u w:val="single"/>
              </w:rPr>
            </w:pPr>
          </w:p>
          <w:p w:rsidR="009F3C5F" w:rsidRPr="00747CE8" w:rsidRDefault="009F3C5F" w:rsidP="004E6F7A">
            <w:pPr>
              <w:spacing w:line="240" w:lineRule="auto"/>
              <w:rPr>
                <w:b/>
                <w:i/>
                <w:sz w:val="18"/>
                <w:szCs w:val="16"/>
                <w:u w:val="single"/>
              </w:rPr>
            </w:pPr>
            <w:r w:rsidRPr="00747CE8">
              <w:rPr>
                <w:b/>
                <w:i/>
                <w:sz w:val="18"/>
                <w:szCs w:val="16"/>
                <w:u w:val="single"/>
              </w:rPr>
              <w:t>Energievormen</w:t>
            </w:r>
          </w:p>
          <w:p w:rsidR="009F3C5F" w:rsidRPr="00B46A49" w:rsidRDefault="009F3C5F" w:rsidP="00B349ED">
            <w:pPr>
              <w:numPr>
                <w:ilvl w:val="0"/>
                <w:numId w:val="18"/>
              </w:numPr>
              <w:spacing w:line="160" w:lineRule="atLeast"/>
              <w:ind w:left="142" w:hanging="142"/>
              <w:rPr>
                <w:sz w:val="18"/>
                <w:szCs w:val="16"/>
              </w:rPr>
            </w:pPr>
            <w:r w:rsidRPr="00B46A49">
              <w:rPr>
                <w:sz w:val="18"/>
                <w:szCs w:val="16"/>
              </w:rPr>
              <w:t>Energie in stoffen (voeding, brandstoffen, batterijen</w:t>
            </w:r>
            <w:r w:rsidR="0024454E" w:rsidRPr="00B46A49">
              <w:rPr>
                <w:sz w:val="18"/>
                <w:szCs w:val="16"/>
              </w:rPr>
              <w:t xml:space="preserve"> </w:t>
            </w:r>
            <w:r w:rsidRPr="00B46A49">
              <w:rPr>
                <w:sz w:val="18"/>
                <w:szCs w:val="16"/>
              </w:rPr>
              <w:t>…)</w:t>
            </w:r>
          </w:p>
        </w:tc>
        <w:tc>
          <w:tcPr>
            <w:tcW w:w="2937" w:type="dxa"/>
            <w:tcBorders>
              <w:bottom w:val="nil"/>
            </w:tcBorders>
            <w:shd w:val="clear" w:color="auto" w:fill="auto"/>
          </w:tcPr>
          <w:p w:rsidR="008407EA" w:rsidRDefault="008407EA" w:rsidP="004E6F7A">
            <w:pPr>
              <w:spacing w:line="240" w:lineRule="auto"/>
              <w:rPr>
                <w:b/>
                <w:i/>
                <w:sz w:val="18"/>
                <w:szCs w:val="16"/>
                <w:u w:val="single"/>
              </w:rPr>
            </w:pPr>
          </w:p>
          <w:p w:rsidR="009F3C5F" w:rsidRPr="00747CE8" w:rsidRDefault="009F3C5F" w:rsidP="004E6F7A">
            <w:pPr>
              <w:spacing w:line="240" w:lineRule="auto"/>
              <w:rPr>
                <w:b/>
                <w:i/>
                <w:sz w:val="18"/>
                <w:szCs w:val="16"/>
                <w:u w:val="single"/>
              </w:rPr>
            </w:pPr>
            <w:r w:rsidRPr="00747CE8">
              <w:rPr>
                <w:b/>
                <w:i/>
                <w:sz w:val="18"/>
                <w:szCs w:val="16"/>
                <w:u w:val="single"/>
              </w:rPr>
              <w:t>Energievormen</w:t>
            </w:r>
          </w:p>
          <w:p w:rsidR="009F3C5F" w:rsidRPr="00B46A49" w:rsidRDefault="009F3C5F" w:rsidP="00B349ED">
            <w:pPr>
              <w:numPr>
                <w:ilvl w:val="0"/>
                <w:numId w:val="18"/>
              </w:numPr>
              <w:spacing w:line="160" w:lineRule="atLeast"/>
              <w:ind w:left="142" w:hanging="142"/>
              <w:rPr>
                <w:b/>
                <w:sz w:val="18"/>
                <w:szCs w:val="16"/>
              </w:rPr>
            </w:pPr>
            <w:r w:rsidRPr="00B46A49">
              <w:rPr>
                <w:rFonts w:cs="Arial"/>
                <w:b/>
                <w:sz w:val="18"/>
                <w:szCs w:val="16"/>
              </w:rPr>
              <w:t>Warmte: onderscheid tussen warmtehoeveelheid en te</w:t>
            </w:r>
            <w:r w:rsidRPr="00B46A49">
              <w:rPr>
                <w:rFonts w:cs="Arial"/>
                <w:b/>
                <w:sz w:val="18"/>
                <w:szCs w:val="16"/>
              </w:rPr>
              <w:t>m</w:t>
            </w:r>
            <w:r w:rsidRPr="00B46A49">
              <w:rPr>
                <w:rFonts w:cs="Arial"/>
                <w:b/>
                <w:sz w:val="18"/>
                <w:szCs w:val="16"/>
              </w:rPr>
              <w:t>peratuur</w:t>
            </w:r>
          </w:p>
        </w:tc>
        <w:tc>
          <w:tcPr>
            <w:tcW w:w="3358" w:type="dxa"/>
            <w:tcBorders>
              <w:bottom w:val="nil"/>
            </w:tcBorders>
          </w:tcPr>
          <w:p w:rsidR="008407EA" w:rsidRDefault="008407EA" w:rsidP="004E6F7A">
            <w:pPr>
              <w:spacing w:line="240" w:lineRule="auto"/>
              <w:rPr>
                <w:b/>
                <w:i/>
                <w:sz w:val="18"/>
                <w:szCs w:val="16"/>
                <w:u w:val="single"/>
              </w:rPr>
            </w:pPr>
          </w:p>
          <w:p w:rsidR="009F3C5F" w:rsidRPr="00747CE8" w:rsidRDefault="009F3C5F" w:rsidP="004E6F7A">
            <w:pPr>
              <w:spacing w:line="240" w:lineRule="auto"/>
              <w:rPr>
                <w:b/>
                <w:sz w:val="18"/>
                <w:szCs w:val="16"/>
              </w:rPr>
            </w:pPr>
            <w:r w:rsidRPr="00747CE8">
              <w:rPr>
                <w:b/>
                <w:i/>
                <w:sz w:val="18"/>
                <w:szCs w:val="16"/>
                <w:u w:val="single"/>
              </w:rPr>
              <w:t>Energievormen</w:t>
            </w:r>
          </w:p>
          <w:p w:rsidR="009F3C5F" w:rsidRPr="001C06CE" w:rsidRDefault="009F3C5F" w:rsidP="00B349ED">
            <w:pPr>
              <w:numPr>
                <w:ilvl w:val="0"/>
                <w:numId w:val="18"/>
              </w:numPr>
              <w:spacing w:line="160" w:lineRule="atLeast"/>
              <w:ind w:left="142" w:hanging="142"/>
              <w:rPr>
                <w:rFonts w:cs="Arial"/>
                <w:b/>
                <w:sz w:val="18"/>
                <w:szCs w:val="16"/>
              </w:rPr>
            </w:pPr>
            <w:r w:rsidRPr="001C06CE">
              <w:rPr>
                <w:rFonts w:cs="Arial"/>
                <w:b/>
                <w:sz w:val="18"/>
                <w:szCs w:val="16"/>
              </w:rPr>
              <w:t>Elektrische energie, spanning, stroomsterkte, joule-effect, toepa</w:t>
            </w:r>
            <w:r w:rsidRPr="001C06CE">
              <w:rPr>
                <w:rFonts w:cs="Arial"/>
                <w:b/>
                <w:sz w:val="18"/>
                <w:szCs w:val="16"/>
              </w:rPr>
              <w:t>s</w:t>
            </w:r>
            <w:r w:rsidRPr="001C06CE">
              <w:rPr>
                <w:rFonts w:cs="Arial"/>
                <w:b/>
                <w:sz w:val="18"/>
                <w:szCs w:val="16"/>
              </w:rPr>
              <w:t>singen</w:t>
            </w:r>
          </w:p>
          <w:p w:rsidR="009F3C5F" w:rsidRPr="001C06CE" w:rsidRDefault="009F3C5F" w:rsidP="00B349ED">
            <w:pPr>
              <w:numPr>
                <w:ilvl w:val="0"/>
                <w:numId w:val="18"/>
              </w:numPr>
              <w:spacing w:line="160" w:lineRule="atLeast"/>
              <w:ind w:left="142" w:hanging="142"/>
              <w:rPr>
                <w:rFonts w:cs="Arial"/>
                <w:b/>
                <w:sz w:val="18"/>
                <w:szCs w:val="16"/>
              </w:rPr>
            </w:pPr>
            <w:r w:rsidRPr="001C06CE">
              <w:rPr>
                <w:rFonts w:cs="Arial"/>
                <w:b/>
                <w:sz w:val="18"/>
                <w:szCs w:val="16"/>
              </w:rPr>
              <w:t>Elektromagnetisch inductie-verschijnsel</w:t>
            </w:r>
          </w:p>
          <w:p w:rsidR="009F3C5F" w:rsidRPr="001C06CE" w:rsidRDefault="009F3C5F" w:rsidP="00B349ED">
            <w:pPr>
              <w:numPr>
                <w:ilvl w:val="0"/>
                <w:numId w:val="18"/>
              </w:numPr>
              <w:spacing w:line="160" w:lineRule="atLeast"/>
              <w:ind w:left="142" w:hanging="142"/>
              <w:rPr>
                <w:rFonts w:cs="Arial"/>
                <w:b/>
                <w:sz w:val="18"/>
                <w:szCs w:val="16"/>
              </w:rPr>
            </w:pPr>
            <w:r w:rsidRPr="001C06CE">
              <w:rPr>
                <w:rFonts w:cs="Arial"/>
                <w:b/>
                <w:sz w:val="18"/>
                <w:szCs w:val="16"/>
              </w:rPr>
              <w:t>Gravitationele potentiële en kinet</w:t>
            </w:r>
            <w:r w:rsidRPr="001C06CE">
              <w:rPr>
                <w:rFonts w:cs="Arial"/>
                <w:b/>
                <w:sz w:val="18"/>
                <w:szCs w:val="16"/>
              </w:rPr>
              <w:t>i</w:t>
            </w:r>
            <w:r w:rsidRPr="001C06CE">
              <w:rPr>
                <w:rFonts w:cs="Arial"/>
                <w:b/>
                <w:sz w:val="18"/>
                <w:szCs w:val="16"/>
              </w:rPr>
              <w:t>sche energie</w:t>
            </w:r>
          </w:p>
          <w:p w:rsidR="009F3C5F" w:rsidRPr="001C06CE" w:rsidRDefault="009F3C5F" w:rsidP="00B349ED">
            <w:pPr>
              <w:numPr>
                <w:ilvl w:val="0"/>
                <w:numId w:val="18"/>
              </w:numPr>
              <w:spacing w:line="160" w:lineRule="atLeast"/>
              <w:ind w:left="142" w:hanging="142"/>
              <w:rPr>
                <w:rFonts w:cs="Arial"/>
                <w:b/>
                <w:sz w:val="18"/>
                <w:szCs w:val="16"/>
              </w:rPr>
            </w:pPr>
            <w:r w:rsidRPr="001C06CE">
              <w:rPr>
                <w:rFonts w:cs="Arial"/>
                <w:b/>
                <w:sz w:val="18"/>
                <w:szCs w:val="16"/>
              </w:rPr>
              <w:t>Elastische potentiële energie</w:t>
            </w:r>
          </w:p>
          <w:p w:rsidR="009F3C5F" w:rsidRPr="00747CE8" w:rsidRDefault="009F3C5F" w:rsidP="00B349ED">
            <w:pPr>
              <w:numPr>
                <w:ilvl w:val="0"/>
                <w:numId w:val="18"/>
              </w:numPr>
              <w:spacing w:line="160" w:lineRule="atLeast"/>
              <w:ind w:left="142" w:hanging="142"/>
              <w:rPr>
                <w:sz w:val="18"/>
                <w:szCs w:val="16"/>
              </w:rPr>
            </w:pPr>
            <w:r w:rsidRPr="001C06CE">
              <w:rPr>
                <w:rFonts w:cs="Arial"/>
                <w:b/>
                <w:sz w:val="18"/>
                <w:szCs w:val="16"/>
              </w:rPr>
              <w:t>Energie uit atoomkernen (fissie en fusie)</w:t>
            </w:r>
          </w:p>
        </w:tc>
      </w:tr>
      <w:tr w:rsidR="009F3C5F" w:rsidRPr="00747CE8" w:rsidTr="004E6F7A">
        <w:trPr>
          <w:cantSplit/>
          <w:trHeight w:val="1100"/>
          <w:tblCellSpacing w:w="20" w:type="dxa"/>
        </w:trPr>
        <w:tc>
          <w:tcPr>
            <w:tcW w:w="669" w:type="dxa"/>
            <w:vMerge/>
            <w:shd w:val="clear" w:color="auto" w:fill="CCCCCC"/>
            <w:textDirection w:val="btLr"/>
          </w:tcPr>
          <w:p w:rsidR="009F3C5F" w:rsidRPr="00747CE8" w:rsidRDefault="009F3C5F" w:rsidP="004E6F7A">
            <w:pPr>
              <w:spacing w:after="240" w:line="240" w:lineRule="atLeast"/>
              <w:jc w:val="center"/>
              <w:rPr>
                <w:rFonts w:cs="Arial"/>
                <w:b/>
                <w:sz w:val="24"/>
                <w:szCs w:val="20"/>
              </w:rPr>
            </w:pPr>
          </w:p>
        </w:tc>
        <w:tc>
          <w:tcPr>
            <w:tcW w:w="3000" w:type="dxa"/>
            <w:tcBorders>
              <w:top w:val="nil"/>
              <w:bottom w:val="nil"/>
            </w:tcBorders>
            <w:shd w:val="clear" w:color="auto" w:fill="auto"/>
          </w:tcPr>
          <w:p w:rsidR="008407EA" w:rsidRDefault="008407EA" w:rsidP="004E6F7A">
            <w:pPr>
              <w:spacing w:line="240" w:lineRule="auto"/>
              <w:rPr>
                <w:b/>
                <w:i/>
                <w:sz w:val="18"/>
                <w:szCs w:val="16"/>
                <w:u w:val="single"/>
              </w:rPr>
            </w:pPr>
          </w:p>
          <w:p w:rsidR="009F3C5F" w:rsidRPr="00747CE8" w:rsidRDefault="009F3C5F" w:rsidP="004E6F7A">
            <w:pPr>
              <w:spacing w:line="240" w:lineRule="auto"/>
              <w:rPr>
                <w:b/>
                <w:i/>
                <w:sz w:val="18"/>
                <w:szCs w:val="16"/>
                <w:u w:val="single"/>
              </w:rPr>
            </w:pPr>
            <w:r w:rsidRPr="00747CE8">
              <w:rPr>
                <w:b/>
                <w:i/>
                <w:sz w:val="18"/>
                <w:szCs w:val="16"/>
                <w:u w:val="single"/>
              </w:rPr>
              <w:t>Energieomzettingen</w:t>
            </w:r>
          </w:p>
          <w:p w:rsidR="009F3C5F" w:rsidRPr="00747CE8" w:rsidRDefault="009F3C5F" w:rsidP="00B349ED">
            <w:pPr>
              <w:numPr>
                <w:ilvl w:val="0"/>
                <w:numId w:val="18"/>
              </w:numPr>
              <w:spacing w:line="160" w:lineRule="atLeast"/>
              <w:ind w:left="142" w:hanging="142"/>
              <w:rPr>
                <w:sz w:val="18"/>
                <w:szCs w:val="16"/>
              </w:rPr>
            </w:pPr>
            <w:r w:rsidRPr="00747CE8">
              <w:rPr>
                <w:sz w:val="18"/>
                <w:szCs w:val="16"/>
              </w:rPr>
              <w:t>Fotosynthese</w:t>
            </w:r>
          </w:p>
        </w:tc>
        <w:tc>
          <w:tcPr>
            <w:tcW w:w="2937" w:type="dxa"/>
            <w:tcBorders>
              <w:top w:val="nil"/>
              <w:bottom w:val="nil"/>
            </w:tcBorders>
            <w:shd w:val="clear" w:color="auto" w:fill="auto"/>
          </w:tcPr>
          <w:p w:rsidR="008407EA" w:rsidRDefault="008407EA" w:rsidP="004E6F7A">
            <w:pPr>
              <w:spacing w:line="240" w:lineRule="auto"/>
              <w:rPr>
                <w:b/>
                <w:i/>
                <w:sz w:val="18"/>
                <w:szCs w:val="16"/>
                <w:u w:val="single"/>
              </w:rPr>
            </w:pPr>
          </w:p>
          <w:p w:rsidR="009F3C5F" w:rsidRPr="00747CE8" w:rsidRDefault="009F3C5F" w:rsidP="004E6F7A">
            <w:pPr>
              <w:spacing w:line="240" w:lineRule="auto"/>
              <w:rPr>
                <w:b/>
                <w:i/>
                <w:sz w:val="18"/>
                <w:szCs w:val="16"/>
                <w:u w:val="single"/>
              </w:rPr>
            </w:pPr>
            <w:r w:rsidRPr="00747CE8">
              <w:rPr>
                <w:b/>
                <w:i/>
                <w:sz w:val="18"/>
                <w:szCs w:val="16"/>
                <w:u w:val="single"/>
              </w:rPr>
              <w:t>Energieomzettingen</w:t>
            </w:r>
          </w:p>
          <w:p w:rsidR="009F3C5F" w:rsidRPr="00B46A49" w:rsidRDefault="009F3C5F" w:rsidP="00B349ED">
            <w:pPr>
              <w:numPr>
                <w:ilvl w:val="0"/>
                <w:numId w:val="18"/>
              </w:numPr>
              <w:spacing w:line="160" w:lineRule="atLeast"/>
              <w:ind w:left="142" w:hanging="142"/>
              <w:rPr>
                <w:rFonts w:cs="Arial"/>
                <w:b/>
                <w:sz w:val="18"/>
                <w:szCs w:val="16"/>
              </w:rPr>
            </w:pPr>
            <w:r w:rsidRPr="00B46A49">
              <w:rPr>
                <w:rFonts w:cs="Arial"/>
                <w:b/>
                <w:sz w:val="18"/>
                <w:szCs w:val="16"/>
              </w:rPr>
              <w:t>Arbeid, energie, vermogen berekenen</w:t>
            </w:r>
          </w:p>
          <w:p w:rsidR="009F3C5F" w:rsidRPr="00B46A49" w:rsidRDefault="009F3C5F" w:rsidP="00B349ED">
            <w:pPr>
              <w:numPr>
                <w:ilvl w:val="0"/>
                <w:numId w:val="18"/>
              </w:numPr>
              <w:spacing w:line="160" w:lineRule="atLeast"/>
              <w:ind w:left="142" w:hanging="142"/>
              <w:rPr>
                <w:b/>
                <w:sz w:val="18"/>
                <w:szCs w:val="16"/>
              </w:rPr>
            </w:pPr>
            <w:r w:rsidRPr="00B46A49">
              <w:rPr>
                <w:rFonts w:cs="Arial"/>
                <w:b/>
                <w:sz w:val="18"/>
                <w:szCs w:val="16"/>
              </w:rPr>
              <w:t>Wet van</w:t>
            </w:r>
            <w:r w:rsidRPr="00B46A49">
              <w:rPr>
                <w:b/>
                <w:sz w:val="18"/>
                <w:szCs w:val="16"/>
              </w:rPr>
              <w:t xml:space="preserve"> behoud van energie</w:t>
            </w:r>
          </w:p>
          <w:p w:rsidR="009F3C5F" w:rsidRPr="00B46A49" w:rsidRDefault="009F3C5F" w:rsidP="00B349ED">
            <w:pPr>
              <w:numPr>
                <w:ilvl w:val="0"/>
                <w:numId w:val="18"/>
              </w:numPr>
              <w:spacing w:line="160" w:lineRule="atLeast"/>
              <w:ind w:left="142" w:hanging="142"/>
              <w:rPr>
                <w:b/>
                <w:sz w:val="18"/>
                <w:szCs w:val="16"/>
              </w:rPr>
            </w:pPr>
            <w:r w:rsidRPr="00B46A49">
              <w:rPr>
                <w:b/>
                <w:sz w:val="18"/>
                <w:szCs w:val="16"/>
              </w:rPr>
              <w:t>Energiedoorstroming in ec</w:t>
            </w:r>
            <w:r w:rsidRPr="00B46A49">
              <w:rPr>
                <w:b/>
                <w:sz w:val="18"/>
                <w:szCs w:val="16"/>
              </w:rPr>
              <w:t>o</w:t>
            </w:r>
            <w:r w:rsidRPr="00B46A49">
              <w:rPr>
                <w:b/>
                <w:sz w:val="18"/>
                <w:szCs w:val="16"/>
              </w:rPr>
              <w:t>systemen</w:t>
            </w:r>
          </w:p>
          <w:p w:rsidR="009F3C5F" w:rsidRPr="00B46A49" w:rsidRDefault="009F3C5F" w:rsidP="00B349ED">
            <w:pPr>
              <w:numPr>
                <w:ilvl w:val="0"/>
                <w:numId w:val="18"/>
              </w:numPr>
              <w:spacing w:line="160" w:lineRule="atLeast"/>
              <w:ind w:left="142" w:hanging="142"/>
              <w:rPr>
                <w:sz w:val="18"/>
                <w:szCs w:val="16"/>
              </w:rPr>
            </w:pPr>
            <w:r w:rsidRPr="00B46A49">
              <w:rPr>
                <w:rFonts w:cs="Arial"/>
                <w:sz w:val="18"/>
                <w:szCs w:val="16"/>
              </w:rPr>
              <w:t>Exo</w:t>
            </w:r>
            <w:r w:rsidRPr="00B46A49">
              <w:rPr>
                <w:sz w:val="18"/>
                <w:szCs w:val="16"/>
              </w:rPr>
              <w:t>- en endo-energetische ch</w:t>
            </w:r>
            <w:r w:rsidRPr="00B46A49">
              <w:rPr>
                <w:sz w:val="18"/>
                <w:szCs w:val="16"/>
              </w:rPr>
              <w:t>e</w:t>
            </w:r>
            <w:r w:rsidRPr="00B46A49">
              <w:rPr>
                <w:sz w:val="18"/>
                <w:szCs w:val="16"/>
              </w:rPr>
              <w:t>mische reacties</w:t>
            </w:r>
          </w:p>
        </w:tc>
        <w:tc>
          <w:tcPr>
            <w:tcW w:w="3358" w:type="dxa"/>
            <w:tcBorders>
              <w:top w:val="nil"/>
              <w:bottom w:val="nil"/>
            </w:tcBorders>
          </w:tcPr>
          <w:p w:rsidR="008407EA" w:rsidRDefault="008407EA" w:rsidP="004E6F7A">
            <w:pPr>
              <w:spacing w:line="240" w:lineRule="auto"/>
              <w:rPr>
                <w:b/>
                <w:i/>
                <w:sz w:val="18"/>
                <w:szCs w:val="16"/>
                <w:u w:val="single"/>
              </w:rPr>
            </w:pPr>
          </w:p>
          <w:p w:rsidR="009F3C5F" w:rsidRPr="00747CE8" w:rsidRDefault="009F3C5F" w:rsidP="004E6F7A">
            <w:pPr>
              <w:spacing w:line="240" w:lineRule="auto"/>
              <w:rPr>
                <w:b/>
                <w:i/>
                <w:sz w:val="18"/>
                <w:szCs w:val="16"/>
                <w:u w:val="single"/>
              </w:rPr>
            </w:pPr>
            <w:r w:rsidRPr="00747CE8">
              <w:rPr>
                <w:b/>
                <w:i/>
                <w:sz w:val="18"/>
                <w:szCs w:val="16"/>
                <w:u w:val="single"/>
              </w:rPr>
              <w:t>Energieomzettingen</w:t>
            </w:r>
          </w:p>
          <w:p w:rsidR="009F3C5F" w:rsidRPr="001C06CE" w:rsidRDefault="009F3C5F" w:rsidP="00B349ED">
            <w:pPr>
              <w:numPr>
                <w:ilvl w:val="0"/>
                <w:numId w:val="18"/>
              </w:numPr>
              <w:spacing w:line="160" w:lineRule="atLeast"/>
              <w:ind w:left="142" w:hanging="142"/>
              <w:rPr>
                <w:rFonts w:cs="Arial"/>
                <w:b/>
                <w:sz w:val="18"/>
                <w:szCs w:val="16"/>
              </w:rPr>
            </w:pPr>
            <w:r w:rsidRPr="001C06CE">
              <w:rPr>
                <w:rFonts w:cs="Arial"/>
                <w:b/>
                <w:sz w:val="18"/>
                <w:szCs w:val="16"/>
              </w:rPr>
              <w:t>In gravitatieveld</w:t>
            </w:r>
          </w:p>
          <w:p w:rsidR="009F3C5F" w:rsidRPr="001C06CE" w:rsidRDefault="009F3C5F" w:rsidP="00B349ED">
            <w:pPr>
              <w:numPr>
                <w:ilvl w:val="0"/>
                <w:numId w:val="18"/>
              </w:numPr>
              <w:spacing w:line="160" w:lineRule="atLeast"/>
              <w:ind w:left="142" w:hanging="142"/>
              <w:rPr>
                <w:rFonts w:cs="Arial"/>
                <w:b/>
                <w:sz w:val="18"/>
                <w:szCs w:val="16"/>
              </w:rPr>
            </w:pPr>
            <w:r w:rsidRPr="001C06CE">
              <w:rPr>
                <w:rFonts w:cs="Arial"/>
                <w:b/>
                <w:sz w:val="18"/>
                <w:szCs w:val="16"/>
              </w:rPr>
              <w:t>Bij harmonische trillingen</w:t>
            </w:r>
          </w:p>
          <w:p w:rsidR="009F3C5F" w:rsidRPr="001C06CE" w:rsidRDefault="009F3C5F" w:rsidP="00B349ED">
            <w:pPr>
              <w:numPr>
                <w:ilvl w:val="0"/>
                <w:numId w:val="18"/>
              </w:numPr>
              <w:spacing w:line="160" w:lineRule="atLeast"/>
              <w:ind w:left="142" w:hanging="142"/>
              <w:rPr>
                <w:rFonts w:cs="Arial"/>
                <w:b/>
                <w:sz w:val="18"/>
                <w:szCs w:val="16"/>
              </w:rPr>
            </w:pPr>
            <w:r w:rsidRPr="001C06CE">
              <w:rPr>
                <w:rFonts w:cs="Arial"/>
                <w:b/>
                <w:sz w:val="18"/>
                <w:szCs w:val="16"/>
              </w:rPr>
              <w:t>Foto-elektrisch effect</w:t>
            </w:r>
          </w:p>
          <w:p w:rsidR="009F3C5F" w:rsidRPr="001C06CE" w:rsidRDefault="009F3C5F" w:rsidP="00B349ED">
            <w:pPr>
              <w:numPr>
                <w:ilvl w:val="0"/>
                <w:numId w:val="18"/>
              </w:numPr>
              <w:spacing w:line="160" w:lineRule="atLeast"/>
              <w:ind w:left="142" w:hanging="142"/>
              <w:rPr>
                <w:rFonts w:cs="Arial"/>
                <w:b/>
                <w:sz w:val="18"/>
                <w:szCs w:val="16"/>
              </w:rPr>
            </w:pPr>
            <w:r w:rsidRPr="001C06CE">
              <w:rPr>
                <w:rFonts w:cs="Arial"/>
                <w:b/>
                <w:sz w:val="18"/>
                <w:szCs w:val="16"/>
              </w:rPr>
              <w:t>Resonantie</w:t>
            </w:r>
          </w:p>
          <w:p w:rsidR="009F3C5F" w:rsidRPr="00403B16" w:rsidRDefault="009F3C5F" w:rsidP="00B349ED">
            <w:pPr>
              <w:numPr>
                <w:ilvl w:val="0"/>
                <w:numId w:val="18"/>
              </w:numPr>
              <w:spacing w:line="160" w:lineRule="atLeast"/>
              <w:ind w:left="142" w:hanging="142"/>
              <w:rPr>
                <w:sz w:val="18"/>
                <w:szCs w:val="16"/>
              </w:rPr>
            </w:pPr>
            <w:r w:rsidRPr="00403B16">
              <w:rPr>
                <w:sz w:val="18"/>
                <w:szCs w:val="16"/>
              </w:rPr>
              <w:t>Fotosynthese, aërobe en anaërboe celademhaling</w:t>
            </w:r>
          </w:p>
          <w:p w:rsidR="009F3C5F" w:rsidRPr="001C06CE" w:rsidRDefault="009F3C5F" w:rsidP="00B349ED">
            <w:pPr>
              <w:numPr>
                <w:ilvl w:val="0"/>
                <w:numId w:val="18"/>
              </w:numPr>
              <w:spacing w:line="160" w:lineRule="atLeast"/>
              <w:ind w:left="142" w:hanging="142"/>
              <w:rPr>
                <w:sz w:val="18"/>
                <w:szCs w:val="16"/>
              </w:rPr>
            </w:pPr>
            <w:r w:rsidRPr="001C06CE">
              <w:rPr>
                <w:rFonts w:cs="Arial"/>
                <w:sz w:val="18"/>
                <w:szCs w:val="16"/>
              </w:rPr>
              <w:t>Spontane</w:t>
            </w:r>
            <w:r w:rsidRPr="001C06CE">
              <w:rPr>
                <w:sz w:val="18"/>
                <w:szCs w:val="16"/>
              </w:rPr>
              <w:t xml:space="preserve"> en gedwongen chemische reacties</w:t>
            </w:r>
          </w:p>
        </w:tc>
      </w:tr>
      <w:tr w:rsidR="009F3C5F" w:rsidRPr="00747CE8" w:rsidTr="004E6F7A">
        <w:trPr>
          <w:cantSplit/>
          <w:trHeight w:val="1100"/>
          <w:tblCellSpacing w:w="20" w:type="dxa"/>
        </w:trPr>
        <w:tc>
          <w:tcPr>
            <w:tcW w:w="669" w:type="dxa"/>
            <w:vMerge/>
            <w:shd w:val="clear" w:color="auto" w:fill="CCCCCC"/>
            <w:textDirection w:val="btLr"/>
          </w:tcPr>
          <w:p w:rsidR="009F3C5F" w:rsidRPr="00747CE8" w:rsidRDefault="009F3C5F" w:rsidP="004E6F7A">
            <w:pPr>
              <w:spacing w:after="240" w:line="240" w:lineRule="atLeast"/>
              <w:jc w:val="center"/>
              <w:rPr>
                <w:rFonts w:cs="Arial"/>
                <w:b/>
                <w:sz w:val="24"/>
                <w:szCs w:val="20"/>
              </w:rPr>
            </w:pPr>
          </w:p>
        </w:tc>
        <w:tc>
          <w:tcPr>
            <w:tcW w:w="3000" w:type="dxa"/>
            <w:tcBorders>
              <w:top w:val="nil"/>
              <w:bottom w:val="nil"/>
            </w:tcBorders>
            <w:shd w:val="clear" w:color="auto" w:fill="auto"/>
          </w:tcPr>
          <w:p w:rsidR="008407EA" w:rsidRDefault="008407EA" w:rsidP="004E6F7A">
            <w:pPr>
              <w:spacing w:line="240" w:lineRule="auto"/>
              <w:rPr>
                <w:b/>
                <w:i/>
                <w:sz w:val="18"/>
                <w:szCs w:val="16"/>
                <w:u w:val="single"/>
              </w:rPr>
            </w:pPr>
          </w:p>
          <w:p w:rsidR="009F3C5F" w:rsidRPr="00747CE8" w:rsidRDefault="009F3C5F" w:rsidP="004E6F7A">
            <w:pPr>
              <w:spacing w:line="240" w:lineRule="auto"/>
              <w:rPr>
                <w:b/>
                <w:i/>
                <w:sz w:val="18"/>
                <w:szCs w:val="16"/>
                <w:u w:val="single"/>
              </w:rPr>
            </w:pPr>
            <w:r w:rsidRPr="00747CE8">
              <w:rPr>
                <w:b/>
                <w:i/>
                <w:sz w:val="18"/>
                <w:szCs w:val="16"/>
                <w:u w:val="single"/>
              </w:rPr>
              <w:t>Transport van energie</w:t>
            </w:r>
          </w:p>
          <w:p w:rsidR="009F3C5F" w:rsidRPr="001C06CE" w:rsidRDefault="009F3C5F" w:rsidP="00B349ED">
            <w:pPr>
              <w:numPr>
                <w:ilvl w:val="0"/>
                <w:numId w:val="18"/>
              </w:numPr>
              <w:spacing w:line="160" w:lineRule="atLeast"/>
              <w:ind w:left="142" w:hanging="142"/>
              <w:rPr>
                <w:rFonts w:cs="Arial"/>
                <w:b/>
                <w:sz w:val="18"/>
                <w:szCs w:val="16"/>
              </w:rPr>
            </w:pPr>
            <w:r w:rsidRPr="001C06CE">
              <w:rPr>
                <w:rFonts w:cs="Arial"/>
                <w:b/>
                <w:sz w:val="18"/>
                <w:szCs w:val="16"/>
              </w:rPr>
              <w:t>Geleiding</w:t>
            </w:r>
          </w:p>
          <w:p w:rsidR="009F3C5F" w:rsidRPr="001C06CE" w:rsidRDefault="009F3C5F" w:rsidP="00B349ED">
            <w:pPr>
              <w:numPr>
                <w:ilvl w:val="0"/>
                <w:numId w:val="18"/>
              </w:numPr>
              <w:spacing w:line="160" w:lineRule="atLeast"/>
              <w:ind w:left="142" w:hanging="142"/>
              <w:rPr>
                <w:rFonts w:cs="Arial"/>
                <w:b/>
                <w:sz w:val="18"/>
                <w:szCs w:val="16"/>
              </w:rPr>
            </w:pPr>
            <w:r w:rsidRPr="001C06CE">
              <w:rPr>
                <w:rFonts w:cs="Arial"/>
                <w:b/>
                <w:sz w:val="18"/>
                <w:szCs w:val="16"/>
              </w:rPr>
              <w:t>Convectie</w:t>
            </w:r>
          </w:p>
          <w:p w:rsidR="009F3C5F" w:rsidRPr="00747CE8" w:rsidRDefault="009F3C5F" w:rsidP="00B349ED">
            <w:pPr>
              <w:numPr>
                <w:ilvl w:val="0"/>
                <w:numId w:val="18"/>
              </w:numPr>
              <w:spacing w:line="160" w:lineRule="atLeast"/>
              <w:ind w:left="142" w:hanging="142"/>
              <w:rPr>
                <w:sz w:val="18"/>
                <w:szCs w:val="16"/>
              </w:rPr>
            </w:pPr>
            <w:r w:rsidRPr="001C06CE">
              <w:rPr>
                <w:rFonts w:cs="Arial"/>
                <w:b/>
                <w:sz w:val="18"/>
                <w:szCs w:val="16"/>
              </w:rPr>
              <w:t>Straling</w:t>
            </w:r>
          </w:p>
        </w:tc>
        <w:tc>
          <w:tcPr>
            <w:tcW w:w="2937" w:type="dxa"/>
            <w:tcBorders>
              <w:top w:val="nil"/>
              <w:bottom w:val="nil"/>
            </w:tcBorders>
            <w:shd w:val="clear" w:color="auto" w:fill="auto"/>
          </w:tcPr>
          <w:p w:rsidR="009F3C5F" w:rsidRPr="00747CE8" w:rsidRDefault="009F3C5F" w:rsidP="004E6F7A">
            <w:pPr>
              <w:spacing w:line="160" w:lineRule="atLeast"/>
              <w:rPr>
                <w:b/>
                <w:sz w:val="18"/>
                <w:szCs w:val="16"/>
              </w:rPr>
            </w:pPr>
          </w:p>
        </w:tc>
        <w:tc>
          <w:tcPr>
            <w:tcW w:w="3358" w:type="dxa"/>
            <w:tcBorders>
              <w:top w:val="nil"/>
              <w:bottom w:val="nil"/>
            </w:tcBorders>
          </w:tcPr>
          <w:p w:rsidR="008407EA" w:rsidRDefault="008407EA" w:rsidP="004E6F7A">
            <w:pPr>
              <w:spacing w:line="240" w:lineRule="auto"/>
              <w:rPr>
                <w:b/>
                <w:i/>
                <w:sz w:val="18"/>
                <w:szCs w:val="16"/>
                <w:u w:val="single"/>
              </w:rPr>
            </w:pPr>
          </w:p>
          <w:p w:rsidR="009F3C5F" w:rsidRPr="00747CE8" w:rsidRDefault="009F3C5F" w:rsidP="004E6F7A">
            <w:pPr>
              <w:spacing w:line="240" w:lineRule="auto"/>
              <w:rPr>
                <w:b/>
                <w:i/>
                <w:sz w:val="18"/>
                <w:szCs w:val="16"/>
                <w:u w:val="single"/>
              </w:rPr>
            </w:pPr>
            <w:r w:rsidRPr="00747CE8">
              <w:rPr>
                <w:b/>
                <w:i/>
                <w:sz w:val="18"/>
                <w:szCs w:val="16"/>
                <w:u w:val="single"/>
              </w:rPr>
              <w:t>Transport van energie</w:t>
            </w:r>
          </w:p>
          <w:p w:rsidR="009F3C5F" w:rsidRPr="001C06CE" w:rsidRDefault="009F3C5F" w:rsidP="00B349ED">
            <w:pPr>
              <w:numPr>
                <w:ilvl w:val="0"/>
                <w:numId w:val="18"/>
              </w:numPr>
              <w:spacing w:line="160" w:lineRule="atLeast"/>
              <w:ind w:left="142" w:hanging="142"/>
              <w:rPr>
                <w:b/>
                <w:sz w:val="18"/>
                <w:szCs w:val="16"/>
              </w:rPr>
            </w:pPr>
            <w:r w:rsidRPr="001C06CE">
              <w:rPr>
                <w:rFonts w:cs="Arial"/>
                <w:b/>
                <w:sz w:val="18"/>
                <w:szCs w:val="16"/>
              </w:rPr>
              <w:t>Trillingsenergie</w:t>
            </w:r>
            <w:r w:rsidRPr="001C06CE">
              <w:rPr>
                <w:b/>
                <w:sz w:val="18"/>
                <w:szCs w:val="16"/>
              </w:rPr>
              <w:t>: lopende golven, geluid, eigenschappen</w:t>
            </w:r>
          </w:p>
        </w:tc>
      </w:tr>
      <w:tr w:rsidR="009F3C5F" w:rsidRPr="00747CE8" w:rsidTr="004E6F7A">
        <w:trPr>
          <w:cantSplit/>
          <w:trHeight w:val="1100"/>
          <w:tblCellSpacing w:w="20" w:type="dxa"/>
        </w:trPr>
        <w:tc>
          <w:tcPr>
            <w:tcW w:w="669" w:type="dxa"/>
            <w:vMerge/>
            <w:shd w:val="clear" w:color="auto" w:fill="CCCCCC"/>
            <w:textDirection w:val="btLr"/>
          </w:tcPr>
          <w:p w:rsidR="009F3C5F" w:rsidRPr="00747CE8" w:rsidRDefault="009F3C5F" w:rsidP="004E6F7A">
            <w:pPr>
              <w:spacing w:after="240" w:line="240" w:lineRule="atLeast"/>
              <w:jc w:val="center"/>
              <w:rPr>
                <w:rFonts w:cs="Arial"/>
                <w:b/>
                <w:sz w:val="24"/>
                <w:szCs w:val="20"/>
              </w:rPr>
            </w:pPr>
          </w:p>
        </w:tc>
        <w:tc>
          <w:tcPr>
            <w:tcW w:w="3000" w:type="dxa"/>
            <w:tcBorders>
              <w:top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Licht en straling</w:t>
            </w:r>
          </w:p>
          <w:p w:rsidR="009F3C5F" w:rsidRPr="001C06CE" w:rsidRDefault="009F3C5F" w:rsidP="00B349ED">
            <w:pPr>
              <w:numPr>
                <w:ilvl w:val="0"/>
                <w:numId w:val="18"/>
              </w:numPr>
              <w:spacing w:line="160" w:lineRule="atLeast"/>
              <w:ind w:left="142" w:hanging="142"/>
              <w:rPr>
                <w:b/>
                <w:sz w:val="18"/>
                <w:szCs w:val="16"/>
              </w:rPr>
            </w:pPr>
            <w:r w:rsidRPr="001C06CE">
              <w:rPr>
                <w:rFonts w:cs="Arial"/>
                <w:b/>
                <w:sz w:val="18"/>
                <w:szCs w:val="16"/>
              </w:rPr>
              <w:t>Zichtbare en onzichtbare str</w:t>
            </w:r>
            <w:r w:rsidRPr="001C06CE">
              <w:rPr>
                <w:rFonts w:cs="Arial"/>
                <w:b/>
                <w:sz w:val="18"/>
                <w:szCs w:val="16"/>
              </w:rPr>
              <w:t>a</w:t>
            </w:r>
            <w:r w:rsidRPr="001C06CE">
              <w:rPr>
                <w:rFonts w:cs="Arial"/>
                <w:b/>
                <w:sz w:val="18"/>
                <w:szCs w:val="16"/>
              </w:rPr>
              <w:t>ling</w:t>
            </w:r>
          </w:p>
        </w:tc>
        <w:tc>
          <w:tcPr>
            <w:tcW w:w="2937" w:type="dxa"/>
            <w:tcBorders>
              <w:top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Licht en straling</w:t>
            </w:r>
          </w:p>
          <w:p w:rsidR="009F3C5F" w:rsidRPr="001C06CE" w:rsidRDefault="009F3C5F" w:rsidP="00B349ED">
            <w:pPr>
              <w:numPr>
                <w:ilvl w:val="0"/>
                <w:numId w:val="18"/>
              </w:numPr>
              <w:spacing w:line="160" w:lineRule="atLeast"/>
              <w:ind w:left="142" w:hanging="142"/>
              <w:rPr>
                <w:b/>
                <w:sz w:val="18"/>
                <w:szCs w:val="16"/>
              </w:rPr>
            </w:pPr>
            <w:r w:rsidRPr="001C06CE">
              <w:rPr>
                <w:rFonts w:cs="Arial"/>
                <w:b/>
                <w:sz w:val="18"/>
                <w:szCs w:val="16"/>
              </w:rPr>
              <w:t>Licht: rechtlijnige voortpla</w:t>
            </w:r>
            <w:r w:rsidRPr="001C06CE">
              <w:rPr>
                <w:rFonts w:cs="Arial"/>
                <w:b/>
                <w:sz w:val="18"/>
                <w:szCs w:val="16"/>
              </w:rPr>
              <w:t>n</w:t>
            </w:r>
            <w:r w:rsidRPr="001C06CE">
              <w:rPr>
                <w:rFonts w:cs="Arial"/>
                <w:b/>
                <w:sz w:val="18"/>
                <w:szCs w:val="16"/>
              </w:rPr>
              <w:t>ting, terugkaatsing, breking, lenzen, spiegels, optische to</w:t>
            </w:r>
            <w:r w:rsidRPr="001C06CE">
              <w:rPr>
                <w:rFonts w:cs="Arial"/>
                <w:b/>
                <w:sz w:val="18"/>
                <w:szCs w:val="16"/>
              </w:rPr>
              <w:t>e</w:t>
            </w:r>
            <w:r w:rsidRPr="001C06CE">
              <w:rPr>
                <w:rFonts w:cs="Arial"/>
                <w:b/>
                <w:sz w:val="18"/>
                <w:szCs w:val="16"/>
              </w:rPr>
              <w:t>stellen</w:t>
            </w:r>
          </w:p>
        </w:tc>
        <w:tc>
          <w:tcPr>
            <w:tcW w:w="3358" w:type="dxa"/>
            <w:tcBorders>
              <w:top w:val="nil"/>
            </w:tcBorders>
          </w:tcPr>
          <w:p w:rsidR="009F3C5F" w:rsidRPr="00747CE8" w:rsidRDefault="009F3C5F" w:rsidP="004E6F7A">
            <w:pPr>
              <w:spacing w:line="240" w:lineRule="auto"/>
              <w:rPr>
                <w:b/>
                <w:i/>
                <w:sz w:val="18"/>
                <w:szCs w:val="16"/>
                <w:u w:val="single"/>
              </w:rPr>
            </w:pPr>
            <w:r w:rsidRPr="00747CE8">
              <w:rPr>
                <w:b/>
                <w:i/>
                <w:sz w:val="18"/>
                <w:szCs w:val="16"/>
                <w:u w:val="single"/>
              </w:rPr>
              <w:t>Licht en straling</w:t>
            </w:r>
          </w:p>
          <w:p w:rsidR="009F3C5F" w:rsidRPr="001C06CE" w:rsidRDefault="009F3C5F" w:rsidP="00B349ED">
            <w:pPr>
              <w:numPr>
                <w:ilvl w:val="0"/>
                <w:numId w:val="18"/>
              </w:numPr>
              <w:spacing w:line="160" w:lineRule="atLeast"/>
              <w:ind w:left="142" w:hanging="142"/>
              <w:rPr>
                <w:rFonts w:cs="Arial"/>
                <w:b/>
                <w:sz w:val="18"/>
                <w:szCs w:val="16"/>
              </w:rPr>
            </w:pPr>
            <w:r w:rsidRPr="001C06CE">
              <w:rPr>
                <w:rFonts w:cs="Arial"/>
                <w:b/>
                <w:sz w:val="18"/>
                <w:szCs w:val="16"/>
              </w:rPr>
              <w:t>Ioniserende straling: soorten, e</w:t>
            </w:r>
            <w:r w:rsidRPr="001C06CE">
              <w:rPr>
                <w:rFonts w:cs="Arial"/>
                <w:b/>
                <w:sz w:val="18"/>
                <w:szCs w:val="16"/>
              </w:rPr>
              <w:t>i</w:t>
            </w:r>
            <w:r w:rsidRPr="001C06CE">
              <w:rPr>
                <w:rFonts w:cs="Arial"/>
                <w:b/>
                <w:sz w:val="18"/>
                <w:szCs w:val="16"/>
              </w:rPr>
              <w:t xml:space="preserve">genschappen </w:t>
            </w:r>
          </w:p>
          <w:p w:rsidR="009F3C5F" w:rsidRPr="001C06CE" w:rsidRDefault="009F3C5F" w:rsidP="00B349ED">
            <w:pPr>
              <w:numPr>
                <w:ilvl w:val="0"/>
                <w:numId w:val="18"/>
              </w:numPr>
              <w:spacing w:line="160" w:lineRule="atLeast"/>
              <w:ind w:left="142" w:hanging="142"/>
              <w:rPr>
                <w:rFonts w:cs="Arial"/>
                <w:b/>
                <w:sz w:val="18"/>
                <w:szCs w:val="16"/>
              </w:rPr>
            </w:pPr>
            <w:r w:rsidRPr="001C06CE">
              <w:rPr>
                <w:rFonts w:cs="Arial"/>
                <w:b/>
                <w:sz w:val="18"/>
                <w:szCs w:val="16"/>
              </w:rPr>
              <w:t>Ontstaan van licht</w:t>
            </w:r>
          </w:p>
          <w:p w:rsidR="009F3C5F" w:rsidRPr="001C06CE" w:rsidRDefault="009F3C5F" w:rsidP="00B349ED">
            <w:pPr>
              <w:numPr>
                <w:ilvl w:val="0"/>
                <w:numId w:val="18"/>
              </w:numPr>
              <w:spacing w:line="160" w:lineRule="atLeast"/>
              <w:ind w:left="142" w:hanging="142"/>
              <w:rPr>
                <w:rFonts w:cs="Arial"/>
                <w:b/>
                <w:sz w:val="18"/>
                <w:szCs w:val="16"/>
              </w:rPr>
            </w:pPr>
            <w:r w:rsidRPr="001C06CE">
              <w:rPr>
                <w:rFonts w:cs="Arial"/>
                <w:b/>
                <w:sz w:val="18"/>
                <w:szCs w:val="16"/>
              </w:rPr>
              <w:t>Transport van elektromagnetische energie: EM spectrum</w:t>
            </w:r>
          </w:p>
          <w:p w:rsidR="009F3C5F" w:rsidRPr="00747CE8" w:rsidRDefault="009F3C5F" w:rsidP="00B349ED">
            <w:pPr>
              <w:numPr>
                <w:ilvl w:val="0"/>
                <w:numId w:val="18"/>
              </w:numPr>
              <w:spacing w:line="160" w:lineRule="atLeast"/>
              <w:ind w:left="142" w:hanging="142"/>
              <w:rPr>
                <w:rFonts w:cs="Arial"/>
                <w:sz w:val="18"/>
                <w:szCs w:val="16"/>
              </w:rPr>
            </w:pPr>
            <w:r w:rsidRPr="001C06CE">
              <w:rPr>
                <w:rFonts w:cs="Arial"/>
                <w:b/>
                <w:sz w:val="18"/>
                <w:szCs w:val="16"/>
              </w:rPr>
              <w:t>Golfverschijnselen bij licht</w:t>
            </w:r>
          </w:p>
        </w:tc>
      </w:tr>
    </w:tbl>
    <w:p w:rsidR="009F3C5F" w:rsidRPr="00747CE8" w:rsidRDefault="009F3C5F" w:rsidP="009F3C5F"/>
    <w:tbl>
      <w:tblPr>
        <w:tblpPr w:leftFromText="141" w:rightFromText="141" w:vertAnchor="text" w:tblpX="89" w:tblpY="1"/>
        <w:tblOverlap w:val="never"/>
        <w:tblW w:w="101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29"/>
        <w:gridCol w:w="3040"/>
        <w:gridCol w:w="2977"/>
        <w:gridCol w:w="3418"/>
      </w:tblGrid>
      <w:tr w:rsidR="009F3C5F" w:rsidRPr="00747CE8" w:rsidTr="004E6F7A">
        <w:trPr>
          <w:cantSplit/>
          <w:trHeight w:val="1100"/>
          <w:tblCellSpacing w:w="20" w:type="dxa"/>
        </w:trPr>
        <w:tc>
          <w:tcPr>
            <w:tcW w:w="669" w:type="dxa"/>
            <w:vMerge w:val="restart"/>
            <w:shd w:val="clear" w:color="auto" w:fill="CCCCCC"/>
            <w:textDirection w:val="btLr"/>
          </w:tcPr>
          <w:p w:rsidR="009F3C5F" w:rsidRPr="00747CE8" w:rsidRDefault="009F3C5F" w:rsidP="004E6F7A">
            <w:pPr>
              <w:spacing w:after="240" w:line="240" w:lineRule="atLeast"/>
              <w:jc w:val="center"/>
              <w:rPr>
                <w:rFonts w:cs="Arial"/>
                <w:b/>
                <w:sz w:val="24"/>
                <w:szCs w:val="20"/>
              </w:rPr>
            </w:pPr>
            <w:r w:rsidRPr="00747CE8">
              <w:rPr>
                <w:rFonts w:cs="Arial"/>
                <w:b/>
                <w:sz w:val="24"/>
                <w:szCs w:val="20"/>
              </w:rPr>
              <w:t>Leven</w:t>
            </w:r>
          </w:p>
        </w:tc>
        <w:tc>
          <w:tcPr>
            <w:tcW w:w="3000" w:type="dxa"/>
            <w:tcBorders>
              <w:bottom w:val="nil"/>
            </w:tcBorders>
            <w:shd w:val="clear" w:color="auto" w:fill="auto"/>
          </w:tcPr>
          <w:p w:rsidR="008407EA" w:rsidRDefault="008407EA" w:rsidP="004E6F7A">
            <w:pPr>
              <w:spacing w:line="240" w:lineRule="auto"/>
              <w:rPr>
                <w:b/>
                <w:i/>
                <w:sz w:val="18"/>
                <w:szCs w:val="16"/>
                <w:u w:val="single"/>
              </w:rPr>
            </w:pPr>
          </w:p>
          <w:p w:rsidR="009F3C5F" w:rsidRPr="00747CE8" w:rsidRDefault="009F3C5F" w:rsidP="004E6F7A">
            <w:pPr>
              <w:spacing w:line="240" w:lineRule="auto"/>
              <w:rPr>
                <w:b/>
                <w:i/>
                <w:sz w:val="18"/>
                <w:szCs w:val="16"/>
                <w:u w:val="single"/>
              </w:rPr>
            </w:pPr>
            <w:r w:rsidRPr="00747CE8">
              <w:rPr>
                <w:b/>
                <w:i/>
                <w:sz w:val="18"/>
                <w:szCs w:val="16"/>
                <w:u w:val="single"/>
              </w:rPr>
              <w:t>Biologische eenheid</w:t>
            </w:r>
          </w:p>
          <w:p w:rsidR="009F3C5F" w:rsidRPr="00747CE8" w:rsidRDefault="009F3C5F" w:rsidP="00B349ED">
            <w:pPr>
              <w:numPr>
                <w:ilvl w:val="0"/>
                <w:numId w:val="18"/>
              </w:numPr>
              <w:spacing w:line="160" w:lineRule="atLeast"/>
              <w:ind w:left="142" w:hanging="142"/>
              <w:rPr>
                <w:rFonts w:cs="Arial"/>
                <w:sz w:val="18"/>
                <w:szCs w:val="16"/>
              </w:rPr>
            </w:pPr>
            <w:r w:rsidRPr="00747CE8">
              <w:rPr>
                <w:rFonts w:cs="Arial"/>
                <w:sz w:val="18"/>
                <w:szCs w:val="16"/>
              </w:rPr>
              <w:t>Cel op lichtmicroscopisch niveau herkennen</w:t>
            </w:r>
          </w:p>
          <w:p w:rsidR="009F3C5F" w:rsidRPr="00747CE8" w:rsidRDefault="009F3C5F" w:rsidP="00B349ED">
            <w:pPr>
              <w:numPr>
                <w:ilvl w:val="0"/>
                <w:numId w:val="18"/>
              </w:numPr>
              <w:spacing w:line="160" w:lineRule="atLeast"/>
              <w:ind w:left="142" w:hanging="142"/>
              <w:rPr>
                <w:rFonts w:cs="Arial"/>
                <w:sz w:val="18"/>
                <w:szCs w:val="16"/>
              </w:rPr>
            </w:pPr>
            <w:r w:rsidRPr="00747CE8">
              <w:rPr>
                <w:rFonts w:cs="Arial"/>
                <w:sz w:val="18"/>
                <w:szCs w:val="16"/>
              </w:rPr>
              <w:t>Organisme is samenhang tussen organisatieniveaus (cellen - wee</w:t>
            </w:r>
            <w:r w:rsidRPr="00747CE8">
              <w:rPr>
                <w:rFonts w:cs="Arial"/>
                <w:sz w:val="18"/>
                <w:szCs w:val="16"/>
              </w:rPr>
              <w:t>f</w:t>
            </w:r>
            <w:r w:rsidRPr="00747CE8">
              <w:rPr>
                <w:rFonts w:cs="Arial"/>
                <w:sz w:val="18"/>
                <w:szCs w:val="16"/>
              </w:rPr>
              <w:t xml:space="preserve">sels </w:t>
            </w:r>
            <w:r w:rsidR="0024454E" w:rsidRPr="00747CE8">
              <w:rPr>
                <w:rFonts w:cs="Arial"/>
                <w:sz w:val="18"/>
                <w:szCs w:val="16"/>
              </w:rPr>
              <w:t>-</w:t>
            </w:r>
            <w:r w:rsidRPr="00747CE8">
              <w:rPr>
                <w:rFonts w:cs="Arial"/>
                <w:sz w:val="18"/>
                <w:szCs w:val="16"/>
              </w:rPr>
              <w:t xml:space="preserve"> organen)</w:t>
            </w:r>
          </w:p>
          <w:p w:rsidR="009F3C5F" w:rsidRPr="00747CE8" w:rsidRDefault="009F3C5F" w:rsidP="00B349ED">
            <w:pPr>
              <w:numPr>
                <w:ilvl w:val="0"/>
                <w:numId w:val="18"/>
              </w:numPr>
              <w:spacing w:line="160" w:lineRule="atLeast"/>
              <w:ind w:left="142" w:hanging="142"/>
              <w:rPr>
                <w:rFonts w:cs="Arial"/>
                <w:sz w:val="18"/>
                <w:szCs w:val="16"/>
              </w:rPr>
            </w:pPr>
            <w:r w:rsidRPr="00747CE8">
              <w:rPr>
                <w:rFonts w:cs="Arial"/>
                <w:sz w:val="18"/>
                <w:szCs w:val="16"/>
              </w:rPr>
              <w:t>Bloemplanten: functionele bouw wortel, stengel, blad, bloem</w:t>
            </w:r>
          </w:p>
          <w:p w:rsidR="009F3C5F" w:rsidRPr="00747CE8" w:rsidRDefault="009F3C5F" w:rsidP="00B349ED">
            <w:pPr>
              <w:numPr>
                <w:ilvl w:val="0"/>
                <w:numId w:val="18"/>
              </w:numPr>
              <w:spacing w:line="160" w:lineRule="atLeast"/>
              <w:ind w:left="142" w:hanging="142"/>
              <w:rPr>
                <w:sz w:val="18"/>
                <w:szCs w:val="16"/>
              </w:rPr>
            </w:pPr>
            <w:r w:rsidRPr="00747CE8">
              <w:rPr>
                <w:rFonts w:cs="Arial"/>
                <w:sz w:val="18"/>
                <w:szCs w:val="16"/>
              </w:rPr>
              <w:t>Gewervelde dieren (zoogdier) - mens: (functionele) bouw</w:t>
            </w:r>
            <w:r w:rsidRPr="00747CE8">
              <w:rPr>
                <w:rFonts w:cs="Arial"/>
                <w:sz w:val="18"/>
                <w:szCs w:val="16"/>
              </w:rPr>
              <w:br/>
              <w:t>(uitwendig-inwendig; organen-stelsels)</w:t>
            </w:r>
          </w:p>
        </w:tc>
        <w:tc>
          <w:tcPr>
            <w:tcW w:w="2937" w:type="dxa"/>
            <w:tcBorders>
              <w:bottom w:val="nil"/>
            </w:tcBorders>
            <w:shd w:val="clear" w:color="auto" w:fill="auto"/>
          </w:tcPr>
          <w:p w:rsidR="008407EA" w:rsidRDefault="008407EA" w:rsidP="004E6F7A">
            <w:pPr>
              <w:spacing w:line="240" w:lineRule="auto"/>
              <w:rPr>
                <w:b/>
                <w:i/>
                <w:sz w:val="18"/>
                <w:szCs w:val="16"/>
                <w:u w:val="single"/>
              </w:rPr>
            </w:pPr>
          </w:p>
          <w:p w:rsidR="009F3C5F" w:rsidRPr="00747CE8" w:rsidRDefault="009F3C5F" w:rsidP="004E6F7A">
            <w:pPr>
              <w:spacing w:line="240" w:lineRule="auto"/>
              <w:rPr>
                <w:b/>
                <w:i/>
                <w:sz w:val="18"/>
                <w:szCs w:val="16"/>
                <w:u w:val="single"/>
              </w:rPr>
            </w:pPr>
            <w:r w:rsidRPr="00747CE8">
              <w:rPr>
                <w:b/>
                <w:i/>
                <w:sz w:val="18"/>
                <w:szCs w:val="16"/>
                <w:u w:val="single"/>
              </w:rPr>
              <w:t>Biologische eenheid</w:t>
            </w:r>
          </w:p>
          <w:p w:rsidR="009F3C5F" w:rsidRPr="00747CE8" w:rsidRDefault="009F3C5F" w:rsidP="00B349ED">
            <w:pPr>
              <w:numPr>
                <w:ilvl w:val="0"/>
                <w:numId w:val="18"/>
              </w:numPr>
              <w:spacing w:line="160" w:lineRule="atLeast"/>
              <w:ind w:left="142" w:hanging="142"/>
              <w:rPr>
                <w:sz w:val="18"/>
                <w:szCs w:val="16"/>
              </w:rPr>
            </w:pPr>
            <w:r w:rsidRPr="00747CE8">
              <w:rPr>
                <w:rFonts w:cs="Arial"/>
                <w:sz w:val="18"/>
                <w:szCs w:val="16"/>
              </w:rPr>
              <w:t>Cel op lichtmicroscopisch niveau: prokaryote en eukaryote cel, plantaardige en dierlijke cel</w:t>
            </w:r>
          </w:p>
        </w:tc>
        <w:tc>
          <w:tcPr>
            <w:tcW w:w="3358" w:type="dxa"/>
            <w:tcBorders>
              <w:bottom w:val="nil"/>
            </w:tcBorders>
          </w:tcPr>
          <w:p w:rsidR="008407EA" w:rsidRDefault="008407EA" w:rsidP="004E6F7A">
            <w:pPr>
              <w:spacing w:line="240" w:lineRule="auto"/>
              <w:rPr>
                <w:b/>
                <w:i/>
                <w:sz w:val="18"/>
                <w:szCs w:val="16"/>
                <w:u w:val="single"/>
              </w:rPr>
            </w:pPr>
          </w:p>
          <w:p w:rsidR="009F3C5F" w:rsidRPr="00747CE8" w:rsidRDefault="009F3C5F" w:rsidP="004E6F7A">
            <w:pPr>
              <w:spacing w:line="240" w:lineRule="auto"/>
              <w:rPr>
                <w:b/>
                <w:i/>
                <w:sz w:val="18"/>
                <w:szCs w:val="16"/>
                <w:u w:val="single"/>
              </w:rPr>
            </w:pPr>
            <w:r w:rsidRPr="00747CE8">
              <w:rPr>
                <w:b/>
                <w:i/>
                <w:sz w:val="18"/>
                <w:szCs w:val="16"/>
                <w:u w:val="single"/>
              </w:rPr>
              <w:t>Biologische eenheid</w:t>
            </w:r>
          </w:p>
          <w:p w:rsidR="009F3C5F" w:rsidRPr="00747CE8" w:rsidRDefault="009F3C5F" w:rsidP="00B349ED">
            <w:pPr>
              <w:numPr>
                <w:ilvl w:val="0"/>
                <w:numId w:val="18"/>
              </w:numPr>
              <w:spacing w:line="160" w:lineRule="atLeast"/>
              <w:ind w:left="142" w:hanging="142"/>
              <w:rPr>
                <w:rFonts w:cs="Arial"/>
                <w:sz w:val="18"/>
                <w:szCs w:val="16"/>
              </w:rPr>
            </w:pPr>
            <w:r w:rsidRPr="00747CE8">
              <w:rPr>
                <w:rFonts w:cs="Arial"/>
                <w:sz w:val="18"/>
                <w:szCs w:val="16"/>
              </w:rPr>
              <w:t>Cel op submicroscopisch niveau: pr</w:t>
            </w:r>
            <w:r w:rsidRPr="00747CE8">
              <w:rPr>
                <w:rFonts w:cs="Arial"/>
                <w:sz w:val="18"/>
                <w:szCs w:val="16"/>
              </w:rPr>
              <w:t>o</w:t>
            </w:r>
            <w:r w:rsidRPr="00747CE8">
              <w:rPr>
                <w:rFonts w:cs="Arial"/>
                <w:sz w:val="18"/>
                <w:szCs w:val="16"/>
              </w:rPr>
              <w:t>karyote en eukaryote cel, plantaardige en dierlijke cel</w:t>
            </w:r>
          </w:p>
        </w:tc>
      </w:tr>
      <w:tr w:rsidR="009F3C5F" w:rsidRPr="00747CE8" w:rsidTr="004E6F7A">
        <w:trPr>
          <w:cantSplit/>
          <w:trHeight w:val="1100"/>
          <w:tblCellSpacing w:w="20" w:type="dxa"/>
        </w:trPr>
        <w:tc>
          <w:tcPr>
            <w:tcW w:w="669" w:type="dxa"/>
            <w:vMerge/>
            <w:shd w:val="clear" w:color="auto" w:fill="CCCCCC"/>
            <w:textDirection w:val="btLr"/>
          </w:tcPr>
          <w:p w:rsidR="009F3C5F" w:rsidRPr="00747CE8" w:rsidRDefault="009F3C5F" w:rsidP="004E6F7A">
            <w:pPr>
              <w:spacing w:after="240" w:line="240" w:lineRule="atLeast"/>
              <w:jc w:val="center"/>
              <w:rPr>
                <w:rFonts w:cs="Arial"/>
                <w:b/>
                <w:sz w:val="24"/>
                <w:szCs w:val="20"/>
              </w:rPr>
            </w:pPr>
          </w:p>
        </w:tc>
        <w:tc>
          <w:tcPr>
            <w:tcW w:w="3000" w:type="dxa"/>
            <w:tcBorders>
              <w:top w:val="nil"/>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Soorten</w:t>
            </w:r>
          </w:p>
          <w:p w:rsidR="009F3C5F" w:rsidRPr="00747CE8" w:rsidRDefault="009F3C5F" w:rsidP="00B349ED">
            <w:pPr>
              <w:numPr>
                <w:ilvl w:val="0"/>
                <w:numId w:val="18"/>
              </w:numPr>
              <w:spacing w:line="160" w:lineRule="atLeast"/>
              <w:ind w:left="142" w:hanging="142"/>
              <w:rPr>
                <w:rFonts w:cs="Arial"/>
                <w:sz w:val="18"/>
                <w:szCs w:val="16"/>
              </w:rPr>
            </w:pPr>
            <w:r w:rsidRPr="00747CE8">
              <w:rPr>
                <w:rFonts w:cs="Arial"/>
                <w:sz w:val="18"/>
                <w:szCs w:val="16"/>
              </w:rPr>
              <w:t>Herkennen a.d.h.v. determinee</w:t>
            </w:r>
            <w:r w:rsidRPr="00747CE8">
              <w:rPr>
                <w:rFonts w:cs="Arial"/>
                <w:sz w:val="18"/>
                <w:szCs w:val="16"/>
              </w:rPr>
              <w:t>r</w:t>
            </w:r>
            <w:r w:rsidRPr="00747CE8">
              <w:rPr>
                <w:rFonts w:cs="Arial"/>
                <w:sz w:val="18"/>
                <w:szCs w:val="16"/>
              </w:rPr>
              <w:t>kaarten</w:t>
            </w:r>
          </w:p>
          <w:p w:rsidR="009F3C5F" w:rsidRPr="00747CE8" w:rsidRDefault="009F3C5F" w:rsidP="00B349ED">
            <w:pPr>
              <w:numPr>
                <w:ilvl w:val="0"/>
                <w:numId w:val="18"/>
              </w:numPr>
              <w:spacing w:line="160" w:lineRule="atLeast"/>
              <w:ind w:left="142" w:hanging="142"/>
              <w:rPr>
                <w:sz w:val="18"/>
                <w:szCs w:val="16"/>
              </w:rPr>
            </w:pPr>
            <w:r w:rsidRPr="00747CE8">
              <w:rPr>
                <w:rFonts w:cs="Arial"/>
                <w:sz w:val="18"/>
                <w:szCs w:val="16"/>
              </w:rPr>
              <w:t>Verscheidenheid</w:t>
            </w:r>
          </w:p>
          <w:p w:rsidR="009F3C5F" w:rsidRPr="00747CE8" w:rsidRDefault="009F3C5F" w:rsidP="00B349ED">
            <w:pPr>
              <w:numPr>
                <w:ilvl w:val="0"/>
                <w:numId w:val="18"/>
              </w:numPr>
              <w:spacing w:line="160" w:lineRule="atLeast"/>
              <w:ind w:left="142" w:hanging="142"/>
              <w:rPr>
                <w:sz w:val="18"/>
                <w:szCs w:val="16"/>
              </w:rPr>
            </w:pPr>
            <w:r w:rsidRPr="00747CE8">
              <w:rPr>
                <w:rFonts w:cs="Arial"/>
                <w:sz w:val="18"/>
                <w:szCs w:val="16"/>
              </w:rPr>
              <w:t>Aanpassingen aan omgeving</w:t>
            </w:r>
          </w:p>
        </w:tc>
        <w:tc>
          <w:tcPr>
            <w:tcW w:w="2937" w:type="dxa"/>
            <w:tcBorders>
              <w:top w:val="nil"/>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 xml:space="preserve">Soorten </w:t>
            </w:r>
          </w:p>
          <w:p w:rsidR="009F3C5F" w:rsidRPr="00747CE8" w:rsidRDefault="009F3C5F" w:rsidP="00B349ED">
            <w:pPr>
              <w:numPr>
                <w:ilvl w:val="0"/>
                <w:numId w:val="18"/>
              </w:numPr>
              <w:spacing w:line="160" w:lineRule="atLeast"/>
              <w:ind w:left="142" w:hanging="142"/>
              <w:rPr>
                <w:sz w:val="18"/>
                <w:szCs w:val="16"/>
              </w:rPr>
            </w:pPr>
            <w:r w:rsidRPr="00747CE8">
              <w:rPr>
                <w:rFonts w:cs="Arial"/>
                <w:sz w:val="18"/>
                <w:szCs w:val="16"/>
              </w:rPr>
              <w:t>Determineren en indelen</w:t>
            </w:r>
          </w:p>
        </w:tc>
        <w:tc>
          <w:tcPr>
            <w:tcW w:w="3358" w:type="dxa"/>
            <w:tcBorders>
              <w:top w:val="nil"/>
              <w:bottom w:val="nil"/>
            </w:tcBorders>
          </w:tcPr>
          <w:p w:rsidR="009F3C5F" w:rsidRPr="00747CE8" w:rsidRDefault="009F3C5F" w:rsidP="004E6F7A">
            <w:pPr>
              <w:spacing w:line="240" w:lineRule="auto"/>
              <w:rPr>
                <w:b/>
                <w:i/>
                <w:sz w:val="18"/>
                <w:szCs w:val="16"/>
                <w:u w:val="single"/>
              </w:rPr>
            </w:pPr>
            <w:r w:rsidRPr="00747CE8">
              <w:rPr>
                <w:b/>
                <w:i/>
                <w:sz w:val="18"/>
                <w:szCs w:val="16"/>
                <w:u w:val="single"/>
              </w:rPr>
              <w:t xml:space="preserve">Soorten </w:t>
            </w:r>
          </w:p>
          <w:p w:rsidR="009F3C5F" w:rsidRPr="00747CE8" w:rsidRDefault="009F3C5F" w:rsidP="00B349ED">
            <w:pPr>
              <w:numPr>
                <w:ilvl w:val="0"/>
                <w:numId w:val="18"/>
              </w:numPr>
              <w:spacing w:line="160" w:lineRule="atLeast"/>
              <w:ind w:left="142" w:hanging="142"/>
              <w:rPr>
                <w:rFonts w:cs="Arial"/>
                <w:sz w:val="18"/>
                <w:szCs w:val="16"/>
              </w:rPr>
            </w:pPr>
            <w:r w:rsidRPr="00747CE8">
              <w:rPr>
                <w:rFonts w:cs="Arial"/>
                <w:sz w:val="18"/>
                <w:szCs w:val="16"/>
              </w:rPr>
              <w:t>Als voortplantingscriterium</w:t>
            </w:r>
          </w:p>
          <w:p w:rsidR="009F3C5F" w:rsidRPr="00747CE8" w:rsidRDefault="009F3C5F" w:rsidP="00B349ED">
            <w:pPr>
              <w:numPr>
                <w:ilvl w:val="0"/>
                <w:numId w:val="18"/>
              </w:numPr>
              <w:spacing w:line="160" w:lineRule="atLeast"/>
              <w:ind w:left="142" w:hanging="142"/>
              <w:rPr>
                <w:sz w:val="18"/>
                <w:szCs w:val="16"/>
              </w:rPr>
            </w:pPr>
            <w:r w:rsidRPr="00747CE8">
              <w:rPr>
                <w:rFonts w:cs="Arial"/>
                <w:sz w:val="18"/>
                <w:szCs w:val="16"/>
              </w:rPr>
              <w:t>Genetische variaties: adaptatie, mod</w:t>
            </w:r>
            <w:r w:rsidRPr="00747CE8">
              <w:rPr>
                <w:rFonts w:cs="Arial"/>
                <w:sz w:val="18"/>
                <w:szCs w:val="16"/>
              </w:rPr>
              <w:t>i</w:t>
            </w:r>
            <w:r w:rsidRPr="00747CE8">
              <w:rPr>
                <w:rFonts w:cs="Arial"/>
                <w:sz w:val="18"/>
                <w:szCs w:val="16"/>
              </w:rPr>
              <w:t>ficatie, mutatie</w:t>
            </w:r>
          </w:p>
        </w:tc>
      </w:tr>
      <w:tr w:rsidR="009F3C5F" w:rsidRPr="00747CE8" w:rsidTr="004E6F7A">
        <w:trPr>
          <w:cantSplit/>
          <w:trHeight w:val="1100"/>
          <w:tblCellSpacing w:w="20" w:type="dxa"/>
        </w:trPr>
        <w:tc>
          <w:tcPr>
            <w:tcW w:w="669" w:type="dxa"/>
            <w:vMerge/>
            <w:shd w:val="clear" w:color="auto" w:fill="CCCCCC"/>
            <w:textDirection w:val="btLr"/>
          </w:tcPr>
          <w:p w:rsidR="009F3C5F" w:rsidRPr="00747CE8" w:rsidRDefault="009F3C5F" w:rsidP="004E6F7A">
            <w:pPr>
              <w:spacing w:after="240" w:line="240" w:lineRule="atLeast"/>
              <w:jc w:val="center"/>
              <w:rPr>
                <w:rFonts w:cs="Arial"/>
                <w:b/>
                <w:sz w:val="24"/>
                <w:szCs w:val="20"/>
              </w:rPr>
            </w:pPr>
          </w:p>
        </w:tc>
        <w:tc>
          <w:tcPr>
            <w:tcW w:w="3000" w:type="dxa"/>
            <w:tcBorders>
              <w:top w:val="nil"/>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In stand houden van leven</w:t>
            </w:r>
          </w:p>
          <w:p w:rsidR="009F3C5F" w:rsidRPr="00747CE8" w:rsidRDefault="009F3C5F" w:rsidP="00B349ED">
            <w:pPr>
              <w:numPr>
                <w:ilvl w:val="0"/>
                <w:numId w:val="18"/>
              </w:numPr>
              <w:spacing w:line="160" w:lineRule="atLeast"/>
              <w:ind w:left="142" w:hanging="142"/>
              <w:rPr>
                <w:rFonts w:cs="Arial"/>
                <w:sz w:val="18"/>
                <w:szCs w:val="16"/>
              </w:rPr>
            </w:pPr>
            <w:r w:rsidRPr="00747CE8">
              <w:rPr>
                <w:rFonts w:cs="Arial"/>
                <w:sz w:val="18"/>
                <w:szCs w:val="16"/>
              </w:rPr>
              <w:t>Bij zoogdieren en de mens</w:t>
            </w:r>
            <w:r w:rsidR="0024454E" w:rsidRPr="00747CE8">
              <w:rPr>
                <w:rFonts w:cs="Arial"/>
                <w:sz w:val="18"/>
                <w:szCs w:val="16"/>
              </w:rPr>
              <w:t>:</w:t>
            </w:r>
          </w:p>
          <w:p w:rsidR="009F3C5F" w:rsidRPr="00747CE8" w:rsidRDefault="009F3C5F" w:rsidP="00B349ED">
            <w:pPr>
              <w:numPr>
                <w:ilvl w:val="0"/>
                <w:numId w:val="19"/>
              </w:numPr>
              <w:spacing w:line="160" w:lineRule="atLeast"/>
              <w:ind w:left="284" w:hanging="142"/>
              <w:rPr>
                <w:rFonts w:cs="Arial"/>
                <w:sz w:val="18"/>
                <w:szCs w:val="16"/>
              </w:rPr>
            </w:pPr>
            <w:r w:rsidRPr="00747CE8">
              <w:rPr>
                <w:rFonts w:cs="Arial"/>
                <w:sz w:val="18"/>
                <w:szCs w:val="16"/>
              </w:rPr>
              <w:t>de structuur en de functie van spijsverteringsstelsel</w:t>
            </w:r>
          </w:p>
          <w:p w:rsidR="009F3C5F" w:rsidRPr="00747CE8" w:rsidRDefault="009F3C5F" w:rsidP="00B349ED">
            <w:pPr>
              <w:numPr>
                <w:ilvl w:val="0"/>
                <w:numId w:val="19"/>
              </w:numPr>
              <w:spacing w:line="160" w:lineRule="atLeast"/>
              <w:ind w:left="284" w:hanging="142"/>
              <w:rPr>
                <w:rFonts w:cs="Arial"/>
                <w:sz w:val="18"/>
                <w:szCs w:val="16"/>
              </w:rPr>
            </w:pPr>
            <w:r w:rsidRPr="00747CE8">
              <w:rPr>
                <w:rFonts w:cs="Arial"/>
                <w:sz w:val="18"/>
                <w:szCs w:val="16"/>
              </w:rPr>
              <w:t xml:space="preserve"> transportstelsel</w:t>
            </w:r>
          </w:p>
          <w:p w:rsidR="009F3C5F" w:rsidRPr="00747CE8" w:rsidRDefault="009F3C5F" w:rsidP="00B349ED">
            <w:pPr>
              <w:numPr>
                <w:ilvl w:val="0"/>
                <w:numId w:val="19"/>
              </w:numPr>
              <w:spacing w:line="160" w:lineRule="atLeast"/>
              <w:ind w:left="284" w:hanging="142"/>
              <w:rPr>
                <w:rFonts w:cs="Arial"/>
                <w:sz w:val="18"/>
                <w:szCs w:val="16"/>
              </w:rPr>
            </w:pPr>
            <w:r w:rsidRPr="00747CE8">
              <w:rPr>
                <w:rFonts w:cs="Arial"/>
                <w:sz w:val="18"/>
                <w:szCs w:val="16"/>
              </w:rPr>
              <w:t>ademhalingsstelsel</w:t>
            </w:r>
          </w:p>
          <w:p w:rsidR="009F3C5F" w:rsidRPr="00747CE8" w:rsidRDefault="009F3C5F" w:rsidP="00B349ED">
            <w:pPr>
              <w:numPr>
                <w:ilvl w:val="0"/>
                <w:numId w:val="19"/>
              </w:numPr>
              <w:spacing w:line="160" w:lineRule="atLeast"/>
              <w:ind w:left="284" w:hanging="142"/>
              <w:rPr>
                <w:rFonts w:cs="Arial"/>
                <w:sz w:val="18"/>
                <w:szCs w:val="16"/>
              </w:rPr>
            </w:pPr>
            <w:r w:rsidRPr="00747CE8">
              <w:rPr>
                <w:rFonts w:cs="Arial"/>
                <w:sz w:val="18"/>
                <w:szCs w:val="16"/>
              </w:rPr>
              <w:t>excretiestelsel</w:t>
            </w:r>
          </w:p>
          <w:p w:rsidR="009F3C5F" w:rsidRPr="00747CE8" w:rsidRDefault="009F3C5F" w:rsidP="00B349ED">
            <w:pPr>
              <w:numPr>
                <w:ilvl w:val="0"/>
                <w:numId w:val="18"/>
              </w:numPr>
              <w:spacing w:line="160" w:lineRule="atLeast"/>
              <w:ind w:left="142" w:hanging="142"/>
              <w:rPr>
                <w:rFonts w:cs="Arial"/>
                <w:sz w:val="18"/>
                <w:szCs w:val="16"/>
              </w:rPr>
            </w:pPr>
            <w:r w:rsidRPr="00747CE8">
              <w:rPr>
                <w:rFonts w:cs="Arial"/>
                <w:sz w:val="18"/>
                <w:szCs w:val="16"/>
              </w:rPr>
              <w:t>Bij bloemplanten de structuur en functie van hoofddelen</w:t>
            </w:r>
          </w:p>
        </w:tc>
        <w:tc>
          <w:tcPr>
            <w:tcW w:w="2937" w:type="dxa"/>
            <w:tcBorders>
              <w:top w:val="nil"/>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In stand houden van leven</w:t>
            </w:r>
          </w:p>
          <w:p w:rsidR="009F3C5F" w:rsidRPr="00747CE8" w:rsidRDefault="0024454E" w:rsidP="00B349ED">
            <w:pPr>
              <w:numPr>
                <w:ilvl w:val="0"/>
                <w:numId w:val="18"/>
              </w:numPr>
              <w:spacing w:line="160" w:lineRule="atLeast"/>
              <w:ind w:left="142" w:hanging="142"/>
              <w:rPr>
                <w:rFonts w:cs="Arial"/>
                <w:sz w:val="18"/>
                <w:szCs w:val="16"/>
              </w:rPr>
            </w:pPr>
            <w:r w:rsidRPr="00747CE8">
              <w:rPr>
                <w:rFonts w:cs="Arial"/>
                <w:sz w:val="18"/>
                <w:szCs w:val="16"/>
              </w:rPr>
              <w:t>Bij zoogdieren en de mens:</w:t>
            </w:r>
          </w:p>
          <w:p w:rsidR="009F3C5F" w:rsidRPr="00747CE8" w:rsidRDefault="009F3C5F" w:rsidP="00B349ED">
            <w:pPr>
              <w:numPr>
                <w:ilvl w:val="0"/>
                <w:numId w:val="19"/>
              </w:numPr>
              <w:spacing w:line="160" w:lineRule="atLeast"/>
              <w:ind w:left="284" w:hanging="142"/>
              <w:rPr>
                <w:rFonts w:cs="Arial"/>
                <w:sz w:val="18"/>
                <w:szCs w:val="16"/>
              </w:rPr>
            </w:pPr>
            <w:r w:rsidRPr="00747CE8">
              <w:rPr>
                <w:rFonts w:cs="Arial"/>
                <w:sz w:val="18"/>
                <w:szCs w:val="16"/>
              </w:rPr>
              <w:t>structuur en functie van zenu</w:t>
            </w:r>
            <w:r w:rsidRPr="00747CE8">
              <w:rPr>
                <w:rFonts w:cs="Arial"/>
                <w:sz w:val="18"/>
                <w:szCs w:val="16"/>
              </w:rPr>
              <w:t>w</w:t>
            </w:r>
            <w:r w:rsidRPr="00747CE8">
              <w:rPr>
                <w:rFonts w:cs="Arial"/>
                <w:sz w:val="18"/>
                <w:szCs w:val="16"/>
              </w:rPr>
              <w:t xml:space="preserve">stelsel, </w:t>
            </w:r>
          </w:p>
          <w:p w:rsidR="009F3C5F" w:rsidRPr="00747CE8" w:rsidRDefault="009F3C5F" w:rsidP="00B349ED">
            <w:pPr>
              <w:numPr>
                <w:ilvl w:val="0"/>
                <w:numId w:val="19"/>
              </w:numPr>
              <w:spacing w:line="160" w:lineRule="atLeast"/>
              <w:ind w:left="284" w:hanging="142"/>
              <w:rPr>
                <w:rFonts w:cs="Arial"/>
                <w:sz w:val="18"/>
                <w:szCs w:val="16"/>
              </w:rPr>
            </w:pPr>
            <w:r w:rsidRPr="00747CE8">
              <w:rPr>
                <w:rFonts w:cs="Arial"/>
                <w:sz w:val="18"/>
                <w:szCs w:val="16"/>
              </w:rPr>
              <w:t xml:space="preserve">bewegingsstructuren, </w:t>
            </w:r>
          </w:p>
          <w:p w:rsidR="009F3C5F" w:rsidRPr="00747CE8" w:rsidRDefault="009F3C5F" w:rsidP="00B349ED">
            <w:pPr>
              <w:numPr>
                <w:ilvl w:val="0"/>
                <w:numId w:val="19"/>
              </w:numPr>
              <w:spacing w:line="160" w:lineRule="atLeast"/>
              <w:ind w:left="284" w:hanging="142"/>
              <w:rPr>
                <w:rFonts w:cs="Arial"/>
                <w:b/>
                <w:sz w:val="18"/>
                <w:szCs w:val="16"/>
              </w:rPr>
            </w:pPr>
            <w:r w:rsidRPr="00747CE8">
              <w:rPr>
                <w:rFonts w:cs="Arial"/>
                <w:sz w:val="18"/>
                <w:szCs w:val="16"/>
              </w:rPr>
              <w:t>hormonale regulaties</w:t>
            </w:r>
          </w:p>
        </w:tc>
        <w:tc>
          <w:tcPr>
            <w:tcW w:w="3358" w:type="dxa"/>
            <w:tcBorders>
              <w:top w:val="nil"/>
              <w:bottom w:val="nil"/>
            </w:tcBorders>
          </w:tcPr>
          <w:p w:rsidR="009F3C5F" w:rsidRPr="00747CE8" w:rsidRDefault="009F3C5F" w:rsidP="004E6F7A">
            <w:pPr>
              <w:spacing w:line="240" w:lineRule="auto"/>
              <w:rPr>
                <w:b/>
                <w:i/>
                <w:sz w:val="18"/>
                <w:szCs w:val="16"/>
                <w:u w:val="single"/>
              </w:rPr>
            </w:pPr>
            <w:r w:rsidRPr="00747CE8">
              <w:rPr>
                <w:b/>
                <w:i/>
                <w:sz w:val="18"/>
                <w:szCs w:val="16"/>
                <w:u w:val="single"/>
              </w:rPr>
              <w:t>In stand houden van leven</w:t>
            </w:r>
          </w:p>
          <w:p w:rsidR="009F3C5F" w:rsidRPr="00747CE8" w:rsidRDefault="009F3C5F" w:rsidP="00B349ED">
            <w:pPr>
              <w:numPr>
                <w:ilvl w:val="0"/>
                <w:numId w:val="18"/>
              </w:numPr>
              <w:spacing w:line="160" w:lineRule="atLeast"/>
              <w:ind w:left="142" w:hanging="142"/>
              <w:rPr>
                <w:rFonts w:cs="Arial"/>
                <w:sz w:val="18"/>
                <w:szCs w:val="16"/>
              </w:rPr>
            </w:pPr>
            <w:r w:rsidRPr="00747CE8">
              <w:rPr>
                <w:rFonts w:cs="Arial"/>
                <w:sz w:val="18"/>
                <w:szCs w:val="16"/>
              </w:rPr>
              <w:t>Stofuitwisseling</w:t>
            </w:r>
          </w:p>
          <w:p w:rsidR="009F3C5F" w:rsidRPr="00747CE8" w:rsidRDefault="009F3C5F" w:rsidP="00B349ED">
            <w:pPr>
              <w:numPr>
                <w:ilvl w:val="0"/>
                <w:numId w:val="18"/>
              </w:numPr>
              <w:spacing w:line="160" w:lineRule="atLeast"/>
              <w:ind w:left="142" w:hanging="142"/>
              <w:rPr>
                <w:rFonts w:cs="Arial"/>
                <w:sz w:val="18"/>
                <w:szCs w:val="16"/>
              </w:rPr>
            </w:pPr>
            <w:r w:rsidRPr="00747CE8">
              <w:rPr>
                <w:rFonts w:cs="Arial"/>
                <w:sz w:val="18"/>
                <w:szCs w:val="16"/>
              </w:rPr>
              <w:t>Stofwisseling</w:t>
            </w:r>
          </w:p>
          <w:p w:rsidR="009F3C5F" w:rsidRPr="00747CE8" w:rsidRDefault="009F3C5F" w:rsidP="00B349ED">
            <w:pPr>
              <w:numPr>
                <w:ilvl w:val="0"/>
                <w:numId w:val="18"/>
              </w:numPr>
              <w:spacing w:line="160" w:lineRule="atLeast"/>
              <w:ind w:left="142" w:hanging="142"/>
              <w:rPr>
                <w:rFonts w:cs="Arial"/>
                <w:sz w:val="18"/>
                <w:szCs w:val="16"/>
              </w:rPr>
            </w:pPr>
            <w:r w:rsidRPr="00747CE8">
              <w:rPr>
                <w:rFonts w:cs="Arial"/>
                <w:sz w:val="18"/>
                <w:szCs w:val="16"/>
              </w:rPr>
              <w:t xml:space="preserve">Homeostase </w:t>
            </w:r>
            <w:r w:rsidR="00AB6BF5">
              <w:rPr>
                <w:rFonts w:cs="Arial"/>
                <w:sz w:val="18"/>
                <w:szCs w:val="16"/>
              </w:rPr>
              <w:t>(U)</w:t>
            </w:r>
          </w:p>
          <w:p w:rsidR="009F3C5F" w:rsidRPr="00747CE8" w:rsidRDefault="009F3C5F" w:rsidP="004E6F7A">
            <w:pPr>
              <w:spacing w:after="120" w:line="160" w:lineRule="atLeast"/>
              <w:rPr>
                <w:rFonts w:cs="Arial"/>
                <w:sz w:val="18"/>
                <w:szCs w:val="16"/>
              </w:rPr>
            </w:pPr>
          </w:p>
        </w:tc>
      </w:tr>
      <w:tr w:rsidR="009F3C5F" w:rsidRPr="00747CE8" w:rsidTr="004E6F7A">
        <w:trPr>
          <w:cantSplit/>
          <w:trHeight w:val="1100"/>
          <w:tblCellSpacing w:w="20" w:type="dxa"/>
        </w:trPr>
        <w:tc>
          <w:tcPr>
            <w:tcW w:w="669" w:type="dxa"/>
            <w:vMerge/>
            <w:shd w:val="clear" w:color="auto" w:fill="CCCCCC"/>
            <w:textDirection w:val="btLr"/>
          </w:tcPr>
          <w:p w:rsidR="009F3C5F" w:rsidRPr="00747CE8" w:rsidRDefault="009F3C5F" w:rsidP="004E6F7A">
            <w:pPr>
              <w:spacing w:after="240" w:line="240" w:lineRule="atLeast"/>
              <w:jc w:val="center"/>
              <w:rPr>
                <w:rFonts w:cs="Arial"/>
                <w:b/>
                <w:sz w:val="24"/>
                <w:szCs w:val="20"/>
              </w:rPr>
            </w:pPr>
          </w:p>
        </w:tc>
        <w:tc>
          <w:tcPr>
            <w:tcW w:w="3000" w:type="dxa"/>
            <w:tcBorders>
              <w:top w:val="nil"/>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Interacties tussen organismen onderling en met de omgeving</w:t>
            </w:r>
          </w:p>
          <w:p w:rsidR="009F3C5F" w:rsidRPr="00747CE8" w:rsidRDefault="009F3C5F" w:rsidP="00B349ED">
            <w:pPr>
              <w:numPr>
                <w:ilvl w:val="0"/>
                <w:numId w:val="18"/>
              </w:numPr>
              <w:spacing w:line="160" w:lineRule="atLeast"/>
              <w:ind w:left="142" w:hanging="142"/>
              <w:rPr>
                <w:rFonts w:cs="Arial"/>
                <w:sz w:val="18"/>
                <w:szCs w:val="16"/>
              </w:rPr>
            </w:pPr>
            <w:r w:rsidRPr="00747CE8">
              <w:rPr>
                <w:rFonts w:cs="Arial"/>
                <w:sz w:val="18"/>
                <w:szCs w:val="16"/>
              </w:rPr>
              <w:t>Gezondheid (n.a.v. stelsels)</w:t>
            </w:r>
          </w:p>
          <w:p w:rsidR="009F3C5F" w:rsidRPr="00747CE8" w:rsidRDefault="009F3C5F" w:rsidP="004E6F7A">
            <w:pPr>
              <w:spacing w:line="160" w:lineRule="atLeast"/>
              <w:ind w:left="142"/>
              <w:rPr>
                <w:rFonts w:cs="Arial"/>
                <w:sz w:val="18"/>
                <w:szCs w:val="16"/>
              </w:rPr>
            </w:pPr>
          </w:p>
          <w:p w:rsidR="009F3C5F" w:rsidRPr="00747CE8" w:rsidRDefault="009F3C5F" w:rsidP="004E6F7A">
            <w:pPr>
              <w:spacing w:line="160" w:lineRule="atLeast"/>
              <w:ind w:left="142"/>
              <w:rPr>
                <w:rFonts w:cs="Arial"/>
                <w:sz w:val="18"/>
                <w:szCs w:val="16"/>
              </w:rPr>
            </w:pPr>
          </w:p>
          <w:p w:rsidR="009F3C5F" w:rsidRPr="00747CE8" w:rsidRDefault="009F3C5F" w:rsidP="00B349ED">
            <w:pPr>
              <w:numPr>
                <w:ilvl w:val="0"/>
                <w:numId w:val="18"/>
              </w:numPr>
              <w:spacing w:line="160" w:lineRule="atLeast"/>
              <w:ind w:left="142" w:hanging="142"/>
              <w:rPr>
                <w:rFonts w:cs="Arial"/>
                <w:sz w:val="18"/>
                <w:szCs w:val="16"/>
              </w:rPr>
            </w:pPr>
            <w:r w:rsidRPr="00747CE8">
              <w:rPr>
                <w:rFonts w:cs="Arial"/>
                <w:sz w:val="18"/>
                <w:szCs w:val="16"/>
              </w:rPr>
              <w:t>A</w:t>
            </w:r>
            <w:r w:rsidR="0024454E" w:rsidRPr="00747CE8">
              <w:rPr>
                <w:rFonts w:cs="Arial"/>
                <w:sz w:val="18"/>
                <w:szCs w:val="16"/>
              </w:rPr>
              <w:t>biotische en biotische relaties:</w:t>
            </w:r>
          </w:p>
          <w:p w:rsidR="009F3C5F" w:rsidRPr="00747CE8" w:rsidRDefault="007E4DE3" w:rsidP="00B349ED">
            <w:pPr>
              <w:numPr>
                <w:ilvl w:val="0"/>
                <w:numId w:val="19"/>
              </w:numPr>
              <w:spacing w:line="160" w:lineRule="atLeast"/>
              <w:ind w:left="284" w:hanging="142"/>
              <w:rPr>
                <w:rFonts w:cs="Arial"/>
                <w:sz w:val="18"/>
                <w:szCs w:val="16"/>
              </w:rPr>
            </w:pPr>
            <w:r w:rsidRPr="00747CE8">
              <w:rPr>
                <w:rFonts w:cs="Arial"/>
                <w:sz w:val="18"/>
                <w:szCs w:val="16"/>
              </w:rPr>
              <w:t>v</w:t>
            </w:r>
            <w:r w:rsidR="009F3C5F" w:rsidRPr="00747CE8">
              <w:rPr>
                <w:rFonts w:cs="Arial"/>
                <w:sz w:val="18"/>
                <w:szCs w:val="16"/>
              </w:rPr>
              <w:t>oedselrelaties</w:t>
            </w:r>
          </w:p>
          <w:p w:rsidR="009F3C5F" w:rsidRPr="00747CE8" w:rsidRDefault="007E4DE3" w:rsidP="00B349ED">
            <w:pPr>
              <w:numPr>
                <w:ilvl w:val="0"/>
                <w:numId w:val="19"/>
              </w:numPr>
              <w:spacing w:line="160" w:lineRule="atLeast"/>
              <w:ind w:left="284" w:hanging="142"/>
              <w:rPr>
                <w:rFonts w:cs="Arial"/>
                <w:sz w:val="18"/>
                <w:szCs w:val="16"/>
              </w:rPr>
            </w:pPr>
            <w:r w:rsidRPr="00747CE8">
              <w:rPr>
                <w:rFonts w:cs="Arial"/>
                <w:sz w:val="18"/>
                <w:szCs w:val="16"/>
              </w:rPr>
              <w:t>i</w:t>
            </w:r>
            <w:r w:rsidR="009F3C5F" w:rsidRPr="00747CE8">
              <w:rPr>
                <w:rFonts w:cs="Arial"/>
                <w:sz w:val="18"/>
                <w:szCs w:val="16"/>
              </w:rPr>
              <w:t>nvloed mens</w:t>
            </w:r>
          </w:p>
          <w:p w:rsidR="009F3C5F" w:rsidRPr="00747CE8" w:rsidRDefault="009F3C5F" w:rsidP="004E6F7A">
            <w:pPr>
              <w:spacing w:line="160" w:lineRule="atLeast"/>
              <w:rPr>
                <w:rFonts w:cs="Arial"/>
                <w:sz w:val="18"/>
                <w:szCs w:val="16"/>
              </w:rPr>
            </w:pPr>
          </w:p>
          <w:p w:rsidR="009F3C5F" w:rsidRPr="00747CE8" w:rsidRDefault="009F3C5F" w:rsidP="004E6F7A">
            <w:pPr>
              <w:spacing w:line="160" w:lineRule="atLeast"/>
              <w:rPr>
                <w:rFonts w:cs="Arial"/>
                <w:sz w:val="18"/>
                <w:szCs w:val="16"/>
              </w:rPr>
            </w:pPr>
          </w:p>
          <w:p w:rsidR="009F3C5F" w:rsidRPr="00747CE8" w:rsidRDefault="009F3C5F" w:rsidP="00CF7BC9">
            <w:pPr>
              <w:spacing w:line="160" w:lineRule="atLeast"/>
              <w:rPr>
                <w:rFonts w:cs="Arial"/>
                <w:sz w:val="18"/>
                <w:szCs w:val="16"/>
              </w:rPr>
            </w:pPr>
          </w:p>
          <w:p w:rsidR="009F3C5F" w:rsidRPr="00747CE8" w:rsidRDefault="009F3C5F" w:rsidP="00B349ED">
            <w:pPr>
              <w:numPr>
                <w:ilvl w:val="0"/>
                <w:numId w:val="18"/>
              </w:numPr>
              <w:spacing w:line="160" w:lineRule="atLeast"/>
              <w:ind w:left="142" w:hanging="142"/>
              <w:rPr>
                <w:rFonts w:cs="Arial"/>
                <w:sz w:val="18"/>
                <w:szCs w:val="16"/>
              </w:rPr>
            </w:pPr>
            <w:r w:rsidRPr="00747CE8">
              <w:rPr>
                <w:rFonts w:cs="Arial"/>
                <w:sz w:val="18"/>
                <w:szCs w:val="16"/>
              </w:rPr>
              <w:t>Duurzaam leven</w:t>
            </w:r>
          </w:p>
        </w:tc>
        <w:tc>
          <w:tcPr>
            <w:tcW w:w="2937" w:type="dxa"/>
            <w:tcBorders>
              <w:top w:val="nil"/>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Interacties tussen organismen onderling en omgeving</w:t>
            </w:r>
          </w:p>
          <w:p w:rsidR="009F3C5F" w:rsidRPr="00747CE8" w:rsidRDefault="009F3C5F" w:rsidP="00B349ED">
            <w:pPr>
              <w:numPr>
                <w:ilvl w:val="0"/>
                <w:numId w:val="18"/>
              </w:numPr>
              <w:spacing w:line="160" w:lineRule="atLeast"/>
              <w:ind w:left="142" w:hanging="142"/>
              <w:rPr>
                <w:rFonts w:cs="Arial"/>
                <w:sz w:val="18"/>
                <w:szCs w:val="16"/>
              </w:rPr>
            </w:pPr>
            <w:r w:rsidRPr="00747CE8">
              <w:rPr>
                <w:rFonts w:cs="Arial"/>
                <w:sz w:val="18"/>
                <w:szCs w:val="16"/>
              </w:rPr>
              <w:t xml:space="preserve">Gezondheid: invloed van micro-organismen </w:t>
            </w:r>
          </w:p>
          <w:p w:rsidR="009F3C5F" w:rsidRPr="00747CE8" w:rsidRDefault="009F3C5F" w:rsidP="00B349ED">
            <w:pPr>
              <w:numPr>
                <w:ilvl w:val="0"/>
                <w:numId w:val="18"/>
              </w:numPr>
              <w:spacing w:line="160" w:lineRule="atLeast"/>
              <w:ind w:left="142" w:hanging="142"/>
              <w:rPr>
                <w:rFonts w:cs="Arial"/>
                <w:sz w:val="18"/>
                <w:szCs w:val="16"/>
              </w:rPr>
            </w:pPr>
            <w:r w:rsidRPr="00747CE8">
              <w:rPr>
                <w:rFonts w:cs="Arial"/>
                <w:sz w:val="18"/>
                <w:szCs w:val="16"/>
              </w:rPr>
              <w:t>Gedrag</w:t>
            </w:r>
          </w:p>
          <w:p w:rsidR="009F3C5F" w:rsidRPr="00747CE8" w:rsidRDefault="009F3C5F" w:rsidP="00B349ED">
            <w:pPr>
              <w:numPr>
                <w:ilvl w:val="0"/>
                <w:numId w:val="18"/>
              </w:numPr>
              <w:spacing w:line="160" w:lineRule="atLeast"/>
              <w:ind w:left="142" w:hanging="142"/>
              <w:rPr>
                <w:rFonts w:cs="Arial"/>
                <w:sz w:val="18"/>
                <w:szCs w:val="16"/>
              </w:rPr>
            </w:pPr>
            <w:r w:rsidRPr="00747CE8">
              <w:rPr>
                <w:rFonts w:cs="Arial"/>
                <w:sz w:val="18"/>
                <w:szCs w:val="16"/>
              </w:rPr>
              <w:t>Abiotische en biotische relaties</w:t>
            </w:r>
            <w:r w:rsidR="0024454E" w:rsidRPr="00747CE8">
              <w:rPr>
                <w:rFonts w:cs="Arial"/>
                <w:sz w:val="18"/>
                <w:szCs w:val="16"/>
              </w:rPr>
              <w:t>:</w:t>
            </w:r>
          </w:p>
          <w:p w:rsidR="009F3C5F" w:rsidRPr="00747CE8" w:rsidRDefault="009F3C5F" w:rsidP="00B349ED">
            <w:pPr>
              <w:numPr>
                <w:ilvl w:val="0"/>
                <w:numId w:val="19"/>
              </w:numPr>
              <w:spacing w:line="160" w:lineRule="atLeast"/>
              <w:ind w:left="284" w:hanging="142"/>
              <w:rPr>
                <w:rFonts w:cs="Arial"/>
                <w:sz w:val="18"/>
                <w:szCs w:val="16"/>
              </w:rPr>
            </w:pPr>
            <w:r w:rsidRPr="00747CE8">
              <w:rPr>
                <w:rFonts w:cs="Arial"/>
                <w:sz w:val="18"/>
                <w:szCs w:val="16"/>
              </w:rPr>
              <w:t>voedselrelaties</w:t>
            </w:r>
          </w:p>
          <w:p w:rsidR="009F3C5F" w:rsidRPr="00747CE8" w:rsidRDefault="009F3C5F" w:rsidP="00B349ED">
            <w:pPr>
              <w:numPr>
                <w:ilvl w:val="0"/>
                <w:numId w:val="19"/>
              </w:numPr>
              <w:spacing w:line="160" w:lineRule="atLeast"/>
              <w:ind w:left="284" w:hanging="142"/>
              <w:rPr>
                <w:rFonts w:cs="Arial"/>
                <w:sz w:val="18"/>
                <w:szCs w:val="16"/>
              </w:rPr>
            </w:pPr>
            <w:r w:rsidRPr="00747CE8">
              <w:rPr>
                <w:rFonts w:cs="Arial"/>
                <w:sz w:val="18"/>
                <w:szCs w:val="16"/>
              </w:rPr>
              <w:t>materiekringloop</w:t>
            </w:r>
          </w:p>
          <w:p w:rsidR="009F3C5F" w:rsidRPr="00747CE8" w:rsidRDefault="009F3C5F" w:rsidP="00B349ED">
            <w:pPr>
              <w:numPr>
                <w:ilvl w:val="0"/>
                <w:numId w:val="19"/>
              </w:numPr>
              <w:spacing w:line="160" w:lineRule="atLeast"/>
              <w:ind w:left="284" w:hanging="142"/>
              <w:rPr>
                <w:rFonts w:cs="Arial"/>
                <w:sz w:val="18"/>
                <w:szCs w:val="16"/>
              </w:rPr>
            </w:pPr>
            <w:r w:rsidRPr="00747CE8">
              <w:rPr>
                <w:rFonts w:cs="Arial"/>
                <w:sz w:val="18"/>
                <w:szCs w:val="16"/>
              </w:rPr>
              <w:t>energiedoorstroming</w:t>
            </w:r>
          </w:p>
          <w:p w:rsidR="009F3C5F" w:rsidRPr="00747CE8" w:rsidRDefault="009F3C5F" w:rsidP="00B349ED">
            <w:pPr>
              <w:numPr>
                <w:ilvl w:val="0"/>
                <w:numId w:val="19"/>
              </w:numPr>
              <w:spacing w:line="160" w:lineRule="atLeast"/>
              <w:ind w:left="284" w:hanging="142"/>
              <w:rPr>
                <w:rFonts w:cs="Arial"/>
                <w:sz w:val="18"/>
                <w:szCs w:val="16"/>
              </w:rPr>
            </w:pPr>
            <w:r w:rsidRPr="00747CE8">
              <w:rPr>
                <w:rFonts w:cs="Arial"/>
                <w:sz w:val="18"/>
                <w:szCs w:val="16"/>
              </w:rPr>
              <w:t xml:space="preserve"> invloed van de mens</w:t>
            </w:r>
          </w:p>
          <w:p w:rsidR="009F3C5F" w:rsidRPr="00747CE8" w:rsidRDefault="009F3C5F" w:rsidP="00B349ED">
            <w:pPr>
              <w:numPr>
                <w:ilvl w:val="0"/>
                <w:numId w:val="18"/>
              </w:numPr>
              <w:spacing w:line="160" w:lineRule="atLeast"/>
              <w:ind w:left="142" w:hanging="142"/>
              <w:rPr>
                <w:rFonts w:cs="Arial"/>
                <w:sz w:val="18"/>
                <w:szCs w:val="16"/>
              </w:rPr>
            </w:pPr>
            <w:r w:rsidRPr="00747CE8">
              <w:rPr>
                <w:rFonts w:cs="Arial"/>
                <w:sz w:val="18"/>
                <w:szCs w:val="16"/>
              </w:rPr>
              <w:t>Ecosystemen</w:t>
            </w:r>
          </w:p>
          <w:p w:rsidR="009F3C5F" w:rsidRPr="00747CE8" w:rsidRDefault="009F3C5F" w:rsidP="00B349ED">
            <w:pPr>
              <w:numPr>
                <w:ilvl w:val="0"/>
                <w:numId w:val="18"/>
              </w:numPr>
              <w:spacing w:line="160" w:lineRule="atLeast"/>
              <w:ind w:left="142" w:hanging="142"/>
              <w:rPr>
                <w:rFonts w:cs="Arial"/>
                <w:b/>
                <w:sz w:val="18"/>
                <w:szCs w:val="16"/>
              </w:rPr>
            </w:pPr>
            <w:r w:rsidRPr="00747CE8">
              <w:rPr>
                <w:rFonts w:cs="Arial"/>
                <w:sz w:val="18"/>
                <w:szCs w:val="16"/>
              </w:rPr>
              <w:t>Duurzame ontwikkeling</w:t>
            </w:r>
          </w:p>
        </w:tc>
        <w:tc>
          <w:tcPr>
            <w:tcW w:w="3358" w:type="dxa"/>
            <w:tcBorders>
              <w:top w:val="nil"/>
              <w:bottom w:val="nil"/>
            </w:tcBorders>
          </w:tcPr>
          <w:p w:rsidR="009F3C5F" w:rsidRPr="00747CE8" w:rsidRDefault="009F3C5F" w:rsidP="004E6F7A">
            <w:pPr>
              <w:spacing w:line="240" w:lineRule="auto"/>
              <w:rPr>
                <w:b/>
                <w:i/>
                <w:sz w:val="18"/>
                <w:szCs w:val="16"/>
                <w:u w:val="single"/>
              </w:rPr>
            </w:pPr>
            <w:r w:rsidRPr="00747CE8">
              <w:rPr>
                <w:b/>
                <w:i/>
                <w:sz w:val="18"/>
                <w:szCs w:val="16"/>
                <w:u w:val="single"/>
              </w:rPr>
              <w:t>Interacties tussen organismen onde</w:t>
            </w:r>
            <w:r w:rsidRPr="00747CE8">
              <w:rPr>
                <w:b/>
                <w:i/>
                <w:sz w:val="18"/>
                <w:szCs w:val="16"/>
                <w:u w:val="single"/>
              </w:rPr>
              <w:t>r</w:t>
            </w:r>
            <w:r w:rsidRPr="00747CE8">
              <w:rPr>
                <w:b/>
                <w:i/>
                <w:sz w:val="18"/>
                <w:szCs w:val="16"/>
                <w:u w:val="single"/>
              </w:rPr>
              <w:t>ling en omgeving</w:t>
            </w:r>
          </w:p>
          <w:p w:rsidR="009F3C5F" w:rsidRPr="00747CE8" w:rsidRDefault="009F3C5F" w:rsidP="00B349ED">
            <w:pPr>
              <w:numPr>
                <w:ilvl w:val="0"/>
                <w:numId w:val="18"/>
              </w:numPr>
              <w:spacing w:line="160" w:lineRule="atLeast"/>
              <w:ind w:left="142" w:hanging="142"/>
              <w:rPr>
                <w:rFonts w:cs="Arial"/>
                <w:sz w:val="18"/>
                <w:szCs w:val="16"/>
              </w:rPr>
            </w:pPr>
            <w:r w:rsidRPr="00747CE8">
              <w:rPr>
                <w:rFonts w:cs="Arial"/>
                <w:sz w:val="18"/>
                <w:szCs w:val="16"/>
              </w:rPr>
              <w:t>Gezondheid: immunologie</w:t>
            </w:r>
            <w:r w:rsidR="00AB6BF5">
              <w:rPr>
                <w:rFonts w:cs="Arial"/>
                <w:sz w:val="18"/>
                <w:szCs w:val="16"/>
              </w:rPr>
              <w:t xml:space="preserve"> (U)</w:t>
            </w:r>
          </w:p>
          <w:p w:rsidR="009F3C5F" w:rsidRPr="00747CE8" w:rsidRDefault="009F3C5F" w:rsidP="004E6F7A">
            <w:pPr>
              <w:spacing w:line="160" w:lineRule="atLeast"/>
              <w:rPr>
                <w:rFonts w:cs="Arial"/>
                <w:sz w:val="18"/>
                <w:szCs w:val="16"/>
              </w:rPr>
            </w:pPr>
          </w:p>
          <w:p w:rsidR="009F3C5F" w:rsidRPr="00747CE8" w:rsidRDefault="009F3C5F" w:rsidP="00B349ED">
            <w:pPr>
              <w:numPr>
                <w:ilvl w:val="0"/>
                <w:numId w:val="18"/>
              </w:numPr>
              <w:spacing w:line="160" w:lineRule="atLeast"/>
              <w:ind w:left="142" w:hanging="142"/>
              <w:rPr>
                <w:rFonts w:cs="Arial"/>
                <w:sz w:val="18"/>
                <w:szCs w:val="16"/>
              </w:rPr>
            </w:pPr>
            <w:r w:rsidRPr="00747CE8">
              <w:rPr>
                <w:rFonts w:cs="Arial"/>
                <w:sz w:val="18"/>
                <w:szCs w:val="16"/>
              </w:rPr>
              <w:t>Stofuitwisseling: passief en actief</w:t>
            </w:r>
          </w:p>
          <w:p w:rsidR="009F3C5F" w:rsidRPr="00747CE8" w:rsidRDefault="009F3C5F" w:rsidP="004E6F7A">
            <w:pPr>
              <w:spacing w:line="160" w:lineRule="atLeast"/>
              <w:rPr>
                <w:rFonts w:cs="Arial"/>
                <w:sz w:val="18"/>
                <w:szCs w:val="16"/>
              </w:rPr>
            </w:pPr>
          </w:p>
          <w:p w:rsidR="009F3C5F" w:rsidRPr="00747CE8" w:rsidRDefault="009F3C5F" w:rsidP="004E6F7A">
            <w:pPr>
              <w:spacing w:line="160" w:lineRule="atLeast"/>
              <w:ind w:left="142"/>
              <w:rPr>
                <w:rFonts w:cs="Arial"/>
                <w:sz w:val="18"/>
                <w:szCs w:val="16"/>
              </w:rPr>
            </w:pPr>
          </w:p>
          <w:p w:rsidR="009F3C5F" w:rsidRPr="00747CE8" w:rsidRDefault="009F3C5F" w:rsidP="004E6F7A">
            <w:pPr>
              <w:spacing w:line="160" w:lineRule="atLeast"/>
              <w:ind w:left="142"/>
              <w:rPr>
                <w:rFonts w:cs="Arial"/>
                <w:sz w:val="18"/>
                <w:szCs w:val="16"/>
              </w:rPr>
            </w:pPr>
          </w:p>
          <w:p w:rsidR="009F3C5F" w:rsidRPr="00747CE8" w:rsidRDefault="009F3C5F" w:rsidP="004E6F7A">
            <w:pPr>
              <w:spacing w:line="160" w:lineRule="atLeast"/>
              <w:ind w:left="142"/>
              <w:rPr>
                <w:rFonts w:cs="Arial"/>
                <w:sz w:val="18"/>
                <w:szCs w:val="16"/>
              </w:rPr>
            </w:pPr>
          </w:p>
          <w:p w:rsidR="009F3C5F" w:rsidRPr="00747CE8" w:rsidRDefault="009F3C5F" w:rsidP="00CF7BC9">
            <w:pPr>
              <w:spacing w:line="160" w:lineRule="atLeast"/>
              <w:rPr>
                <w:rFonts w:cs="Arial"/>
                <w:sz w:val="18"/>
                <w:szCs w:val="16"/>
              </w:rPr>
            </w:pPr>
          </w:p>
          <w:p w:rsidR="009F3C5F" w:rsidRPr="00747CE8" w:rsidRDefault="009F3C5F" w:rsidP="004E6F7A">
            <w:pPr>
              <w:spacing w:line="160" w:lineRule="atLeast"/>
              <w:ind w:left="142"/>
              <w:rPr>
                <w:rFonts w:cs="Arial"/>
                <w:sz w:val="18"/>
                <w:szCs w:val="16"/>
              </w:rPr>
            </w:pPr>
          </w:p>
          <w:p w:rsidR="009F3C5F" w:rsidRPr="00747CE8" w:rsidRDefault="009F3C5F" w:rsidP="00B349ED">
            <w:pPr>
              <w:numPr>
                <w:ilvl w:val="0"/>
                <w:numId w:val="18"/>
              </w:numPr>
              <w:spacing w:line="160" w:lineRule="atLeast"/>
              <w:ind w:left="142" w:hanging="142"/>
              <w:rPr>
                <w:sz w:val="18"/>
                <w:szCs w:val="16"/>
              </w:rPr>
            </w:pPr>
            <w:r w:rsidRPr="00747CE8">
              <w:rPr>
                <w:rFonts w:cs="Arial"/>
                <w:sz w:val="18"/>
                <w:szCs w:val="16"/>
              </w:rPr>
              <w:t>Biotechnologie</w:t>
            </w:r>
            <w:r w:rsidR="00AB6BF5">
              <w:rPr>
                <w:rFonts w:cs="Arial"/>
                <w:sz w:val="18"/>
                <w:szCs w:val="16"/>
              </w:rPr>
              <w:t>/gentechnologie</w:t>
            </w:r>
          </w:p>
          <w:p w:rsidR="009F3C5F" w:rsidRPr="00747CE8" w:rsidRDefault="009F3C5F" w:rsidP="004E6F7A">
            <w:pPr>
              <w:spacing w:line="160" w:lineRule="atLeast"/>
              <w:ind w:left="142"/>
              <w:rPr>
                <w:b/>
                <w:sz w:val="18"/>
                <w:szCs w:val="16"/>
              </w:rPr>
            </w:pPr>
          </w:p>
        </w:tc>
      </w:tr>
      <w:tr w:rsidR="009F3C5F" w:rsidRPr="00747CE8" w:rsidTr="004E6F7A">
        <w:trPr>
          <w:cantSplit/>
          <w:trHeight w:val="1100"/>
          <w:tblCellSpacing w:w="20" w:type="dxa"/>
        </w:trPr>
        <w:tc>
          <w:tcPr>
            <w:tcW w:w="669" w:type="dxa"/>
            <w:vMerge/>
            <w:shd w:val="clear" w:color="auto" w:fill="CCCCCC"/>
            <w:textDirection w:val="btLr"/>
          </w:tcPr>
          <w:p w:rsidR="009F3C5F" w:rsidRPr="00747CE8" w:rsidRDefault="009F3C5F" w:rsidP="004E6F7A">
            <w:pPr>
              <w:spacing w:after="240" w:line="240" w:lineRule="atLeast"/>
              <w:jc w:val="center"/>
              <w:rPr>
                <w:rFonts w:cs="Arial"/>
                <w:b/>
                <w:sz w:val="24"/>
                <w:szCs w:val="20"/>
              </w:rPr>
            </w:pPr>
          </w:p>
        </w:tc>
        <w:tc>
          <w:tcPr>
            <w:tcW w:w="3000" w:type="dxa"/>
            <w:tcBorders>
              <w:top w:val="nil"/>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Leven doorgeven</w:t>
            </w:r>
          </w:p>
          <w:p w:rsidR="009F3C5F" w:rsidRPr="00747CE8" w:rsidRDefault="009F3C5F" w:rsidP="004E6F7A">
            <w:pPr>
              <w:spacing w:line="160" w:lineRule="atLeast"/>
              <w:ind w:left="274"/>
              <w:rPr>
                <w:rFonts w:cs="Arial"/>
                <w:b/>
                <w:sz w:val="18"/>
                <w:szCs w:val="16"/>
              </w:rPr>
            </w:pPr>
          </w:p>
          <w:p w:rsidR="009F3C5F" w:rsidRPr="00747CE8" w:rsidRDefault="009F3C5F" w:rsidP="004E6F7A">
            <w:pPr>
              <w:spacing w:line="160" w:lineRule="atLeast"/>
              <w:ind w:left="274"/>
              <w:rPr>
                <w:rFonts w:cs="Arial"/>
                <w:b/>
                <w:sz w:val="18"/>
                <w:szCs w:val="16"/>
              </w:rPr>
            </w:pPr>
          </w:p>
          <w:p w:rsidR="009F3C5F" w:rsidRPr="00747CE8" w:rsidRDefault="009F3C5F" w:rsidP="00B349ED">
            <w:pPr>
              <w:numPr>
                <w:ilvl w:val="0"/>
                <w:numId w:val="18"/>
              </w:numPr>
              <w:spacing w:line="160" w:lineRule="atLeast"/>
              <w:ind w:left="142" w:hanging="142"/>
              <w:rPr>
                <w:rFonts w:cs="Arial"/>
                <w:sz w:val="18"/>
                <w:szCs w:val="16"/>
              </w:rPr>
            </w:pPr>
            <w:r w:rsidRPr="00747CE8">
              <w:rPr>
                <w:rFonts w:cs="Arial"/>
                <w:sz w:val="18"/>
                <w:szCs w:val="16"/>
              </w:rPr>
              <w:t>Voortplanting bij bloemplanten en bij de mens</w:t>
            </w:r>
          </w:p>
        </w:tc>
        <w:tc>
          <w:tcPr>
            <w:tcW w:w="2937" w:type="dxa"/>
            <w:tcBorders>
              <w:top w:val="nil"/>
              <w:bottom w:val="nil"/>
            </w:tcBorders>
            <w:shd w:val="clear" w:color="auto" w:fill="auto"/>
          </w:tcPr>
          <w:p w:rsidR="009F3C5F" w:rsidRPr="00747CE8" w:rsidRDefault="009F3C5F" w:rsidP="004E6F7A">
            <w:pPr>
              <w:spacing w:after="60" w:line="240" w:lineRule="atLeast"/>
              <w:rPr>
                <w:rFonts w:cs="Arial"/>
                <w:b/>
                <w:sz w:val="18"/>
                <w:szCs w:val="16"/>
              </w:rPr>
            </w:pPr>
          </w:p>
        </w:tc>
        <w:tc>
          <w:tcPr>
            <w:tcW w:w="3358" w:type="dxa"/>
            <w:tcBorders>
              <w:top w:val="nil"/>
              <w:bottom w:val="nil"/>
            </w:tcBorders>
          </w:tcPr>
          <w:p w:rsidR="009F3C5F" w:rsidRPr="00747CE8" w:rsidRDefault="009F3C5F" w:rsidP="004E6F7A">
            <w:pPr>
              <w:spacing w:line="240" w:lineRule="auto"/>
              <w:rPr>
                <w:b/>
                <w:i/>
                <w:sz w:val="18"/>
                <w:szCs w:val="16"/>
                <w:u w:val="single"/>
              </w:rPr>
            </w:pPr>
            <w:r w:rsidRPr="00747CE8">
              <w:rPr>
                <w:b/>
                <w:i/>
                <w:sz w:val="18"/>
                <w:szCs w:val="16"/>
                <w:u w:val="single"/>
              </w:rPr>
              <w:t>Leven doorgeven</w:t>
            </w:r>
          </w:p>
          <w:p w:rsidR="009F3C5F" w:rsidRPr="00747CE8" w:rsidRDefault="009F3C5F" w:rsidP="00B349ED">
            <w:pPr>
              <w:numPr>
                <w:ilvl w:val="0"/>
                <w:numId w:val="18"/>
              </w:numPr>
              <w:spacing w:line="160" w:lineRule="atLeast"/>
              <w:ind w:left="142" w:hanging="142"/>
              <w:rPr>
                <w:rFonts w:cs="Arial"/>
                <w:sz w:val="18"/>
                <w:szCs w:val="16"/>
              </w:rPr>
            </w:pPr>
            <w:r w:rsidRPr="00747CE8">
              <w:rPr>
                <w:rFonts w:cs="Arial"/>
                <w:sz w:val="18"/>
                <w:szCs w:val="16"/>
              </w:rPr>
              <w:t>DNA en celdelingen (mitose en mei</w:t>
            </w:r>
            <w:r w:rsidRPr="00747CE8">
              <w:rPr>
                <w:rFonts w:cs="Arial"/>
                <w:sz w:val="18"/>
                <w:szCs w:val="16"/>
              </w:rPr>
              <w:t>o</w:t>
            </w:r>
            <w:r w:rsidRPr="00747CE8">
              <w:rPr>
                <w:rFonts w:cs="Arial"/>
                <w:sz w:val="18"/>
                <w:szCs w:val="16"/>
              </w:rPr>
              <w:t>se)</w:t>
            </w:r>
          </w:p>
          <w:p w:rsidR="009F3C5F" w:rsidRPr="00747CE8" w:rsidRDefault="009F3C5F" w:rsidP="00B349ED">
            <w:pPr>
              <w:numPr>
                <w:ilvl w:val="0"/>
                <w:numId w:val="18"/>
              </w:numPr>
              <w:spacing w:line="160" w:lineRule="atLeast"/>
              <w:ind w:left="142" w:hanging="142"/>
              <w:rPr>
                <w:rFonts w:cs="Arial"/>
                <w:sz w:val="18"/>
                <w:szCs w:val="16"/>
              </w:rPr>
            </w:pPr>
            <w:r w:rsidRPr="00747CE8">
              <w:rPr>
                <w:rFonts w:cs="Arial"/>
                <w:sz w:val="18"/>
                <w:szCs w:val="16"/>
              </w:rPr>
              <w:t>Voortplanting bij de mens: verloop en hormonale regulatie</w:t>
            </w:r>
          </w:p>
          <w:p w:rsidR="009F3C5F" w:rsidRPr="00747CE8" w:rsidRDefault="009F3C5F" w:rsidP="00B349ED">
            <w:pPr>
              <w:numPr>
                <w:ilvl w:val="0"/>
                <w:numId w:val="18"/>
              </w:numPr>
              <w:spacing w:line="160" w:lineRule="atLeast"/>
              <w:ind w:left="142" w:hanging="142"/>
              <w:rPr>
                <w:rFonts w:cs="Arial"/>
                <w:sz w:val="18"/>
                <w:szCs w:val="16"/>
              </w:rPr>
            </w:pPr>
            <w:r w:rsidRPr="00747CE8">
              <w:rPr>
                <w:rFonts w:cs="Arial"/>
                <w:sz w:val="18"/>
                <w:szCs w:val="16"/>
              </w:rPr>
              <w:t>Chromosomale genetica</w:t>
            </w:r>
          </w:p>
          <w:p w:rsidR="009F3C5F" w:rsidRPr="00747CE8" w:rsidRDefault="009F3C5F" w:rsidP="00B349ED">
            <w:pPr>
              <w:numPr>
                <w:ilvl w:val="0"/>
                <w:numId w:val="18"/>
              </w:numPr>
              <w:spacing w:line="160" w:lineRule="atLeast"/>
              <w:ind w:left="142" w:hanging="142"/>
              <w:rPr>
                <w:rFonts w:cs="Arial"/>
                <w:b/>
                <w:sz w:val="18"/>
                <w:szCs w:val="16"/>
              </w:rPr>
            </w:pPr>
            <w:r w:rsidRPr="00747CE8">
              <w:rPr>
                <w:rFonts w:cs="Arial"/>
                <w:sz w:val="18"/>
                <w:szCs w:val="16"/>
              </w:rPr>
              <w:t>Moleculaire genetica</w:t>
            </w:r>
          </w:p>
        </w:tc>
      </w:tr>
      <w:tr w:rsidR="009F3C5F" w:rsidRPr="00747CE8" w:rsidTr="004E6F7A">
        <w:trPr>
          <w:cantSplit/>
          <w:trHeight w:val="1100"/>
          <w:tblCellSpacing w:w="20" w:type="dxa"/>
        </w:trPr>
        <w:tc>
          <w:tcPr>
            <w:tcW w:w="669" w:type="dxa"/>
            <w:vMerge/>
            <w:shd w:val="clear" w:color="auto" w:fill="CCCCCC"/>
            <w:textDirection w:val="btLr"/>
          </w:tcPr>
          <w:p w:rsidR="009F3C5F" w:rsidRPr="00747CE8" w:rsidRDefault="009F3C5F" w:rsidP="004E6F7A">
            <w:pPr>
              <w:spacing w:after="240" w:line="240" w:lineRule="atLeast"/>
              <w:jc w:val="center"/>
              <w:rPr>
                <w:rFonts w:cs="Arial"/>
                <w:b/>
                <w:sz w:val="24"/>
                <w:szCs w:val="20"/>
              </w:rPr>
            </w:pPr>
          </w:p>
        </w:tc>
        <w:tc>
          <w:tcPr>
            <w:tcW w:w="3000" w:type="dxa"/>
            <w:tcBorders>
              <w:top w:val="nil"/>
            </w:tcBorders>
            <w:shd w:val="clear" w:color="auto" w:fill="auto"/>
          </w:tcPr>
          <w:p w:rsidR="008407EA" w:rsidRDefault="008407EA" w:rsidP="004E6F7A">
            <w:pPr>
              <w:spacing w:line="240" w:lineRule="auto"/>
              <w:rPr>
                <w:b/>
                <w:i/>
                <w:sz w:val="18"/>
                <w:szCs w:val="16"/>
                <w:u w:val="single"/>
              </w:rPr>
            </w:pPr>
          </w:p>
          <w:p w:rsidR="009F3C5F" w:rsidRPr="00747CE8" w:rsidRDefault="009F3C5F" w:rsidP="004E6F7A">
            <w:pPr>
              <w:spacing w:line="240" w:lineRule="auto"/>
              <w:rPr>
                <w:b/>
                <w:i/>
                <w:sz w:val="18"/>
                <w:szCs w:val="16"/>
                <w:u w:val="single"/>
              </w:rPr>
            </w:pPr>
            <w:r w:rsidRPr="00747CE8">
              <w:rPr>
                <w:b/>
                <w:i/>
                <w:sz w:val="18"/>
                <w:szCs w:val="16"/>
                <w:u w:val="single"/>
              </w:rPr>
              <w:t>Evolutie</w:t>
            </w:r>
          </w:p>
          <w:p w:rsidR="009F3C5F" w:rsidRPr="00747CE8" w:rsidRDefault="009F3C5F" w:rsidP="00B349ED">
            <w:pPr>
              <w:numPr>
                <w:ilvl w:val="0"/>
                <w:numId w:val="18"/>
              </w:numPr>
              <w:spacing w:line="160" w:lineRule="atLeast"/>
              <w:ind w:left="142" w:hanging="142"/>
              <w:rPr>
                <w:rFonts w:cs="Arial"/>
                <w:sz w:val="18"/>
                <w:szCs w:val="16"/>
              </w:rPr>
            </w:pPr>
            <w:r w:rsidRPr="00747CE8">
              <w:rPr>
                <w:rFonts w:cs="Arial"/>
                <w:sz w:val="18"/>
                <w:szCs w:val="16"/>
              </w:rPr>
              <w:t>Verscheidenheid</w:t>
            </w:r>
          </w:p>
          <w:p w:rsidR="009F3C5F" w:rsidRPr="00747CE8" w:rsidRDefault="009F3C5F" w:rsidP="00B349ED">
            <w:pPr>
              <w:numPr>
                <w:ilvl w:val="0"/>
                <w:numId w:val="18"/>
              </w:numPr>
              <w:spacing w:line="160" w:lineRule="atLeast"/>
              <w:ind w:left="142" w:hanging="142"/>
              <w:rPr>
                <w:rFonts w:cs="Arial"/>
                <w:sz w:val="18"/>
                <w:szCs w:val="16"/>
              </w:rPr>
            </w:pPr>
            <w:r w:rsidRPr="00747CE8">
              <w:rPr>
                <w:rFonts w:cs="Arial"/>
                <w:sz w:val="18"/>
                <w:szCs w:val="16"/>
              </w:rPr>
              <w:t>Biodiversiteit vaststellen</w:t>
            </w:r>
          </w:p>
          <w:p w:rsidR="009F3C5F" w:rsidRPr="00747CE8" w:rsidRDefault="009F3C5F" w:rsidP="00B349ED">
            <w:pPr>
              <w:numPr>
                <w:ilvl w:val="0"/>
                <w:numId w:val="18"/>
              </w:numPr>
              <w:spacing w:line="160" w:lineRule="atLeast"/>
              <w:ind w:left="142" w:hanging="142"/>
              <w:rPr>
                <w:rFonts w:cs="Arial"/>
                <w:b/>
                <w:sz w:val="18"/>
                <w:szCs w:val="16"/>
              </w:rPr>
            </w:pPr>
            <w:r w:rsidRPr="00747CE8">
              <w:rPr>
                <w:rFonts w:cs="Arial"/>
                <w:sz w:val="18"/>
                <w:szCs w:val="16"/>
              </w:rPr>
              <w:t>Aanpassingen aan omgeving bij bloemplanten, gewervelde dieren (zoogdieren</w:t>
            </w:r>
            <w:r w:rsidRPr="00747CE8">
              <w:rPr>
                <w:rFonts w:cs="Arial"/>
                <w:b/>
                <w:sz w:val="18"/>
                <w:szCs w:val="16"/>
              </w:rPr>
              <w:t>)</w:t>
            </w:r>
          </w:p>
        </w:tc>
        <w:tc>
          <w:tcPr>
            <w:tcW w:w="2937" w:type="dxa"/>
            <w:tcBorders>
              <w:top w:val="nil"/>
            </w:tcBorders>
            <w:shd w:val="clear" w:color="auto" w:fill="auto"/>
          </w:tcPr>
          <w:p w:rsidR="008407EA" w:rsidRDefault="008407EA" w:rsidP="004E6F7A">
            <w:pPr>
              <w:spacing w:line="240" w:lineRule="auto"/>
              <w:rPr>
                <w:b/>
                <w:i/>
                <w:sz w:val="18"/>
                <w:szCs w:val="16"/>
                <w:u w:val="single"/>
              </w:rPr>
            </w:pPr>
          </w:p>
          <w:p w:rsidR="009F3C5F" w:rsidRPr="00747CE8" w:rsidRDefault="009F3C5F" w:rsidP="004E6F7A">
            <w:pPr>
              <w:spacing w:line="240" w:lineRule="auto"/>
              <w:rPr>
                <w:b/>
                <w:i/>
                <w:sz w:val="18"/>
                <w:szCs w:val="16"/>
                <w:u w:val="single"/>
              </w:rPr>
            </w:pPr>
            <w:r w:rsidRPr="00747CE8">
              <w:rPr>
                <w:b/>
                <w:i/>
                <w:sz w:val="18"/>
                <w:szCs w:val="16"/>
                <w:u w:val="single"/>
              </w:rPr>
              <w:t>Evolutie</w:t>
            </w:r>
          </w:p>
          <w:p w:rsidR="009F3C5F" w:rsidRPr="00747CE8" w:rsidRDefault="009F3C5F" w:rsidP="00B349ED">
            <w:pPr>
              <w:numPr>
                <w:ilvl w:val="0"/>
                <w:numId w:val="18"/>
              </w:numPr>
              <w:spacing w:line="160" w:lineRule="atLeast"/>
              <w:ind w:left="142" w:hanging="142"/>
              <w:rPr>
                <w:rFonts w:cs="Arial"/>
                <w:sz w:val="18"/>
                <w:szCs w:val="16"/>
              </w:rPr>
            </w:pPr>
            <w:r w:rsidRPr="00747CE8">
              <w:rPr>
                <w:rFonts w:cs="Arial"/>
                <w:sz w:val="18"/>
                <w:szCs w:val="16"/>
              </w:rPr>
              <w:t>Soortenrijkdom</w:t>
            </w:r>
          </w:p>
          <w:p w:rsidR="009F3C5F" w:rsidRPr="00747CE8" w:rsidRDefault="009F3C5F" w:rsidP="00B349ED">
            <w:pPr>
              <w:numPr>
                <w:ilvl w:val="0"/>
                <w:numId w:val="18"/>
              </w:numPr>
              <w:spacing w:line="160" w:lineRule="atLeast"/>
              <w:ind w:left="142" w:hanging="142"/>
              <w:rPr>
                <w:rFonts w:cs="Arial"/>
                <w:b/>
                <w:sz w:val="18"/>
                <w:szCs w:val="16"/>
              </w:rPr>
            </w:pPr>
            <w:r w:rsidRPr="00747CE8">
              <w:rPr>
                <w:rFonts w:cs="Arial"/>
                <w:sz w:val="18"/>
                <w:szCs w:val="16"/>
              </w:rPr>
              <w:t>Ordenen van biodiversiteit</w:t>
            </w:r>
            <w:r w:rsidR="008E4D06">
              <w:rPr>
                <w:rFonts w:cs="Arial"/>
                <w:sz w:val="18"/>
                <w:szCs w:val="16"/>
              </w:rPr>
              <w:t xml:space="preserve"> </w:t>
            </w:r>
            <w:r w:rsidRPr="00747CE8">
              <w:rPr>
                <w:rFonts w:cs="Arial"/>
                <w:sz w:val="18"/>
                <w:szCs w:val="16"/>
              </w:rPr>
              <w:t>geb</w:t>
            </w:r>
            <w:r w:rsidRPr="00747CE8">
              <w:rPr>
                <w:rFonts w:cs="Arial"/>
                <w:sz w:val="18"/>
                <w:szCs w:val="16"/>
              </w:rPr>
              <w:t>a</w:t>
            </w:r>
            <w:r w:rsidRPr="00747CE8">
              <w:rPr>
                <w:rFonts w:cs="Arial"/>
                <w:sz w:val="18"/>
                <w:szCs w:val="16"/>
              </w:rPr>
              <w:t>seerd op evolutionaire inzichten</w:t>
            </w:r>
          </w:p>
        </w:tc>
        <w:tc>
          <w:tcPr>
            <w:tcW w:w="3358" w:type="dxa"/>
            <w:tcBorders>
              <w:top w:val="nil"/>
            </w:tcBorders>
          </w:tcPr>
          <w:p w:rsidR="008407EA" w:rsidRDefault="008407EA" w:rsidP="004E6F7A">
            <w:pPr>
              <w:spacing w:line="240" w:lineRule="auto"/>
              <w:rPr>
                <w:b/>
                <w:i/>
                <w:sz w:val="18"/>
                <w:szCs w:val="16"/>
                <w:u w:val="single"/>
              </w:rPr>
            </w:pPr>
          </w:p>
          <w:p w:rsidR="009F3C5F" w:rsidRPr="00747CE8" w:rsidRDefault="009F3C5F" w:rsidP="004E6F7A">
            <w:pPr>
              <w:spacing w:line="240" w:lineRule="auto"/>
              <w:rPr>
                <w:b/>
                <w:i/>
                <w:sz w:val="18"/>
                <w:szCs w:val="16"/>
                <w:u w:val="single"/>
              </w:rPr>
            </w:pPr>
            <w:r w:rsidRPr="00747CE8">
              <w:rPr>
                <w:b/>
                <w:i/>
                <w:sz w:val="18"/>
                <w:szCs w:val="16"/>
                <w:u w:val="single"/>
              </w:rPr>
              <w:t>Evolutie</w:t>
            </w:r>
          </w:p>
          <w:p w:rsidR="009F3C5F" w:rsidRPr="00747CE8" w:rsidRDefault="009F3C5F" w:rsidP="004E6F7A">
            <w:pPr>
              <w:spacing w:line="240" w:lineRule="auto"/>
              <w:rPr>
                <w:b/>
                <w:i/>
                <w:sz w:val="18"/>
                <w:szCs w:val="16"/>
                <w:u w:val="single"/>
              </w:rPr>
            </w:pPr>
          </w:p>
          <w:p w:rsidR="009F3C5F" w:rsidRPr="00747CE8" w:rsidRDefault="009F3C5F" w:rsidP="00B349ED">
            <w:pPr>
              <w:numPr>
                <w:ilvl w:val="0"/>
                <w:numId w:val="18"/>
              </w:numPr>
              <w:spacing w:line="160" w:lineRule="atLeast"/>
              <w:ind w:left="142" w:hanging="142"/>
              <w:rPr>
                <w:rFonts w:cs="Arial"/>
                <w:sz w:val="18"/>
                <w:szCs w:val="16"/>
              </w:rPr>
            </w:pPr>
            <w:r w:rsidRPr="00747CE8">
              <w:rPr>
                <w:rFonts w:cs="Arial"/>
                <w:sz w:val="18"/>
                <w:szCs w:val="16"/>
              </w:rPr>
              <w:t>Biodiversiteit verklaren</w:t>
            </w:r>
          </w:p>
          <w:p w:rsidR="009F3C5F" w:rsidRPr="00747CE8" w:rsidRDefault="009F3C5F" w:rsidP="00B349ED">
            <w:pPr>
              <w:numPr>
                <w:ilvl w:val="0"/>
                <w:numId w:val="18"/>
              </w:numPr>
              <w:spacing w:line="160" w:lineRule="atLeast"/>
              <w:ind w:left="142" w:hanging="142"/>
              <w:rPr>
                <w:rFonts w:cs="Arial"/>
                <w:sz w:val="18"/>
                <w:szCs w:val="16"/>
              </w:rPr>
            </w:pPr>
            <w:r w:rsidRPr="00747CE8">
              <w:rPr>
                <w:rFonts w:cs="Arial"/>
                <w:sz w:val="18"/>
                <w:szCs w:val="16"/>
              </w:rPr>
              <w:t>Aanwijzingen</w:t>
            </w:r>
          </w:p>
          <w:p w:rsidR="009F3C5F" w:rsidRPr="00747CE8" w:rsidRDefault="009F3C5F" w:rsidP="00B349ED">
            <w:pPr>
              <w:numPr>
                <w:ilvl w:val="0"/>
                <w:numId w:val="18"/>
              </w:numPr>
              <w:spacing w:line="160" w:lineRule="atLeast"/>
              <w:ind w:left="142" w:hanging="142"/>
              <w:rPr>
                <w:rFonts w:cs="Arial"/>
                <w:sz w:val="18"/>
                <w:szCs w:val="16"/>
              </w:rPr>
            </w:pPr>
            <w:r w:rsidRPr="00747CE8">
              <w:rPr>
                <w:rFonts w:cs="Arial"/>
                <w:sz w:val="18"/>
                <w:szCs w:val="16"/>
              </w:rPr>
              <w:t>Theorieën</w:t>
            </w:r>
          </w:p>
          <w:p w:rsidR="009F3C5F" w:rsidRDefault="009F3C5F" w:rsidP="00B349ED">
            <w:pPr>
              <w:numPr>
                <w:ilvl w:val="0"/>
                <w:numId w:val="18"/>
              </w:numPr>
              <w:spacing w:line="160" w:lineRule="atLeast"/>
              <w:ind w:left="142" w:hanging="142"/>
              <w:rPr>
                <w:b/>
                <w:sz w:val="18"/>
                <w:szCs w:val="16"/>
              </w:rPr>
            </w:pPr>
            <w:r w:rsidRPr="00747CE8">
              <w:rPr>
                <w:rFonts w:cs="Arial"/>
                <w:sz w:val="18"/>
                <w:szCs w:val="16"/>
              </w:rPr>
              <w:t>Van soorten m.i.v. ontstaan van eerste leven en van de mens</w:t>
            </w:r>
            <w:r w:rsidRPr="00747CE8">
              <w:rPr>
                <w:b/>
                <w:sz w:val="18"/>
                <w:szCs w:val="16"/>
              </w:rPr>
              <w:t xml:space="preserve"> </w:t>
            </w:r>
          </w:p>
          <w:p w:rsidR="008407EA" w:rsidRPr="00747CE8" w:rsidRDefault="008407EA" w:rsidP="008407EA">
            <w:pPr>
              <w:spacing w:line="160" w:lineRule="atLeast"/>
              <w:ind w:left="142"/>
              <w:rPr>
                <w:b/>
                <w:sz w:val="18"/>
                <w:szCs w:val="16"/>
              </w:rPr>
            </w:pPr>
          </w:p>
        </w:tc>
      </w:tr>
    </w:tbl>
    <w:p w:rsidR="009F3C5F" w:rsidRPr="00747CE8" w:rsidRDefault="009F3C5F" w:rsidP="009F3C5F">
      <w:r w:rsidRPr="00747CE8">
        <w:br w:type="page"/>
      </w:r>
    </w:p>
    <w:tbl>
      <w:tblPr>
        <w:tblpPr w:leftFromText="141" w:rightFromText="141" w:vertAnchor="text" w:tblpX="31" w:tblpY="1"/>
        <w:tblOverlap w:val="never"/>
        <w:tblW w:w="101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29"/>
        <w:gridCol w:w="2773"/>
        <w:gridCol w:w="3244"/>
        <w:gridCol w:w="3418"/>
      </w:tblGrid>
      <w:tr w:rsidR="009F3C5F" w:rsidRPr="00747CE8" w:rsidTr="00F148E0">
        <w:trPr>
          <w:cantSplit/>
          <w:trHeight w:val="1100"/>
          <w:tblCellSpacing w:w="20" w:type="dxa"/>
        </w:trPr>
        <w:tc>
          <w:tcPr>
            <w:tcW w:w="669" w:type="dxa"/>
            <w:vMerge w:val="restart"/>
            <w:shd w:val="clear" w:color="auto" w:fill="CCCCCC"/>
            <w:textDirection w:val="btLr"/>
            <w:vAlign w:val="center"/>
          </w:tcPr>
          <w:p w:rsidR="009F3C5F" w:rsidRPr="00747CE8" w:rsidRDefault="009F3C5F" w:rsidP="00F148E0">
            <w:pPr>
              <w:spacing w:after="240" w:line="240" w:lineRule="atLeast"/>
              <w:jc w:val="center"/>
              <w:rPr>
                <w:rFonts w:cs="Arial"/>
                <w:b/>
                <w:sz w:val="24"/>
                <w:szCs w:val="20"/>
              </w:rPr>
            </w:pPr>
            <w:r w:rsidRPr="00747CE8">
              <w:rPr>
                <w:rFonts w:cs="Arial"/>
                <w:b/>
                <w:sz w:val="24"/>
                <w:szCs w:val="20"/>
              </w:rPr>
              <w:lastRenderedPageBreak/>
              <w:t>Wetenschappelijke vaardigheden</w:t>
            </w:r>
          </w:p>
        </w:tc>
        <w:tc>
          <w:tcPr>
            <w:tcW w:w="2733" w:type="dxa"/>
            <w:tcBorders>
              <w:bottom w:val="nil"/>
            </w:tcBorders>
            <w:shd w:val="clear" w:color="auto" w:fill="auto"/>
          </w:tcPr>
          <w:p w:rsidR="008407EA" w:rsidRDefault="008407EA" w:rsidP="004E6F7A">
            <w:pPr>
              <w:spacing w:line="240" w:lineRule="auto"/>
              <w:rPr>
                <w:b/>
                <w:i/>
                <w:sz w:val="18"/>
                <w:szCs w:val="16"/>
                <w:u w:val="single"/>
              </w:rPr>
            </w:pPr>
          </w:p>
          <w:p w:rsidR="009F3C5F" w:rsidRPr="00747CE8" w:rsidRDefault="009F3C5F" w:rsidP="004E6F7A">
            <w:pPr>
              <w:spacing w:line="240" w:lineRule="auto"/>
              <w:rPr>
                <w:b/>
                <w:i/>
                <w:sz w:val="18"/>
                <w:szCs w:val="16"/>
                <w:u w:val="single"/>
              </w:rPr>
            </w:pPr>
            <w:r w:rsidRPr="00747CE8">
              <w:rPr>
                <w:b/>
                <w:i/>
                <w:sz w:val="18"/>
                <w:szCs w:val="16"/>
                <w:u w:val="single"/>
              </w:rPr>
              <w:t>Waarnemen van organismen en verschijnselen</w:t>
            </w:r>
          </w:p>
          <w:p w:rsidR="009F3C5F" w:rsidRPr="00747CE8" w:rsidRDefault="009F3C5F" w:rsidP="00B349ED">
            <w:pPr>
              <w:numPr>
                <w:ilvl w:val="0"/>
                <w:numId w:val="18"/>
              </w:numPr>
              <w:spacing w:line="160" w:lineRule="atLeast"/>
              <w:ind w:left="142" w:hanging="142"/>
              <w:rPr>
                <w:rFonts w:cs="Arial"/>
                <w:b/>
                <w:sz w:val="18"/>
                <w:szCs w:val="16"/>
              </w:rPr>
            </w:pPr>
            <w:r w:rsidRPr="00747CE8">
              <w:rPr>
                <w:rFonts w:cs="Arial"/>
                <w:b/>
                <w:sz w:val="18"/>
                <w:szCs w:val="16"/>
              </w:rPr>
              <w:t>Geleid</w:t>
            </w:r>
          </w:p>
        </w:tc>
        <w:tc>
          <w:tcPr>
            <w:tcW w:w="3204" w:type="dxa"/>
            <w:tcBorders>
              <w:bottom w:val="nil"/>
            </w:tcBorders>
            <w:shd w:val="clear" w:color="auto" w:fill="auto"/>
          </w:tcPr>
          <w:p w:rsidR="008407EA" w:rsidRDefault="008407EA" w:rsidP="004E6F7A">
            <w:pPr>
              <w:spacing w:line="240" w:lineRule="auto"/>
              <w:rPr>
                <w:b/>
                <w:i/>
                <w:sz w:val="18"/>
                <w:szCs w:val="16"/>
                <w:u w:val="single"/>
              </w:rPr>
            </w:pPr>
          </w:p>
          <w:p w:rsidR="009F3C5F" w:rsidRPr="00747CE8" w:rsidRDefault="009F3C5F" w:rsidP="004E6F7A">
            <w:pPr>
              <w:spacing w:line="240" w:lineRule="auto"/>
              <w:rPr>
                <w:b/>
                <w:i/>
                <w:sz w:val="18"/>
                <w:szCs w:val="16"/>
                <w:u w:val="single"/>
              </w:rPr>
            </w:pPr>
            <w:r w:rsidRPr="00747CE8">
              <w:rPr>
                <w:b/>
                <w:i/>
                <w:sz w:val="18"/>
                <w:szCs w:val="16"/>
                <w:u w:val="single"/>
              </w:rPr>
              <w:t>Waarnemen van organismen en verschijnselen</w:t>
            </w:r>
          </w:p>
          <w:p w:rsidR="009F3C5F" w:rsidRPr="00747CE8" w:rsidRDefault="009F3C5F" w:rsidP="00B349ED">
            <w:pPr>
              <w:numPr>
                <w:ilvl w:val="0"/>
                <w:numId w:val="18"/>
              </w:numPr>
              <w:spacing w:line="160" w:lineRule="atLeast"/>
              <w:ind w:left="142" w:hanging="142"/>
              <w:rPr>
                <w:rFonts w:cs="Arial"/>
                <w:b/>
                <w:sz w:val="18"/>
                <w:szCs w:val="16"/>
              </w:rPr>
            </w:pPr>
            <w:r w:rsidRPr="00747CE8">
              <w:rPr>
                <w:rFonts w:cs="Arial"/>
                <w:b/>
                <w:sz w:val="18"/>
                <w:szCs w:val="16"/>
              </w:rPr>
              <w:t>Geleid en gericht</w:t>
            </w:r>
          </w:p>
        </w:tc>
        <w:tc>
          <w:tcPr>
            <w:tcW w:w="3358" w:type="dxa"/>
            <w:tcBorders>
              <w:bottom w:val="nil"/>
            </w:tcBorders>
          </w:tcPr>
          <w:p w:rsidR="008407EA" w:rsidRDefault="008407EA" w:rsidP="004E6F7A">
            <w:pPr>
              <w:spacing w:line="240" w:lineRule="auto"/>
              <w:rPr>
                <w:b/>
                <w:i/>
                <w:sz w:val="18"/>
                <w:szCs w:val="16"/>
                <w:u w:val="single"/>
              </w:rPr>
            </w:pPr>
          </w:p>
          <w:p w:rsidR="009F3C5F" w:rsidRPr="00747CE8" w:rsidRDefault="009F3C5F" w:rsidP="004E6F7A">
            <w:pPr>
              <w:spacing w:line="240" w:lineRule="auto"/>
              <w:rPr>
                <w:b/>
                <w:i/>
                <w:sz w:val="18"/>
                <w:szCs w:val="16"/>
                <w:u w:val="single"/>
              </w:rPr>
            </w:pPr>
            <w:r w:rsidRPr="00747CE8">
              <w:rPr>
                <w:b/>
                <w:i/>
                <w:sz w:val="18"/>
                <w:szCs w:val="16"/>
                <w:u w:val="single"/>
              </w:rPr>
              <w:t>Waarnemen van organismen en ve</w:t>
            </w:r>
            <w:r w:rsidRPr="00747CE8">
              <w:rPr>
                <w:b/>
                <w:i/>
                <w:sz w:val="18"/>
                <w:szCs w:val="16"/>
                <w:u w:val="single"/>
              </w:rPr>
              <w:t>r</w:t>
            </w:r>
            <w:r w:rsidRPr="00747CE8">
              <w:rPr>
                <w:b/>
                <w:i/>
                <w:sz w:val="18"/>
                <w:szCs w:val="16"/>
                <w:u w:val="single"/>
              </w:rPr>
              <w:t>schijnselen</w:t>
            </w:r>
          </w:p>
          <w:p w:rsidR="009F3C5F" w:rsidRPr="00747CE8" w:rsidRDefault="009F3C5F" w:rsidP="00B349ED">
            <w:pPr>
              <w:numPr>
                <w:ilvl w:val="0"/>
                <w:numId w:val="18"/>
              </w:numPr>
              <w:spacing w:line="160" w:lineRule="atLeast"/>
              <w:ind w:left="142" w:hanging="142"/>
              <w:rPr>
                <w:rFonts w:cs="Arial"/>
                <w:b/>
                <w:sz w:val="18"/>
                <w:szCs w:val="16"/>
              </w:rPr>
            </w:pPr>
            <w:r w:rsidRPr="00747CE8">
              <w:rPr>
                <w:rFonts w:cs="Arial"/>
                <w:b/>
                <w:sz w:val="18"/>
                <w:szCs w:val="16"/>
              </w:rPr>
              <w:t>Gericht</w:t>
            </w:r>
          </w:p>
          <w:p w:rsidR="009F3C5F" w:rsidRPr="00747CE8" w:rsidRDefault="009F3C5F" w:rsidP="00B349ED">
            <w:pPr>
              <w:numPr>
                <w:ilvl w:val="0"/>
                <w:numId w:val="18"/>
              </w:numPr>
              <w:spacing w:line="160" w:lineRule="atLeast"/>
              <w:ind w:left="142" w:hanging="142"/>
              <w:rPr>
                <w:rFonts w:cs="Arial"/>
                <w:b/>
                <w:sz w:val="18"/>
                <w:szCs w:val="16"/>
              </w:rPr>
            </w:pPr>
            <w:r w:rsidRPr="00747CE8">
              <w:rPr>
                <w:rFonts w:cs="Arial"/>
                <w:b/>
                <w:sz w:val="18"/>
                <w:szCs w:val="16"/>
              </w:rPr>
              <w:t>Interpreteren</w:t>
            </w:r>
          </w:p>
        </w:tc>
      </w:tr>
      <w:tr w:rsidR="009F3C5F" w:rsidRPr="00747CE8" w:rsidTr="00F148E0">
        <w:trPr>
          <w:cantSplit/>
          <w:trHeight w:val="1100"/>
          <w:tblCellSpacing w:w="20" w:type="dxa"/>
        </w:trPr>
        <w:tc>
          <w:tcPr>
            <w:tcW w:w="669" w:type="dxa"/>
            <w:vMerge/>
            <w:shd w:val="clear" w:color="auto" w:fill="CCCCCC"/>
            <w:textDirection w:val="btLr"/>
            <w:vAlign w:val="center"/>
          </w:tcPr>
          <w:p w:rsidR="009F3C5F" w:rsidRPr="00747CE8" w:rsidRDefault="009F3C5F" w:rsidP="00F148E0">
            <w:pPr>
              <w:spacing w:after="240" w:line="240" w:lineRule="atLeast"/>
              <w:jc w:val="center"/>
              <w:rPr>
                <w:rFonts w:cs="Arial"/>
                <w:b/>
                <w:sz w:val="24"/>
                <w:szCs w:val="20"/>
              </w:rPr>
            </w:pPr>
          </w:p>
        </w:tc>
        <w:tc>
          <w:tcPr>
            <w:tcW w:w="2733" w:type="dxa"/>
            <w:tcBorders>
              <w:top w:val="nil"/>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Metingen</w:t>
            </w:r>
          </w:p>
          <w:p w:rsidR="009F3C5F" w:rsidRPr="00747CE8" w:rsidRDefault="009F3C5F" w:rsidP="00B349ED">
            <w:pPr>
              <w:numPr>
                <w:ilvl w:val="0"/>
                <w:numId w:val="18"/>
              </w:numPr>
              <w:spacing w:line="160" w:lineRule="atLeast"/>
              <w:ind w:left="142" w:hanging="142"/>
              <w:rPr>
                <w:rFonts w:cs="Arial"/>
                <w:b/>
                <w:sz w:val="18"/>
                <w:szCs w:val="16"/>
              </w:rPr>
            </w:pPr>
            <w:r w:rsidRPr="00747CE8">
              <w:rPr>
                <w:rFonts w:cs="Arial"/>
                <w:b/>
                <w:sz w:val="18"/>
                <w:szCs w:val="16"/>
              </w:rPr>
              <w:t xml:space="preserve">Massa, volume, temperatuur, </w:t>
            </w:r>
            <w:r w:rsidRPr="00747CE8">
              <w:rPr>
                <w:rFonts w:cs="Arial"/>
                <w:sz w:val="18"/>
                <w:szCs w:val="16"/>
              </w:rPr>
              <w:t>abiotische factoren (licht, luchtvochtigheid …)</w:t>
            </w:r>
          </w:p>
          <w:p w:rsidR="009F3C5F" w:rsidRPr="00747CE8" w:rsidRDefault="009F3C5F" w:rsidP="00B349ED">
            <w:pPr>
              <w:numPr>
                <w:ilvl w:val="0"/>
                <w:numId w:val="18"/>
              </w:numPr>
              <w:spacing w:line="160" w:lineRule="atLeast"/>
              <w:ind w:left="142" w:hanging="142"/>
              <w:rPr>
                <w:rFonts w:cs="Arial"/>
                <w:sz w:val="18"/>
                <w:szCs w:val="16"/>
              </w:rPr>
            </w:pPr>
            <w:r w:rsidRPr="00747CE8">
              <w:rPr>
                <w:rFonts w:cs="Arial"/>
                <w:b/>
                <w:sz w:val="18"/>
                <w:szCs w:val="16"/>
              </w:rPr>
              <w:t>Een meetinstrument correct aflezen en de meetresultaten correct noteren</w:t>
            </w:r>
          </w:p>
        </w:tc>
        <w:tc>
          <w:tcPr>
            <w:tcW w:w="3204" w:type="dxa"/>
            <w:tcBorders>
              <w:top w:val="nil"/>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Metingen</w:t>
            </w:r>
          </w:p>
          <w:p w:rsidR="009F3C5F" w:rsidRPr="00747CE8" w:rsidRDefault="009F3C5F" w:rsidP="00B349ED">
            <w:pPr>
              <w:numPr>
                <w:ilvl w:val="0"/>
                <w:numId w:val="18"/>
              </w:numPr>
              <w:spacing w:line="160" w:lineRule="atLeast"/>
              <w:ind w:left="142" w:hanging="142"/>
              <w:rPr>
                <w:rFonts w:cs="Arial"/>
                <w:b/>
                <w:sz w:val="18"/>
                <w:szCs w:val="16"/>
              </w:rPr>
            </w:pPr>
            <w:r w:rsidRPr="00747CE8">
              <w:rPr>
                <w:rFonts w:cs="Arial"/>
                <w:b/>
                <w:sz w:val="18"/>
                <w:szCs w:val="16"/>
              </w:rPr>
              <w:t>Meetnauwkeurigheid</w:t>
            </w:r>
          </w:p>
          <w:p w:rsidR="009F3C5F" w:rsidRPr="001C06CE" w:rsidRDefault="009F3C5F" w:rsidP="00B349ED">
            <w:pPr>
              <w:numPr>
                <w:ilvl w:val="0"/>
                <w:numId w:val="18"/>
              </w:numPr>
              <w:spacing w:line="160" w:lineRule="atLeast"/>
              <w:ind w:left="142" w:hanging="142"/>
              <w:rPr>
                <w:rFonts w:cs="Arial"/>
                <w:b/>
                <w:sz w:val="18"/>
                <w:szCs w:val="16"/>
              </w:rPr>
            </w:pPr>
            <w:r w:rsidRPr="001C06CE">
              <w:rPr>
                <w:rFonts w:cs="Arial"/>
                <w:b/>
                <w:sz w:val="18"/>
                <w:szCs w:val="16"/>
              </w:rPr>
              <w:t xml:space="preserve">Kracht, druk </w:t>
            </w:r>
          </w:p>
          <w:p w:rsidR="009F3C5F" w:rsidRPr="00747CE8" w:rsidRDefault="009F3C5F" w:rsidP="00B349ED">
            <w:pPr>
              <w:numPr>
                <w:ilvl w:val="0"/>
                <w:numId w:val="18"/>
              </w:numPr>
              <w:spacing w:line="160" w:lineRule="atLeast"/>
              <w:ind w:left="142" w:hanging="142"/>
              <w:rPr>
                <w:rFonts w:cs="Arial"/>
                <w:b/>
                <w:sz w:val="18"/>
                <w:szCs w:val="16"/>
              </w:rPr>
            </w:pPr>
            <w:r w:rsidRPr="00747CE8">
              <w:rPr>
                <w:rFonts w:cs="Arial"/>
                <w:b/>
                <w:sz w:val="18"/>
                <w:szCs w:val="16"/>
              </w:rPr>
              <w:t>SI eenheden</w:t>
            </w:r>
          </w:p>
          <w:p w:rsidR="009F3C5F" w:rsidRPr="00747CE8" w:rsidRDefault="009F3C5F" w:rsidP="004E6F7A">
            <w:pPr>
              <w:spacing w:line="240" w:lineRule="auto"/>
              <w:rPr>
                <w:sz w:val="18"/>
                <w:szCs w:val="16"/>
              </w:rPr>
            </w:pPr>
          </w:p>
        </w:tc>
        <w:tc>
          <w:tcPr>
            <w:tcW w:w="3358" w:type="dxa"/>
            <w:tcBorders>
              <w:top w:val="nil"/>
              <w:bottom w:val="nil"/>
            </w:tcBorders>
          </w:tcPr>
          <w:p w:rsidR="009F3C5F" w:rsidRPr="00747CE8" w:rsidRDefault="009F3C5F" w:rsidP="004E6F7A">
            <w:pPr>
              <w:spacing w:line="240" w:lineRule="auto"/>
              <w:rPr>
                <w:b/>
                <w:i/>
                <w:sz w:val="18"/>
                <w:szCs w:val="16"/>
                <w:u w:val="single"/>
              </w:rPr>
            </w:pPr>
            <w:r w:rsidRPr="00747CE8">
              <w:rPr>
                <w:b/>
                <w:i/>
                <w:sz w:val="18"/>
                <w:szCs w:val="16"/>
                <w:u w:val="single"/>
              </w:rPr>
              <w:t>Metingen</w:t>
            </w:r>
          </w:p>
          <w:p w:rsidR="009F3C5F" w:rsidRPr="001C06CE" w:rsidRDefault="009F3C5F" w:rsidP="00B349ED">
            <w:pPr>
              <w:numPr>
                <w:ilvl w:val="0"/>
                <w:numId w:val="18"/>
              </w:numPr>
              <w:spacing w:line="160" w:lineRule="atLeast"/>
              <w:ind w:left="142" w:hanging="142"/>
              <w:rPr>
                <w:rFonts w:cs="Arial"/>
                <w:b/>
                <w:sz w:val="18"/>
                <w:szCs w:val="16"/>
              </w:rPr>
            </w:pPr>
            <w:r w:rsidRPr="001C06CE">
              <w:rPr>
                <w:rFonts w:cs="Arial"/>
                <w:b/>
                <w:sz w:val="18"/>
                <w:szCs w:val="16"/>
              </w:rPr>
              <w:t>Spanning, stroomsterkte, wee</w:t>
            </w:r>
            <w:r w:rsidRPr="001C06CE">
              <w:rPr>
                <w:rFonts w:cs="Arial"/>
                <w:b/>
                <w:sz w:val="18"/>
                <w:szCs w:val="16"/>
              </w:rPr>
              <w:t>r</w:t>
            </w:r>
            <w:r w:rsidRPr="001C06CE">
              <w:rPr>
                <w:rFonts w:cs="Arial"/>
                <w:b/>
                <w:sz w:val="18"/>
                <w:szCs w:val="16"/>
              </w:rPr>
              <w:t>stand,</w:t>
            </w:r>
            <w:r w:rsidRPr="00747CE8">
              <w:rPr>
                <w:rFonts w:cs="Arial"/>
                <w:sz w:val="18"/>
                <w:szCs w:val="16"/>
              </w:rPr>
              <w:t xml:space="preserve"> </w:t>
            </w:r>
            <w:r w:rsidRPr="001C06CE">
              <w:rPr>
                <w:rFonts w:cs="Arial"/>
                <w:sz w:val="18"/>
                <w:szCs w:val="16"/>
              </w:rPr>
              <w:t>pH</w:t>
            </w:r>
            <w:r w:rsidRPr="00747CE8">
              <w:rPr>
                <w:rFonts w:cs="Arial"/>
                <w:sz w:val="18"/>
                <w:szCs w:val="16"/>
              </w:rPr>
              <w:t xml:space="preserve">, </w:t>
            </w:r>
            <w:r w:rsidRPr="001C06CE">
              <w:rPr>
                <w:rFonts w:cs="Arial"/>
                <w:b/>
                <w:sz w:val="18"/>
                <w:szCs w:val="16"/>
              </w:rPr>
              <w:t>snelheid</w:t>
            </w:r>
          </w:p>
          <w:p w:rsidR="009F3C5F" w:rsidRPr="001C06CE" w:rsidRDefault="009F3C5F" w:rsidP="00B349ED">
            <w:pPr>
              <w:numPr>
                <w:ilvl w:val="0"/>
                <w:numId w:val="18"/>
              </w:numPr>
              <w:spacing w:line="160" w:lineRule="atLeast"/>
              <w:ind w:left="142" w:hanging="142"/>
              <w:rPr>
                <w:rFonts w:cs="Arial"/>
                <w:sz w:val="18"/>
                <w:szCs w:val="16"/>
              </w:rPr>
            </w:pPr>
            <w:r w:rsidRPr="001C06CE">
              <w:rPr>
                <w:rFonts w:cs="Arial"/>
                <w:sz w:val="18"/>
                <w:szCs w:val="16"/>
              </w:rPr>
              <w:t>Titreren</w:t>
            </w:r>
          </w:p>
        </w:tc>
      </w:tr>
      <w:tr w:rsidR="009F3C5F" w:rsidRPr="00747CE8" w:rsidTr="00F148E0">
        <w:trPr>
          <w:cantSplit/>
          <w:trHeight w:val="1100"/>
          <w:tblCellSpacing w:w="20" w:type="dxa"/>
        </w:trPr>
        <w:tc>
          <w:tcPr>
            <w:tcW w:w="669" w:type="dxa"/>
            <w:vMerge/>
            <w:shd w:val="clear" w:color="auto" w:fill="CCCCCC"/>
            <w:textDirection w:val="btLr"/>
            <w:vAlign w:val="center"/>
          </w:tcPr>
          <w:p w:rsidR="009F3C5F" w:rsidRPr="00747CE8" w:rsidRDefault="009F3C5F" w:rsidP="00F148E0">
            <w:pPr>
              <w:spacing w:after="240" w:line="240" w:lineRule="atLeast"/>
              <w:jc w:val="center"/>
              <w:rPr>
                <w:rFonts w:cs="Arial"/>
                <w:b/>
                <w:sz w:val="24"/>
                <w:szCs w:val="20"/>
              </w:rPr>
            </w:pPr>
          </w:p>
        </w:tc>
        <w:tc>
          <w:tcPr>
            <w:tcW w:w="2733" w:type="dxa"/>
            <w:tcBorders>
              <w:top w:val="nil"/>
              <w:bottom w:val="nil"/>
            </w:tcBorders>
            <w:shd w:val="clear" w:color="auto" w:fill="auto"/>
          </w:tcPr>
          <w:p w:rsidR="009F3C5F" w:rsidRPr="00747CE8" w:rsidRDefault="00E0496C" w:rsidP="004E6F7A">
            <w:pPr>
              <w:spacing w:line="240" w:lineRule="auto"/>
              <w:rPr>
                <w:b/>
                <w:i/>
                <w:sz w:val="18"/>
                <w:szCs w:val="16"/>
                <w:u w:val="single"/>
              </w:rPr>
            </w:pPr>
            <w:r w:rsidRPr="00747CE8">
              <w:rPr>
                <w:b/>
                <w:i/>
                <w:sz w:val="18"/>
                <w:szCs w:val="16"/>
                <w:u w:val="single"/>
              </w:rPr>
              <w:t>Gegevens</w:t>
            </w:r>
          </w:p>
          <w:p w:rsidR="00E0496C" w:rsidRPr="00747CE8" w:rsidRDefault="00E0496C" w:rsidP="00B349ED">
            <w:pPr>
              <w:numPr>
                <w:ilvl w:val="0"/>
                <w:numId w:val="18"/>
              </w:numPr>
              <w:spacing w:line="160" w:lineRule="atLeast"/>
              <w:ind w:left="142" w:hanging="142"/>
              <w:rPr>
                <w:rFonts w:cs="Arial"/>
                <w:b/>
                <w:sz w:val="18"/>
                <w:szCs w:val="16"/>
              </w:rPr>
            </w:pPr>
            <w:r w:rsidRPr="00747CE8">
              <w:rPr>
                <w:rFonts w:cs="Arial"/>
                <w:b/>
                <w:sz w:val="18"/>
                <w:szCs w:val="16"/>
              </w:rPr>
              <w:t>Onder begeleiding</w:t>
            </w:r>
            <w:r w:rsidR="00A504C9" w:rsidRPr="00747CE8">
              <w:rPr>
                <w:rFonts w:cs="Arial"/>
                <w:b/>
                <w:sz w:val="18"/>
                <w:szCs w:val="16"/>
              </w:rPr>
              <w:t>:</w:t>
            </w:r>
            <w:r w:rsidRPr="00747CE8">
              <w:rPr>
                <w:rFonts w:cs="Arial"/>
                <w:b/>
                <w:sz w:val="18"/>
                <w:szCs w:val="16"/>
              </w:rPr>
              <w:t xml:space="preserve"> </w:t>
            </w:r>
          </w:p>
          <w:p w:rsidR="00E0496C" w:rsidRPr="00747CE8" w:rsidRDefault="0024454E" w:rsidP="00B349ED">
            <w:pPr>
              <w:numPr>
                <w:ilvl w:val="0"/>
                <w:numId w:val="19"/>
              </w:numPr>
              <w:spacing w:line="160" w:lineRule="atLeast"/>
              <w:ind w:left="284" w:hanging="142"/>
              <w:rPr>
                <w:rFonts w:cs="Arial"/>
                <w:b/>
                <w:sz w:val="18"/>
                <w:szCs w:val="16"/>
              </w:rPr>
            </w:pPr>
            <w:r w:rsidRPr="00747CE8">
              <w:rPr>
                <w:rFonts w:cs="Arial"/>
                <w:b/>
                <w:sz w:val="18"/>
                <w:szCs w:val="16"/>
              </w:rPr>
              <w:t>g</w:t>
            </w:r>
            <w:r w:rsidR="00E0496C" w:rsidRPr="00747CE8">
              <w:rPr>
                <w:rFonts w:cs="Arial"/>
                <w:b/>
                <w:sz w:val="18"/>
                <w:szCs w:val="16"/>
              </w:rPr>
              <w:t>rafieken interpreteren</w:t>
            </w:r>
          </w:p>
          <w:p w:rsidR="00E0496C" w:rsidRPr="00747CE8" w:rsidRDefault="00E0496C" w:rsidP="00E0496C">
            <w:pPr>
              <w:spacing w:line="160" w:lineRule="atLeast"/>
              <w:rPr>
                <w:rFonts w:cs="Arial"/>
                <w:b/>
                <w:sz w:val="18"/>
                <w:szCs w:val="16"/>
              </w:rPr>
            </w:pPr>
          </w:p>
          <w:p w:rsidR="00E0496C" w:rsidRPr="00747CE8" w:rsidRDefault="00E0496C" w:rsidP="00E0496C">
            <w:pPr>
              <w:spacing w:line="160" w:lineRule="atLeast"/>
              <w:rPr>
                <w:rFonts w:cs="Arial"/>
                <w:b/>
                <w:sz w:val="18"/>
                <w:szCs w:val="16"/>
              </w:rPr>
            </w:pPr>
          </w:p>
          <w:p w:rsidR="00E0496C" w:rsidRPr="00747CE8" w:rsidRDefault="00E0496C" w:rsidP="00E0496C">
            <w:pPr>
              <w:spacing w:line="160" w:lineRule="atLeast"/>
              <w:rPr>
                <w:rFonts w:cs="Arial"/>
                <w:b/>
                <w:sz w:val="18"/>
                <w:szCs w:val="16"/>
              </w:rPr>
            </w:pPr>
          </w:p>
          <w:p w:rsidR="00E0496C" w:rsidRPr="00747CE8" w:rsidRDefault="00E0496C" w:rsidP="00E0496C">
            <w:pPr>
              <w:spacing w:line="160" w:lineRule="atLeast"/>
              <w:rPr>
                <w:rFonts w:cs="Arial"/>
                <w:b/>
                <w:sz w:val="18"/>
                <w:szCs w:val="16"/>
              </w:rPr>
            </w:pPr>
          </w:p>
          <w:p w:rsidR="00E0496C" w:rsidRPr="00747CE8" w:rsidRDefault="00E0496C" w:rsidP="00E0496C">
            <w:pPr>
              <w:spacing w:line="160" w:lineRule="atLeast"/>
              <w:rPr>
                <w:rFonts w:cs="Arial"/>
                <w:b/>
                <w:sz w:val="18"/>
                <w:szCs w:val="16"/>
              </w:rPr>
            </w:pPr>
          </w:p>
          <w:p w:rsidR="00E0496C" w:rsidRPr="00747CE8" w:rsidRDefault="00E0496C" w:rsidP="00E0496C">
            <w:pPr>
              <w:spacing w:line="160" w:lineRule="atLeast"/>
              <w:rPr>
                <w:rFonts w:cs="Arial"/>
                <w:b/>
                <w:sz w:val="18"/>
                <w:szCs w:val="16"/>
              </w:rPr>
            </w:pPr>
          </w:p>
          <w:p w:rsidR="00E0496C" w:rsidRPr="00747CE8" w:rsidRDefault="00E0496C" w:rsidP="00E0496C">
            <w:pPr>
              <w:spacing w:line="160" w:lineRule="atLeast"/>
              <w:rPr>
                <w:rFonts w:cs="Arial"/>
                <w:b/>
                <w:sz w:val="18"/>
                <w:szCs w:val="16"/>
              </w:rPr>
            </w:pPr>
          </w:p>
          <w:p w:rsidR="00E0496C" w:rsidRPr="00747CE8" w:rsidRDefault="00E0496C" w:rsidP="00E0496C">
            <w:pPr>
              <w:spacing w:line="160" w:lineRule="atLeast"/>
              <w:rPr>
                <w:rFonts w:cs="Arial"/>
                <w:b/>
                <w:sz w:val="18"/>
                <w:szCs w:val="16"/>
              </w:rPr>
            </w:pPr>
          </w:p>
          <w:p w:rsidR="009F3C5F" w:rsidRPr="00747CE8" w:rsidRDefault="009F3C5F" w:rsidP="00B349ED">
            <w:pPr>
              <w:numPr>
                <w:ilvl w:val="0"/>
                <w:numId w:val="18"/>
              </w:numPr>
              <w:spacing w:line="160" w:lineRule="atLeast"/>
              <w:ind w:left="142" w:hanging="142"/>
              <w:rPr>
                <w:rFonts w:cs="Arial"/>
                <w:sz w:val="18"/>
                <w:szCs w:val="16"/>
              </w:rPr>
            </w:pPr>
            <w:r w:rsidRPr="00747CE8">
              <w:rPr>
                <w:rFonts w:cs="Arial"/>
                <w:sz w:val="18"/>
                <w:szCs w:val="16"/>
              </w:rPr>
              <w:t>Determineerkaarten</w:t>
            </w:r>
            <w:r w:rsidR="00E0496C" w:rsidRPr="00747CE8">
              <w:rPr>
                <w:rFonts w:cs="Arial"/>
                <w:sz w:val="18"/>
                <w:szCs w:val="16"/>
              </w:rPr>
              <w:t xml:space="preserve"> hanteren</w:t>
            </w:r>
          </w:p>
        </w:tc>
        <w:tc>
          <w:tcPr>
            <w:tcW w:w="3204" w:type="dxa"/>
            <w:tcBorders>
              <w:top w:val="nil"/>
              <w:bottom w:val="nil"/>
            </w:tcBorders>
            <w:shd w:val="clear" w:color="auto" w:fill="auto"/>
          </w:tcPr>
          <w:p w:rsidR="009F3C5F" w:rsidRPr="00747CE8" w:rsidRDefault="00E0496C" w:rsidP="004E6F7A">
            <w:pPr>
              <w:spacing w:line="240" w:lineRule="auto"/>
              <w:rPr>
                <w:b/>
                <w:i/>
                <w:sz w:val="18"/>
                <w:szCs w:val="16"/>
                <w:u w:val="single"/>
              </w:rPr>
            </w:pPr>
            <w:r w:rsidRPr="00747CE8">
              <w:rPr>
                <w:b/>
                <w:i/>
                <w:sz w:val="18"/>
                <w:szCs w:val="16"/>
                <w:u w:val="single"/>
              </w:rPr>
              <w:t>Gegevens</w:t>
            </w:r>
          </w:p>
          <w:p w:rsidR="00E0496C" w:rsidRPr="00747CE8" w:rsidRDefault="00A504C9" w:rsidP="00B349ED">
            <w:pPr>
              <w:numPr>
                <w:ilvl w:val="0"/>
                <w:numId w:val="18"/>
              </w:numPr>
              <w:spacing w:line="160" w:lineRule="atLeast"/>
              <w:ind w:left="142" w:hanging="142"/>
              <w:rPr>
                <w:rFonts w:cs="Arial"/>
                <w:b/>
                <w:sz w:val="18"/>
                <w:szCs w:val="16"/>
              </w:rPr>
            </w:pPr>
            <w:r w:rsidRPr="00747CE8">
              <w:rPr>
                <w:rFonts w:cs="Arial"/>
                <w:b/>
                <w:sz w:val="18"/>
                <w:szCs w:val="16"/>
              </w:rPr>
              <w:t>Begeleid zelfstandig:</w:t>
            </w:r>
          </w:p>
          <w:p w:rsidR="00E0496C" w:rsidRPr="00747CE8" w:rsidRDefault="0024454E" w:rsidP="00B349ED">
            <w:pPr>
              <w:numPr>
                <w:ilvl w:val="0"/>
                <w:numId w:val="19"/>
              </w:numPr>
              <w:spacing w:line="160" w:lineRule="atLeast"/>
              <w:ind w:left="284" w:hanging="142"/>
              <w:rPr>
                <w:rFonts w:cs="Arial"/>
                <w:b/>
                <w:sz w:val="18"/>
                <w:szCs w:val="16"/>
              </w:rPr>
            </w:pPr>
            <w:r w:rsidRPr="00747CE8">
              <w:rPr>
                <w:rFonts w:cs="Arial"/>
                <w:b/>
                <w:sz w:val="18"/>
                <w:szCs w:val="16"/>
              </w:rPr>
              <w:t>g</w:t>
            </w:r>
            <w:r w:rsidR="00E0496C" w:rsidRPr="00747CE8">
              <w:rPr>
                <w:rFonts w:cs="Arial"/>
                <w:b/>
                <w:sz w:val="18"/>
                <w:szCs w:val="16"/>
              </w:rPr>
              <w:t>rafieken opstellen en interpr</w:t>
            </w:r>
            <w:r w:rsidR="00E0496C" w:rsidRPr="00747CE8">
              <w:rPr>
                <w:rFonts w:cs="Arial"/>
                <w:b/>
                <w:sz w:val="18"/>
                <w:szCs w:val="16"/>
              </w:rPr>
              <w:t>e</w:t>
            </w:r>
            <w:r w:rsidR="00E0496C" w:rsidRPr="00747CE8">
              <w:rPr>
                <w:rFonts w:cs="Arial"/>
                <w:b/>
                <w:sz w:val="18"/>
                <w:szCs w:val="16"/>
              </w:rPr>
              <w:t>teren</w:t>
            </w:r>
          </w:p>
          <w:p w:rsidR="00E0496C" w:rsidRPr="00747CE8" w:rsidRDefault="0024454E" w:rsidP="00B349ED">
            <w:pPr>
              <w:numPr>
                <w:ilvl w:val="0"/>
                <w:numId w:val="19"/>
              </w:numPr>
              <w:spacing w:line="160" w:lineRule="atLeast"/>
              <w:ind w:left="284" w:hanging="142"/>
              <w:rPr>
                <w:rFonts w:cs="Arial"/>
                <w:b/>
                <w:sz w:val="18"/>
                <w:szCs w:val="16"/>
              </w:rPr>
            </w:pPr>
            <w:r w:rsidRPr="001C06CE">
              <w:rPr>
                <w:rFonts w:cs="Arial"/>
                <w:b/>
                <w:sz w:val="18"/>
                <w:szCs w:val="16"/>
              </w:rPr>
              <w:t>k</w:t>
            </w:r>
            <w:r w:rsidR="00E0496C" w:rsidRPr="001C06CE">
              <w:rPr>
                <w:rFonts w:cs="Arial"/>
                <w:b/>
                <w:sz w:val="18"/>
                <w:szCs w:val="16"/>
              </w:rPr>
              <w:t>walitatieve en kwantitatieve</w:t>
            </w:r>
            <w:r w:rsidR="00E0496C" w:rsidRPr="00747CE8">
              <w:rPr>
                <w:rFonts w:cs="Arial"/>
                <w:b/>
                <w:sz w:val="18"/>
                <w:szCs w:val="16"/>
              </w:rPr>
              <w:t xml:space="preserve"> b</w:t>
            </w:r>
            <w:r w:rsidR="00E0496C" w:rsidRPr="00747CE8">
              <w:rPr>
                <w:rFonts w:cs="Arial"/>
                <w:b/>
                <w:sz w:val="18"/>
                <w:szCs w:val="16"/>
              </w:rPr>
              <w:t>e</w:t>
            </w:r>
            <w:r w:rsidR="00E0496C" w:rsidRPr="00747CE8">
              <w:rPr>
                <w:rFonts w:cs="Arial"/>
                <w:b/>
                <w:sz w:val="18"/>
                <w:szCs w:val="16"/>
              </w:rPr>
              <w:t>naderingen van wetmatigheden</w:t>
            </w:r>
            <w:r w:rsidR="008E4D06">
              <w:rPr>
                <w:rFonts w:cs="Arial"/>
                <w:b/>
                <w:sz w:val="18"/>
                <w:szCs w:val="16"/>
              </w:rPr>
              <w:t xml:space="preserve"> </w:t>
            </w:r>
            <w:r w:rsidR="00E0496C" w:rsidRPr="00747CE8">
              <w:rPr>
                <w:rFonts w:cs="Arial"/>
                <w:b/>
                <w:sz w:val="18"/>
                <w:szCs w:val="16"/>
              </w:rPr>
              <w:t>interpreteren</w:t>
            </w:r>
          </w:p>
          <w:p w:rsidR="00E0496C" w:rsidRPr="00747CE8" w:rsidRDefault="0024454E" w:rsidP="00B349ED">
            <w:pPr>
              <w:numPr>
                <w:ilvl w:val="0"/>
                <w:numId w:val="19"/>
              </w:numPr>
              <w:spacing w:line="160" w:lineRule="atLeast"/>
              <w:ind w:left="284" w:hanging="142"/>
              <w:rPr>
                <w:rFonts w:cs="Arial"/>
                <w:b/>
                <w:sz w:val="18"/>
                <w:szCs w:val="16"/>
              </w:rPr>
            </w:pPr>
            <w:r w:rsidRPr="00747CE8">
              <w:rPr>
                <w:rFonts w:cs="Arial"/>
                <w:b/>
                <w:sz w:val="18"/>
                <w:szCs w:val="16"/>
              </w:rPr>
              <w:t>v</w:t>
            </w:r>
            <w:r w:rsidR="00E0496C" w:rsidRPr="00747CE8">
              <w:rPr>
                <w:rFonts w:cs="Arial"/>
                <w:b/>
                <w:sz w:val="18"/>
                <w:szCs w:val="16"/>
              </w:rPr>
              <w:t>erbanden tussen factoren i</w:t>
            </w:r>
            <w:r w:rsidR="00E0496C" w:rsidRPr="00747CE8">
              <w:rPr>
                <w:rFonts w:cs="Arial"/>
                <w:b/>
                <w:sz w:val="18"/>
                <w:szCs w:val="16"/>
              </w:rPr>
              <w:t>n</w:t>
            </w:r>
            <w:r w:rsidR="00E0496C" w:rsidRPr="00747CE8">
              <w:rPr>
                <w:rFonts w:cs="Arial"/>
                <w:b/>
                <w:sz w:val="18"/>
                <w:szCs w:val="16"/>
              </w:rPr>
              <w:t>terpreteren: recht evenredig en omgekeerd evenredig,</w:t>
            </w:r>
            <w:r w:rsidR="00E0496C" w:rsidRPr="00747CE8">
              <w:rPr>
                <w:rFonts w:cs="Arial"/>
                <w:sz w:val="18"/>
                <w:szCs w:val="16"/>
              </w:rPr>
              <w:t xml:space="preserve"> abiotische en biotische</w:t>
            </w:r>
          </w:p>
          <w:p w:rsidR="009F3C5F" w:rsidRPr="00747CE8" w:rsidRDefault="009F3C5F" w:rsidP="00B349ED">
            <w:pPr>
              <w:numPr>
                <w:ilvl w:val="0"/>
                <w:numId w:val="18"/>
              </w:numPr>
              <w:spacing w:line="160" w:lineRule="atLeast"/>
              <w:ind w:left="142" w:hanging="142"/>
              <w:rPr>
                <w:rFonts w:cs="Arial"/>
                <w:sz w:val="18"/>
                <w:szCs w:val="16"/>
              </w:rPr>
            </w:pPr>
            <w:r w:rsidRPr="00747CE8">
              <w:rPr>
                <w:rFonts w:cs="Arial"/>
                <w:sz w:val="18"/>
                <w:szCs w:val="16"/>
              </w:rPr>
              <w:t>Determineren</w:t>
            </w:r>
          </w:p>
        </w:tc>
        <w:tc>
          <w:tcPr>
            <w:tcW w:w="3358" w:type="dxa"/>
            <w:tcBorders>
              <w:top w:val="nil"/>
              <w:bottom w:val="nil"/>
            </w:tcBorders>
          </w:tcPr>
          <w:p w:rsidR="009F3C5F" w:rsidRPr="00747CE8" w:rsidRDefault="00E0496C" w:rsidP="004E6F7A">
            <w:pPr>
              <w:spacing w:line="240" w:lineRule="auto"/>
              <w:rPr>
                <w:b/>
                <w:i/>
                <w:sz w:val="18"/>
                <w:szCs w:val="16"/>
                <w:u w:val="single"/>
              </w:rPr>
            </w:pPr>
            <w:r w:rsidRPr="00747CE8">
              <w:rPr>
                <w:b/>
                <w:i/>
                <w:sz w:val="18"/>
                <w:szCs w:val="16"/>
                <w:u w:val="single"/>
              </w:rPr>
              <w:t>Gegevens</w:t>
            </w:r>
          </w:p>
          <w:p w:rsidR="00E0496C" w:rsidRPr="00747CE8" w:rsidRDefault="00E0496C" w:rsidP="00B349ED">
            <w:pPr>
              <w:numPr>
                <w:ilvl w:val="0"/>
                <w:numId w:val="18"/>
              </w:numPr>
              <w:spacing w:line="160" w:lineRule="atLeast"/>
              <w:ind w:left="142" w:hanging="142"/>
              <w:rPr>
                <w:rFonts w:cs="Arial"/>
                <w:b/>
                <w:sz w:val="18"/>
                <w:szCs w:val="16"/>
              </w:rPr>
            </w:pPr>
            <w:r w:rsidRPr="00747CE8">
              <w:rPr>
                <w:rFonts w:cs="Arial"/>
                <w:b/>
                <w:sz w:val="18"/>
                <w:szCs w:val="16"/>
              </w:rPr>
              <w:t>Zelfstandig</w:t>
            </w:r>
            <w:r w:rsidR="00A504C9" w:rsidRPr="00747CE8">
              <w:rPr>
                <w:rFonts w:cs="Arial"/>
                <w:b/>
                <w:sz w:val="18"/>
                <w:szCs w:val="16"/>
              </w:rPr>
              <w:t>:</w:t>
            </w:r>
          </w:p>
          <w:p w:rsidR="00E0496C" w:rsidRPr="00747CE8" w:rsidRDefault="0024454E" w:rsidP="00B349ED">
            <w:pPr>
              <w:numPr>
                <w:ilvl w:val="0"/>
                <w:numId w:val="19"/>
              </w:numPr>
              <w:spacing w:line="160" w:lineRule="atLeast"/>
              <w:ind w:left="284" w:hanging="142"/>
              <w:rPr>
                <w:rFonts w:cs="Arial"/>
                <w:b/>
                <w:sz w:val="18"/>
                <w:szCs w:val="16"/>
              </w:rPr>
            </w:pPr>
            <w:r w:rsidRPr="00747CE8">
              <w:rPr>
                <w:rFonts w:cs="Arial"/>
                <w:b/>
                <w:sz w:val="18"/>
                <w:szCs w:val="16"/>
              </w:rPr>
              <w:t>g</w:t>
            </w:r>
            <w:r w:rsidR="00E0496C" w:rsidRPr="00747CE8">
              <w:rPr>
                <w:rFonts w:cs="Arial"/>
                <w:b/>
                <w:sz w:val="18"/>
                <w:szCs w:val="16"/>
              </w:rPr>
              <w:t>rafieken opstellen en interpret</w:t>
            </w:r>
            <w:r w:rsidR="00E0496C" w:rsidRPr="00747CE8">
              <w:rPr>
                <w:rFonts w:cs="Arial"/>
                <w:b/>
                <w:sz w:val="18"/>
                <w:szCs w:val="16"/>
              </w:rPr>
              <w:t>e</w:t>
            </w:r>
            <w:r w:rsidR="00E0496C" w:rsidRPr="00747CE8">
              <w:rPr>
                <w:rFonts w:cs="Arial"/>
                <w:b/>
                <w:sz w:val="18"/>
                <w:szCs w:val="16"/>
              </w:rPr>
              <w:t>ren</w:t>
            </w:r>
          </w:p>
          <w:p w:rsidR="00E0496C" w:rsidRPr="00747CE8" w:rsidRDefault="0024454E" w:rsidP="00B349ED">
            <w:pPr>
              <w:numPr>
                <w:ilvl w:val="0"/>
                <w:numId w:val="19"/>
              </w:numPr>
              <w:spacing w:line="160" w:lineRule="atLeast"/>
              <w:ind w:left="284" w:hanging="142"/>
              <w:rPr>
                <w:rFonts w:cs="Arial"/>
                <w:b/>
                <w:sz w:val="18"/>
                <w:szCs w:val="16"/>
              </w:rPr>
            </w:pPr>
            <w:r w:rsidRPr="00747CE8">
              <w:rPr>
                <w:rFonts w:cs="Arial"/>
                <w:b/>
                <w:sz w:val="18"/>
                <w:szCs w:val="16"/>
              </w:rPr>
              <w:t>k</w:t>
            </w:r>
            <w:r w:rsidR="00E0496C" w:rsidRPr="00747CE8">
              <w:rPr>
                <w:rFonts w:cs="Arial"/>
                <w:b/>
                <w:sz w:val="18"/>
                <w:szCs w:val="16"/>
              </w:rPr>
              <w:t>walitatieve en kwantitatieve b</w:t>
            </w:r>
            <w:r w:rsidR="00E0496C" w:rsidRPr="00747CE8">
              <w:rPr>
                <w:rFonts w:cs="Arial"/>
                <w:b/>
                <w:sz w:val="18"/>
                <w:szCs w:val="16"/>
              </w:rPr>
              <w:t>e</w:t>
            </w:r>
            <w:r w:rsidR="00E0496C" w:rsidRPr="00747CE8">
              <w:rPr>
                <w:rFonts w:cs="Arial"/>
                <w:b/>
                <w:sz w:val="18"/>
                <w:szCs w:val="16"/>
              </w:rPr>
              <w:t>naderingen van wetmatigheden i</w:t>
            </w:r>
            <w:r w:rsidR="00E0496C" w:rsidRPr="00747CE8">
              <w:rPr>
                <w:rFonts w:cs="Arial"/>
                <w:b/>
                <w:sz w:val="18"/>
                <w:szCs w:val="16"/>
              </w:rPr>
              <w:t>n</w:t>
            </w:r>
            <w:r w:rsidR="00E0496C" w:rsidRPr="00747CE8">
              <w:rPr>
                <w:rFonts w:cs="Arial"/>
                <w:b/>
                <w:sz w:val="18"/>
                <w:szCs w:val="16"/>
              </w:rPr>
              <w:t>terpreteren</w:t>
            </w:r>
          </w:p>
          <w:p w:rsidR="009F3C5F" w:rsidRPr="00747CE8" w:rsidRDefault="0024454E" w:rsidP="00B349ED">
            <w:pPr>
              <w:numPr>
                <w:ilvl w:val="0"/>
                <w:numId w:val="19"/>
              </w:numPr>
              <w:spacing w:line="160" w:lineRule="atLeast"/>
              <w:ind w:left="284" w:hanging="142"/>
              <w:rPr>
                <w:rFonts w:cs="Arial"/>
                <w:sz w:val="18"/>
                <w:szCs w:val="16"/>
              </w:rPr>
            </w:pPr>
            <w:r w:rsidRPr="00747CE8">
              <w:rPr>
                <w:rFonts w:cs="Arial"/>
                <w:b/>
                <w:sz w:val="18"/>
                <w:szCs w:val="16"/>
              </w:rPr>
              <w:t>v</w:t>
            </w:r>
            <w:r w:rsidR="00E0496C" w:rsidRPr="00747CE8">
              <w:rPr>
                <w:rFonts w:cs="Arial"/>
                <w:b/>
                <w:sz w:val="18"/>
                <w:szCs w:val="16"/>
              </w:rPr>
              <w:t>erbanden tussen factoren opsp</w:t>
            </w:r>
            <w:r w:rsidR="00E0496C" w:rsidRPr="00747CE8">
              <w:rPr>
                <w:rFonts w:cs="Arial"/>
                <w:b/>
                <w:sz w:val="18"/>
                <w:szCs w:val="16"/>
              </w:rPr>
              <w:t>o</w:t>
            </w:r>
            <w:r w:rsidR="00E0496C" w:rsidRPr="00747CE8">
              <w:rPr>
                <w:rFonts w:cs="Arial"/>
                <w:b/>
                <w:sz w:val="18"/>
                <w:szCs w:val="16"/>
              </w:rPr>
              <w:t>ren en interpretere</w:t>
            </w:r>
            <w:r w:rsidR="00D158BB" w:rsidRPr="00747CE8">
              <w:rPr>
                <w:rFonts w:cs="Arial"/>
                <w:b/>
                <w:sz w:val="18"/>
                <w:szCs w:val="16"/>
              </w:rPr>
              <w:t>n</w:t>
            </w:r>
          </w:p>
        </w:tc>
      </w:tr>
      <w:tr w:rsidR="009F3C5F" w:rsidRPr="00747CE8" w:rsidTr="00F148E0">
        <w:trPr>
          <w:cantSplit/>
          <w:trHeight w:val="1100"/>
          <w:tblCellSpacing w:w="20" w:type="dxa"/>
        </w:trPr>
        <w:tc>
          <w:tcPr>
            <w:tcW w:w="669" w:type="dxa"/>
            <w:vMerge/>
            <w:shd w:val="clear" w:color="auto" w:fill="CCCCCC"/>
            <w:textDirection w:val="btLr"/>
            <w:vAlign w:val="center"/>
          </w:tcPr>
          <w:p w:rsidR="009F3C5F" w:rsidRPr="00747CE8" w:rsidRDefault="009F3C5F" w:rsidP="00F148E0">
            <w:pPr>
              <w:spacing w:after="240" w:line="240" w:lineRule="atLeast"/>
              <w:jc w:val="center"/>
              <w:rPr>
                <w:rFonts w:cs="Arial"/>
                <w:b/>
                <w:sz w:val="24"/>
                <w:szCs w:val="20"/>
              </w:rPr>
            </w:pPr>
          </w:p>
        </w:tc>
        <w:tc>
          <w:tcPr>
            <w:tcW w:w="2733" w:type="dxa"/>
            <w:tcBorders>
              <w:top w:val="nil"/>
              <w:bottom w:val="nil"/>
            </w:tcBorders>
            <w:shd w:val="clear" w:color="auto" w:fill="auto"/>
          </w:tcPr>
          <w:p w:rsidR="008407EA" w:rsidRDefault="008407EA" w:rsidP="004E6F7A">
            <w:pPr>
              <w:spacing w:line="240" w:lineRule="auto"/>
              <w:rPr>
                <w:b/>
                <w:i/>
                <w:sz w:val="18"/>
                <w:szCs w:val="16"/>
                <w:u w:val="single"/>
              </w:rPr>
            </w:pPr>
          </w:p>
          <w:p w:rsidR="009F3C5F" w:rsidRPr="00747CE8" w:rsidRDefault="009F3C5F" w:rsidP="004E6F7A">
            <w:pPr>
              <w:spacing w:line="240" w:lineRule="auto"/>
              <w:rPr>
                <w:b/>
                <w:i/>
                <w:sz w:val="18"/>
                <w:szCs w:val="16"/>
                <w:u w:val="single"/>
              </w:rPr>
            </w:pPr>
            <w:r w:rsidRPr="00747CE8">
              <w:rPr>
                <w:b/>
                <w:i/>
                <w:sz w:val="18"/>
                <w:szCs w:val="16"/>
                <w:u w:val="single"/>
              </w:rPr>
              <w:t>Instructies</w:t>
            </w:r>
          </w:p>
          <w:p w:rsidR="009F3C5F" w:rsidRPr="00747CE8" w:rsidRDefault="009F3C5F" w:rsidP="00B349ED">
            <w:pPr>
              <w:numPr>
                <w:ilvl w:val="0"/>
                <w:numId w:val="18"/>
              </w:numPr>
              <w:spacing w:line="160" w:lineRule="atLeast"/>
              <w:ind w:left="142" w:hanging="142"/>
              <w:rPr>
                <w:rFonts w:cs="Arial"/>
                <w:b/>
                <w:sz w:val="18"/>
                <w:szCs w:val="16"/>
              </w:rPr>
            </w:pPr>
            <w:r w:rsidRPr="00747CE8">
              <w:rPr>
                <w:rFonts w:cs="Arial"/>
                <w:b/>
                <w:sz w:val="18"/>
                <w:szCs w:val="16"/>
              </w:rPr>
              <w:t>Gesloten</w:t>
            </w:r>
          </w:p>
          <w:p w:rsidR="009F3C5F" w:rsidRPr="00747CE8" w:rsidRDefault="009F3C5F" w:rsidP="00B349ED">
            <w:pPr>
              <w:numPr>
                <w:ilvl w:val="0"/>
                <w:numId w:val="18"/>
              </w:numPr>
              <w:spacing w:line="160" w:lineRule="atLeast"/>
              <w:ind w:left="142" w:hanging="142"/>
              <w:rPr>
                <w:rFonts w:cs="Arial"/>
                <w:b/>
                <w:sz w:val="18"/>
                <w:szCs w:val="16"/>
              </w:rPr>
            </w:pPr>
            <w:r w:rsidRPr="00747CE8">
              <w:rPr>
                <w:rFonts w:cs="Arial"/>
                <w:b/>
                <w:sz w:val="18"/>
                <w:szCs w:val="16"/>
              </w:rPr>
              <w:t>Begeleid</w:t>
            </w:r>
          </w:p>
          <w:p w:rsidR="009F3C5F" w:rsidRPr="00747CE8" w:rsidRDefault="009F3C5F" w:rsidP="004E6F7A">
            <w:pPr>
              <w:spacing w:line="240" w:lineRule="auto"/>
              <w:ind w:left="397" w:hanging="397"/>
              <w:rPr>
                <w:b/>
                <w:sz w:val="18"/>
                <w:szCs w:val="16"/>
              </w:rPr>
            </w:pPr>
          </w:p>
        </w:tc>
        <w:tc>
          <w:tcPr>
            <w:tcW w:w="3204" w:type="dxa"/>
            <w:tcBorders>
              <w:top w:val="nil"/>
              <w:bottom w:val="nil"/>
            </w:tcBorders>
            <w:shd w:val="clear" w:color="auto" w:fill="auto"/>
          </w:tcPr>
          <w:p w:rsidR="008407EA" w:rsidRDefault="008407EA" w:rsidP="004E6F7A">
            <w:pPr>
              <w:spacing w:line="240" w:lineRule="auto"/>
              <w:rPr>
                <w:b/>
                <w:i/>
                <w:sz w:val="18"/>
                <w:szCs w:val="16"/>
                <w:u w:val="single"/>
              </w:rPr>
            </w:pPr>
          </w:p>
          <w:p w:rsidR="009F3C5F" w:rsidRPr="00747CE8" w:rsidRDefault="009F3C5F" w:rsidP="004E6F7A">
            <w:pPr>
              <w:spacing w:line="240" w:lineRule="auto"/>
              <w:rPr>
                <w:b/>
                <w:i/>
                <w:sz w:val="18"/>
                <w:szCs w:val="16"/>
                <w:u w:val="single"/>
              </w:rPr>
            </w:pPr>
            <w:r w:rsidRPr="00747CE8">
              <w:rPr>
                <w:b/>
                <w:i/>
                <w:sz w:val="18"/>
                <w:szCs w:val="16"/>
                <w:u w:val="single"/>
              </w:rPr>
              <w:t>Instructies</w:t>
            </w:r>
          </w:p>
          <w:p w:rsidR="009F3C5F" w:rsidRPr="00747CE8" w:rsidRDefault="009F3C5F" w:rsidP="00B349ED">
            <w:pPr>
              <w:numPr>
                <w:ilvl w:val="0"/>
                <w:numId w:val="18"/>
              </w:numPr>
              <w:spacing w:line="160" w:lineRule="atLeast"/>
              <w:ind w:left="142" w:hanging="142"/>
              <w:rPr>
                <w:b/>
                <w:sz w:val="18"/>
                <w:szCs w:val="16"/>
              </w:rPr>
            </w:pPr>
            <w:r w:rsidRPr="00747CE8">
              <w:rPr>
                <w:rFonts w:cs="Arial"/>
                <w:b/>
                <w:sz w:val="18"/>
                <w:szCs w:val="16"/>
              </w:rPr>
              <w:t>Gesloten</w:t>
            </w:r>
            <w:r w:rsidRPr="00747CE8">
              <w:rPr>
                <w:b/>
                <w:sz w:val="18"/>
                <w:szCs w:val="16"/>
              </w:rPr>
              <w:t xml:space="preserve"> en open instructies</w:t>
            </w:r>
          </w:p>
          <w:p w:rsidR="009F3C5F" w:rsidRPr="00747CE8" w:rsidRDefault="009F3C5F" w:rsidP="00B349ED">
            <w:pPr>
              <w:numPr>
                <w:ilvl w:val="0"/>
                <w:numId w:val="18"/>
              </w:numPr>
              <w:spacing w:line="160" w:lineRule="atLeast"/>
              <w:ind w:left="142" w:hanging="142"/>
              <w:rPr>
                <w:b/>
                <w:sz w:val="18"/>
                <w:szCs w:val="16"/>
              </w:rPr>
            </w:pPr>
            <w:r w:rsidRPr="00747CE8">
              <w:rPr>
                <w:b/>
                <w:sz w:val="18"/>
                <w:szCs w:val="16"/>
              </w:rPr>
              <w:t>Begeleid zelfstandig</w:t>
            </w:r>
          </w:p>
          <w:p w:rsidR="009F3C5F" w:rsidRPr="00747CE8" w:rsidRDefault="009F3C5F" w:rsidP="004E6F7A">
            <w:pPr>
              <w:spacing w:line="240" w:lineRule="auto"/>
              <w:rPr>
                <w:b/>
                <w:sz w:val="18"/>
                <w:szCs w:val="16"/>
              </w:rPr>
            </w:pPr>
          </w:p>
        </w:tc>
        <w:tc>
          <w:tcPr>
            <w:tcW w:w="3358" w:type="dxa"/>
            <w:tcBorders>
              <w:top w:val="nil"/>
              <w:bottom w:val="nil"/>
            </w:tcBorders>
          </w:tcPr>
          <w:p w:rsidR="008407EA" w:rsidRDefault="008407EA" w:rsidP="004E6F7A">
            <w:pPr>
              <w:spacing w:line="240" w:lineRule="auto"/>
              <w:rPr>
                <w:b/>
                <w:i/>
                <w:sz w:val="18"/>
                <w:szCs w:val="16"/>
                <w:u w:val="single"/>
              </w:rPr>
            </w:pPr>
          </w:p>
          <w:p w:rsidR="009F3C5F" w:rsidRPr="00747CE8" w:rsidRDefault="009F3C5F" w:rsidP="004E6F7A">
            <w:pPr>
              <w:spacing w:line="240" w:lineRule="auto"/>
              <w:rPr>
                <w:b/>
                <w:i/>
                <w:sz w:val="18"/>
                <w:szCs w:val="16"/>
                <w:u w:val="single"/>
              </w:rPr>
            </w:pPr>
            <w:r w:rsidRPr="00747CE8">
              <w:rPr>
                <w:b/>
                <w:i/>
                <w:sz w:val="18"/>
                <w:szCs w:val="16"/>
                <w:u w:val="single"/>
              </w:rPr>
              <w:t>Instructies</w:t>
            </w:r>
          </w:p>
          <w:p w:rsidR="009F3C5F" w:rsidRPr="00747CE8" w:rsidRDefault="009F3C5F" w:rsidP="00B349ED">
            <w:pPr>
              <w:numPr>
                <w:ilvl w:val="0"/>
                <w:numId w:val="18"/>
              </w:numPr>
              <w:spacing w:line="160" w:lineRule="atLeast"/>
              <w:ind w:left="142" w:hanging="142"/>
              <w:rPr>
                <w:b/>
                <w:sz w:val="18"/>
                <w:szCs w:val="16"/>
              </w:rPr>
            </w:pPr>
            <w:r w:rsidRPr="00747CE8">
              <w:rPr>
                <w:rFonts w:cs="Arial"/>
                <w:b/>
                <w:sz w:val="18"/>
                <w:szCs w:val="16"/>
              </w:rPr>
              <w:t>Gesloten</w:t>
            </w:r>
            <w:r w:rsidRPr="00747CE8">
              <w:rPr>
                <w:b/>
                <w:sz w:val="18"/>
                <w:szCs w:val="16"/>
              </w:rPr>
              <w:t xml:space="preserve"> en open instructies</w:t>
            </w:r>
          </w:p>
          <w:p w:rsidR="009F3C5F" w:rsidRPr="00747CE8" w:rsidRDefault="009F3C5F" w:rsidP="00B349ED">
            <w:pPr>
              <w:numPr>
                <w:ilvl w:val="0"/>
                <w:numId w:val="18"/>
              </w:numPr>
              <w:spacing w:line="160" w:lineRule="atLeast"/>
              <w:ind w:left="142" w:hanging="142"/>
              <w:rPr>
                <w:b/>
                <w:sz w:val="18"/>
                <w:szCs w:val="16"/>
              </w:rPr>
            </w:pPr>
            <w:r w:rsidRPr="00747CE8">
              <w:rPr>
                <w:b/>
                <w:sz w:val="18"/>
                <w:szCs w:val="16"/>
              </w:rPr>
              <w:t>Zelfstandig</w:t>
            </w:r>
          </w:p>
        </w:tc>
      </w:tr>
      <w:tr w:rsidR="009F3C5F" w:rsidRPr="00747CE8" w:rsidTr="00F148E0">
        <w:trPr>
          <w:cantSplit/>
          <w:trHeight w:val="1100"/>
          <w:tblCellSpacing w:w="20" w:type="dxa"/>
        </w:trPr>
        <w:tc>
          <w:tcPr>
            <w:tcW w:w="669" w:type="dxa"/>
            <w:vMerge/>
            <w:shd w:val="clear" w:color="auto" w:fill="CCCCCC"/>
            <w:textDirection w:val="btLr"/>
            <w:vAlign w:val="center"/>
          </w:tcPr>
          <w:p w:rsidR="009F3C5F" w:rsidRPr="00747CE8" w:rsidRDefault="009F3C5F" w:rsidP="00F148E0">
            <w:pPr>
              <w:spacing w:after="240" w:line="240" w:lineRule="atLeast"/>
              <w:jc w:val="center"/>
              <w:rPr>
                <w:rFonts w:cs="Arial"/>
                <w:b/>
                <w:sz w:val="24"/>
                <w:szCs w:val="20"/>
              </w:rPr>
            </w:pPr>
          </w:p>
        </w:tc>
        <w:tc>
          <w:tcPr>
            <w:tcW w:w="2733" w:type="dxa"/>
            <w:tcBorders>
              <w:top w:val="nil"/>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Microscopie</w:t>
            </w:r>
          </w:p>
          <w:p w:rsidR="009F3C5F" w:rsidRPr="00747CE8" w:rsidRDefault="009F3C5F" w:rsidP="00B349ED">
            <w:pPr>
              <w:numPr>
                <w:ilvl w:val="0"/>
                <w:numId w:val="18"/>
              </w:numPr>
              <w:spacing w:line="160" w:lineRule="atLeast"/>
              <w:ind w:left="142" w:hanging="142"/>
              <w:rPr>
                <w:sz w:val="18"/>
                <w:szCs w:val="16"/>
              </w:rPr>
            </w:pPr>
            <w:r w:rsidRPr="00747CE8">
              <w:rPr>
                <w:sz w:val="18"/>
                <w:szCs w:val="16"/>
              </w:rPr>
              <w:t xml:space="preserve">Lichtmicroscopische </w:t>
            </w:r>
            <w:r w:rsidRPr="00747CE8">
              <w:rPr>
                <w:rFonts w:cs="Arial"/>
                <w:sz w:val="18"/>
                <w:szCs w:val="16"/>
              </w:rPr>
              <w:t>beelden</w:t>
            </w:r>
            <w:r w:rsidRPr="00747CE8">
              <w:rPr>
                <w:sz w:val="18"/>
                <w:szCs w:val="16"/>
              </w:rPr>
              <w:t>: waarnemen en interpreteren</w:t>
            </w:r>
          </w:p>
        </w:tc>
        <w:tc>
          <w:tcPr>
            <w:tcW w:w="3204" w:type="dxa"/>
            <w:tcBorders>
              <w:top w:val="nil"/>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Microscopie</w:t>
            </w:r>
          </w:p>
          <w:p w:rsidR="009F3C5F" w:rsidRPr="00747CE8" w:rsidRDefault="009F3C5F" w:rsidP="00B349ED">
            <w:pPr>
              <w:numPr>
                <w:ilvl w:val="0"/>
                <w:numId w:val="18"/>
              </w:numPr>
              <w:spacing w:line="160" w:lineRule="atLeast"/>
              <w:ind w:left="142" w:hanging="142"/>
              <w:rPr>
                <w:rFonts w:cs="Arial"/>
                <w:sz w:val="18"/>
                <w:szCs w:val="16"/>
              </w:rPr>
            </w:pPr>
            <w:r w:rsidRPr="00747CE8">
              <w:rPr>
                <w:rFonts w:cs="Arial"/>
                <w:sz w:val="18"/>
                <w:szCs w:val="16"/>
              </w:rPr>
              <w:t>Microscoop en binoculair: gebruik</w:t>
            </w:r>
          </w:p>
          <w:p w:rsidR="009F3C5F" w:rsidRPr="00747CE8" w:rsidRDefault="009F3C5F" w:rsidP="00B349ED">
            <w:pPr>
              <w:numPr>
                <w:ilvl w:val="0"/>
                <w:numId w:val="18"/>
              </w:numPr>
              <w:spacing w:line="160" w:lineRule="atLeast"/>
              <w:ind w:left="142" w:hanging="142"/>
              <w:rPr>
                <w:b/>
                <w:sz w:val="18"/>
                <w:szCs w:val="16"/>
              </w:rPr>
            </w:pPr>
            <w:r w:rsidRPr="00747CE8">
              <w:rPr>
                <w:rFonts w:cs="Arial"/>
                <w:sz w:val="18"/>
                <w:szCs w:val="16"/>
              </w:rPr>
              <w:t>Lichtmicroscopische beelden:</w:t>
            </w:r>
            <w:r w:rsidR="008E4D06">
              <w:rPr>
                <w:rFonts w:cs="Arial"/>
                <w:sz w:val="18"/>
                <w:szCs w:val="16"/>
              </w:rPr>
              <w:t xml:space="preserve"> </w:t>
            </w:r>
            <w:r w:rsidRPr="00747CE8">
              <w:rPr>
                <w:rFonts w:cs="Arial"/>
                <w:sz w:val="18"/>
                <w:szCs w:val="16"/>
              </w:rPr>
              <w:t>waa</w:t>
            </w:r>
            <w:r w:rsidRPr="00747CE8">
              <w:rPr>
                <w:rFonts w:cs="Arial"/>
                <w:sz w:val="18"/>
                <w:szCs w:val="16"/>
              </w:rPr>
              <w:t>r</w:t>
            </w:r>
            <w:r w:rsidRPr="00747CE8">
              <w:rPr>
                <w:rFonts w:cs="Arial"/>
                <w:sz w:val="18"/>
                <w:szCs w:val="16"/>
              </w:rPr>
              <w:t>nemen,</w:t>
            </w:r>
            <w:r w:rsidR="008E4D06">
              <w:rPr>
                <w:rFonts w:cs="Arial"/>
                <w:sz w:val="18"/>
                <w:szCs w:val="16"/>
              </w:rPr>
              <w:t xml:space="preserve"> </w:t>
            </w:r>
            <w:r w:rsidRPr="00747CE8">
              <w:rPr>
                <w:rFonts w:cs="Arial"/>
                <w:sz w:val="18"/>
                <w:szCs w:val="16"/>
              </w:rPr>
              <w:t>interpreteren</w:t>
            </w:r>
          </w:p>
        </w:tc>
        <w:tc>
          <w:tcPr>
            <w:tcW w:w="3358" w:type="dxa"/>
            <w:tcBorders>
              <w:top w:val="nil"/>
              <w:bottom w:val="nil"/>
            </w:tcBorders>
          </w:tcPr>
          <w:p w:rsidR="009F3C5F" w:rsidRPr="00747CE8" w:rsidRDefault="009F3C5F" w:rsidP="004E6F7A">
            <w:pPr>
              <w:spacing w:line="240" w:lineRule="auto"/>
              <w:rPr>
                <w:b/>
                <w:i/>
                <w:sz w:val="18"/>
                <w:szCs w:val="16"/>
                <w:u w:val="single"/>
              </w:rPr>
            </w:pPr>
            <w:r w:rsidRPr="00747CE8">
              <w:rPr>
                <w:b/>
                <w:i/>
                <w:sz w:val="18"/>
                <w:szCs w:val="16"/>
                <w:u w:val="single"/>
              </w:rPr>
              <w:t>Microscopie</w:t>
            </w:r>
          </w:p>
          <w:p w:rsidR="009F3C5F" w:rsidRPr="00747CE8" w:rsidRDefault="009F3C5F" w:rsidP="00B349ED">
            <w:pPr>
              <w:numPr>
                <w:ilvl w:val="0"/>
                <w:numId w:val="18"/>
              </w:numPr>
              <w:spacing w:line="160" w:lineRule="atLeast"/>
              <w:ind w:left="142" w:hanging="142"/>
              <w:rPr>
                <w:rFonts w:cs="Arial"/>
                <w:sz w:val="18"/>
                <w:szCs w:val="16"/>
              </w:rPr>
            </w:pPr>
            <w:r w:rsidRPr="00747CE8">
              <w:rPr>
                <w:rFonts w:cs="Arial"/>
                <w:sz w:val="18"/>
                <w:szCs w:val="16"/>
              </w:rPr>
              <w:t>Microscoop en binoculair: zelfstandig gebruik</w:t>
            </w:r>
          </w:p>
          <w:p w:rsidR="009F3C5F" w:rsidRPr="00747CE8" w:rsidRDefault="009F3C5F" w:rsidP="00B349ED">
            <w:pPr>
              <w:numPr>
                <w:ilvl w:val="0"/>
                <w:numId w:val="18"/>
              </w:numPr>
              <w:spacing w:line="160" w:lineRule="atLeast"/>
              <w:ind w:left="142" w:hanging="142"/>
              <w:rPr>
                <w:rFonts w:cs="Arial"/>
                <w:sz w:val="18"/>
                <w:szCs w:val="16"/>
              </w:rPr>
            </w:pPr>
            <w:r w:rsidRPr="00747CE8">
              <w:rPr>
                <w:rFonts w:cs="Arial"/>
                <w:sz w:val="18"/>
                <w:szCs w:val="16"/>
              </w:rPr>
              <w:t>Lichtmicroscopie: preparaat maken, waarnemen en interpreteren</w:t>
            </w:r>
          </w:p>
          <w:p w:rsidR="009F3C5F" w:rsidRPr="00747CE8" w:rsidRDefault="009F3C5F" w:rsidP="00B349ED">
            <w:pPr>
              <w:numPr>
                <w:ilvl w:val="0"/>
                <w:numId w:val="18"/>
              </w:numPr>
              <w:spacing w:line="160" w:lineRule="atLeast"/>
              <w:ind w:left="142" w:hanging="142"/>
              <w:rPr>
                <w:b/>
                <w:sz w:val="16"/>
                <w:szCs w:val="16"/>
              </w:rPr>
            </w:pPr>
            <w:r w:rsidRPr="00747CE8">
              <w:rPr>
                <w:rFonts w:cs="Arial"/>
                <w:sz w:val="18"/>
                <w:szCs w:val="16"/>
              </w:rPr>
              <w:t>Submicroscopische beelden: waarn</w:t>
            </w:r>
            <w:r w:rsidRPr="00747CE8">
              <w:rPr>
                <w:rFonts w:cs="Arial"/>
                <w:sz w:val="18"/>
                <w:szCs w:val="16"/>
              </w:rPr>
              <w:t>e</w:t>
            </w:r>
            <w:r w:rsidRPr="00747CE8">
              <w:rPr>
                <w:rFonts w:cs="Arial"/>
                <w:sz w:val="18"/>
                <w:szCs w:val="16"/>
              </w:rPr>
              <w:t>men en interpreteren</w:t>
            </w:r>
          </w:p>
        </w:tc>
      </w:tr>
      <w:tr w:rsidR="009F3C5F" w:rsidRPr="00747CE8" w:rsidTr="00F148E0">
        <w:trPr>
          <w:cantSplit/>
          <w:trHeight w:val="1100"/>
          <w:tblCellSpacing w:w="20" w:type="dxa"/>
        </w:trPr>
        <w:tc>
          <w:tcPr>
            <w:tcW w:w="669" w:type="dxa"/>
            <w:vMerge/>
            <w:shd w:val="clear" w:color="auto" w:fill="CCCCCC"/>
            <w:textDirection w:val="btLr"/>
            <w:vAlign w:val="center"/>
          </w:tcPr>
          <w:p w:rsidR="009F3C5F" w:rsidRPr="00747CE8" w:rsidRDefault="009F3C5F" w:rsidP="00F148E0">
            <w:pPr>
              <w:spacing w:after="240" w:line="240" w:lineRule="atLeast"/>
              <w:jc w:val="center"/>
              <w:rPr>
                <w:rFonts w:cs="Arial"/>
                <w:b/>
                <w:sz w:val="24"/>
                <w:szCs w:val="20"/>
              </w:rPr>
            </w:pPr>
          </w:p>
        </w:tc>
        <w:tc>
          <w:tcPr>
            <w:tcW w:w="2733" w:type="dxa"/>
            <w:tcBorders>
              <w:top w:val="nil"/>
            </w:tcBorders>
            <w:shd w:val="clear" w:color="auto" w:fill="auto"/>
          </w:tcPr>
          <w:p w:rsidR="008407EA" w:rsidRDefault="008407EA" w:rsidP="004E6F7A">
            <w:pPr>
              <w:spacing w:line="240" w:lineRule="auto"/>
              <w:rPr>
                <w:b/>
                <w:i/>
                <w:sz w:val="18"/>
                <w:szCs w:val="16"/>
                <w:u w:val="single"/>
              </w:rPr>
            </w:pPr>
          </w:p>
          <w:p w:rsidR="009F3C5F" w:rsidRPr="00747CE8" w:rsidRDefault="009F3C5F" w:rsidP="004E6F7A">
            <w:pPr>
              <w:spacing w:line="240" w:lineRule="auto"/>
              <w:rPr>
                <w:b/>
                <w:i/>
                <w:sz w:val="18"/>
                <w:szCs w:val="16"/>
                <w:u w:val="single"/>
              </w:rPr>
            </w:pPr>
            <w:r w:rsidRPr="00747CE8">
              <w:rPr>
                <w:b/>
                <w:i/>
                <w:sz w:val="18"/>
                <w:szCs w:val="16"/>
                <w:u w:val="single"/>
              </w:rPr>
              <w:t>Onderzoekscompetentie</w:t>
            </w:r>
          </w:p>
          <w:p w:rsidR="009F3C5F" w:rsidRPr="00747CE8" w:rsidRDefault="009F3C5F" w:rsidP="00B349ED">
            <w:pPr>
              <w:numPr>
                <w:ilvl w:val="0"/>
                <w:numId w:val="18"/>
              </w:numPr>
              <w:spacing w:line="160" w:lineRule="atLeast"/>
              <w:ind w:left="142" w:hanging="142"/>
              <w:rPr>
                <w:rFonts w:cs="Arial"/>
                <w:b/>
                <w:sz w:val="18"/>
                <w:szCs w:val="16"/>
              </w:rPr>
            </w:pPr>
            <w:r w:rsidRPr="00747CE8">
              <w:rPr>
                <w:rFonts w:cs="Arial"/>
                <w:b/>
                <w:sz w:val="18"/>
                <w:szCs w:val="16"/>
              </w:rPr>
              <w:t>Onder begeleiding en klass</w:t>
            </w:r>
            <w:r w:rsidRPr="00747CE8">
              <w:rPr>
                <w:rFonts w:cs="Arial"/>
                <w:b/>
                <w:sz w:val="18"/>
                <w:szCs w:val="16"/>
              </w:rPr>
              <w:t>i</w:t>
            </w:r>
            <w:r w:rsidRPr="00747CE8">
              <w:rPr>
                <w:rFonts w:cs="Arial"/>
                <w:b/>
                <w:sz w:val="18"/>
                <w:szCs w:val="16"/>
              </w:rPr>
              <w:t>kaal</w:t>
            </w:r>
          </w:p>
          <w:p w:rsidR="009F3C5F" w:rsidRPr="00747CE8" w:rsidRDefault="009F3C5F" w:rsidP="00B349ED">
            <w:pPr>
              <w:numPr>
                <w:ilvl w:val="0"/>
                <w:numId w:val="18"/>
              </w:numPr>
              <w:spacing w:line="160" w:lineRule="atLeast"/>
              <w:ind w:left="142" w:hanging="142"/>
              <w:rPr>
                <w:rFonts w:cs="Arial"/>
                <w:b/>
                <w:sz w:val="18"/>
                <w:szCs w:val="16"/>
              </w:rPr>
            </w:pPr>
            <w:r w:rsidRPr="00747CE8">
              <w:rPr>
                <w:rFonts w:cs="Arial"/>
                <w:b/>
                <w:sz w:val="18"/>
                <w:szCs w:val="16"/>
              </w:rPr>
              <w:t>Onderzoeksstappen onde</w:t>
            </w:r>
            <w:r w:rsidRPr="00747CE8">
              <w:rPr>
                <w:rFonts w:cs="Arial"/>
                <w:b/>
                <w:sz w:val="18"/>
                <w:szCs w:val="16"/>
              </w:rPr>
              <w:t>r</w:t>
            </w:r>
            <w:r w:rsidRPr="00747CE8">
              <w:rPr>
                <w:rFonts w:cs="Arial"/>
                <w:b/>
                <w:sz w:val="18"/>
                <w:szCs w:val="16"/>
              </w:rPr>
              <w:t>scheiden</w:t>
            </w:r>
            <w:r w:rsidR="0024454E" w:rsidRPr="00747CE8">
              <w:rPr>
                <w:rFonts w:cs="Arial"/>
                <w:b/>
                <w:sz w:val="18"/>
                <w:szCs w:val="16"/>
              </w:rPr>
              <w:t>:</w:t>
            </w:r>
          </w:p>
          <w:p w:rsidR="009F3C5F" w:rsidRPr="00747CE8" w:rsidRDefault="0024454E" w:rsidP="00B349ED">
            <w:pPr>
              <w:numPr>
                <w:ilvl w:val="0"/>
                <w:numId w:val="19"/>
              </w:numPr>
              <w:spacing w:line="160" w:lineRule="atLeast"/>
              <w:ind w:left="284" w:hanging="142"/>
              <w:rPr>
                <w:rFonts w:cs="Arial"/>
                <w:b/>
                <w:sz w:val="18"/>
                <w:szCs w:val="16"/>
              </w:rPr>
            </w:pPr>
            <w:r w:rsidRPr="00747CE8">
              <w:rPr>
                <w:rFonts w:cs="Arial"/>
                <w:b/>
                <w:sz w:val="18"/>
                <w:szCs w:val="16"/>
              </w:rPr>
              <w:t>o</w:t>
            </w:r>
            <w:r w:rsidR="009F3C5F" w:rsidRPr="00747CE8">
              <w:rPr>
                <w:rFonts w:cs="Arial"/>
                <w:b/>
                <w:sz w:val="18"/>
                <w:szCs w:val="16"/>
              </w:rPr>
              <w:t xml:space="preserve">nderzoeksvraag </w:t>
            </w:r>
          </w:p>
          <w:p w:rsidR="009F3C5F" w:rsidRPr="00747CE8" w:rsidRDefault="0024454E" w:rsidP="00B349ED">
            <w:pPr>
              <w:numPr>
                <w:ilvl w:val="0"/>
                <w:numId w:val="19"/>
              </w:numPr>
              <w:spacing w:line="160" w:lineRule="atLeast"/>
              <w:ind w:left="284" w:hanging="142"/>
              <w:rPr>
                <w:rFonts w:cs="Arial"/>
                <w:b/>
                <w:sz w:val="18"/>
                <w:szCs w:val="16"/>
              </w:rPr>
            </w:pPr>
            <w:r w:rsidRPr="00747CE8">
              <w:rPr>
                <w:rFonts w:cs="Arial"/>
                <w:b/>
                <w:sz w:val="18"/>
                <w:szCs w:val="16"/>
              </w:rPr>
              <w:t>h</w:t>
            </w:r>
            <w:r w:rsidR="009F3C5F" w:rsidRPr="00747CE8">
              <w:rPr>
                <w:rFonts w:cs="Arial"/>
                <w:b/>
                <w:sz w:val="18"/>
                <w:szCs w:val="16"/>
              </w:rPr>
              <w:t>ypothese formuleren</w:t>
            </w:r>
          </w:p>
          <w:p w:rsidR="009F3C5F" w:rsidRPr="00747CE8" w:rsidRDefault="0024454E" w:rsidP="00B349ED">
            <w:pPr>
              <w:numPr>
                <w:ilvl w:val="0"/>
                <w:numId w:val="19"/>
              </w:numPr>
              <w:spacing w:line="160" w:lineRule="atLeast"/>
              <w:ind w:left="284" w:hanging="142"/>
              <w:rPr>
                <w:rFonts w:cs="Arial"/>
                <w:b/>
                <w:sz w:val="18"/>
                <w:szCs w:val="16"/>
              </w:rPr>
            </w:pPr>
            <w:r w:rsidRPr="00747CE8">
              <w:rPr>
                <w:rFonts w:cs="Arial"/>
                <w:b/>
                <w:sz w:val="18"/>
                <w:szCs w:val="16"/>
              </w:rPr>
              <w:t>v</w:t>
            </w:r>
            <w:r w:rsidR="009F3C5F" w:rsidRPr="00747CE8">
              <w:rPr>
                <w:rFonts w:cs="Arial"/>
                <w:b/>
                <w:sz w:val="18"/>
                <w:szCs w:val="16"/>
              </w:rPr>
              <w:t>oorbereiden</w:t>
            </w:r>
          </w:p>
          <w:p w:rsidR="009F3C5F" w:rsidRPr="00747CE8" w:rsidRDefault="0024454E" w:rsidP="00B349ED">
            <w:pPr>
              <w:numPr>
                <w:ilvl w:val="0"/>
                <w:numId w:val="19"/>
              </w:numPr>
              <w:spacing w:line="160" w:lineRule="atLeast"/>
              <w:ind w:left="284" w:hanging="142"/>
              <w:rPr>
                <w:rFonts w:cs="Arial"/>
                <w:b/>
                <w:sz w:val="18"/>
                <w:szCs w:val="16"/>
              </w:rPr>
            </w:pPr>
            <w:r w:rsidRPr="00747CE8">
              <w:rPr>
                <w:rFonts w:cs="Arial"/>
                <w:b/>
                <w:sz w:val="18"/>
                <w:szCs w:val="16"/>
              </w:rPr>
              <w:t>e</w:t>
            </w:r>
            <w:r w:rsidR="009F3C5F" w:rsidRPr="00747CE8">
              <w:rPr>
                <w:rFonts w:cs="Arial"/>
                <w:b/>
                <w:sz w:val="18"/>
                <w:szCs w:val="16"/>
              </w:rPr>
              <w:t>xperiment uitvoeren, data hanteren, resultaten wee</w:t>
            </w:r>
            <w:r w:rsidR="009F3C5F" w:rsidRPr="00747CE8">
              <w:rPr>
                <w:rFonts w:cs="Arial"/>
                <w:b/>
                <w:sz w:val="18"/>
                <w:szCs w:val="16"/>
              </w:rPr>
              <w:t>r</w:t>
            </w:r>
            <w:r w:rsidR="009F3C5F" w:rsidRPr="00747CE8">
              <w:rPr>
                <w:rFonts w:cs="Arial"/>
                <w:b/>
                <w:sz w:val="18"/>
                <w:szCs w:val="16"/>
              </w:rPr>
              <w:t xml:space="preserve">geven, </w:t>
            </w:r>
          </w:p>
          <w:p w:rsidR="009F3C5F" w:rsidRPr="00747CE8" w:rsidRDefault="0024454E" w:rsidP="00B349ED">
            <w:pPr>
              <w:numPr>
                <w:ilvl w:val="0"/>
                <w:numId w:val="19"/>
              </w:numPr>
              <w:spacing w:line="160" w:lineRule="atLeast"/>
              <w:ind w:left="284" w:hanging="142"/>
              <w:rPr>
                <w:rFonts w:cs="Arial"/>
                <w:b/>
                <w:sz w:val="18"/>
                <w:szCs w:val="16"/>
              </w:rPr>
            </w:pPr>
            <w:r w:rsidRPr="00747CE8">
              <w:rPr>
                <w:rFonts w:cs="Arial"/>
                <w:b/>
                <w:sz w:val="18"/>
                <w:szCs w:val="16"/>
              </w:rPr>
              <w:t>b</w:t>
            </w:r>
            <w:r w:rsidR="009F3C5F" w:rsidRPr="00747CE8">
              <w:rPr>
                <w:rFonts w:cs="Arial"/>
                <w:b/>
                <w:sz w:val="18"/>
                <w:szCs w:val="16"/>
              </w:rPr>
              <w:t>esluit formuleren</w:t>
            </w:r>
          </w:p>
        </w:tc>
        <w:tc>
          <w:tcPr>
            <w:tcW w:w="3204" w:type="dxa"/>
            <w:tcBorders>
              <w:top w:val="nil"/>
            </w:tcBorders>
            <w:shd w:val="clear" w:color="auto" w:fill="auto"/>
          </w:tcPr>
          <w:p w:rsidR="008407EA" w:rsidRDefault="008407EA" w:rsidP="004E6F7A">
            <w:pPr>
              <w:spacing w:line="240" w:lineRule="auto"/>
              <w:rPr>
                <w:b/>
                <w:i/>
                <w:sz w:val="18"/>
                <w:szCs w:val="16"/>
                <w:u w:val="single"/>
              </w:rPr>
            </w:pPr>
          </w:p>
          <w:p w:rsidR="009F3C5F" w:rsidRPr="00747CE8" w:rsidRDefault="009F3C5F" w:rsidP="004E6F7A">
            <w:pPr>
              <w:spacing w:line="240" w:lineRule="auto"/>
              <w:rPr>
                <w:b/>
                <w:i/>
                <w:sz w:val="18"/>
                <w:szCs w:val="16"/>
                <w:u w:val="single"/>
              </w:rPr>
            </w:pPr>
            <w:r w:rsidRPr="00747CE8">
              <w:rPr>
                <w:b/>
                <w:i/>
                <w:sz w:val="18"/>
                <w:szCs w:val="16"/>
                <w:u w:val="single"/>
              </w:rPr>
              <w:t>Onderzoekscompetentie</w:t>
            </w:r>
          </w:p>
          <w:p w:rsidR="009F3C5F" w:rsidRPr="00747CE8" w:rsidRDefault="009F3C5F" w:rsidP="00B349ED">
            <w:pPr>
              <w:numPr>
                <w:ilvl w:val="0"/>
                <w:numId w:val="18"/>
              </w:numPr>
              <w:spacing w:line="160" w:lineRule="atLeast"/>
              <w:ind w:left="142" w:hanging="142"/>
              <w:rPr>
                <w:rFonts w:cs="Arial"/>
                <w:b/>
                <w:sz w:val="18"/>
                <w:szCs w:val="16"/>
              </w:rPr>
            </w:pPr>
            <w:r w:rsidRPr="00747CE8">
              <w:rPr>
                <w:rFonts w:cs="Arial"/>
                <w:b/>
                <w:sz w:val="18"/>
                <w:szCs w:val="16"/>
              </w:rPr>
              <w:t>Onder begeleiding en alleen of in kleine groepjes</w:t>
            </w:r>
          </w:p>
          <w:p w:rsidR="009F3C5F" w:rsidRPr="00747CE8" w:rsidRDefault="009F3C5F" w:rsidP="00B349ED">
            <w:pPr>
              <w:numPr>
                <w:ilvl w:val="0"/>
                <w:numId w:val="18"/>
              </w:numPr>
              <w:spacing w:line="160" w:lineRule="atLeast"/>
              <w:ind w:left="142" w:hanging="142"/>
              <w:rPr>
                <w:rFonts w:cs="Arial"/>
                <w:b/>
                <w:sz w:val="18"/>
                <w:szCs w:val="16"/>
              </w:rPr>
            </w:pPr>
            <w:r w:rsidRPr="00747CE8">
              <w:rPr>
                <w:rFonts w:cs="Arial"/>
                <w:b/>
                <w:sz w:val="18"/>
                <w:szCs w:val="16"/>
              </w:rPr>
              <w:t>Oefenen in de onderzoeksstappen voor een gegeven probleem</w:t>
            </w:r>
            <w:r w:rsidR="0024454E" w:rsidRPr="00747CE8">
              <w:rPr>
                <w:rFonts w:cs="Arial"/>
                <w:b/>
                <w:sz w:val="18"/>
                <w:szCs w:val="16"/>
              </w:rPr>
              <w:t>:</w:t>
            </w:r>
          </w:p>
          <w:p w:rsidR="009F3C5F" w:rsidRPr="00747CE8" w:rsidRDefault="0024454E" w:rsidP="00B349ED">
            <w:pPr>
              <w:numPr>
                <w:ilvl w:val="0"/>
                <w:numId w:val="19"/>
              </w:numPr>
              <w:spacing w:line="160" w:lineRule="atLeast"/>
              <w:ind w:left="284" w:hanging="142"/>
              <w:rPr>
                <w:rFonts w:cs="Arial"/>
                <w:b/>
                <w:sz w:val="18"/>
                <w:szCs w:val="16"/>
              </w:rPr>
            </w:pPr>
            <w:r w:rsidRPr="00747CE8">
              <w:rPr>
                <w:rFonts w:cs="Arial"/>
                <w:b/>
                <w:sz w:val="18"/>
                <w:szCs w:val="16"/>
              </w:rPr>
              <w:t>o</w:t>
            </w:r>
            <w:r w:rsidR="009F3C5F" w:rsidRPr="00747CE8">
              <w:rPr>
                <w:rFonts w:cs="Arial"/>
                <w:b/>
                <w:sz w:val="18"/>
                <w:szCs w:val="16"/>
              </w:rPr>
              <w:t>nderzoeksvraag stellen</w:t>
            </w:r>
          </w:p>
          <w:p w:rsidR="009F3C5F" w:rsidRPr="00747CE8" w:rsidRDefault="0024454E" w:rsidP="00B349ED">
            <w:pPr>
              <w:numPr>
                <w:ilvl w:val="0"/>
                <w:numId w:val="19"/>
              </w:numPr>
              <w:spacing w:line="160" w:lineRule="atLeast"/>
              <w:ind w:left="284" w:hanging="142"/>
              <w:rPr>
                <w:rFonts w:cs="Arial"/>
                <w:b/>
                <w:sz w:val="18"/>
                <w:szCs w:val="16"/>
              </w:rPr>
            </w:pPr>
            <w:r w:rsidRPr="00747CE8">
              <w:rPr>
                <w:rFonts w:cs="Arial"/>
                <w:b/>
                <w:sz w:val="18"/>
                <w:szCs w:val="16"/>
              </w:rPr>
              <w:t>h</w:t>
            </w:r>
            <w:r w:rsidR="009F3C5F" w:rsidRPr="00747CE8">
              <w:rPr>
                <w:rFonts w:cs="Arial"/>
                <w:b/>
                <w:sz w:val="18"/>
                <w:szCs w:val="16"/>
              </w:rPr>
              <w:t>ypothese formuleren</w:t>
            </w:r>
          </w:p>
          <w:p w:rsidR="009F3C5F" w:rsidRPr="00747CE8" w:rsidRDefault="0024454E" w:rsidP="00B349ED">
            <w:pPr>
              <w:numPr>
                <w:ilvl w:val="0"/>
                <w:numId w:val="19"/>
              </w:numPr>
              <w:spacing w:line="160" w:lineRule="atLeast"/>
              <w:ind w:left="284" w:hanging="142"/>
              <w:rPr>
                <w:rFonts w:cs="Arial"/>
                <w:b/>
                <w:sz w:val="18"/>
                <w:szCs w:val="16"/>
              </w:rPr>
            </w:pPr>
            <w:r w:rsidRPr="00747CE8">
              <w:rPr>
                <w:rFonts w:cs="Arial"/>
                <w:b/>
                <w:sz w:val="18"/>
                <w:szCs w:val="16"/>
              </w:rPr>
              <w:t>b</w:t>
            </w:r>
            <w:r w:rsidR="009F3C5F" w:rsidRPr="00747CE8">
              <w:rPr>
                <w:rFonts w:cs="Arial"/>
                <w:b/>
                <w:sz w:val="18"/>
                <w:szCs w:val="16"/>
              </w:rPr>
              <w:t>ruikbare informatie opzoeken</w:t>
            </w:r>
          </w:p>
          <w:p w:rsidR="009F3C5F" w:rsidRPr="00747CE8" w:rsidRDefault="0024454E" w:rsidP="00B349ED">
            <w:pPr>
              <w:numPr>
                <w:ilvl w:val="0"/>
                <w:numId w:val="19"/>
              </w:numPr>
              <w:spacing w:line="160" w:lineRule="atLeast"/>
              <w:ind w:left="284" w:hanging="142"/>
              <w:rPr>
                <w:rFonts w:cs="Arial"/>
                <w:b/>
                <w:sz w:val="18"/>
                <w:szCs w:val="16"/>
              </w:rPr>
            </w:pPr>
            <w:r w:rsidRPr="00747CE8">
              <w:rPr>
                <w:rFonts w:cs="Arial"/>
                <w:b/>
                <w:sz w:val="18"/>
                <w:szCs w:val="16"/>
              </w:rPr>
              <w:t>o</w:t>
            </w:r>
            <w:r w:rsidR="009F3C5F" w:rsidRPr="00747CE8">
              <w:rPr>
                <w:rFonts w:cs="Arial"/>
                <w:b/>
                <w:sz w:val="18"/>
                <w:szCs w:val="16"/>
              </w:rPr>
              <w:t>nderzoek uitvoeren volgens de aangereikte methode</w:t>
            </w:r>
          </w:p>
          <w:p w:rsidR="009F3C5F" w:rsidRPr="00747CE8" w:rsidRDefault="0024454E" w:rsidP="00B349ED">
            <w:pPr>
              <w:numPr>
                <w:ilvl w:val="0"/>
                <w:numId w:val="19"/>
              </w:numPr>
              <w:spacing w:line="160" w:lineRule="atLeast"/>
              <w:ind w:left="284" w:hanging="142"/>
              <w:rPr>
                <w:rFonts w:cs="Arial"/>
                <w:b/>
                <w:sz w:val="18"/>
                <w:szCs w:val="16"/>
              </w:rPr>
            </w:pPr>
            <w:r w:rsidRPr="00747CE8">
              <w:rPr>
                <w:rFonts w:cs="Arial"/>
                <w:b/>
                <w:sz w:val="18"/>
                <w:szCs w:val="16"/>
              </w:rPr>
              <w:t>b</w:t>
            </w:r>
            <w:r w:rsidR="009F3C5F" w:rsidRPr="00747CE8">
              <w:rPr>
                <w:rFonts w:cs="Arial"/>
                <w:b/>
                <w:sz w:val="18"/>
                <w:szCs w:val="16"/>
              </w:rPr>
              <w:t>esluit formuleren</w:t>
            </w:r>
          </w:p>
          <w:p w:rsidR="009F3C5F" w:rsidRPr="00747CE8" w:rsidRDefault="0024454E" w:rsidP="00B349ED">
            <w:pPr>
              <w:numPr>
                <w:ilvl w:val="0"/>
                <w:numId w:val="19"/>
              </w:numPr>
              <w:spacing w:line="160" w:lineRule="atLeast"/>
              <w:ind w:left="284" w:hanging="142"/>
              <w:rPr>
                <w:rFonts w:cs="Arial"/>
                <w:b/>
                <w:sz w:val="18"/>
                <w:szCs w:val="16"/>
              </w:rPr>
            </w:pPr>
            <w:r w:rsidRPr="00747CE8">
              <w:rPr>
                <w:rFonts w:cs="Arial"/>
                <w:b/>
                <w:sz w:val="18"/>
                <w:szCs w:val="16"/>
              </w:rPr>
              <w:t>r</w:t>
            </w:r>
            <w:r w:rsidR="009F3C5F" w:rsidRPr="00747CE8">
              <w:rPr>
                <w:rFonts w:cs="Arial"/>
                <w:b/>
                <w:sz w:val="18"/>
                <w:szCs w:val="16"/>
              </w:rPr>
              <w:t>eflecteren over uitvoering en resultaat</w:t>
            </w:r>
          </w:p>
          <w:p w:rsidR="009F3C5F" w:rsidRPr="00747CE8" w:rsidRDefault="0024454E" w:rsidP="00B349ED">
            <w:pPr>
              <w:numPr>
                <w:ilvl w:val="0"/>
                <w:numId w:val="19"/>
              </w:numPr>
              <w:spacing w:line="160" w:lineRule="atLeast"/>
              <w:ind w:left="284" w:hanging="142"/>
              <w:rPr>
                <w:rFonts w:cs="Arial"/>
                <w:b/>
                <w:sz w:val="18"/>
                <w:szCs w:val="16"/>
              </w:rPr>
            </w:pPr>
            <w:r w:rsidRPr="00747CE8">
              <w:rPr>
                <w:rFonts w:cs="Arial"/>
                <w:b/>
                <w:sz w:val="18"/>
                <w:szCs w:val="16"/>
              </w:rPr>
              <w:t>r</w:t>
            </w:r>
            <w:r w:rsidR="009F3C5F" w:rsidRPr="00747CE8">
              <w:rPr>
                <w:rFonts w:cs="Arial"/>
                <w:b/>
                <w:sz w:val="18"/>
                <w:szCs w:val="16"/>
              </w:rPr>
              <w:t>apporteren</w:t>
            </w:r>
          </w:p>
        </w:tc>
        <w:tc>
          <w:tcPr>
            <w:tcW w:w="3358" w:type="dxa"/>
            <w:tcBorders>
              <w:top w:val="nil"/>
            </w:tcBorders>
          </w:tcPr>
          <w:p w:rsidR="008407EA" w:rsidRDefault="008407EA" w:rsidP="004E6F7A">
            <w:pPr>
              <w:spacing w:line="240" w:lineRule="auto"/>
              <w:rPr>
                <w:b/>
                <w:i/>
                <w:sz w:val="18"/>
                <w:szCs w:val="16"/>
                <w:u w:val="single"/>
              </w:rPr>
            </w:pPr>
          </w:p>
          <w:p w:rsidR="009F3C5F" w:rsidRPr="00747CE8" w:rsidRDefault="009F3C5F" w:rsidP="004E6F7A">
            <w:pPr>
              <w:spacing w:line="240" w:lineRule="auto"/>
              <w:rPr>
                <w:b/>
                <w:i/>
                <w:sz w:val="18"/>
                <w:szCs w:val="16"/>
                <w:u w:val="single"/>
              </w:rPr>
            </w:pPr>
            <w:r w:rsidRPr="00747CE8">
              <w:rPr>
                <w:b/>
                <w:i/>
                <w:sz w:val="18"/>
                <w:szCs w:val="16"/>
                <w:u w:val="single"/>
              </w:rPr>
              <w:t>Onderzoekscompetentie</w:t>
            </w:r>
          </w:p>
          <w:p w:rsidR="009F3C5F" w:rsidRPr="00747CE8" w:rsidRDefault="009F3C5F" w:rsidP="00B349ED">
            <w:pPr>
              <w:numPr>
                <w:ilvl w:val="0"/>
                <w:numId w:val="18"/>
              </w:numPr>
              <w:spacing w:line="160" w:lineRule="atLeast"/>
              <w:ind w:left="142" w:hanging="142"/>
              <w:rPr>
                <w:rFonts w:cs="Arial"/>
                <w:b/>
                <w:sz w:val="18"/>
                <w:szCs w:val="16"/>
              </w:rPr>
            </w:pPr>
            <w:r w:rsidRPr="00747CE8">
              <w:rPr>
                <w:rFonts w:cs="Arial"/>
                <w:b/>
                <w:sz w:val="18"/>
                <w:szCs w:val="16"/>
              </w:rPr>
              <w:t>Begeleid zelfstandig en alleen of in kleine groepjes</w:t>
            </w:r>
          </w:p>
          <w:p w:rsidR="009F3C5F" w:rsidRPr="00747CE8" w:rsidRDefault="009F3C5F" w:rsidP="00B349ED">
            <w:pPr>
              <w:numPr>
                <w:ilvl w:val="0"/>
                <w:numId w:val="18"/>
              </w:numPr>
              <w:spacing w:line="160" w:lineRule="atLeast"/>
              <w:ind w:left="142" w:hanging="142"/>
              <w:rPr>
                <w:rFonts w:cs="Arial"/>
                <w:b/>
                <w:sz w:val="18"/>
                <w:szCs w:val="16"/>
              </w:rPr>
            </w:pPr>
            <w:r w:rsidRPr="00747CE8">
              <w:rPr>
                <w:rFonts w:cs="Arial"/>
                <w:b/>
                <w:sz w:val="18"/>
                <w:szCs w:val="16"/>
              </w:rPr>
              <w:t>Een integraal mini-onderzoek ui</w:t>
            </w:r>
            <w:r w:rsidRPr="00747CE8">
              <w:rPr>
                <w:rFonts w:cs="Arial"/>
                <w:b/>
                <w:sz w:val="18"/>
                <w:szCs w:val="16"/>
              </w:rPr>
              <w:t>t</w:t>
            </w:r>
            <w:r w:rsidRPr="00747CE8">
              <w:rPr>
                <w:rFonts w:cs="Arial"/>
                <w:b/>
                <w:sz w:val="18"/>
                <w:szCs w:val="16"/>
              </w:rPr>
              <w:t>voeren voor een gegeven probleem</w:t>
            </w:r>
            <w:r w:rsidR="00D158BB" w:rsidRPr="00747CE8">
              <w:rPr>
                <w:rFonts w:cs="Arial"/>
                <w:b/>
                <w:sz w:val="18"/>
                <w:szCs w:val="16"/>
              </w:rPr>
              <w:t>:</w:t>
            </w:r>
          </w:p>
          <w:p w:rsidR="009F3C5F" w:rsidRPr="00747CE8" w:rsidRDefault="0024454E" w:rsidP="00B349ED">
            <w:pPr>
              <w:numPr>
                <w:ilvl w:val="0"/>
                <w:numId w:val="19"/>
              </w:numPr>
              <w:spacing w:line="160" w:lineRule="atLeast"/>
              <w:ind w:left="284" w:hanging="142"/>
              <w:rPr>
                <w:rFonts w:cs="Arial"/>
                <w:b/>
                <w:sz w:val="18"/>
                <w:szCs w:val="16"/>
              </w:rPr>
            </w:pPr>
            <w:r w:rsidRPr="00747CE8">
              <w:rPr>
                <w:rFonts w:cs="Arial"/>
                <w:b/>
                <w:sz w:val="18"/>
                <w:szCs w:val="16"/>
              </w:rPr>
              <w:t>o</w:t>
            </w:r>
            <w:r w:rsidR="009F3C5F" w:rsidRPr="00747CE8">
              <w:rPr>
                <w:rFonts w:cs="Arial"/>
                <w:b/>
                <w:sz w:val="18"/>
                <w:szCs w:val="16"/>
              </w:rPr>
              <w:t>nderzoeksvraag stellen</w:t>
            </w:r>
          </w:p>
          <w:p w:rsidR="009F3C5F" w:rsidRPr="00747CE8" w:rsidRDefault="0024454E" w:rsidP="00B349ED">
            <w:pPr>
              <w:numPr>
                <w:ilvl w:val="0"/>
                <w:numId w:val="19"/>
              </w:numPr>
              <w:spacing w:line="160" w:lineRule="atLeast"/>
              <w:ind w:left="284" w:hanging="142"/>
              <w:rPr>
                <w:rFonts w:cs="Arial"/>
                <w:b/>
                <w:sz w:val="18"/>
                <w:szCs w:val="16"/>
              </w:rPr>
            </w:pPr>
            <w:r w:rsidRPr="00747CE8">
              <w:rPr>
                <w:rFonts w:cs="Arial"/>
                <w:b/>
                <w:sz w:val="18"/>
                <w:szCs w:val="16"/>
              </w:rPr>
              <w:t>h</w:t>
            </w:r>
            <w:r w:rsidR="009F3C5F" w:rsidRPr="00747CE8">
              <w:rPr>
                <w:rFonts w:cs="Arial"/>
                <w:b/>
                <w:sz w:val="18"/>
                <w:szCs w:val="16"/>
              </w:rPr>
              <w:t>ypothese formuleren</w:t>
            </w:r>
          </w:p>
          <w:p w:rsidR="009F3C5F" w:rsidRPr="00747CE8" w:rsidRDefault="0024454E" w:rsidP="00B349ED">
            <w:pPr>
              <w:numPr>
                <w:ilvl w:val="0"/>
                <w:numId w:val="19"/>
              </w:numPr>
              <w:spacing w:line="160" w:lineRule="atLeast"/>
              <w:ind w:left="284" w:hanging="142"/>
              <w:rPr>
                <w:rFonts w:cs="Arial"/>
                <w:b/>
                <w:sz w:val="18"/>
                <w:szCs w:val="16"/>
              </w:rPr>
            </w:pPr>
            <w:r w:rsidRPr="00747CE8">
              <w:rPr>
                <w:rFonts w:cs="Arial"/>
                <w:b/>
                <w:sz w:val="18"/>
                <w:szCs w:val="16"/>
              </w:rPr>
              <w:t>v</w:t>
            </w:r>
            <w:r w:rsidR="009F3C5F" w:rsidRPr="00747CE8">
              <w:rPr>
                <w:rFonts w:cs="Arial"/>
                <w:b/>
                <w:sz w:val="18"/>
                <w:szCs w:val="16"/>
              </w:rPr>
              <w:t>oorbereiden: informeren, meth</w:t>
            </w:r>
            <w:r w:rsidR="009F3C5F" w:rsidRPr="00747CE8">
              <w:rPr>
                <w:rFonts w:cs="Arial"/>
                <w:b/>
                <w:sz w:val="18"/>
                <w:szCs w:val="16"/>
              </w:rPr>
              <w:t>o</w:t>
            </w:r>
            <w:r w:rsidR="009F3C5F" w:rsidRPr="00747CE8">
              <w:rPr>
                <w:rFonts w:cs="Arial"/>
                <w:b/>
                <w:sz w:val="18"/>
                <w:szCs w:val="16"/>
              </w:rPr>
              <w:t xml:space="preserve">de opstellen, plannen </w:t>
            </w:r>
          </w:p>
          <w:p w:rsidR="009F3C5F" w:rsidRPr="00747CE8" w:rsidRDefault="0024454E" w:rsidP="00B349ED">
            <w:pPr>
              <w:numPr>
                <w:ilvl w:val="0"/>
                <w:numId w:val="19"/>
              </w:numPr>
              <w:spacing w:line="160" w:lineRule="atLeast"/>
              <w:ind w:left="284" w:hanging="142"/>
              <w:rPr>
                <w:rFonts w:cs="Arial"/>
                <w:b/>
                <w:sz w:val="18"/>
                <w:szCs w:val="16"/>
              </w:rPr>
            </w:pPr>
            <w:r w:rsidRPr="00747CE8">
              <w:rPr>
                <w:rFonts w:cs="Arial"/>
                <w:b/>
                <w:sz w:val="18"/>
                <w:szCs w:val="16"/>
              </w:rPr>
              <w:t>o</w:t>
            </w:r>
            <w:r w:rsidR="009F3C5F" w:rsidRPr="00747CE8">
              <w:rPr>
                <w:rFonts w:cs="Arial"/>
                <w:b/>
                <w:sz w:val="18"/>
                <w:szCs w:val="16"/>
              </w:rPr>
              <w:t xml:space="preserve">nderzoek uitvoeren </w:t>
            </w:r>
            <w:r w:rsidR="001C06CE">
              <w:rPr>
                <w:rFonts w:cs="Arial"/>
                <w:b/>
                <w:sz w:val="18"/>
                <w:szCs w:val="16"/>
              </w:rPr>
              <w:t>met een g</w:t>
            </w:r>
            <w:r w:rsidR="001C06CE">
              <w:rPr>
                <w:rFonts w:cs="Arial"/>
                <w:b/>
                <w:sz w:val="18"/>
                <w:szCs w:val="16"/>
              </w:rPr>
              <w:t>e</w:t>
            </w:r>
            <w:r w:rsidR="001C06CE">
              <w:rPr>
                <w:rFonts w:cs="Arial"/>
                <w:b/>
                <w:sz w:val="18"/>
                <w:szCs w:val="16"/>
              </w:rPr>
              <w:t>schikte</w:t>
            </w:r>
            <w:r w:rsidR="009F3C5F" w:rsidRPr="00747CE8">
              <w:rPr>
                <w:rFonts w:cs="Arial"/>
                <w:b/>
                <w:sz w:val="18"/>
                <w:szCs w:val="16"/>
              </w:rPr>
              <w:t xml:space="preserve"> methode</w:t>
            </w:r>
          </w:p>
          <w:p w:rsidR="009F3C5F" w:rsidRPr="00747CE8" w:rsidRDefault="0024454E" w:rsidP="00B349ED">
            <w:pPr>
              <w:numPr>
                <w:ilvl w:val="0"/>
                <w:numId w:val="19"/>
              </w:numPr>
              <w:spacing w:line="160" w:lineRule="atLeast"/>
              <w:ind w:left="284" w:hanging="142"/>
              <w:rPr>
                <w:rFonts w:cs="Arial"/>
                <w:b/>
                <w:sz w:val="18"/>
                <w:szCs w:val="16"/>
              </w:rPr>
            </w:pPr>
            <w:r w:rsidRPr="00747CE8">
              <w:rPr>
                <w:rFonts w:cs="Arial"/>
                <w:b/>
                <w:sz w:val="18"/>
                <w:szCs w:val="16"/>
              </w:rPr>
              <w:t>b</w:t>
            </w:r>
            <w:r w:rsidR="009F3C5F" w:rsidRPr="00747CE8">
              <w:rPr>
                <w:rFonts w:cs="Arial"/>
                <w:b/>
                <w:sz w:val="18"/>
                <w:szCs w:val="16"/>
              </w:rPr>
              <w:t>esluit formuleren</w:t>
            </w:r>
          </w:p>
          <w:p w:rsidR="009F3C5F" w:rsidRPr="00747CE8" w:rsidRDefault="0024454E" w:rsidP="00B349ED">
            <w:pPr>
              <w:numPr>
                <w:ilvl w:val="0"/>
                <w:numId w:val="19"/>
              </w:numPr>
              <w:spacing w:line="160" w:lineRule="atLeast"/>
              <w:ind w:left="284" w:hanging="142"/>
              <w:rPr>
                <w:rFonts w:cs="Arial"/>
                <w:b/>
                <w:sz w:val="18"/>
                <w:szCs w:val="16"/>
              </w:rPr>
            </w:pPr>
            <w:r w:rsidRPr="00747CE8">
              <w:rPr>
                <w:rFonts w:cs="Arial"/>
                <w:b/>
                <w:sz w:val="18"/>
                <w:szCs w:val="16"/>
              </w:rPr>
              <w:t>r</w:t>
            </w:r>
            <w:r w:rsidR="009F3C5F" w:rsidRPr="00747CE8">
              <w:rPr>
                <w:rFonts w:cs="Arial"/>
                <w:b/>
                <w:sz w:val="18"/>
                <w:szCs w:val="16"/>
              </w:rPr>
              <w:t>eflecteren over uitvoering en r</w:t>
            </w:r>
            <w:r w:rsidR="009F3C5F" w:rsidRPr="00747CE8">
              <w:rPr>
                <w:rFonts w:cs="Arial"/>
                <w:b/>
                <w:sz w:val="18"/>
                <w:szCs w:val="16"/>
              </w:rPr>
              <w:t>e</w:t>
            </w:r>
            <w:r w:rsidR="009F3C5F" w:rsidRPr="00747CE8">
              <w:rPr>
                <w:rFonts w:cs="Arial"/>
                <w:b/>
                <w:sz w:val="18"/>
                <w:szCs w:val="16"/>
              </w:rPr>
              <w:t>sultaat</w:t>
            </w:r>
          </w:p>
          <w:p w:rsidR="009F3C5F" w:rsidRDefault="0024454E" w:rsidP="00B349ED">
            <w:pPr>
              <w:numPr>
                <w:ilvl w:val="0"/>
                <w:numId w:val="19"/>
              </w:numPr>
              <w:spacing w:line="160" w:lineRule="atLeast"/>
              <w:ind w:left="284" w:hanging="142"/>
              <w:rPr>
                <w:rFonts w:cs="Arial"/>
                <w:b/>
                <w:sz w:val="18"/>
                <w:szCs w:val="16"/>
              </w:rPr>
            </w:pPr>
            <w:r w:rsidRPr="00747CE8">
              <w:rPr>
                <w:rFonts w:cs="Arial"/>
                <w:b/>
                <w:sz w:val="18"/>
                <w:szCs w:val="16"/>
              </w:rPr>
              <w:t>r</w:t>
            </w:r>
            <w:r w:rsidR="009F3C5F" w:rsidRPr="00747CE8">
              <w:rPr>
                <w:rFonts w:cs="Arial"/>
                <w:b/>
                <w:sz w:val="18"/>
                <w:szCs w:val="16"/>
              </w:rPr>
              <w:t>apporteren</w:t>
            </w:r>
          </w:p>
          <w:p w:rsidR="008407EA" w:rsidRPr="00747CE8" w:rsidRDefault="008407EA" w:rsidP="008407EA">
            <w:pPr>
              <w:spacing w:line="160" w:lineRule="atLeast"/>
              <w:ind w:left="284"/>
              <w:rPr>
                <w:rFonts w:cs="Arial"/>
                <w:b/>
                <w:sz w:val="18"/>
                <w:szCs w:val="16"/>
              </w:rPr>
            </w:pPr>
          </w:p>
        </w:tc>
      </w:tr>
    </w:tbl>
    <w:p w:rsidR="009F3C5F" w:rsidRPr="00747CE8" w:rsidRDefault="009F3C5F" w:rsidP="009F3C5F"/>
    <w:p w:rsidR="009F3C5F" w:rsidRPr="00747CE8" w:rsidRDefault="009F3C5F" w:rsidP="009F3C5F">
      <w:pPr>
        <w:spacing w:after="240" w:line="240" w:lineRule="atLeast"/>
        <w:jc w:val="both"/>
        <w:rPr>
          <w:szCs w:val="20"/>
          <w:lang w:val="nl-BE"/>
        </w:rPr>
      </w:pPr>
    </w:p>
    <w:p w:rsidR="009F3C5F" w:rsidRPr="00747CE8" w:rsidRDefault="009F3C5F" w:rsidP="009F3C5F">
      <w:pPr>
        <w:pStyle w:val="VVKSOTekst"/>
      </w:pPr>
    </w:p>
    <w:p w:rsidR="008E4D06" w:rsidRDefault="008E4D06">
      <w:pPr>
        <w:spacing w:line="240" w:lineRule="auto"/>
        <w:rPr>
          <w:b/>
          <w:sz w:val="24"/>
        </w:rPr>
      </w:pPr>
      <w:r>
        <w:br w:type="page"/>
      </w:r>
    </w:p>
    <w:p w:rsidR="00DF12AE" w:rsidRPr="00352545" w:rsidRDefault="00DF12AE" w:rsidP="00DF12AE">
      <w:pPr>
        <w:pStyle w:val="VVKSOKop2"/>
      </w:pPr>
      <w:bookmarkStart w:id="14" w:name="_Toc378934591"/>
      <w:r w:rsidRPr="00352545">
        <w:lastRenderedPageBreak/>
        <w:t>Leerlijn en mogelijk</w:t>
      </w:r>
      <w:r w:rsidR="00D42704" w:rsidRPr="00352545">
        <w:t xml:space="preserve">e timing </w:t>
      </w:r>
      <w:r w:rsidR="009C5911" w:rsidRPr="00352545">
        <w:t>fysica</w:t>
      </w:r>
      <w:r w:rsidR="00D42704" w:rsidRPr="00352545">
        <w:t xml:space="preserve"> voor</w:t>
      </w:r>
      <w:r w:rsidR="00A81345" w:rsidRPr="00352545">
        <w:t xml:space="preserve"> </w:t>
      </w:r>
      <w:r w:rsidR="00D42704" w:rsidRPr="00352545">
        <w:t>aso-studierichtingen met pool w</w:t>
      </w:r>
      <w:r w:rsidR="00D42704" w:rsidRPr="00352545">
        <w:t>e</w:t>
      </w:r>
      <w:r w:rsidR="00D42704" w:rsidRPr="00352545">
        <w:t>tenschappen</w:t>
      </w:r>
      <w:bookmarkEnd w:id="14"/>
    </w:p>
    <w:p w:rsidR="00D158BB" w:rsidRPr="00747CE8" w:rsidRDefault="008011D5" w:rsidP="008011D5">
      <w:pPr>
        <w:pStyle w:val="VVKSOTekst"/>
        <w:rPr>
          <w:b/>
        </w:rPr>
      </w:pPr>
      <w:r w:rsidRPr="00747CE8">
        <w:t xml:space="preserve">Het leerplan </w:t>
      </w:r>
      <w:r w:rsidR="009C5911">
        <w:t>fysica</w:t>
      </w:r>
      <w:r w:rsidRPr="00747CE8">
        <w:t xml:space="preserve"> is een </w:t>
      </w:r>
      <w:r w:rsidRPr="00747CE8">
        <w:rPr>
          <w:b/>
        </w:rPr>
        <w:t>graadleerplan</w:t>
      </w:r>
      <w:r w:rsidRPr="00747CE8">
        <w:t xml:space="preserve"> voor </w:t>
      </w:r>
      <w:r w:rsidR="009C5911">
        <w:rPr>
          <w:b/>
        </w:rPr>
        <w:t>vier</w:t>
      </w:r>
      <w:r w:rsidRPr="00747CE8">
        <w:rPr>
          <w:b/>
        </w:rPr>
        <w:t xml:space="preserve"> graaduren. </w:t>
      </w:r>
    </w:p>
    <w:p w:rsidR="00D158BB" w:rsidRPr="00747CE8" w:rsidRDefault="008011D5" w:rsidP="008011D5">
      <w:pPr>
        <w:pStyle w:val="VVKSOTekst"/>
      </w:pPr>
      <w:r w:rsidRPr="00747CE8">
        <w:t xml:space="preserve">Er worden </w:t>
      </w:r>
      <w:r w:rsidR="009C5911">
        <w:rPr>
          <w:b/>
        </w:rPr>
        <w:t>minimum 12</w:t>
      </w:r>
      <w:r w:rsidRPr="00747CE8">
        <w:rPr>
          <w:b/>
        </w:rPr>
        <w:t xml:space="preserve"> uur practica </w:t>
      </w:r>
      <w:r w:rsidRPr="00747CE8">
        <w:t>uitgevoerd</w:t>
      </w:r>
      <w:r w:rsidR="001D26E0" w:rsidRPr="00747CE8">
        <w:t xml:space="preserve"> </w:t>
      </w:r>
      <w:r w:rsidR="0053475D" w:rsidRPr="00747CE8">
        <w:t>over de graad</w:t>
      </w:r>
      <w:r w:rsidR="002756C3" w:rsidRPr="00747CE8">
        <w:t xml:space="preserve">, </w:t>
      </w:r>
      <w:r w:rsidRPr="00747CE8">
        <w:t>gespreid over het geheel van de leerstof. Bij kleinere laboratoriumopdrachten, die minder dan één lesuur in beslag nemen, wordt minimum een equiv</w:t>
      </w:r>
      <w:r w:rsidRPr="00747CE8">
        <w:t>a</w:t>
      </w:r>
      <w:r w:rsidR="009C5911">
        <w:t>lent van 12</w:t>
      </w:r>
      <w:r w:rsidRPr="00747CE8">
        <w:t xml:space="preserve"> uur voorzien</w:t>
      </w:r>
      <w:r w:rsidR="001D26E0" w:rsidRPr="00747CE8">
        <w:t xml:space="preserve"> over de graad</w:t>
      </w:r>
      <w:r w:rsidRPr="00747CE8">
        <w:t>.</w:t>
      </w:r>
      <w:r w:rsidR="00C62D10">
        <w:t xml:space="preserve"> </w:t>
      </w:r>
    </w:p>
    <w:p w:rsidR="00CB748B" w:rsidRPr="00747CE8" w:rsidRDefault="008011D5" w:rsidP="00347159">
      <w:pPr>
        <w:pStyle w:val="VVKSOTekst"/>
        <w:spacing w:after="120"/>
      </w:pPr>
      <w:r w:rsidRPr="00747CE8">
        <w:t>Mogelijke practica en onderzoeksonderwerpen staan bij ieder hoofdstuk vermeld onder de leerplandoelste</w:t>
      </w:r>
      <w:r w:rsidRPr="00747CE8">
        <w:t>l</w:t>
      </w:r>
      <w:r w:rsidRPr="00747CE8">
        <w:t>lingen</w:t>
      </w:r>
      <w:r w:rsidR="0099593F" w:rsidRPr="00747CE8">
        <w:t xml:space="preserve"> (zie punt </w:t>
      </w:r>
      <w:r w:rsidRPr="00747CE8">
        <w:t>5</w:t>
      </w:r>
      <w:r w:rsidR="0099593F" w:rsidRPr="00747CE8">
        <w:t xml:space="preserve"> Leerplandoelstellingen</w:t>
      </w:r>
      <w:r w:rsidRPr="00747CE8">
        <w:t>).</w:t>
      </w:r>
    </w:p>
    <w:p w:rsidR="005D2EA6" w:rsidRPr="00747CE8" w:rsidRDefault="009C5911" w:rsidP="008011D5">
      <w:pPr>
        <w:pStyle w:val="VVKSOKop3ZonderTitel"/>
        <w:numPr>
          <w:ilvl w:val="0"/>
          <w:numId w:val="0"/>
        </w:numPr>
        <w:ind w:left="851" w:hanging="851"/>
        <w:rPr>
          <w:b/>
        </w:rPr>
      </w:pPr>
      <w:r w:rsidRPr="002E0200">
        <w:rPr>
          <w:b/>
        </w:rPr>
        <w:t>Timing voor vier</w:t>
      </w:r>
      <w:r w:rsidR="008011D5" w:rsidRPr="002E0200">
        <w:rPr>
          <w:b/>
        </w:rPr>
        <w:t xml:space="preserve"> graaduren</w:t>
      </w:r>
    </w:p>
    <w:tbl>
      <w:tblPr>
        <w:tblW w:w="6684"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3849"/>
        <w:gridCol w:w="2835"/>
      </w:tblGrid>
      <w:tr w:rsidR="002E0200" w:rsidRPr="00747CE8" w:rsidTr="002E0200">
        <w:trPr>
          <w:trHeight w:val="443"/>
          <w:tblHeader/>
          <w:tblCellSpacing w:w="20" w:type="dxa"/>
          <w:jc w:val="center"/>
        </w:trPr>
        <w:tc>
          <w:tcPr>
            <w:tcW w:w="3789" w:type="dxa"/>
            <w:shd w:val="clear" w:color="auto" w:fill="B3B3B3"/>
          </w:tcPr>
          <w:p w:rsidR="002E0200" w:rsidRPr="002E0200" w:rsidRDefault="002E0200" w:rsidP="00EC4E25">
            <w:pPr>
              <w:pStyle w:val="VVKSOTekst"/>
              <w:rPr>
                <w:b/>
                <w:szCs w:val="20"/>
              </w:rPr>
            </w:pPr>
            <w:r w:rsidRPr="002E0200">
              <w:rPr>
                <w:b/>
                <w:szCs w:val="20"/>
              </w:rPr>
              <w:t>Thema’s</w:t>
            </w:r>
          </w:p>
        </w:tc>
        <w:tc>
          <w:tcPr>
            <w:tcW w:w="2775" w:type="dxa"/>
            <w:shd w:val="clear" w:color="auto" w:fill="B3B3B3"/>
          </w:tcPr>
          <w:p w:rsidR="002E0200" w:rsidRPr="002E0200" w:rsidRDefault="002E0200" w:rsidP="00EC4E25">
            <w:pPr>
              <w:pStyle w:val="VVKSOTekst"/>
              <w:jc w:val="left"/>
              <w:rPr>
                <w:b/>
                <w:szCs w:val="20"/>
              </w:rPr>
            </w:pPr>
            <w:r w:rsidRPr="002E0200">
              <w:rPr>
                <w:b/>
                <w:szCs w:val="20"/>
              </w:rPr>
              <w:t>Lestijden</w:t>
            </w:r>
          </w:p>
        </w:tc>
      </w:tr>
      <w:tr w:rsidR="00DF12AE" w:rsidRPr="00747CE8" w:rsidTr="002E0200">
        <w:trPr>
          <w:tblCellSpacing w:w="20" w:type="dxa"/>
          <w:jc w:val="center"/>
        </w:trPr>
        <w:tc>
          <w:tcPr>
            <w:tcW w:w="6604" w:type="dxa"/>
            <w:gridSpan w:val="2"/>
            <w:shd w:val="clear" w:color="auto" w:fill="FFCC99"/>
          </w:tcPr>
          <w:p w:rsidR="002E0200" w:rsidRDefault="00AB5344" w:rsidP="00EC4E25">
            <w:pPr>
              <w:jc w:val="center"/>
              <w:rPr>
                <w:rFonts w:cs="Arial"/>
                <w:b/>
                <w:i/>
                <w:szCs w:val="20"/>
              </w:rPr>
            </w:pPr>
            <w:r>
              <w:rPr>
                <w:rFonts w:cs="Arial"/>
                <w:b/>
                <w:i/>
                <w:szCs w:val="20"/>
              </w:rPr>
              <w:t>3de</w:t>
            </w:r>
            <w:r w:rsidR="008407EA">
              <w:rPr>
                <w:rFonts w:cs="Arial"/>
                <w:b/>
                <w:i/>
                <w:szCs w:val="20"/>
              </w:rPr>
              <w:t xml:space="preserve"> graad</w:t>
            </w:r>
            <w:r w:rsidR="008E4D06">
              <w:rPr>
                <w:rFonts w:cs="Arial"/>
                <w:b/>
                <w:i/>
                <w:szCs w:val="20"/>
              </w:rPr>
              <w:t xml:space="preserve"> </w:t>
            </w:r>
            <w:r w:rsidR="009C5911">
              <w:rPr>
                <w:rFonts w:cs="Arial"/>
                <w:b/>
                <w:i/>
                <w:szCs w:val="20"/>
              </w:rPr>
              <w:t>(vier</w:t>
            </w:r>
            <w:r w:rsidR="009B2C88" w:rsidRPr="00747CE8">
              <w:rPr>
                <w:rFonts w:cs="Arial"/>
                <w:b/>
                <w:i/>
                <w:szCs w:val="20"/>
              </w:rPr>
              <w:t xml:space="preserve"> graaduren</w:t>
            </w:r>
            <w:r w:rsidR="002E0200">
              <w:rPr>
                <w:rFonts w:cs="Arial"/>
                <w:b/>
                <w:i/>
                <w:szCs w:val="20"/>
              </w:rPr>
              <w:t xml:space="preserve">) </w:t>
            </w:r>
          </w:p>
          <w:p w:rsidR="00DF12AE" w:rsidRPr="00747CE8" w:rsidRDefault="009C5911" w:rsidP="00EC4E25">
            <w:pPr>
              <w:jc w:val="center"/>
              <w:rPr>
                <w:rFonts w:cs="Arial"/>
                <w:b/>
                <w:szCs w:val="20"/>
              </w:rPr>
            </w:pPr>
            <w:r>
              <w:rPr>
                <w:rFonts w:cs="Arial"/>
                <w:b/>
                <w:i/>
                <w:szCs w:val="20"/>
              </w:rPr>
              <w:t>100</w:t>
            </w:r>
            <w:r w:rsidR="009B2C88" w:rsidRPr="00747CE8">
              <w:rPr>
                <w:rFonts w:cs="Arial"/>
                <w:b/>
                <w:i/>
                <w:szCs w:val="20"/>
              </w:rPr>
              <w:t xml:space="preserve"> lestijden per graad</w:t>
            </w:r>
            <w:r w:rsidR="008011D5" w:rsidRPr="00747CE8">
              <w:rPr>
                <w:rFonts w:cs="Arial"/>
                <w:b/>
                <w:i/>
                <w:szCs w:val="20"/>
              </w:rPr>
              <w:t xml:space="preserve"> (inclusief </w:t>
            </w:r>
            <w:r w:rsidR="00DF12AE" w:rsidRPr="00747CE8">
              <w:rPr>
                <w:rFonts w:cs="Arial"/>
                <w:b/>
                <w:i/>
                <w:szCs w:val="20"/>
              </w:rPr>
              <w:t>toetsen</w:t>
            </w:r>
            <w:r>
              <w:rPr>
                <w:rFonts w:cs="Arial"/>
                <w:b/>
                <w:i/>
                <w:szCs w:val="20"/>
              </w:rPr>
              <w:t xml:space="preserve"> en 12</w:t>
            </w:r>
            <w:r w:rsidR="008011D5" w:rsidRPr="00747CE8">
              <w:rPr>
                <w:rFonts w:cs="Arial"/>
                <w:b/>
                <w:i/>
                <w:szCs w:val="20"/>
              </w:rPr>
              <w:t xml:space="preserve"> u practica</w:t>
            </w:r>
            <w:r w:rsidR="00DF12AE" w:rsidRPr="00747CE8">
              <w:rPr>
                <w:rFonts w:cs="Arial"/>
                <w:b/>
                <w:i/>
                <w:szCs w:val="20"/>
              </w:rPr>
              <w:t>)</w:t>
            </w:r>
          </w:p>
        </w:tc>
      </w:tr>
      <w:tr w:rsidR="002E0200" w:rsidRPr="00747CE8" w:rsidTr="002E0200">
        <w:trPr>
          <w:trHeight w:val="717"/>
          <w:tblCellSpacing w:w="20" w:type="dxa"/>
          <w:jc w:val="center"/>
        </w:trPr>
        <w:tc>
          <w:tcPr>
            <w:tcW w:w="3789" w:type="dxa"/>
            <w:shd w:val="clear" w:color="auto" w:fill="B3B3B3"/>
            <w:vAlign w:val="center"/>
          </w:tcPr>
          <w:p w:rsidR="002E0200" w:rsidRPr="00747CE8" w:rsidRDefault="002E0200" w:rsidP="00EC4E25">
            <w:pPr>
              <w:pStyle w:val="VVKSOOpsomming1"/>
              <w:tabs>
                <w:tab w:val="num" w:pos="397"/>
              </w:tabs>
              <w:spacing w:after="0"/>
              <w:ind w:left="397" w:hanging="397"/>
              <w:jc w:val="left"/>
              <w:rPr>
                <w:szCs w:val="20"/>
              </w:rPr>
            </w:pPr>
            <w:r>
              <w:rPr>
                <w:rFonts w:cs="Arial"/>
                <w:b/>
                <w:szCs w:val="20"/>
              </w:rPr>
              <w:t>Elektriciteit</w:t>
            </w:r>
          </w:p>
        </w:tc>
        <w:tc>
          <w:tcPr>
            <w:tcW w:w="2775" w:type="dxa"/>
            <w:vAlign w:val="center"/>
          </w:tcPr>
          <w:p w:rsidR="002E0200" w:rsidRPr="00747CE8" w:rsidRDefault="002E0200" w:rsidP="00CA1588">
            <w:pPr>
              <w:jc w:val="center"/>
              <w:rPr>
                <w:rFonts w:cs="Arial"/>
                <w:szCs w:val="20"/>
              </w:rPr>
            </w:pPr>
            <w:r>
              <w:rPr>
                <w:rFonts w:cs="Arial"/>
                <w:szCs w:val="20"/>
              </w:rPr>
              <w:t>20</w:t>
            </w:r>
          </w:p>
        </w:tc>
      </w:tr>
      <w:tr w:rsidR="002E0200" w:rsidRPr="00747CE8" w:rsidTr="002E0200">
        <w:trPr>
          <w:trHeight w:val="717"/>
          <w:tblCellSpacing w:w="20" w:type="dxa"/>
          <w:jc w:val="center"/>
        </w:trPr>
        <w:tc>
          <w:tcPr>
            <w:tcW w:w="3789" w:type="dxa"/>
            <w:shd w:val="clear" w:color="auto" w:fill="B3B3B3"/>
            <w:vAlign w:val="center"/>
          </w:tcPr>
          <w:p w:rsidR="002E0200" w:rsidRPr="00747CE8" w:rsidRDefault="002E0200" w:rsidP="00EC4E25">
            <w:pPr>
              <w:rPr>
                <w:rFonts w:cs="Arial"/>
                <w:szCs w:val="20"/>
              </w:rPr>
            </w:pPr>
            <w:r>
              <w:rPr>
                <w:rFonts w:cs="Arial"/>
                <w:b/>
                <w:szCs w:val="20"/>
              </w:rPr>
              <w:t>Elektromagnetisme</w:t>
            </w:r>
          </w:p>
        </w:tc>
        <w:tc>
          <w:tcPr>
            <w:tcW w:w="2775" w:type="dxa"/>
            <w:vAlign w:val="center"/>
          </w:tcPr>
          <w:p w:rsidR="002E0200" w:rsidRPr="00747CE8" w:rsidRDefault="002E0200" w:rsidP="00EC4E25">
            <w:pPr>
              <w:jc w:val="center"/>
              <w:rPr>
                <w:rFonts w:cs="Arial"/>
                <w:szCs w:val="20"/>
              </w:rPr>
            </w:pPr>
            <w:r>
              <w:rPr>
                <w:rFonts w:cs="Arial"/>
                <w:szCs w:val="20"/>
              </w:rPr>
              <w:t>16</w:t>
            </w:r>
          </w:p>
        </w:tc>
      </w:tr>
      <w:tr w:rsidR="002E0200" w:rsidRPr="00747CE8" w:rsidTr="002E0200">
        <w:trPr>
          <w:trHeight w:val="809"/>
          <w:tblCellSpacing w:w="20" w:type="dxa"/>
          <w:jc w:val="center"/>
        </w:trPr>
        <w:tc>
          <w:tcPr>
            <w:tcW w:w="3789" w:type="dxa"/>
            <w:shd w:val="clear" w:color="auto" w:fill="B3B3B3"/>
            <w:vAlign w:val="center"/>
          </w:tcPr>
          <w:p w:rsidR="002E0200" w:rsidRPr="00747CE8" w:rsidRDefault="002E0200" w:rsidP="00EC4E25">
            <w:pPr>
              <w:rPr>
                <w:rFonts w:cs="Arial"/>
                <w:szCs w:val="20"/>
              </w:rPr>
            </w:pPr>
            <w:r>
              <w:rPr>
                <w:rFonts w:cs="Arial"/>
                <w:b/>
                <w:szCs w:val="20"/>
              </w:rPr>
              <w:t>Kernfysica</w:t>
            </w:r>
          </w:p>
        </w:tc>
        <w:tc>
          <w:tcPr>
            <w:tcW w:w="2775" w:type="dxa"/>
            <w:vAlign w:val="center"/>
          </w:tcPr>
          <w:p w:rsidR="002E0200" w:rsidRPr="00747CE8" w:rsidRDefault="002E0200" w:rsidP="006C1232">
            <w:pPr>
              <w:jc w:val="center"/>
              <w:rPr>
                <w:rFonts w:cs="Arial"/>
                <w:szCs w:val="20"/>
              </w:rPr>
            </w:pPr>
            <w:r>
              <w:rPr>
                <w:rFonts w:cs="Arial"/>
                <w:szCs w:val="20"/>
              </w:rPr>
              <w:t>8</w:t>
            </w:r>
          </w:p>
        </w:tc>
      </w:tr>
      <w:tr w:rsidR="002E0200" w:rsidRPr="00747CE8" w:rsidTr="002E0200">
        <w:trPr>
          <w:trHeight w:val="605"/>
          <w:tblCellSpacing w:w="20" w:type="dxa"/>
          <w:jc w:val="center"/>
        </w:trPr>
        <w:tc>
          <w:tcPr>
            <w:tcW w:w="3789" w:type="dxa"/>
            <w:shd w:val="clear" w:color="auto" w:fill="B3B3B3"/>
            <w:vAlign w:val="center"/>
          </w:tcPr>
          <w:p w:rsidR="002E0200" w:rsidRPr="00747CE8" w:rsidRDefault="002E0200" w:rsidP="00EC4E25">
            <w:pPr>
              <w:rPr>
                <w:rFonts w:cs="Arial"/>
                <w:szCs w:val="20"/>
              </w:rPr>
            </w:pPr>
            <w:r>
              <w:rPr>
                <w:rFonts w:cs="Arial"/>
                <w:b/>
                <w:szCs w:val="20"/>
              </w:rPr>
              <w:t>Module</w:t>
            </w:r>
          </w:p>
        </w:tc>
        <w:tc>
          <w:tcPr>
            <w:tcW w:w="2775" w:type="dxa"/>
            <w:vAlign w:val="center"/>
          </w:tcPr>
          <w:p w:rsidR="002E0200" w:rsidRPr="00747CE8" w:rsidRDefault="002E0200" w:rsidP="006C1232">
            <w:pPr>
              <w:jc w:val="center"/>
              <w:rPr>
                <w:rFonts w:cs="Arial"/>
                <w:szCs w:val="20"/>
              </w:rPr>
            </w:pPr>
            <w:r>
              <w:rPr>
                <w:rFonts w:cs="Arial"/>
                <w:szCs w:val="20"/>
              </w:rPr>
              <w:t>6</w:t>
            </w:r>
          </w:p>
        </w:tc>
      </w:tr>
      <w:tr w:rsidR="002E0200" w:rsidRPr="00747CE8" w:rsidTr="002E0200">
        <w:trPr>
          <w:trHeight w:val="1095"/>
          <w:tblCellSpacing w:w="20" w:type="dxa"/>
          <w:jc w:val="center"/>
        </w:trPr>
        <w:tc>
          <w:tcPr>
            <w:tcW w:w="3789" w:type="dxa"/>
            <w:shd w:val="clear" w:color="auto" w:fill="B3B3B3"/>
            <w:vAlign w:val="center"/>
          </w:tcPr>
          <w:p w:rsidR="002E0200" w:rsidRPr="00747CE8" w:rsidRDefault="002E0200" w:rsidP="00EC4E25">
            <w:pPr>
              <w:rPr>
                <w:rFonts w:cs="Arial"/>
                <w:szCs w:val="20"/>
              </w:rPr>
            </w:pPr>
            <w:r>
              <w:rPr>
                <w:rFonts w:cs="Arial"/>
                <w:b/>
                <w:szCs w:val="20"/>
              </w:rPr>
              <w:t>Dynamica en kinematica</w:t>
            </w:r>
          </w:p>
        </w:tc>
        <w:tc>
          <w:tcPr>
            <w:tcW w:w="2775" w:type="dxa"/>
            <w:vAlign w:val="center"/>
          </w:tcPr>
          <w:p w:rsidR="002E0200" w:rsidRPr="00747CE8" w:rsidRDefault="002E0200" w:rsidP="00EC4E25">
            <w:pPr>
              <w:jc w:val="center"/>
              <w:rPr>
                <w:rFonts w:cs="Arial"/>
                <w:szCs w:val="20"/>
              </w:rPr>
            </w:pPr>
            <w:r>
              <w:rPr>
                <w:rFonts w:cs="Arial"/>
                <w:szCs w:val="20"/>
              </w:rPr>
              <w:t>22</w:t>
            </w:r>
          </w:p>
        </w:tc>
      </w:tr>
      <w:tr w:rsidR="002E0200" w:rsidRPr="00747CE8" w:rsidTr="002E0200">
        <w:trPr>
          <w:trHeight w:val="701"/>
          <w:tblCellSpacing w:w="20" w:type="dxa"/>
          <w:jc w:val="center"/>
        </w:trPr>
        <w:tc>
          <w:tcPr>
            <w:tcW w:w="3789" w:type="dxa"/>
            <w:shd w:val="clear" w:color="auto" w:fill="B3B3B3"/>
            <w:vAlign w:val="center"/>
          </w:tcPr>
          <w:p w:rsidR="002E0200" w:rsidRPr="00747CE8" w:rsidRDefault="00C73D9C" w:rsidP="00EC4E25">
            <w:pPr>
              <w:rPr>
                <w:rFonts w:cs="Arial"/>
                <w:szCs w:val="20"/>
              </w:rPr>
            </w:pPr>
            <w:r>
              <w:rPr>
                <w:rFonts w:cs="Arial"/>
                <w:b/>
                <w:szCs w:val="20"/>
              </w:rPr>
              <w:t xml:space="preserve">Arbeid en </w:t>
            </w:r>
            <w:r w:rsidR="002E0200">
              <w:rPr>
                <w:rFonts w:cs="Arial"/>
                <w:b/>
                <w:szCs w:val="20"/>
              </w:rPr>
              <w:t>energie</w:t>
            </w:r>
          </w:p>
        </w:tc>
        <w:tc>
          <w:tcPr>
            <w:tcW w:w="2775" w:type="dxa"/>
            <w:vAlign w:val="center"/>
          </w:tcPr>
          <w:p w:rsidR="002E0200" w:rsidRPr="00747CE8" w:rsidRDefault="00415715" w:rsidP="00EC4E25">
            <w:pPr>
              <w:jc w:val="center"/>
              <w:rPr>
                <w:rFonts w:cs="Arial"/>
                <w:szCs w:val="20"/>
              </w:rPr>
            </w:pPr>
            <w:r>
              <w:rPr>
                <w:rFonts w:cs="Arial"/>
                <w:szCs w:val="20"/>
              </w:rPr>
              <w:t>4</w:t>
            </w:r>
          </w:p>
        </w:tc>
      </w:tr>
      <w:tr w:rsidR="002E0200" w:rsidRPr="00747CE8" w:rsidTr="002E0200">
        <w:trPr>
          <w:trHeight w:val="1079"/>
          <w:tblCellSpacing w:w="20" w:type="dxa"/>
          <w:jc w:val="center"/>
        </w:trPr>
        <w:tc>
          <w:tcPr>
            <w:tcW w:w="3789" w:type="dxa"/>
            <w:shd w:val="clear" w:color="auto" w:fill="B3B3B3"/>
            <w:vAlign w:val="center"/>
          </w:tcPr>
          <w:p w:rsidR="002E0200" w:rsidRPr="00747CE8" w:rsidRDefault="002E0200" w:rsidP="00EC4E25">
            <w:pPr>
              <w:pStyle w:val="VVKSOOpsomming1"/>
              <w:tabs>
                <w:tab w:val="num" w:pos="397"/>
              </w:tabs>
              <w:spacing w:after="0"/>
              <w:rPr>
                <w:szCs w:val="20"/>
              </w:rPr>
            </w:pPr>
            <w:r>
              <w:rPr>
                <w:rFonts w:cs="Arial"/>
                <w:b/>
                <w:szCs w:val="20"/>
              </w:rPr>
              <w:t>Trillingen en golven</w:t>
            </w:r>
          </w:p>
        </w:tc>
        <w:tc>
          <w:tcPr>
            <w:tcW w:w="2775" w:type="dxa"/>
            <w:vAlign w:val="center"/>
          </w:tcPr>
          <w:p w:rsidR="002E0200" w:rsidRPr="00747CE8" w:rsidRDefault="002E0200" w:rsidP="00EC4E25">
            <w:pPr>
              <w:pStyle w:val="VVKSOOpsomming1"/>
              <w:jc w:val="center"/>
              <w:rPr>
                <w:rFonts w:cs="Arial"/>
                <w:szCs w:val="20"/>
              </w:rPr>
            </w:pPr>
            <w:r>
              <w:rPr>
                <w:rFonts w:cs="Arial"/>
                <w:szCs w:val="20"/>
              </w:rPr>
              <w:t>1</w:t>
            </w:r>
            <w:r w:rsidR="00415715">
              <w:rPr>
                <w:rFonts w:cs="Arial"/>
                <w:szCs w:val="20"/>
              </w:rPr>
              <w:t>8</w:t>
            </w:r>
          </w:p>
        </w:tc>
      </w:tr>
      <w:tr w:rsidR="002E0200" w:rsidRPr="00747CE8" w:rsidTr="002E0200">
        <w:trPr>
          <w:trHeight w:val="781"/>
          <w:tblCellSpacing w:w="20" w:type="dxa"/>
          <w:jc w:val="center"/>
        </w:trPr>
        <w:tc>
          <w:tcPr>
            <w:tcW w:w="3789" w:type="dxa"/>
            <w:shd w:val="clear" w:color="auto" w:fill="B3B3B3"/>
            <w:vAlign w:val="center"/>
          </w:tcPr>
          <w:p w:rsidR="002E0200" w:rsidRPr="00747CE8" w:rsidRDefault="002E0200" w:rsidP="001E6867">
            <w:pPr>
              <w:pStyle w:val="VVKSOOpsomming1"/>
              <w:tabs>
                <w:tab w:val="num" w:pos="397"/>
              </w:tabs>
              <w:spacing w:after="0"/>
              <w:rPr>
                <w:szCs w:val="20"/>
              </w:rPr>
            </w:pPr>
            <w:r>
              <w:rPr>
                <w:rFonts w:cs="Arial"/>
                <w:b/>
                <w:szCs w:val="20"/>
              </w:rPr>
              <w:t>Module</w:t>
            </w:r>
          </w:p>
        </w:tc>
        <w:tc>
          <w:tcPr>
            <w:tcW w:w="2775" w:type="dxa"/>
            <w:vAlign w:val="center"/>
          </w:tcPr>
          <w:p w:rsidR="002E0200" w:rsidRPr="00747CE8" w:rsidRDefault="002E0200" w:rsidP="001E6867">
            <w:pPr>
              <w:pStyle w:val="VVKSOOpsomming1"/>
              <w:jc w:val="center"/>
              <w:rPr>
                <w:rFonts w:cs="Arial"/>
                <w:szCs w:val="20"/>
              </w:rPr>
            </w:pPr>
            <w:r>
              <w:rPr>
                <w:rFonts w:cs="Arial"/>
                <w:szCs w:val="20"/>
              </w:rPr>
              <w:t>6</w:t>
            </w:r>
          </w:p>
        </w:tc>
      </w:tr>
    </w:tbl>
    <w:p w:rsidR="008407EA" w:rsidRDefault="008407EA" w:rsidP="008407EA">
      <w:pPr>
        <w:pStyle w:val="VVKSOTekst"/>
        <w:spacing w:before="120" w:after="120" w:line="360" w:lineRule="auto"/>
      </w:pPr>
    </w:p>
    <w:p w:rsidR="006C1232" w:rsidRPr="00747CE8" w:rsidRDefault="006C1232" w:rsidP="008407EA">
      <w:pPr>
        <w:pStyle w:val="VVKSOTekst"/>
        <w:spacing w:before="120" w:after="120" w:line="360" w:lineRule="auto"/>
        <w:rPr>
          <w:iCs/>
          <w:szCs w:val="20"/>
        </w:rPr>
      </w:pPr>
      <w:r w:rsidRPr="00747CE8">
        <w:t xml:space="preserve">De volgorde van de leerinhouden houdt rekening met de voorkennis </w:t>
      </w:r>
      <w:r w:rsidR="002128C9" w:rsidRPr="00747CE8">
        <w:t xml:space="preserve">en </w:t>
      </w:r>
      <w:r w:rsidRPr="00747CE8">
        <w:t xml:space="preserve">denkprocessen van de leerlingen. De ingebouwde leerlijn beoogt </w:t>
      </w:r>
      <w:r w:rsidRPr="00747CE8">
        <w:rPr>
          <w:iCs/>
          <w:szCs w:val="20"/>
        </w:rPr>
        <w:t>een progressieve en graduele groei van de leerling naar moeilijkere en meer complexe taken en probeert breuken in de horizontale en verticale samenhang te voorkomen.</w:t>
      </w:r>
    </w:p>
    <w:p w:rsidR="008B514C" w:rsidRPr="00352545" w:rsidRDefault="008B514C" w:rsidP="008B514C">
      <w:pPr>
        <w:pStyle w:val="VVKSOKop1"/>
      </w:pPr>
      <w:bookmarkStart w:id="15" w:name="_Toc378934592"/>
      <w:r w:rsidRPr="00352545">
        <w:lastRenderedPageBreak/>
        <w:t>Algemene pedagogisch-didactische wenken</w:t>
      </w:r>
      <w:bookmarkEnd w:id="15"/>
    </w:p>
    <w:p w:rsidR="00BA2692" w:rsidRPr="00352545" w:rsidRDefault="00637022" w:rsidP="006F296D">
      <w:pPr>
        <w:pStyle w:val="VVKSOKop2"/>
      </w:pPr>
      <w:bookmarkStart w:id="16" w:name="_Toc378934593"/>
      <w:r w:rsidRPr="00352545">
        <w:t>Leeswijzer bij de doelstellingen</w:t>
      </w:r>
      <w:bookmarkEnd w:id="16"/>
    </w:p>
    <w:p w:rsidR="00BA2692" w:rsidRPr="00747CE8" w:rsidRDefault="00BA2692" w:rsidP="000D7DD5">
      <w:pPr>
        <w:pStyle w:val="VVKSOKop3"/>
        <w:tabs>
          <w:tab w:val="clear" w:pos="1419"/>
          <w:tab w:val="num" w:pos="851"/>
        </w:tabs>
        <w:ind w:hanging="1419"/>
      </w:pPr>
      <w:r w:rsidRPr="00747CE8">
        <w:t>Algemene doelstellingen</w:t>
      </w:r>
    </w:p>
    <w:p w:rsidR="0039052B" w:rsidRPr="00747CE8" w:rsidRDefault="0039052B" w:rsidP="008407EA">
      <w:pPr>
        <w:pStyle w:val="VVKSOTekst"/>
        <w:spacing w:line="360" w:lineRule="auto"/>
      </w:pPr>
      <w:r w:rsidRPr="00747CE8">
        <w:t xml:space="preserve">De algemene doelstellingen slaan op de </w:t>
      </w:r>
      <w:r w:rsidRPr="00747CE8">
        <w:rPr>
          <w:b/>
        </w:rPr>
        <w:t>brede, natuurwetenschappelijke vorming</w:t>
      </w:r>
      <w:r w:rsidRPr="00747CE8">
        <w:t xml:space="preserve">. Deze doelen worden gerealiseerd binnen </w:t>
      </w:r>
      <w:r w:rsidR="00CF7B7E" w:rsidRPr="00747CE8">
        <w:t xml:space="preserve">leerinhouden </w:t>
      </w:r>
      <w:r w:rsidRPr="00747CE8">
        <w:t xml:space="preserve">die </w:t>
      </w:r>
      <w:r w:rsidR="0021511D" w:rsidRPr="00747CE8">
        <w:t>word</w:t>
      </w:r>
      <w:r w:rsidR="00CF7B7E" w:rsidRPr="00747CE8">
        <w:t>en</w:t>
      </w:r>
      <w:r w:rsidR="0021511D" w:rsidRPr="00747CE8">
        <w:t xml:space="preserve"> </w:t>
      </w:r>
      <w:r w:rsidRPr="00747CE8">
        <w:t>be</w:t>
      </w:r>
      <w:r w:rsidR="0021511D" w:rsidRPr="00747CE8">
        <w:t xml:space="preserve">paald </w:t>
      </w:r>
      <w:r w:rsidRPr="00747CE8">
        <w:t>door de</w:t>
      </w:r>
      <w:r w:rsidR="0021511D" w:rsidRPr="00747CE8">
        <w:t xml:space="preserve"> basisdoelstellingen en eventue</w:t>
      </w:r>
      <w:r w:rsidRPr="00747CE8">
        <w:t>l</w:t>
      </w:r>
      <w:r w:rsidR="0021511D" w:rsidRPr="00747CE8">
        <w:t xml:space="preserve">e </w:t>
      </w:r>
      <w:r w:rsidRPr="00747CE8">
        <w:t>verdiepende doelstellingen.</w:t>
      </w:r>
    </w:p>
    <w:p w:rsidR="008B514C" w:rsidRPr="00747CE8" w:rsidRDefault="002A67EC" w:rsidP="002756C3">
      <w:pPr>
        <w:pStyle w:val="VVKSOKop3"/>
        <w:tabs>
          <w:tab w:val="clear" w:pos="1419"/>
        </w:tabs>
        <w:ind w:left="851"/>
      </w:pPr>
      <w:r>
        <w:t>Basisdoelstellingen en</w:t>
      </w:r>
      <w:r w:rsidR="002756C3" w:rsidRPr="00747CE8">
        <w:t xml:space="preserve"> </w:t>
      </w:r>
      <w:r w:rsidR="008B514C" w:rsidRPr="00747CE8">
        <w:t>verdiepende doelstellingen</w:t>
      </w:r>
    </w:p>
    <w:p w:rsidR="008B514C" w:rsidRPr="00747CE8" w:rsidRDefault="008B514C" w:rsidP="008407EA">
      <w:pPr>
        <w:spacing w:line="360" w:lineRule="auto"/>
        <w:jc w:val="both"/>
        <w:rPr>
          <w:rFonts w:cs="Arial"/>
          <w:i/>
          <w:iCs/>
          <w:szCs w:val="20"/>
        </w:rPr>
      </w:pPr>
      <w:r w:rsidRPr="00747CE8">
        <w:rPr>
          <w:rFonts w:cs="Arial"/>
          <w:szCs w:val="20"/>
          <w:lang w:val="nl-BE"/>
        </w:rPr>
        <w:t xml:space="preserve">Het verwachte beheersingsniveau heet </w:t>
      </w:r>
      <w:r w:rsidRPr="00747CE8">
        <w:rPr>
          <w:rFonts w:cs="Arial"/>
          <w:b/>
          <w:bCs/>
          <w:szCs w:val="20"/>
          <w:lang w:val="nl-BE"/>
        </w:rPr>
        <w:t>basis.</w:t>
      </w:r>
      <w:r w:rsidRPr="00747CE8">
        <w:rPr>
          <w:rFonts w:cs="Arial"/>
          <w:szCs w:val="20"/>
          <w:lang w:val="nl-BE"/>
        </w:rPr>
        <w:t xml:space="preserve"> Dit is in principe </w:t>
      </w:r>
      <w:r w:rsidRPr="00747CE8">
        <w:rPr>
          <w:rFonts w:cs="Arial"/>
          <w:b/>
          <w:bCs/>
          <w:i/>
          <w:iCs/>
          <w:szCs w:val="20"/>
          <w:lang w:val="nl-BE"/>
        </w:rPr>
        <w:t>het te realiseren niveau voor alle lee</w:t>
      </w:r>
      <w:r w:rsidRPr="00747CE8">
        <w:rPr>
          <w:rFonts w:cs="Arial"/>
          <w:b/>
          <w:bCs/>
          <w:i/>
          <w:iCs/>
          <w:szCs w:val="20"/>
          <w:lang w:val="nl-BE"/>
        </w:rPr>
        <w:t>r</w:t>
      </w:r>
      <w:r w:rsidRPr="00747CE8">
        <w:rPr>
          <w:rFonts w:cs="Arial"/>
          <w:b/>
          <w:bCs/>
          <w:i/>
          <w:iCs/>
          <w:szCs w:val="20"/>
          <w:lang w:val="nl-BE"/>
        </w:rPr>
        <w:t>lingen</w:t>
      </w:r>
      <w:r w:rsidR="00C06B68" w:rsidRPr="00747CE8">
        <w:rPr>
          <w:rFonts w:cs="Arial"/>
          <w:b/>
          <w:bCs/>
          <w:i/>
          <w:iCs/>
          <w:szCs w:val="20"/>
          <w:lang w:val="nl-BE"/>
        </w:rPr>
        <w:t xml:space="preserve"> van deze studierichting</w:t>
      </w:r>
      <w:r w:rsidRPr="00747CE8">
        <w:rPr>
          <w:rFonts w:cs="Arial"/>
          <w:bCs/>
          <w:i/>
          <w:iCs/>
          <w:szCs w:val="20"/>
          <w:lang w:val="nl-BE"/>
        </w:rPr>
        <w:t>.</w:t>
      </w:r>
      <w:r w:rsidR="000802B8" w:rsidRPr="00747CE8">
        <w:rPr>
          <w:rFonts w:cs="Arial"/>
          <w:szCs w:val="20"/>
          <w:lang w:val="nl-BE"/>
        </w:rPr>
        <w:t xml:space="preserve"> </w:t>
      </w:r>
      <w:r w:rsidR="00A66726" w:rsidRPr="00747CE8">
        <w:rPr>
          <w:rFonts w:cs="Arial"/>
          <w:szCs w:val="20"/>
          <w:lang w:val="nl-BE"/>
        </w:rPr>
        <w:t>Hoofdzakelijk d</w:t>
      </w:r>
      <w:r w:rsidR="000802B8" w:rsidRPr="00747CE8">
        <w:rPr>
          <w:rFonts w:cs="Arial"/>
          <w:szCs w:val="20"/>
          <w:lang w:val="nl-BE"/>
        </w:rPr>
        <w:t xml:space="preserve">it niveau </w:t>
      </w:r>
      <w:r w:rsidR="00A66726" w:rsidRPr="00747CE8">
        <w:rPr>
          <w:rFonts w:cs="Arial"/>
          <w:szCs w:val="20"/>
          <w:lang w:val="nl-BE"/>
        </w:rPr>
        <w:t xml:space="preserve">is bepalend voor </w:t>
      </w:r>
      <w:r w:rsidR="000802B8" w:rsidRPr="00747CE8">
        <w:rPr>
          <w:rFonts w:cs="Arial"/>
          <w:szCs w:val="20"/>
          <w:lang w:val="nl-BE"/>
        </w:rPr>
        <w:t>de evaluatie</w:t>
      </w:r>
      <w:r w:rsidRPr="00747CE8">
        <w:rPr>
          <w:rFonts w:cs="Arial"/>
          <w:szCs w:val="20"/>
        </w:rPr>
        <w:t>.</w:t>
      </w:r>
      <w:r w:rsidR="006F296D" w:rsidRPr="00747CE8">
        <w:rPr>
          <w:rFonts w:cs="Arial"/>
          <w:szCs w:val="20"/>
        </w:rPr>
        <w:t xml:space="preserve"> </w:t>
      </w:r>
      <w:r w:rsidR="006F296D" w:rsidRPr="00747CE8">
        <w:rPr>
          <w:rFonts w:cs="Arial"/>
          <w:szCs w:val="20"/>
          <w:lang w:val="nl-BE"/>
        </w:rPr>
        <w:t>De basisdoelstelli</w:t>
      </w:r>
      <w:r w:rsidR="006F296D" w:rsidRPr="00747CE8">
        <w:rPr>
          <w:rFonts w:cs="Arial"/>
          <w:szCs w:val="20"/>
          <w:lang w:val="nl-BE"/>
        </w:rPr>
        <w:t>n</w:t>
      </w:r>
      <w:r w:rsidR="006F296D" w:rsidRPr="00747CE8">
        <w:rPr>
          <w:rFonts w:cs="Arial"/>
          <w:szCs w:val="20"/>
          <w:lang w:val="nl-BE"/>
        </w:rPr>
        <w:t>gen worden in dit leerplan genummerd als B1, B2 … Ook de algemene doelstellingen (AD1, AD2 …) beh</w:t>
      </w:r>
      <w:r w:rsidR="006F296D" w:rsidRPr="00747CE8">
        <w:rPr>
          <w:rFonts w:cs="Arial"/>
          <w:szCs w:val="20"/>
          <w:lang w:val="nl-BE"/>
        </w:rPr>
        <w:t>o</w:t>
      </w:r>
      <w:r w:rsidR="006F296D" w:rsidRPr="00747CE8">
        <w:rPr>
          <w:rFonts w:cs="Arial"/>
          <w:szCs w:val="20"/>
          <w:lang w:val="nl-BE"/>
        </w:rPr>
        <w:t>ren tot de basis.</w:t>
      </w:r>
    </w:p>
    <w:p w:rsidR="008B514C" w:rsidRPr="00747CE8" w:rsidRDefault="008B514C" w:rsidP="008407EA">
      <w:pPr>
        <w:spacing w:line="360" w:lineRule="auto"/>
        <w:jc w:val="both"/>
        <w:rPr>
          <w:rFonts w:cs="Arial"/>
          <w:szCs w:val="20"/>
          <w:lang w:val="nl-BE"/>
        </w:rPr>
      </w:pPr>
    </w:p>
    <w:p w:rsidR="002756C3" w:rsidRPr="00747CE8" w:rsidRDefault="008B514C" w:rsidP="008407EA">
      <w:pPr>
        <w:spacing w:line="360" w:lineRule="auto"/>
        <w:jc w:val="both"/>
        <w:rPr>
          <w:rFonts w:cs="Arial"/>
          <w:szCs w:val="20"/>
          <w:lang w:val="nl-BE"/>
        </w:rPr>
      </w:pPr>
      <w:r w:rsidRPr="00747CE8">
        <w:rPr>
          <w:rFonts w:cs="Arial"/>
          <w:szCs w:val="20"/>
          <w:lang w:val="nl-BE"/>
        </w:rPr>
        <w:t xml:space="preserve">Het hogere beheersingsniveau wordt </w:t>
      </w:r>
      <w:r w:rsidRPr="00747CE8">
        <w:rPr>
          <w:rFonts w:cs="Arial"/>
          <w:b/>
          <w:bCs/>
          <w:szCs w:val="20"/>
          <w:lang w:val="nl-BE"/>
        </w:rPr>
        <w:t>verdieping</w:t>
      </w:r>
      <w:r w:rsidRPr="00747CE8">
        <w:rPr>
          <w:rFonts w:cs="Arial"/>
          <w:szCs w:val="20"/>
          <w:lang w:val="nl-BE"/>
        </w:rPr>
        <w:t xml:space="preserve"> genoemd. </w:t>
      </w:r>
      <w:r w:rsidR="006F296D" w:rsidRPr="00747CE8">
        <w:rPr>
          <w:rFonts w:cs="Arial"/>
          <w:szCs w:val="20"/>
          <w:lang w:val="nl-BE"/>
        </w:rPr>
        <w:t xml:space="preserve">De verdiepende </w:t>
      </w:r>
      <w:r w:rsidRPr="00747CE8">
        <w:rPr>
          <w:rFonts w:cs="Arial"/>
          <w:szCs w:val="20"/>
          <w:lang w:val="nl-BE"/>
        </w:rPr>
        <w:t>doelstelling</w:t>
      </w:r>
      <w:r w:rsidR="006F296D" w:rsidRPr="00747CE8">
        <w:rPr>
          <w:rFonts w:cs="Arial"/>
          <w:szCs w:val="20"/>
          <w:lang w:val="nl-BE"/>
        </w:rPr>
        <w:t>en</w:t>
      </w:r>
      <w:r w:rsidRPr="00747CE8">
        <w:rPr>
          <w:rFonts w:cs="Arial"/>
          <w:szCs w:val="20"/>
          <w:lang w:val="nl-BE"/>
        </w:rPr>
        <w:t xml:space="preserve"> </w:t>
      </w:r>
      <w:r w:rsidR="00347159" w:rsidRPr="00747CE8">
        <w:rPr>
          <w:rFonts w:cs="Arial"/>
          <w:szCs w:val="20"/>
          <w:lang w:val="nl-BE"/>
        </w:rPr>
        <w:t xml:space="preserve">zijn niet verplicht te realiseren en </w:t>
      </w:r>
      <w:r w:rsidRPr="00747CE8">
        <w:rPr>
          <w:rFonts w:cs="Arial"/>
          <w:szCs w:val="20"/>
          <w:lang w:val="nl-BE"/>
        </w:rPr>
        <w:t xml:space="preserve">horen steeds bij een </w:t>
      </w:r>
      <w:r w:rsidR="00CF7B7E" w:rsidRPr="00747CE8">
        <w:rPr>
          <w:rFonts w:cs="Arial"/>
          <w:szCs w:val="20"/>
          <w:lang w:val="nl-BE"/>
        </w:rPr>
        <w:t>overeenkomstig genummerde</w:t>
      </w:r>
      <w:r w:rsidRPr="00747CE8">
        <w:rPr>
          <w:rFonts w:cs="Arial"/>
          <w:szCs w:val="20"/>
          <w:lang w:val="nl-BE"/>
        </w:rPr>
        <w:t xml:space="preserve"> basisdoelstelling. Zo hoort bij de </w:t>
      </w:r>
      <w:r w:rsidR="00CC76BB" w:rsidRPr="00747CE8">
        <w:rPr>
          <w:rFonts w:cs="Arial"/>
          <w:szCs w:val="20"/>
          <w:lang w:val="nl-BE"/>
        </w:rPr>
        <w:t>verdi</w:t>
      </w:r>
      <w:r w:rsidR="00CC76BB" w:rsidRPr="00747CE8">
        <w:rPr>
          <w:rFonts w:cs="Arial"/>
          <w:szCs w:val="20"/>
          <w:lang w:val="nl-BE"/>
        </w:rPr>
        <w:t>e</w:t>
      </w:r>
      <w:r w:rsidR="00CC76BB" w:rsidRPr="00747CE8">
        <w:rPr>
          <w:rFonts w:cs="Arial"/>
          <w:szCs w:val="20"/>
          <w:lang w:val="nl-BE"/>
        </w:rPr>
        <w:t xml:space="preserve">pende </w:t>
      </w:r>
      <w:r w:rsidRPr="00747CE8">
        <w:rPr>
          <w:rFonts w:cs="Arial"/>
          <w:szCs w:val="20"/>
          <w:lang w:val="nl-BE"/>
        </w:rPr>
        <w:t>doe</w:t>
      </w:r>
      <w:r w:rsidR="006F296D" w:rsidRPr="00747CE8">
        <w:rPr>
          <w:rFonts w:cs="Arial"/>
          <w:szCs w:val="20"/>
          <w:lang w:val="nl-BE"/>
        </w:rPr>
        <w:t xml:space="preserve">lstelling </w:t>
      </w:r>
      <w:r w:rsidR="00CC76BB" w:rsidRPr="00747CE8">
        <w:rPr>
          <w:rFonts w:cs="Arial"/>
          <w:szCs w:val="20"/>
          <w:lang w:val="nl-BE"/>
        </w:rPr>
        <w:t>V</w:t>
      </w:r>
      <w:r w:rsidR="00051125">
        <w:rPr>
          <w:rFonts w:cs="Arial"/>
          <w:szCs w:val="20"/>
          <w:lang w:val="nl-BE"/>
        </w:rPr>
        <w:t>2</w:t>
      </w:r>
      <w:r w:rsidR="006F296D" w:rsidRPr="00747CE8">
        <w:rPr>
          <w:rFonts w:cs="Arial"/>
          <w:szCs w:val="20"/>
          <w:lang w:val="nl-BE"/>
        </w:rPr>
        <w:t xml:space="preserve"> ook een </w:t>
      </w:r>
      <w:r w:rsidR="00CC76BB" w:rsidRPr="00747CE8">
        <w:rPr>
          <w:rFonts w:cs="Arial"/>
          <w:szCs w:val="20"/>
          <w:lang w:val="nl-BE"/>
        </w:rPr>
        <w:t>basis</w:t>
      </w:r>
      <w:r w:rsidRPr="00747CE8">
        <w:rPr>
          <w:rFonts w:cs="Arial"/>
          <w:szCs w:val="20"/>
          <w:lang w:val="nl-BE"/>
        </w:rPr>
        <w:t xml:space="preserve">doelstelling </w:t>
      </w:r>
      <w:r w:rsidR="00CC76BB" w:rsidRPr="00747CE8">
        <w:rPr>
          <w:rFonts w:cs="Arial"/>
          <w:szCs w:val="20"/>
          <w:lang w:val="nl-BE"/>
        </w:rPr>
        <w:t>B</w:t>
      </w:r>
      <w:r w:rsidR="00051125">
        <w:rPr>
          <w:rFonts w:cs="Arial"/>
          <w:szCs w:val="20"/>
          <w:lang w:val="nl-BE"/>
        </w:rPr>
        <w:t>2</w:t>
      </w:r>
      <w:r w:rsidRPr="00747CE8">
        <w:rPr>
          <w:rFonts w:cs="Arial"/>
          <w:szCs w:val="20"/>
          <w:lang w:val="nl-BE"/>
        </w:rPr>
        <w:t xml:space="preserve">. De evaluatie van </w:t>
      </w:r>
      <w:r w:rsidR="00637022" w:rsidRPr="00747CE8">
        <w:rPr>
          <w:rFonts w:cs="Arial"/>
          <w:szCs w:val="20"/>
          <w:lang w:val="nl-BE"/>
        </w:rPr>
        <w:t>dit</w:t>
      </w:r>
      <w:r w:rsidR="00CC76BB" w:rsidRPr="00747CE8">
        <w:rPr>
          <w:rFonts w:cs="Arial"/>
          <w:szCs w:val="20"/>
          <w:lang w:val="nl-BE"/>
        </w:rPr>
        <w:t xml:space="preserve"> hogere</w:t>
      </w:r>
      <w:r w:rsidRPr="00747CE8">
        <w:rPr>
          <w:rFonts w:cs="Arial"/>
          <w:szCs w:val="20"/>
          <w:lang w:val="nl-BE"/>
        </w:rPr>
        <w:t xml:space="preserve"> niveau geeft een bijkome</w:t>
      </w:r>
      <w:r w:rsidRPr="00747CE8">
        <w:rPr>
          <w:rFonts w:cs="Arial"/>
          <w:szCs w:val="20"/>
          <w:lang w:val="nl-BE"/>
        </w:rPr>
        <w:t>n</w:t>
      </w:r>
      <w:r w:rsidRPr="00747CE8">
        <w:rPr>
          <w:rFonts w:cs="Arial"/>
          <w:szCs w:val="20"/>
          <w:lang w:val="nl-BE"/>
        </w:rPr>
        <w:t xml:space="preserve">de houvast bij de oriëntering van de leerling naar </w:t>
      </w:r>
      <w:r w:rsidR="0053475D" w:rsidRPr="00747CE8">
        <w:rPr>
          <w:rFonts w:cs="Arial"/>
          <w:szCs w:val="20"/>
          <w:lang w:val="nl-BE"/>
        </w:rPr>
        <w:t>het hoger onderwijs</w:t>
      </w:r>
      <w:r w:rsidRPr="00747CE8">
        <w:rPr>
          <w:rFonts w:cs="Arial"/>
          <w:szCs w:val="20"/>
          <w:lang w:val="nl-BE"/>
        </w:rPr>
        <w:t>.</w:t>
      </w:r>
    </w:p>
    <w:p w:rsidR="000C304C" w:rsidRPr="00747CE8" w:rsidRDefault="00A66726" w:rsidP="000D7DD5">
      <w:pPr>
        <w:pStyle w:val="VVKSOKop3"/>
        <w:tabs>
          <w:tab w:val="clear" w:pos="1419"/>
          <w:tab w:val="num" w:pos="851"/>
        </w:tabs>
        <w:ind w:hanging="1419"/>
      </w:pPr>
      <w:r w:rsidRPr="00747CE8">
        <w:t>Wenk</w:t>
      </w:r>
      <w:r w:rsidR="000C304C" w:rsidRPr="00747CE8">
        <w:t>en</w:t>
      </w:r>
    </w:p>
    <w:p w:rsidR="00CB3501" w:rsidRPr="00747CE8" w:rsidRDefault="00CB3501" w:rsidP="008407EA">
      <w:pPr>
        <w:spacing w:line="360" w:lineRule="auto"/>
        <w:jc w:val="both"/>
      </w:pPr>
      <w:r w:rsidRPr="00747CE8">
        <w:t xml:space="preserve">Wenken zijn niet-bindende adviezen waarmee de leraar </w:t>
      </w:r>
      <w:r w:rsidR="00830C0B" w:rsidRPr="00747CE8">
        <w:t xml:space="preserve">en/of vakwerkgroep </w:t>
      </w:r>
      <w:r w:rsidRPr="00747CE8">
        <w:t xml:space="preserve">kan rekening houden om het </w:t>
      </w:r>
      <w:r w:rsidR="009C5911">
        <w:t>fysica</w:t>
      </w:r>
      <w:r w:rsidRPr="00747CE8">
        <w:t>onderwijs doelgericht, boeiend en efficiënt uit te bouwen. ‘Mogelijke practica’ en ‘mogelijke demo-experimenten’ bieden een reeks suggesties van mogelijke experimenten, waaruit de leraar een oordeelku</w:t>
      </w:r>
      <w:r w:rsidRPr="00747CE8">
        <w:t>n</w:t>
      </w:r>
      <w:r w:rsidRPr="00747CE8">
        <w:t>dige keuze kan maken.</w:t>
      </w:r>
    </w:p>
    <w:p w:rsidR="00A66726" w:rsidRPr="00747CE8" w:rsidRDefault="00A66726" w:rsidP="00300223">
      <w:pPr>
        <w:pStyle w:val="VVKSOKop4"/>
        <w:numPr>
          <w:ilvl w:val="0"/>
          <w:numId w:val="0"/>
        </w:numPr>
        <w:spacing w:before="240" w:after="120"/>
        <w:ind w:left="851" w:hanging="851"/>
      </w:pPr>
      <w:r w:rsidRPr="00747CE8">
        <w:t>Ta</w:t>
      </w:r>
      <w:r w:rsidR="00830C0B" w:rsidRPr="00747CE8">
        <w:t>alsteun</w:t>
      </w:r>
    </w:p>
    <w:p w:rsidR="00A66726" w:rsidRPr="00747CE8" w:rsidRDefault="00A66726" w:rsidP="00830C0B">
      <w:pPr>
        <w:pStyle w:val="VVKSOTekst"/>
        <w:spacing w:after="0"/>
      </w:pPr>
      <w:r w:rsidRPr="00747CE8">
        <w:t>Zie verder.</w:t>
      </w:r>
    </w:p>
    <w:p w:rsidR="00F148E0" w:rsidRDefault="00F148E0" w:rsidP="00300223">
      <w:pPr>
        <w:pStyle w:val="VVKSOKop4"/>
        <w:numPr>
          <w:ilvl w:val="0"/>
          <w:numId w:val="0"/>
        </w:numPr>
        <w:spacing w:before="240" w:after="120"/>
        <w:ind w:left="851" w:hanging="851"/>
        <w:rPr>
          <w:lang w:val="nl-BE"/>
        </w:rPr>
      </w:pPr>
    </w:p>
    <w:p w:rsidR="00830C0B" w:rsidRPr="00747CE8" w:rsidRDefault="00830C0B" w:rsidP="00300223">
      <w:pPr>
        <w:pStyle w:val="VVKSOKop4"/>
        <w:numPr>
          <w:ilvl w:val="0"/>
          <w:numId w:val="0"/>
        </w:numPr>
        <w:spacing w:before="240" w:after="120"/>
        <w:ind w:left="851" w:hanging="851"/>
        <w:rPr>
          <w:lang w:val="nl-BE"/>
        </w:rPr>
      </w:pPr>
      <w:r w:rsidRPr="00747CE8">
        <w:rPr>
          <w:lang w:val="nl-BE"/>
        </w:rPr>
        <w:t>Mogelijke practica</w:t>
      </w:r>
    </w:p>
    <w:p w:rsidR="00830C0B" w:rsidRPr="00747CE8" w:rsidRDefault="00830C0B" w:rsidP="0027512A">
      <w:pPr>
        <w:pStyle w:val="VVKSOTekst"/>
        <w:spacing w:line="360" w:lineRule="auto"/>
      </w:pPr>
      <w:r w:rsidRPr="00747CE8">
        <w:rPr>
          <w:rFonts w:cs="Arial"/>
          <w:iCs/>
        </w:rPr>
        <w:t xml:space="preserve">Onder elke groep van leerplandoelstellingen staan mogelijke </w:t>
      </w:r>
      <w:r w:rsidR="00051125">
        <w:rPr>
          <w:rFonts w:cs="Arial"/>
          <w:iCs/>
        </w:rPr>
        <w:t xml:space="preserve">demonstratieproeven </w:t>
      </w:r>
      <w:r w:rsidR="000F2C9C">
        <w:rPr>
          <w:rFonts w:cs="Arial"/>
          <w:iCs/>
        </w:rPr>
        <w:t>en</w:t>
      </w:r>
      <w:r w:rsidRPr="00747CE8">
        <w:rPr>
          <w:rFonts w:cs="Arial"/>
          <w:iCs/>
        </w:rPr>
        <w:t>practic</w:t>
      </w:r>
      <w:r w:rsidR="000F2C9C">
        <w:rPr>
          <w:rFonts w:cs="Arial"/>
          <w:iCs/>
        </w:rPr>
        <w:t>a</w:t>
      </w:r>
      <w:r w:rsidRPr="00747CE8">
        <w:rPr>
          <w:rFonts w:cs="Arial"/>
          <w:iCs/>
        </w:rPr>
        <w:t>. Uit de voo</w:t>
      </w:r>
      <w:r w:rsidRPr="00747CE8">
        <w:rPr>
          <w:rFonts w:cs="Arial"/>
          <w:iCs/>
        </w:rPr>
        <w:t>r</w:t>
      </w:r>
      <w:r w:rsidRPr="00747CE8">
        <w:rPr>
          <w:rFonts w:cs="Arial"/>
          <w:iCs/>
        </w:rPr>
        <w:t xml:space="preserve">gestelde </w:t>
      </w:r>
      <w:r w:rsidR="000F2C9C">
        <w:rPr>
          <w:rFonts w:cs="Arial"/>
          <w:iCs/>
        </w:rPr>
        <w:t>thema’s</w:t>
      </w:r>
      <w:r w:rsidRPr="00747CE8">
        <w:rPr>
          <w:rFonts w:cs="Arial"/>
          <w:iCs/>
        </w:rPr>
        <w:t xml:space="preserve"> kan een keuze worden gemaakt, mits een min of meer evenwichtige spreiding over de verschillende leerstof</w:t>
      </w:r>
      <w:r w:rsidR="00C067C3">
        <w:rPr>
          <w:rFonts w:cs="Arial"/>
          <w:iCs/>
        </w:rPr>
        <w:t>onderdelen</w:t>
      </w:r>
      <w:r w:rsidRPr="00747CE8">
        <w:rPr>
          <w:rFonts w:cs="Arial"/>
          <w:iCs/>
        </w:rPr>
        <w:t xml:space="preserve"> Andere practica die aansluiten bij de leerplandoelstellingen zijn ook toeg</w:t>
      </w:r>
      <w:r w:rsidRPr="00747CE8">
        <w:rPr>
          <w:rFonts w:cs="Arial"/>
          <w:iCs/>
        </w:rPr>
        <w:t>e</w:t>
      </w:r>
      <w:r w:rsidRPr="00747CE8">
        <w:rPr>
          <w:rFonts w:cs="Arial"/>
          <w:iCs/>
        </w:rPr>
        <w:t>laten.</w:t>
      </w:r>
      <w:r w:rsidR="000F2C9C">
        <w:rPr>
          <w:rFonts w:cs="Arial"/>
          <w:iCs/>
        </w:rPr>
        <w:t xml:space="preserve"> </w:t>
      </w:r>
    </w:p>
    <w:p w:rsidR="0070512B" w:rsidRPr="00747CE8" w:rsidRDefault="00ED1763" w:rsidP="0070512B">
      <w:pPr>
        <w:pStyle w:val="VVKSOKop2"/>
        <w:rPr>
          <w:lang w:val="nl-BE"/>
        </w:rPr>
      </w:pPr>
      <w:bookmarkStart w:id="17" w:name="_Toc378934594"/>
      <w:r w:rsidRPr="00747CE8">
        <w:rPr>
          <w:lang w:val="nl-BE"/>
        </w:rPr>
        <w:lastRenderedPageBreak/>
        <w:t>Leerplan versus h</w:t>
      </w:r>
      <w:r w:rsidR="0070512B" w:rsidRPr="00747CE8">
        <w:rPr>
          <w:lang w:val="nl-BE"/>
        </w:rPr>
        <w:t>andboek</w:t>
      </w:r>
      <w:bookmarkEnd w:id="17"/>
    </w:p>
    <w:p w:rsidR="004B0C4C" w:rsidRPr="00B014DD" w:rsidRDefault="004B0C4C" w:rsidP="0027512A">
      <w:pPr>
        <w:pStyle w:val="VVKSOTekst"/>
        <w:spacing w:line="360" w:lineRule="auto"/>
      </w:pPr>
      <w:r w:rsidRPr="00747CE8">
        <w:rPr>
          <w:lang w:val="nl-BE"/>
        </w:rPr>
        <w:t xml:space="preserve">Het leerplan bepaalt welke doelstellingen </w:t>
      </w:r>
      <w:r w:rsidRPr="00051125">
        <w:rPr>
          <w:lang w:val="nl-BE"/>
        </w:rPr>
        <w:t>moeten</w:t>
      </w:r>
      <w:r w:rsidRPr="00747CE8">
        <w:rPr>
          <w:lang w:val="nl-BE"/>
        </w:rPr>
        <w:t xml:space="preserve"> gerealiseerd worden </w:t>
      </w:r>
      <w:r w:rsidRPr="00747CE8">
        <w:t xml:space="preserve">en welk beheersingsniveau </w:t>
      </w:r>
      <w:r w:rsidRPr="00051125">
        <w:t>moet</w:t>
      </w:r>
      <w:r w:rsidRPr="00747CE8">
        <w:t xml:space="preserve"> bereikt worden. </w:t>
      </w:r>
      <w:r w:rsidR="00156ADE" w:rsidRPr="00747CE8">
        <w:t>Heel belangrijk hierin is de keuze van het werkwoord (h</w:t>
      </w:r>
      <w:r w:rsidR="00051125">
        <w:t>erkennen, toelichten, berekenen</w:t>
      </w:r>
      <w:r w:rsidR="00156ADE" w:rsidRPr="00747CE8">
        <w:t xml:space="preserve"> …).</w:t>
      </w:r>
      <w:r w:rsidR="00406511">
        <w:t xml:space="preserve"> </w:t>
      </w:r>
      <w:r w:rsidR="00406511" w:rsidRPr="00771DCA">
        <w:t xml:space="preserve">Sommige doelstellingen bepalen welke </w:t>
      </w:r>
      <w:r w:rsidR="00406511" w:rsidRPr="00F04BDC">
        <w:t>leer</w:t>
      </w:r>
      <w:r w:rsidR="008E4D06">
        <w:t xml:space="preserve">strategieën </w:t>
      </w:r>
      <w:r w:rsidR="00406511" w:rsidRPr="00771DCA">
        <w:t>moeten gehanteerd worden zoals:</w:t>
      </w:r>
    </w:p>
    <w:p w:rsidR="004B0C4C" w:rsidRPr="00B014DD" w:rsidRDefault="004B0C4C" w:rsidP="00F26BCB">
      <w:pPr>
        <w:pStyle w:val="VVKSOOpsomming1"/>
        <w:numPr>
          <w:ilvl w:val="0"/>
          <w:numId w:val="41"/>
        </w:numPr>
        <w:spacing w:after="0" w:line="360" w:lineRule="auto"/>
      </w:pPr>
      <w:r w:rsidRPr="00B014DD">
        <w:t xml:space="preserve">… </w:t>
      </w:r>
      <w:r w:rsidR="00B014DD" w:rsidRPr="00B014DD">
        <w:t>herkennen het vectorieel karakter …</w:t>
      </w:r>
    </w:p>
    <w:p w:rsidR="004B0C4C" w:rsidRPr="00B014DD" w:rsidRDefault="00B014DD" w:rsidP="00F26BCB">
      <w:pPr>
        <w:pStyle w:val="VVKSOOpsomming1"/>
        <w:numPr>
          <w:ilvl w:val="0"/>
          <w:numId w:val="41"/>
        </w:numPr>
        <w:spacing w:after="0" w:line="360" w:lineRule="auto"/>
      </w:pPr>
      <w:r w:rsidRPr="00B014DD">
        <w:t>… berekenen…. toepassen…. definiëren</w:t>
      </w:r>
    </w:p>
    <w:p w:rsidR="004B0C4C" w:rsidRPr="00B014DD" w:rsidRDefault="00B014DD" w:rsidP="00F26BCB">
      <w:pPr>
        <w:pStyle w:val="VVKSOOpsomming1"/>
        <w:numPr>
          <w:ilvl w:val="0"/>
          <w:numId w:val="41"/>
        </w:numPr>
        <w:spacing w:after="0" w:line="360" w:lineRule="auto"/>
      </w:pPr>
      <w:r w:rsidRPr="00B014DD">
        <w:t>…</w:t>
      </w:r>
      <w:r w:rsidR="00CA1588">
        <w:t xml:space="preserve"> </w:t>
      </w:r>
      <w:r w:rsidR="004B0C4C" w:rsidRPr="00B014DD">
        <w:t xml:space="preserve">herkennen en </w:t>
      </w:r>
      <w:r w:rsidRPr="00B014DD">
        <w:t>hanteren…</w:t>
      </w:r>
    </w:p>
    <w:p w:rsidR="006E255D" w:rsidRDefault="006E255D" w:rsidP="00F26BCB">
      <w:pPr>
        <w:pStyle w:val="VVKSOOpsomming1"/>
        <w:numPr>
          <w:ilvl w:val="0"/>
          <w:numId w:val="41"/>
        </w:numPr>
        <w:spacing w:after="0" w:line="360" w:lineRule="auto"/>
      </w:pPr>
      <w:r>
        <w:t>… onderscheid aangeven…</w:t>
      </w:r>
    </w:p>
    <w:p w:rsidR="006E255D" w:rsidRDefault="006E255D" w:rsidP="00F26BCB">
      <w:pPr>
        <w:pStyle w:val="VVKSOOpsomming1"/>
        <w:numPr>
          <w:ilvl w:val="0"/>
          <w:numId w:val="41"/>
        </w:numPr>
        <w:spacing w:line="360" w:lineRule="auto"/>
      </w:pPr>
      <w:r>
        <w:t>… grafisch voorstellen…</w:t>
      </w:r>
    </w:p>
    <w:p w:rsidR="004B0C4C" w:rsidRPr="00747CE8" w:rsidRDefault="009D3531" w:rsidP="0027512A">
      <w:pPr>
        <w:pStyle w:val="VVKSOTekst"/>
        <w:spacing w:line="360" w:lineRule="auto"/>
      </w:pPr>
      <w:r w:rsidRPr="00747CE8">
        <w:t xml:space="preserve">Bij het uitwerken van lessen, </w:t>
      </w:r>
      <w:r w:rsidR="004B0C4C" w:rsidRPr="00747CE8">
        <w:t xml:space="preserve">het gebruik van een handboek </w:t>
      </w:r>
      <w:r w:rsidRPr="00747CE8">
        <w:t xml:space="preserve">en het evalueren </w:t>
      </w:r>
      <w:r w:rsidR="004B0C4C" w:rsidRPr="00406511">
        <w:t>moet</w:t>
      </w:r>
      <w:r w:rsidR="004B0C4C" w:rsidRPr="00747CE8">
        <w:t xml:space="preserve"> het leerplan steeds het uitgangspunt zijn. Een handboek gaat soms verder dan de basisdoelstellingen.</w:t>
      </w:r>
      <w:r w:rsidR="00A95454" w:rsidRPr="00747CE8">
        <w:t xml:space="preserve"> De </w:t>
      </w:r>
      <w:r w:rsidR="00A95454" w:rsidRPr="00406511">
        <w:t>leerkracht moet</w:t>
      </w:r>
      <w:r w:rsidR="00A95454" w:rsidRPr="00747CE8">
        <w:t xml:space="preserve"> er in het bijzonder over waken dat ook de AD gehaald worden.</w:t>
      </w:r>
    </w:p>
    <w:p w:rsidR="008B514C" w:rsidRPr="00747CE8" w:rsidRDefault="008B514C" w:rsidP="00A07342">
      <w:pPr>
        <w:pStyle w:val="VVKSOKop2"/>
        <w:spacing w:before="360" w:after="240"/>
      </w:pPr>
      <w:bookmarkStart w:id="18" w:name="_Toc378934595"/>
      <w:r w:rsidRPr="00747CE8">
        <w:t>Taalgericht vakonderwijs</w:t>
      </w:r>
      <w:bookmarkEnd w:id="18"/>
    </w:p>
    <w:p w:rsidR="00CA1588" w:rsidRDefault="004B0C4C" w:rsidP="0027512A">
      <w:pPr>
        <w:pStyle w:val="Tekstopmerking"/>
        <w:spacing w:line="360" w:lineRule="auto"/>
      </w:pPr>
      <w:r w:rsidRPr="00747CE8">
        <w:t>Taal en leren zijn onlosmakelijk met elkaar verbonden. Die verwevenheid vormt de basis van het taalgericht vakonderwijs. Het gaat over een didactiek die, binnen het ruimere kader van een schooltaalbeleid, de taa</w:t>
      </w:r>
      <w:r w:rsidRPr="00747CE8">
        <w:t>l</w:t>
      </w:r>
      <w:r w:rsidRPr="00747CE8">
        <w:t xml:space="preserve">ontwikkeling van de leerlingen wil bevorderen, ook in het vak </w:t>
      </w:r>
      <w:r w:rsidR="009C5911">
        <w:t>fysica</w:t>
      </w:r>
      <w:r w:rsidRPr="00747CE8">
        <w:t xml:space="preserve">. </w:t>
      </w:r>
    </w:p>
    <w:p w:rsidR="004B0C4C" w:rsidRPr="00747CE8" w:rsidRDefault="00CA1588" w:rsidP="0027512A">
      <w:pPr>
        <w:pStyle w:val="VVKSOTekst"/>
        <w:spacing w:line="360" w:lineRule="auto"/>
      </w:pPr>
      <w:r>
        <w:br/>
      </w:r>
      <w:r w:rsidR="004B0C4C" w:rsidRPr="00747CE8">
        <w:t xml:space="preserve">In dit punt willen we een aantal didactische tips geven om de lessen </w:t>
      </w:r>
      <w:r w:rsidR="009C5911">
        <w:t>fysica</w:t>
      </w:r>
      <w:r w:rsidR="004B0C4C" w:rsidRPr="00747CE8">
        <w:t xml:space="preserve"> meer taalgericht te maken. Drie didactische principes: context, interactie en taalsteun wijzen een weg, maar zijn geen doel op zich.</w:t>
      </w:r>
    </w:p>
    <w:p w:rsidR="008B514C" w:rsidRPr="00747CE8" w:rsidRDefault="008B514C" w:rsidP="000D7DD5">
      <w:pPr>
        <w:pStyle w:val="VVKSOKop3"/>
        <w:tabs>
          <w:tab w:val="clear" w:pos="1419"/>
          <w:tab w:val="num" w:pos="851"/>
        </w:tabs>
        <w:ind w:hanging="1419"/>
      </w:pPr>
      <w:r w:rsidRPr="00747CE8">
        <w:t>Context</w:t>
      </w:r>
    </w:p>
    <w:p w:rsidR="001D2696" w:rsidRPr="00747CE8" w:rsidRDefault="001D2696" w:rsidP="0027512A">
      <w:pPr>
        <w:pStyle w:val="VVKSOTekst"/>
        <w:spacing w:line="360" w:lineRule="auto"/>
      </w:pPr>
      <w:r w:rsidRPr="00747CE8">
        <w:t xml:space="preserve">Onder context verstaan we het </w:t>
      </w:r>
      <w:r w:rsidR="0053475D" w:rsidRPr="00747CE8">
        <w:t xml:space="preserve">betekenisgevend kader of </w:t>
      </w:r>
      <w:r w:rsidRPr="00747CE8">
        <w:t>verband waarin de nieuwe leerinhoud geplaatst wordt. Welke aanknopingspunten reiken we onze leerlingen aan? Welke verbanden laten we hen leggen met eerdere ervaringen? Wat is hun voorkennis? Bij contextrijke lessen worden verbindingen gelegd tussen de leerinhoud, de leefwereld</w:t>
      </w:r>
      <w:r w:rsidR="00F07DE8">
        <w:t xml:space="preserve"> en de interesses</w:t>
      </w:r>
      <w:r w:rsidRPr="00747CE8">
        <w:t xml:space="preserve"> van de leerling, de actualiteit en eventueel andere vakken. </w:t>
      </w:r>
    </w:p>
    <w:p w:rsidR="008B514C" w:rsidRPr="00747CE8" w:rsidRDefault="008B514C" w:rsidP="00637022">
      <w:pPr>
        <w:pStyle w:val="VVKSOKop3"/>
        <w:tabs>
          <w:tab w:val="clear" w:pos="1419"/>
          <w:tab w:val="num" w:pos="851"/>
        </w:tabs>
        <w:spacing w:before="360"/>
        <w:ind w:left="1418" w:hanging="1418"/>
      </w:pPr>
      <w:r w:rsidRPr="00747CE8">
        <w:t>Interactie</w:t>
      </w:r>
    </w:p>
    <w:p w:rsidR="009A0E02" w:rsidRPr="00747CE8" w:rsidRDefault="009A0E02" w:rsidP="0027512A">
      <w:pPr>
        <w:pStyle w:val="VVKSOTekst"/>
        <w:spacing w:line="360" w:lineRule="auto"/>
      </w:pPr>
      <w:r w:rsidRPr="00747CE8">
        <w:t xml:space="preserve">Leren is een interactief proces: kennis groeit doordat je er met anderen over praat. </w:t>
      </w:r>
    </w:p>
    <w:p w:rsidR="009A0E02" w:rsidRPr="00747CE8" w:rsidRDefault="009A0E02" w:rsidP="0027512A">
      <w:pPr>
        <w:pStyle w:val="VVKSOTekst"/>
        <w:spacing w:line="360" w:lineRule="auto"/>
      </w:pPr>
      <w:r w:rsidRPr="00747CE8">
        <w:t>Leerlingen worden aangezet tot gerichte interac</w:t>
      </w:r>
      <w:r w:rsidR="00A07342" w:rsidRPr="00747CE8">
        <w:t>tie over de leerinhoud, in groepjes</w:t>
      </w:r>
      <w:r w:rsidRPr="00747CE8">
        <w:t xml:space="preserve"> (bv. bij experimenteel werk)</w:t>
      </w:r>
      <w:r w:rsidR="00A07342" w:rsidRPr="00747CE8">
        <w:t xml:space="preserve"> </w:t>
      </w:r>
      <w:r w:rsidRPr="00747CE8">
        <w:t>of klassikaal. Opdrachten worden zo gesteld dat leerlingen worden uitgedaagd om in interactie te tr</w:t>
      </w:r>
      <w:r w:rsidRPr="00747CE8">
        <w:t>e</w:t>
      </w:r>
      <w:r w:rsidR="00A07342" w:rsidRPr="00747CE8">
        <w:t>den.</w:t>
      </w:r>
    </w:p>
    <w:p w:rsidR="0027512A" w:rsidRDefault="0027512A" w:rsidP="0027512A">
      <w:pPr>
        <w:pStyle w:val="VVKSOTekst"/>
        <w:spacing w:line="360" w:lineRule="auto"/>
      </w:pPr>
    </w:p>
    <w:p w:rsidR="0027512A" w:rsidRDefault="0027512A" w:rsidP="0027512A">
      <w:pPr>
        <w:pStyle w:val="VVKSOTekst"/>
        <w:spacing w:line="360" w:lineRule="auto"/>
      </w:pPr>
    </w:p>
    <w:p w:rsidR="009A0E02" w:rsidRPr="00747CE8" w:rsidRDefault="009A0E02" w:rsidP="0027512A">
      <w:pPr>
        <w:pStyle w:val="VVKSOTekst"/>
        <w:spacing w:line="360" w:lineRule="auto"/>
      </w:pPr>
      <w:r w:rsidRPr="00747CE8">
        <w:lastRenderedPageBreak/>
        <w:t>Enkele concrete voorbeelden:</w:t>
      </w:r>
    </w:p>
    <w:p w:rsidR="009A0E02" w:rsidRPr="00747CE8" w:rsidRDefault="009A0E02" w:rsidP="00F26BCB">
      <w:pPr>
        <w:pStyle w:val="VVKSOOpsomming1"/>
        <w:numPr>
          <w:ilvl w:val="0"/>
          <w:numId w:val="42"/>
        </w:numPr>
        <w:spacing w:after="0" w:line="360" w:lineRule="auto"/>
      </w:pPr>
      <w:r w:rsidRPr="00747CE8">
        <w:t>Leerlingen wisselen van gedachten tijdens het uitvoeren van (experimentele) waarnemingsopdrac</w:t>
      </w:r>
      <w:r w:rsidRPr="00747CE8">
        <w:t>h</w:t>
      </w:r>
      <w:r w:rsidRPr="00747CE8">
        <w:t>ten.</w:t>
      </w:r>
    </w:p>
    <w:p w:rsidR="009A0E02" w:rsidRPr="00747CE8" w:rsidRDefault="009A0E02" w:rsidP="00F26BCB">
      <w:pPr>
        <w:pStyle w:val="VVKSOOpsomming1"/>
        <w:numPr>
          <w:ilvl w:val="0"/>
          <w:numId w:val="42"/>
        </w:numPr>
        <w:spacing w:after="0" w:line="360" w:lineRule="auto"/>
      </w:pPr>
      <w:r w:rsidRPr="00747CE8">
        <w:t>Leerlingen geven instructies aan elkaar bij het uitvoeren van een meting of een experiment.</w:t>
      </w:r>
    </w:p>
    <w:p w:rsidR="009A0E02" w:rsidRPr="00747CE8" w:rsidRDefault="009A0E02" w:rsidP="00F26BCB">
      <w:pPr>
        <w:pStyle w:val="VVKSOOpsomming1"/>
        <w:numPr>
          <w:ilvl w:val="0"/>
          <w:numId w:val="42"/>
        </w:numPr>
        <w:spacing w:after="0" w:line="360" w:lineRule="auto"/>
      </w:pPr>
      <w:r w:rsidRPr="00747CE8">
        <w:t>Leerlingen vullen gezamenlijk een tabel in bij het uitvoeren van een experiment.</w:t>
      </w:r>
    </w:p>
    <w:p w:rsidR="009A0E02" w:rsidRPr="00747CE8" w:rsidRDefault="009A0E02" w:rsidP="00F26BCB">
      <w:pPr>
        <w:pStyle w:val="VVKSOOpsomming1"/>
        <w:numPr>
          <w:ilvl w:val="0"/>
          <w:numId w:val="42"/>
        </w:numPr>
        <w:spacing w:after="0" w:line="360" w:lineRule="auto"/>
      </w:pPr>
      <w:r w:rsidRPr="00747CE8">
        <w:t>Klassikale besprekingen waarbij de leerling wordt uitgedaagd om de eigen mening te verwoorden en om rekening te houden met de mening van anderen.</w:t>
      </w:r>
    </w:p>
    <w:p w:rsidR="009A0E02" w:rsidRPr="00747CE8" w:rsidRDefault="00204624" w:rsidP="00F26BCB">
      <w:pPr>
        <w:pStyle w:val="VVKSOOpsomming1"/>
        <w:numPr>
          <w:ilvl w:val="0"/>
          <w:numId w:val="42"/>
        </w:numPr>
        <w:spacing w:after="0" w:line="360" w:lineRule="auto"/>
      </w:pPr>
      <w:r w:rsidRPr="00747CE8">
        <w:t>Leerlingen verwoorden e</w:t>
      </w:r>
      <w:r w:rsidR="009A0E02" w:rsidRPr="00747CE8">
        <w:t>en eigen gemotiveerde hypothese bij een bepaalde onderzoeksvraag.</w:t>
      </w:r>
    </w:p>
    <w:p w:rsidR="009A0E02" w:rsidRPr="00747CE8" w:rsidRDefault="00204624" w:rsidP="00F26BCB">
      <w:pPr>
        <w:pStyle w:val="VVKSOOpsomming1"/>
        <w:numPr>
          <w:ilvl w:val="0"/>
          <w:numId w:val="42"/>
        </w:numPr>
        <w:spacing w:after="0" w:line="360" w:lineRule="auto"/>
      </w:pPr>
      <w:r w:rsidRPr="00747CE8">
        <w:t>Leerlingen formuleren zelf een onderzoeksvoorstel</w:t>
      </w:r>
      <w:r w:rsidR="009A0E02" w:rsidRPr="00747CE8">
        <w:t>.</w:t>
      </w:r>
    </w:p>
    <w:p w:rsidR="009A0E02" w:rsidRPr="00747CE8" w:rsidRDefault="00204624" w:rsidP="00F26BCB">
      <w:pPr>
        <w:pStyle w:val="VVKSOOpsomming1"/>
        <w:numPr>
          <w:ilvl w:val="0"/>
          <w:numId w:val="42"/>
        </w:numPr>
        <w:spacing w:line="360" w:lineRule="auto"/>
      </w:pPr>
      <w:r w:rsidRPr="00747CE8">
        <w:t>Leerlingen formuleren e</w:t>
      </w:r>
      <w:r w:rsidR="009A0E02" w:rsidRPr="00747CE8">
        <w:t xml:space="preserve">en eigen besluit </w:t>
      </w:r>
      <w:r w:rsidRPr="00747CE8">
        <w:t xml:space="preserve">en </w:t>
      </w:r>
      <w:r w:rsidR="009A0E02" w:rsidRPr="00747CE8">
        <w:t xml:space="preserve">toetsen </w:t>
      </w:r>
      <w:r w:rsidRPr="00747CE8">
        <w:t xml:space="preserve">die af </w:t>
      </w:r>
      <w:r w:rsidR="009A0E02" w:rsidRPr="00747CE8">
        <w:t xml:space="preserve">aan de </w:t>
      </w:r>
      <w:r w:rsidRPr="00747CE8">
        <w:t>bevindinge</w:t>
      </w:r>
      <w:r w:rsidR="009A0E02" w:rsidRPr="00747CE8">
        <w:t>n van anderen bij een bepaalde waarnemingsopdracht.</w:t>
      </w:r>
    </w:p>
    <w:p w:rsidR="009A0E02" w:rsidRPr="00747CE8" w:rsidRDefault="009A0E02" w:rsidP="0027512A">
      <w:pPr>
        <w:pStyle w:val="VVKSOOpsomming1"/>
        <w:spacing w:line="360" w:lineRule="auto"/>
      </w:pPr>
      <w:r w:rsidRPr="00747CE8">
        <w:t>Voorzie begeleiding tijdens de uitvoering van opdrachten, voorzie een nabespreking.</w:t>
      </w:r>
    </w:p>
    <w:p w:rsidR="008B514C" w:rsidRPr="00747CE8" w:rsidRDefault="008B514C" w:rsidP="00637022">
      <w:pPr>
        <w:pStyle w:val="VVKSOKop3"/>
        <w:tabs>
          <w:tab w:val="clear" w:pos="1419"/>
          <w:tab w:val="num" w:pos="851"/>
        </w:tabs>
        <w:spacing w:before="360" w:after="120"/>
        <w:ind w:left="1418" w:hanging="1418"/>
      </w:pPr>
      <w:r w:rsidRPr="00747CE8">
        <w:t>Taalsteun</w:t>
      </w:r>
    </w:p>
    <w:p w:rsidR="009A0E02" w:rsidRPr="00747CE8" w:rsidRDefault="009A0E02" w:rsidP="0027512A">
      <w:pPr>
        <w:spacing w:after="240" w:line="360" w:lineRule="auto"/>
        <w:jc w:val="both"/>
      </w:pPr>
      <w:r w:rsidRPr="00747CE8">
        <w:t xml:space="preserve">Leerkrachten geven in een klassituatie vaak opdrachten. Voor deze opdrachten gebruiken ze een specifieke woordenschat die we 'instructietaal' noemen. Hierbij gaat het vooral over werkwoorden die een bepaalde actie uitdrukken (vergelijk, definieer, noteer, raadpleeg, situeer, vat samen, verklaar ... ). </w:t>
      </w:r>
      <w:r w:rsidR="00163755" w:rsidRPr="00747CE8">
        <w:t xml:space="preserve">Het begrijpen van deze </w:t>
      </w:r>
      <w:r w:rsidR="0053475D" w:rsidRPr="00747CE8">
        <w:t>operationele werk</w:t>
      </w:r>
      <w:r w:rsidR="00163755" w:rsidRPr="00747CE8">
        <w:t>woorden is noodzakelijk om de opdracht correct uit te voeren.</w:t>
      </w:r>
    </w:p>
    <w:p w:rsidR="0053475D" w:rsidRPr="00747CE8" w:rsidRDefault="0053475D" w:rsidP="0027512A">
      <w:pPr>
        <w:pStyle w:val="VVKSOTekst"/>
        <w:spacing w:line="360" w:lineRule="auto"/>
      </w:pPr>
      <w:r w:rsidRPr="00747CE8">
        <w:t>Door gericht voorbeelden te geven en te vragen, door kernbegrippen op te schrijven en te verwoorden, door te vragen naar werk- en denkwijzen … stimuleren we de taalontwikkeling en de kennisopbouw.</w:t>
      </w:r>
    </w:p>
    <w:p w:rsidR="008B514C" w:rsidRPr="00747CE8" w:rsidRDefault="009A0E02" w:rsidP="0027512A">
      <w:pPr>
        <w:spacing w:after="240" w:line="360" w:lineRule="auto"/>
        <w:jc w:val="both"/>
      </w:pPr>
      <w:r w:rsidRPr="00747CE8">
        <w:t xml:space="preserve">Het onderscheid tussen dagelijkse en wetenschappelijke </w:t>
      </w:r>
      <w:r w:rsidRPr="00406511">
        <w:t>context moet</w:t>
      </w:r>
      <w:r w:rsidRPr="00747CE8">
        <w:t xml:space="preserve"> een</w:t>
      </w:r>
      <w:r w:rsidR="0053475D" w:rsidRPr="00747CE8">
        <w:t xml:space="preserve"> voortdurend aandachtspunt zijn </w:t>
      </w:r>
      <w:r w:rsidRPr="00747CE8">
        <w:t>in het wetenschapsonderwijs. Als we in de dagelijkse context spreken van ‘gewicht’ dan bedoelen we in een wetenschappelijke context eigenlijk ‘massa’. Gewicht heeft in een wetenschappelijke context een heel and</w:t>
      </w:r>
      <w:r w:rsidRPr="00747CE8">
        <w:t>e</w:t>
      </w:r>
      <w:r w:rsidRPr="00747CE8">
        <w:t>re betekenis.</w:t>
      </w:r>
    </w:p>
    <w:p w:rsidR="00C53A81" w:rsidRPr="00747CE8" w:rsidRDefault="00C53A81" w:rsidP="00F26BCB">
      <w:pPr>
        <w:pStyle w:val="VVKSOOpsomming1"/>
        <w:numPr>
          <w:ilvl w:val="0"/>
          <w:numId w:val="43"/>
        </w:numPr>
      </w:pPr>
      <w:r w:rsidRPr="00747CE8">
        <w:t xml:space="preserve">Gebruik </w:t>
      </w:r>
      <w:r w:rsidR="00406511">
        <w:t>visuele weergaven</w:t>
      </w:r>
      <w:r w:rsidRPr="00747CE8">
        <w:t>. Enkele voorbeelden uit dit leerplan:</w:t>
      </w:r>
    </w:p>
    <w:p w:rsidR="00DB5437" w:rsidRDefault="00DB5437" w:rsidP="00B349ED">
      <w:pPr>
        <w:pStyle w:val="VVKSOOpsomming1"/>
        <w:numPr>
          <w:ilvl w:val="1"/>
          <w:numId w:val="20"/>
        </w:numPr>
        <w:ind w:left="1418" w:hanging="284"/>
      </w:pPr>
      <w:r>
        <w:t xml:space="preserve">grafieken (evenredigheden), </w:t>
      </w:r>
    </w:p>
    <w:p w:rsidR="00DB5437" w:rsidRDefault="00DB5437" w:rsidP="00B349ED">
      <w:pPr>
        <w:pStyle w:val="VVKSOOpsomming1"/>
        <w:numPr>
          <w:ilvl w:val="1"/>
          <w:numId w:val="20"/>
        </w:numPr>
        <w:ind w:left="1418" w:hanging="284"/>
      </w:pPr>
      <w:r>
        <w:t>vectorvoorstellingen, referentiestelsel (</w:t>
      </w:r>
      <w:r w:rsidR="008E4D06">
        <w:t>vb.</w:t>
      </w:r>
      <w:r>
        <w:t xml:space="preserve"> beweging </w:t>
      </w:r>
      <w:r w:rsidR="008E4D06">
        <w:t>t.o.v.</w:t>
      </w:r>
      <w:r>
        <w:t xml:space="preserve"> een as), </w:t>
      </w:r>
    </w:p>
    <w:p w:rsidR="00CA1588" w:rsidRDefault="00CA1588" w:rsidP="00B349ED">
      <w:pPr>
        <w:pStyle w:val="VVKSOOpsomming1"/>
        <w:numPr>
          <w:ilvl w:val="1"/>
          <w:numId w:val="20"/>
        </w:numPr>
        <w:ind w:left="1418" w:hanging="284"/>
      </w:pPr>
      <w:r>
        <w:t>componenten t.o.v. een referentiestelsel</w:t>
      </w:r>
    </w:p>
    <w:p w:rsidR="00DB5437" w:rsidRDefault="00CA1588" w:rsidP="00B349ED">
      <w:pPr>
        <w:pStyle w:val="VVKSOOpsomming1"/>
        <w:numPr>
          <w:ilvl w:val="1"/>
          <w:numId w:val="20"/>
        </w:numPr>
        <w:ind w:left="1418" w:hanging="284"/>
      </w:pPr>
      <w:r>
        <w:t>veldlijnenpatronen op een overheadprojector, videobeelden, simulaties en animaties, yout</w:t>
      </w:r>
      <w:r>
        <w:t>u</w:t>
      </w:r>
      <w:r>
        <w:t>be filmpjes</w:t>
      </w:r>
      <w:r w:rsidR="00DB5437">
        <w:t xml:space="preserve"> </w:t>
      </w:r>
    </w:p>
    <w:p w:rsidR="00DB5437" w:rsidRDefault="00DB5437" w:rsidP="00B349ED">
      <w:pPr>
        <w:pStyle w:val="VVKSOOpsomming1"/>
        <w:numPr>
          <w:ilvl w:val="1"/>
          <w:numId w:val="20"/>
        </w:numPr>
        <w:ind w:left="1418" w:hanging="284"/>
      </w:pPr>
      <w:r>
        <w:t>tekeningen waarop er in kleur aangegeven wordt wat er verandert ( vb</w:t>
      </w:r>
      <w:r w:rsidR="008E4D06">
        <w:t>.</w:t>
      </w:r>
      <w:r>
        <w:t xml:space="preserve"> elektroscoop)</w:t>
      </w:r>
    </w:p>
    <w:p w:rsidR="005D452E" w:rsidRPr="005D452E" w:rsidRDefault="005D452E" w:rsidP="005D452E">
      <w:pPr>
        <w:pStyle w:val="VVKSOOpsomming1"/>
        <w:spacing w:line="360" w:lineRule="auto"/>
        <w:rPr>
          <w:sz w:val="4"/>
          <w:szCs w:val="4"/>
        </w:rPr>
      </w:pPr>
    </w:p>
    <w:p w:rsidR="00C53A81" w:rsidRPr="00747CE8" w:rsidRDefault="00C53A81" w:rsidP="00F26BCB">
      <w:pPr>
        <w:pStyle w:val="VVKSOOpsomming1"/>
        <w:numPr>
          <w:ilvl w:val="0"/>
          <w:numId w:val="43"/>
        </w:numPr>
        <w:spacing w:line="360" w:lineRule="auto"/>
      </w:pPr>
      <w:r w:rsidRPr="00747CE8">
        <w:t>Hanteer passende leerstrategieën.</w:t>
      </w:r>
      <w:r w:rsidR="00406511">
        <w:br/>
      </w:r>
      <w:r w:rsidRPr="00747CE8">
        <w:t xml:space="preserve">In de leerplandoelstellingen is operationeel verwoord wat de leerling </w:t>
      </w:r>
      <w:r w:rsidRPr="00406511">
        <w:t>moet</w:t>
      </w:r>
      <w:r w:rsidRPr="00747CE8">
        <w:t xml:space="preserve"> kunnen en welke (leer)</w:t>
      </w:r>
      <w:r w:rsidRPr="00406511">
        <w:t>strategieën moeten</w:t>
      </w:r>
      <w:r w:rsidRPr="00747CE8">
        <w:t xml:space="preserve"> gehanteerd worden. Het is belangrijk dat zowel tijdens de lessen, de o</w:t>
      </w:r>
      <w:r w:rsidRPr="00747CE8">
        <w:t>p</w:t>
      </w:r>
      <w:r w:rsidRPr="00747CE8">
        <w:t>drachten als de evaluatiemomenten deze strategieën getraind worden.</w:t>
      </w:r>
    </w:p>
    <w:p w:rsidR="008B514C" w:rsidRPr="00747CE8" w:rsidRDefault="008B514C" w:rsidP="002E629C">
      <w:pPr>
        <w:pStyle w:val="VVKSOKop2"/>
        <w:spacing w:before="360" w:after="240"/>
      </w:pPr>
      <w:bookmarkStart w:id="19" w:name="_Toc378934596"/>
      <w:r w:rsidRPr="00747CE8">
        <w:lastRenderedPageBreak/>
        <w:t>ICT</w:t>
      </w:r>
      <w:bookmarkEnd w:id="19"/>
    </w:p>
    <w:p w:rsidR="004A3D78" w:rsidRPr="00747CE8" w:rsidRDefault="004A3D78" w:rsidP="005D452E">
      <w:pPr>
        <w:pStyle w:val="VVKSOTekst"/>
        <w:spacing w:line="360" w:lineRule="auto"/>
      </w:pPr>
      <w:r w:rsidRPr="00747CE8">
        <w:t>ICT</w:t>
      </w:r>
      <w:r w:rsidR="00CA1588">
        <w:t xml:space="preserve"> en internet</w:t>
      </w:r>
      <w:r w:rsidRPr="00747CE8">
        <w:t xml:space="preserve"> is algemeen doorgedrongen in de maatschappij en het dagelijks leven van de leerling. </w:t>
      </w:r>
      <w:r w:rsidR="00183BEB" w:rsidRPr="00747CE8">
        <w:t>So</w:t>
      </w:r>
      <w:r w:rsidR="00183BEB" w:rsidRPr="00747CE8">
        <w:t>m</w:t>
      </w:r>
      <w:r w:rsidR="00183BEB" w:rsidRPr="00747CE8">
        <w:t xml:space="preserve">mige toepassingen kunnen, </w:t>
      </w:r>
      <w:r w:rsidRPr="00747CE8">
        <w:t>daar waar zinvol, geïntegreerd worden in</w:t>
      </w:r>
      <w:r w:rsidR="005D5548" w:rsidRPr="00747CE8">
        <w:t xml:space="preserve"> de lessen </w:t>
      </w:r>
      <w:r w:rsidR="009C5911">
        <w:t>fysica</w:t>
      </w:r>
      <w:r w:rsidR="005D5548" w:rsidRPr="00747CE8">
        <w:t>.</w:t>
      </w:r>
    </w:p>
    <w:p w:rsidR="00183BEB" w:rsidRPr="00747CE8" w:rsidRDefault="004C4B79" w:rsidP="00F26BCB">
      <w:pPr>
        <w:pStyle w:val="VVKSOOpsomming1"/>
        <w:numPr>
          <w:ilvl w:val="0"/>
          <w:numId w:val="43"/>
        </w:numPr>
        <w:spacing w:after="0" w:line="360" w:lineRule="auto"/>
      </w:pPr>
      <w:r w:rsidRPr="00747CE8">
        <w:t>A</w:t>
      </w:r>
      <w:r w:rsidR="004A3D78" w:rsidRPr="00747CE8">
        <w:t>ls leermiddel in de lessen</w:t>
      </w:r>
      <w:r w:rsidR="00183BEB" w:rsidRPr="00747CE8">
        <w:t xml:space="preserve">: </w:t>
      </w:r>
      <w:r w:rsidR="004A3D78" w:rsidRPr="00747CE8">
        <w:t>visualisaties</w:t>
      </w:r>
      <w:r w:rsidR="00183BEB" w:rsidRPr="00747CE8">
        <w:t xml:space="preserve">, </w:t>
      </w:r>
      <w:r w:rsidR="004A3D78" w:rsidRPr="00747CE8">
        <w:t>informatie</w:t>
      </w:r>
      <w:r w:rsidR="00183BEB" w:rsidRPr="00747CE8">
        <w:t>verwerving, m</w:t>
      </w:r>
      <w:r w:rsidR="004A3D78" w:rsidRPr="00747CE8">
        <w:t>indmapping</w:t>
      </w:r>
      <w:r w:rsidR="00183BEB" w:rsidRPr="00747CE8">
        <w:t xml:space="preserve"> …</w:t>
      </w:r>
    </w:p>
    <w:p w:rsidR="00183BEB" w:rsidRPr="00747CE8" w:rsidRDefault="004C4B79" w:rsidP="00F26BCB">
      <w:pPr>
        <w:pStyle w:val="VVKSOOpsomming1"/>
        <w:numPr>
          <w:ilvl w:val="0"/>
          <w:numId w:val="43"/>
        </w:numPr>
        <w:spacing w:after="0" w:line="360" w:lineRule="auto"/>
      </w:pPr>
      <w:r w:rsidRPr="00747CE8">
        <w:t>B</w:t>
      </w:r>
      <w:r w:rsidR="004A3D78" w:rsidRPr="00747CE8">
        <w:t>ij experimentele opdrachten</w:t>
      </w:r>
      <w:r w:rsidRPr="00747CE8">
        <w:t xml:space="preserve"> of waarnemingsopdrachten</w:t>
      </w:r>
      <w:r w:rsidR="00183BEB" w:rsidRPr="00747CE8">
        <w:t>: chronometer, fototoestel, apps, sens</w:t>
      </w:r>
      <w:r w:rsidR="00183BEB" w:rsidRPr="00747CE8">
        <w:t>o</w:t>
      </w:r>
      <w:r w:rsidR="00183BEB" w:rsidRPr="00747CE8">
        <w:t>ren …</w:t>
      </w:r>
    </w:p>
    <w:p w:rsidR="00183BEB" w:rsidRPr="00747CE8" w:rsidRDefault="004C4B79" w:rsidP="00F26BCB">
      <w:pPr>
        <w:pStyle w:val="VVKSOOpsomming1"/>
        <w:numPr>
          <w:ilvl w:val="0"/>
          <w:numId w:val="43"/>
        </w:numPr>
        <w:spacing w:after="0" w:line="360" w:lineRule="auto"/>
      </w:pPr>
      <w:r w:rsidRPr="00747CE8">
        <w:t>Voor</w:t>
      </w:r>
      <w:r w:rsidR="004A3D78" w:rsidRPr="00747CE8">
        <w:t xml:space="preserve"> tools die de leerling help</w:t>
      </w:r>
      <w:r w:rsidR="00E77C83" w:rsidRPr="00747CE8">
        <w:t>en bij het studeren</w:t>
      </w:r>
      <w:r w:rsidR="00183BEB" w:rsidRPr="00747CE8">
        <w:t>: leerplatform, apps …</w:t>
      </w:r>
    </w:p>
    <w:p w:rsidR="00183BEB" w:rsidRPr="00747CE8" w:rsidRDefault="00943D21" w:rsidP="00F26BCB">
      <w:pPr>
        <w:pStyle w:val="VVKSOOpsomming1"/>
        <w:numPr>
          <w:ilvl w:val="0"/>
          <w:numId w:val="43"/>
        </w:numPr>
        <w:spacing w:after="0" w:line="360" w:lineRule="auto"/>
      </w:pPr>
      <w:r w:rsidRPr="00747CE8">
        <w:t>B</w:t>
      </w:r>
      <w:r w:rsidR="004A3D78" w:rsidRPr="00747CE8">
        <w:t>ij opdrachten zowel buiten als binnen de les</w:t>
      </w:r>
      <w:r w:rsidR="00183BEB" w:rsidRPr="00747CE8">
        <w:t>: toepassingssoftware, leerplatform</w:t>
      </w:r>
      <w:r w:rsidR="00792B29" w:rsidRPr="00747CE8">
        <w:t xml:space="preserve"> …</w:t>
      </w:r>
    </w:p>
    <w:p w:rsidR="004A3D78" w:rsidRDefault="00E77826" w:rsidP="00F26BCB">
      <w:pPr>
        <w:pStyle w:val="VVKSOOpsomming1"/>
        <w:numPr>
          <w:ilvl w:val="0"/>
          <w:numId w:val="43"/>
        </w:numPr>
        <w:spacing w:after="0" w:line="360" w:lineRule="auto"/>
      </w:pPr>
      <w:r w:rsidRPr="00747CE8">
        <w:t>B</w:t>
      </w:r>
      <w:r w:rsidR="004A3D78" w:rsidRPr="00747CE8">
        <w:t>ij communicatie</w:t>
      </w:r>
      <w:r w:rsidR="00CA1588">
        <w:t>: uploaden van een verslag of oplossing van een oefening op het leerplatform, f</w:t>
      </w:r>
      <w:r w:rsidR="00CA1588">
        <w:t>o</w:t>
      </w:r>
      <w:r w:rsidR="00CA1588">
        <w:t>rum rond een bepaald leerstofonderdeel als voorbereid</w:t>
      </w:r>
      <w:r w:rsidR="00406511">
        <w:t>ing op een herhalingstoets</w:t>
      </w:r>
      <w:r w:rsidR="00CA1588">
        <w:t>…</w:t>
      </w:r>
    </w:p>
    <w:p w:rsidR="00F74205" w:rsidRPr="00747CE8" w:rsidRDefault="00406511" w:rsidP="00F26BCB">
      <w:pPr>
        <w:pStyle w:val="VVKSOOpsomming1"/>
        <w:numPr>
          <w:ilvl w:val="0"/>
          <w:numId w:val="43"/>
        </w:numPr>
        <w:spacing w:after="0" w:line="360" w:lineRule="auto"/>
      </w:pPr>
      <w:r>
        <w:t>Bij differentiatie</w:t>
      </w:r>
      <w:r w:rsidR="00F74205">
        <w:t>opdrachten op websites waar onmiddellijk feedback gegeven wordt</w:t>
      </w:r>
      <w:r>
        <w:t>.</w:t>
      </w:r>
    </w:p>
    <w:p w:rsidR="00E46954" w:rsidRPr="00352545" w:rsidRDefault="00E46954" w:rsidP="00444BD0">
      <w:pPr>
        <w:pStyle w:val="VVKSOKop1"/>
      </w:pPr>
      <w:bookmarkStart w:id="20" w:name="_Toc282263347"/>
      <w:bookmarkStart w:id="21" w:name="_Toc378934597"/>
      <w:bookmarkStart w:id="22" w:name="_Toc271544614"/>
      <w:r w:rsidRPr="00352545">
        <w:lastRenderedPageBreak/>
        <w:t>Algemene doelstellingen</w:t>
      </w:r>
      <w:bookmarkEnd w:id="20"/>
      <w:bookmarkEnd w:id="21"/>
    </w:p>
    <w:p w:rsidR="002756C3" w:rsidRPr="00747CE8" w:rsidRDefault="002756C3" w:rsidP="005D452E">
      <w:pPr>
        <w:pStyle w:val="VVKSOTekst"/>
        <w:spacing w:line="360" w:lineRule="auto"/>
      </w:pPr>
      <w:r w:rsidRPr="00747CE8">
        <w:t xml:space="preserve">Het leerplan </w:t>
      </w:r>
      <w:r w:rsidR="009C5911">
        <w:t>fysica</w:t>
      </w:r>
      <w:r w:rsidRPr="00747CE8">
        <w:t xml:space="preserve"> is een </w:t>
      </w:r>
      <w:r w:rsidRPr="00747CE8">
        <w:rPr>
          <w:b/>
        </w:rPr>
        <w:t>graadleerplan</w:t>
      </w:r>
      <w:r w:rsidRPr="00747CE8">
        <w:t xml:space="preserve"> voor </w:t>
      </w:r>
      <w:r w:rsidR="009C5911">
        <w:rPr>
          <w:b/>
        </w:rPr>
        <w:t>vier</w:t>
      </w:r>
      <w:r w:rsidRPr="00747CE8">
        <w:rPr>
          <w:b/>
        </w:rPr>
        <w:t xml:space="preserve"> graaduren</w:t>
      </w:r>
      <w:r w:rsidR="009C5911">
        <w:t>.</w:t>
      </w:r>
    </w:p>
    <w:p w:rsidR="002756C3" w:rsidRPr="00747CE8" w:rsidRDefault="009C5911" w:rsidP="005D452E">
      <w:pPr>
        <w:pStyle w:val="VVKSOTekst"/>
        <w:spacing w:line="360" w:lineRule="auto"/>
      </w:pPr>
      <w:r>
        <w:t>Er worden minimum 12</w:t>
      </w:r>
      <w:r w:rsidR="002756C3" w:rsidRPr="00747CE8">
        <w:t xml:space="preserve"> uur practica uitgevoerd over de graad, gespreid over het geheel van de leerstof. </w:t>
      </w:r>
      <w:r w:rsidR="00F74205">
        <w:t>Die twaalf uur kan bestaan uit kleinere practica</w:t>
      </w:r>
      <w:r w:rsidR="002756C3" w:rsidRPr="00747CE8">
        <w:t xml:space="preserve">, die minder dan één lesuur in beslag nemen, </w:t>
      </w:r>
      <w:r w:rsidR="00406511">
        <w:t>of grotere die meer dan éé</w:t>
      </w:r>
      <w:r w:rsidR="00F74205">
        <w:t xml:space="preserve">n uur duren. </w:t>
      </w:r>
    </w:p>
    <w:p w:rsidR="002756C3" w:rsidRPr="00747CE8" w:rsidRDefault="002756C3" w:rsidP="005D452E">
      <w:pPr>
        <w:pStyle w:val="VVKSOTekst"/>
        <w:spacing w:line="360" w:lineRule="auto"/>
      </w:pPr>
      <w:r w:rsidRPr="00747CE8">
        <w:t>Mogelijke practica en onderzoeksonderwerpen staan bij ieder hoofdstuk vermeld onder de leerplandoelste</w:t>
      </w:r>
      <w:r w:rsidRPr="00747CE8">
        <w:t>l</w:t>
      </w:r>
      <w:r w:rsidRPr="00747CE8">
        <w:t>lingen (zie punt 5 Leerplandoelstellingen).</w:t>
      </w:r>
    </w:p>
    <w:p w:rsidR="00E46954" w:rsidRPr="00747CE8" w:rsidRDefault="00E46954" w:rsidP="005D452E">
      <w:pPr>
        <w:pStyle w:val="VVKSOTekst"/>
        <w:spacing w:line="360" w:lineRule="auto"/>
      </w:pPr>
      <w:r w:rsidRPr="00747CE8">
        <w:t>Het realiseren van de algemene doelstellingen gebeurt steeds binnen een context die wordt bepaald door de leerplandoelstellingen.</w:t>
      </w:r>
    </w:p>
    <w:p w:rsidR="00D06EA6" w:rsidRPr="00747CE8" w:rsidRDefault="00610CAA" w:rsidP="005D452E">
      <w:pPr>
        <w:pStyle w:val="VVKSOTekst"/>
        <w:spacing w:line="360" w:lineRule="auto"/>
        <w:rPr>
          <w:b/>
        </w:rPr>
      </w:pPr>
      <w:r w:rsidRPr="00747CE8">
        <w:rPr>
          <w:b/>
        </w:rPr>
        <w:t>Realiseren van de o</w:t>
      </w:r>
      <w:r w:rsidR="00D06EA6" w:rsidRPr="00747CE8">
        <w:rPr>
          <w:b/>
        </w:rPr>
        <w:t>nderzoekscompetentie</w:t>
      </w:r>
      <w:r w:rsidR="00AB3DB4" w:rsidRPr="00747CE8">
        <w:rPr>
          <w:b/>
        </w:rPr>
        <w:t xml:space="preserve"> binnen de pool wetenschappen</w:t>
      </w:r>
    </w:p>
    <w:p w:rsidR="007C63B1" w:rsidRPr="00747CE8" w:rsidRDefault="00D06EA6" w:rsidP="005D452E">
      <w:pPr>
        <w:pStyle w:val="VVKSOTekst"/>
        <w:spacing w:line="360" w:lineRule="auto"/>
      </w:pPr>
      <w:r w:rsidRPr="00747CE8">
        <w:t xml:space="preserve">De pool wetenschappen bestaat uit verschillende vakken: biologie, chemie, fysica in tweede en </w:t>
      </w:r>
      <w:r w:rsidR="00AB5344">
        <w:t>3de</w:t>
      </w:r>
      <w:r w:rsidR="008407EA">
        <w:t xml:space="preserve"> graad</w:t>
      </w:r>
      <w:r w:rsidRPr="00747CE8">
        <w:t>,</w:t>
      </w:r>
      <w:r w:rsidR="008E4D06">
        <w:t xml:space="preserve"> </w:t>
      </w:r>
      <w:r w:rsidRPr="00747CE8">
        <w:t>aangevuld met aardr</w:t>
      </w:r>
      <w:r w:rsidR="00AB3DB4" w:rsidRPr="00747CE8">
        <w:t xml:space="preserve">ijkskunde in de </w:t>
      </w:r>
      <w:r w:rsidR="00AB5344">
        <w:t>3de</w:t>
      </w:r>
      <w:r w:rsidR="008407EA">
        <w:t xml:space="preserve"> graad</w:t>
      </w:r>
      <w:r w:rsidR="00AB3DB4" w:rsidRPr="00747CE8">
        <w:t>. D</w:t>
      </w:r>
      <w:r w:rsidRPr="00747CE8">
        <w:t xml:space="preserve">e onderzoekscompetentie </w:t>
      </w:r>
      <w:r w:rsidRPr="007D5208">
        <w:t>moe</w:t>
      </w:r>
      <w:r w:rsidR="00AB3DB4" w:rsidRPr="007D5208">
        <w:t>t</w:t>
      </w:r>
      <w:r w:rsidRPr="00747CE8">
        <w:t xml:space="preserve"> wor</w:t>
      </w:r>
      <w:r w:rsidR="008B1BC9" w:rsidRPr="00747CE8">
        <w:t>den gerealiseerd</w:t>
      </w:r>
      <w:r w:rsidRPr="00747CE8">
        <w:t xml:space="preserve"> voor de poo</w:t>
      </w:r>
      <w:r w:rsidR="00F62C48" w:rsidRPr="00747CE8">
        <w:t>l</w:t>
      </w:r>
      <w:r w:rsidRPr="00747CE8">
        <w:t xml:space="preserve">. </w:t>
      </w:r>
    </w:p>
    <w:p w:rsidR="00F62C48" w:rsidRPr="00747CE8" w:rsidRDefault="007C63B1" w:rsidP="005D452E">
      <w:pPr>
        <w:pStyle w:val="VVKSOTekst"/>
        <w:spacing w:line="360" w:lineRule="auto"/>
      </w:pPr>
      <w:r w:rsidRPr="00747CE8">
        <w:t>In d</w:t>
      </w:r>
      <w:r w:rsidR="00D06EA6" w:rsidRPr="00747CE8">
        <w:t xml:space="preserve">e leerplannen </w:t>
      </w:r>
      <w:r w:rsidRPr="00747CE8">
        <w:t xml:space="preserve">wetenschappen </w:t>
      </w:r>
      <w:r w:rsidR="00D06EA6" w:rsidRPr="00747CE8">
        <w:t xml:space="preserve">van </w:t>
      </w:r>
      <w:r w:rsidR="002756C3" w:rsidRPr="00747CE8">
        <w:t xml:space="preserve">zowel de </w:t>
      </w:r>
      <w:r w:rsidR="002756C3" w:rsidRPr="00747CE8">
        <w:rPr>
          <w:b/>
        </w:rPr>
        <w:t>tweede</w:t>
      </w:r>
      <w:r w:rsidR="002756C3" w:rsidRPr="00747CE8">
        <w:t xml:space="preserve"> als de </w:t>
      </w:r>
      <w:r w:rsidR="00AB5344">
        <w:rPr>
          <w:b/>
        </w:rPr>
        <w:t>3de</w:t>
      </w:r>
      <w:r w:rsidR="008407EA">
        <w:rPr>
          <w:b/>
        </w:rPr>
        <w:t xml:space="preserve"> graad</w:t>
      </w:r>
      <w:r w:rsidR="002756C3" w:rsidRPr="00747CE8">
        <w:t xml:space="preserve"> </w:t>
      </w:r>
      <w:r w:rsidRPr="00747CE8">
        <w:t xml:space="preserve">zijn </w:t>
      </w:r>
      <w:r w:rsidR="00D06EA6" w:rsidRPr="00747CE8">
        <w:t>de specifieke eindtermen onde</w:t>
      </w:r>
      <w:r w:rsidR="002756C3" w:rsidRPr="00747CE8">
        <w:t>r</w:t>
      </w:r>
      <w:r w:rsidRPr="00747CE8">
        <w:t xml:space="preserve">zoekscompetentie </w:t>
      </w:r>
      <w:r w:rsidR="002756C3" w:rsidRPr="00747CE8">
        <w:t>verwerkt</w:t>
      </w:r>
      <w:r w:rsidR="00F62C48" w:rsidRPr="00747CE8">
        <w:t xml:space="preserve"> </w:t>
      </w:r>
      <w:r w:rsidR="002756C3" w:rsidRPr="00747CE8">
        <w:t xml:space="preserve">in de algemene doelstellingen </w:t>
      </w:r>
      <w:r w:rsidR="002756C3" w:rsidRPr="00747CE8">
        <w:rPr>
          <w:b/>
        </w:rPr>
        <w:t>AD 1 t.e.m. AD 5</w:t>
      </w:r>
      <w:r w:rsidRPr="00747CE8">
        <w:t xml:space="preserve">. </w:t>
      </w:r>
      <w:r w:rsidR="007D5208">
        <w:t>Hierdoor</w:t>
      </w:r>
      <w:r w:rsidR="00F74205">
        <w:t xml:space="preserve"> </w:t>
      </w:r>
      <w:r w:rsidR="007D5208">
        <w:t>wordt erover</w:t>
      </w:r>
      <w:r w:rsidR="00F62C48" w:rsidRPr="00747CE8">
        <w:t xml:space="preserve"> </w:t>
      </w:r>
      <w:r w:rsidR="007D5208">
        <w:t>ge</w:t>
      </w:r>
      <w:r w:rsidR="00F74205">
        <w:t>w</w:t>
      </w:r>
      <w:r w:rsidR="007D5208">
        <w:t>a</w:t>
      </w:r>
      <w:r w:rsidR="00F74205">
        <w:t>ak</w:t>
      </w:r>
      <w:r w:rsidR="007D5208">
        <w:t>t</w:t>
      </w:r>
      <w:r w:rsidRPr="00747CE8">
        <w:t xml:space="preserve"> dat</w:t>
      </w:r>
      <w:r w:rsidR="007D5208">
        <w:t xml:space="preserve"> er</w:t>
      </w:r>
      <w:r w:rsidRPr="00747CE8">
        <w:t xml:space="preserve"> in </w:t>
      </w:r>
      <w:r w:rsidRPr="00747CE8">
        <w:rPr>
          <w:b/>
        </w:rPr>
        <w:t>alle leerjaren (van derde t.e.m</w:t>
      </w:r>
      <w:r w:rsidR="007D5208">
        <w:rPr>
          <w:b/>
        </w:rPr>
        <w:t xml:space="preserve">. het zesde jaar) </w:t>
      </w:r>
      <w:r w:rsidRPr="00747CE8">
        <w:rPr>
          <w:b/>
        </w:rPr>
        <w:t>aan de onderzoekscompetentie</w:t>
      </w:r>
      <w:r w:rsidR="007D5208">
        <w:rPr>
          <w:b/>
        </w:rPr>
        <w:t xml:space="preserve"> wordt gewerkt</w:t>
      </w:r>
      <w:r w:rsidRPr="00747CE8">
        <w:t>.</w:t>
      </w:r>
      <w:r w:rsidR="007D5208">
        <w:t xml:space="preserve"> Zowel de practica als de demonstratie-experimenten lenen zich tot de realisatie van deelaspecten van de onderzoekscompetentie.</w:t>
      </w:r>
    </w:p>
    <w:p w:rsidR="00D06EA6" w:rsidRPr="00747CE8" w:rsidRDefault="00F62C48" w:rsidP="005D452E">
      <w:pPr>
        <w:pStyle w:val="VVKSOTekst"/>
        <w:spacing w:line="360" w:lineRule="auto"/>
      </w:pPr>
      <w:r w:rsidRPr="00747CE8">
        <w:rPr>
          <w:b/>
        </w:rPr>
        <w:t>De uiteindelijke realisatie</w:t>
      </w:r>
      <w:r w:rsidRPr="00747CE8">
        <w:t xml:space="preserve"> van de onderzoekscom</w:t>
      </w:r>
      <w:r w:rsidR="008B1BC9" w:rsidRPr="00747CE8">
        <w:t>p</w:t>
      </w:r>
      <w:r w:rsidRPr="00747CE8">
        <w:t xml:space="preserve">etentie </w:t>
      </w:r>
      <w:r w:rsidR="00D06EA6" w:rsidRPr="00747CE8">
        <w:t xml:space="preserve">mondt </w:t>
      </w:r>
      <w:r w:rsidR="007D5208">
        <w:t xml:space="preserve">in </w:t>
      </w:r>
      <w:r w:rsidR="007D5208" w:rsidRPr="007D5208">
        <w:rPr>
          <w:b/>
        </w:rPr>
        <w:t xml:space="preserve">de loop van de </w:t>
      </w:r>
      <w:r w:rsidR="00AB5344">
        <w:rPr>
          <w:b/>
        </w:rPr>
        <w:t>3de</w:t>
      </w:r>
      <w:r w:rsidR="008407EA">
        <w:rPr>
          <w:b/>
        </w:rPr>
        <w:t xml:space="preserve"> graad</w:t>
      </w:r>
      <w:r w:rsidR="00792B29" w:rsidRPr="00747CE8">
        <w:t xml:space="preserve"> </w:t>
      </w:r>
      <w:r w:rsidR="00D06EA6" w:rsidRPr="00747CE8">
        <w:t xml:space="preserve">uit in een </w:t>
      </w:r>
      <w:r w:rsidRPr="00747CE8">
        <w:rPr>
          <w:b/>
        </w:rPr>
        <w:t>‘</w:t>
      </w:r>
      <w:r w:rsidR="00D06EA6" w:rsidRPr="00747CE8">
        <w:rPr>
          <w:b/>
        </w:rPr>
        <w:t xml:space="preserve">zelfstandig </w:t>
      </w:r>
      <w:r w:rsidR="008B1BC9" w:rsidRPr="00747CE8">
        <w:rPr>
          <w:b/>
        </w:rPr>
        <w:t xml:space="preserve">integraal </w:t>
      </w:r>
      <w:r w:rsidR="00D06EA6" w:rsidRPr="007D5208">
        <w:rPr>
          <w:b/>
        </w:rPr>
        <w:t>onderzoek</w:t>
      </w:r>
      <w:r w:rsidR="007C63B1" w:rsidRPr="007D5208">
        <w:rPr>
          <w:b/>
        </w:rPr>
        <w:t>je</w:t>
      </w:r>
      <w:r w:rsidRPr="007D5208">
        <w:rPr>
          <w:b/>
        </w:rPr>
        <w:t>’</w:t>
      </w:r>
      <w:r w:rsidR="00792B29" w:rsidRPr="00747CE8">
        <w:t xml:space="preserve"> i</w:t>
      </w:r>
      <w:r w:rsidR="007C63B1" w:rsidRPr="00747CE8">
        <w:t>n min</w:t>
      </w:r>
      <w:r w:rsidR="00792B29" w:rsidRPr="00747CE8">
        <w:t>stens</w:t>
      </w:r>
      <w:r w:rsidR="007C63B1" w:rsidRPr="00747CE8">
        <w:t xml:space="preserve"> één van de </w:t>
      </w:r>
      <w:r w:rsidR="00D06EA6" w:rsidRPr="00747CE8">
        <w:t>natuurwetenschappelijke vakken</w:t>
      </w:r>
      <w:r w:rsidR="007C63B1" w:rsidRPr="00747CE8">
        <w:t xml:space="preserve"> </w:t>
      </w:r>
      <w:r w:rsidR="007C63B1" w:rsidRPr="00747CE8">
        <w:rPr>
          <w:b/>
        </w:rPr>
        <w:t>of</w:t>
      </w:r>
      <w:r w:rsidR="00792B29" w:rsidRPr="00747CE8">
        <w:t xml:space="preserve"> </w:t>
      </w:r>
      <w:r w:rsidR="00D06EA6" w:rsidRPr="00747CE8">
        <w:t>vakove</w:t>
      </w:r>
      <w:r w:rsidR="00D06EA6" w:rsidRPr="00747CE8">
        <w:t>r</w:t>
      </w:r>
      <w:r w:rsidR="00D06EA6" w:rsidRPr="00747CE8">
        <w:t xml:space="preserve">schrijdend tussen de natuurwetenschappelijke vakken. </w:t>
      </w:r>
    </w:p>
    <w:p w:rsidR="000F1743" w:rsidRPr="00747CE8" w:rsidRDefault="00F62C48" w:rsidP="005D452E">
      <w:pPr>
        <w:pStyle w:val="VVKSOTekst"/>
        <w:spacing w:line="360" w:lineRule="auto"/>
      </w:pPr>
      <w:r w:rsidRPr="00747CE8">
        <w:t xml:space="preserve">Met ‘zelfstandig </w:t>
      </w:r>
      <w:r w:rsidR="008B1BC9" w:rsidRPr="007D5208">
        <w:t xml:space="preserve">integraal </w:t>
      </w:r>
      <w:r w:rsidRPr="007D5208">
        <w:t>onderzoek</w:t>
      </w:r>
      <w:r w:rsidR="007C63B1" w:rsidRPr="007D5208">
        <w:t>je</w:t>
      </w:r>
      <w:r w:rsidRPr="007D5208">
        <w:t>’</w:t>
      </w:r>
      <w:r w:rsidRPr="00747CE8">
        <w:t xml:space="preserve"> bedoelen we een </w:t>
      </w:r>
      <w:r w:rsidR="008B1BC9" w:rsidRPr="00747CE8">
        <w:t xml:space="preserve">zelfstandig </w:t>
      </w:r>
      <w:r w:rsidRPr="00747CE8">
        <w:t>onderzoek</w:t>
      </w:r>
      <w:r w:rsidR="007D5208">
        <w:t>je</w:t>
      </w:r>
      <w:r w:rsidRPr="00747CE8">
        <w:t xml:space="preserve"> </w:t>
      </w:r>
      <w:r w:rsidR="008B1BC9" w:rsidRPr="00747CE8">
        <w:t xml:space="preserve">(alleen of in kleine groepjes van 2 of 3 leerlingen) </w:t>
      </w:r>
      <w:r w:rsidRPr="007D5208">
        <w:t>waarbij alle</w:t>
      </w:r>
      <w:r w:rsidRPr="00747CE8">
        <w:t xml:space="preserve"> </w:t>
      </w:r>
      <w:r w:rsidR="007D5208">
        <w:t>deelaspecten van de natuurwetenschappelijke methode zoals verwoord in 4.1 op een geïntegreerde wijze aan bod komen.</w:t>
      </w:r>
      <w:r w:rsidR="008B1BC9" w:rsidRPr="00747CE8">
        <w:rPr>
          <w:lang w:val="nl-BE"/>
        </w:rPr>
        <w:br w:type="page"/>
      </w:r>
    </w:p>
    <w:p w:rsidR="00E46954" w:rsidRPr="00747CE8" w:rsidRDefault="00E46954" w:rsidP="000F1743">
      <w:pPr>
        <w:pStyle w:val="VVKSOKop2"/>
        <w:spacing w:before="240" w:after="240"/>
      </w:pPr>
      <w:bookmarkStart w:id="23" w:name="_Toc378934598"/>
      <w:r w:rsidRPr="00747CE8">
        <w:rPr>
          <w:lang w:val="nl-BE"/>
        </w:rPr>
        <w:lastRenderedPageBreak/>
        <w:t>Onderzoekend leren/leren onderzoeken</w:t>
      </w:r>
      <w:bookmarkEnd w:id="23"/>
    </w:p>
    <w:p w:rsidR="00E46954" w:rsidRPr="00747CE8" w:rsidRDefault="00E46954" w:rsidP="005D452E">
      <w:pPr>
        <w:spacing w:after="120" w:line="360" w:lineRule="auto"/>
        <w:jc w:val="both"/>
      </w:pPr>
      <w:r w:rsidRPr="00747CE8">
        <w:t xml:space="preserve">In natuurwetenschappen (biologie, chemie, fysica) wordt kennis opgebouwd door </w:t>
      </w:r>
      <w:r w:rsidR="007D5208" w:rsidRPr="007D5208">
        <w:t>de</w:t>
      </w:r>
      <w:r w:rsidR="008E4D06">
        <w:t xml:space="preserve"> </w:t>
      </w:r>
      <w:r w:rsidRPr="00747CE8">
        <w:t>‘natuurwetenschapp</w:t>
      </w:r>
      <w:r w:rsidRPr="00747CE8">
        <w:t>e</w:t>
      </w:r>
      <w:r w:rsidRPr="00747CE8">
        <w:t>lijke methode’</w:t>
      </w:r>
      <w:r w:rsidR="007C63B1" w:rsidRPr="00747CE8">
        <w:t xml:space="preserve">. </w:t>
      </w:r>
      <w:r w:rsidRPr="00747CE8">
        <w:t>In essentie is dit een probleemherkennende en -oplossende activiteit. De algemene doelste</w:t>
      </w:r>
      <w:r w:rsidRPr="00747CE8">
        <w:t>l</w:t>
      </w:r>
      <w:r w:rsidRPr="00747CE8">
        <w:t>lingen (AD) betreffende onderzoekend leren/leren onderzoeken zullen geïntegreerd worden in de didactisch aanpak o.a. via demonstratie-experimenten</w:t>
      </w:r>
      <w:r w:rsidR="00FC6A65" w:rsidRPr="00747CE8">
        <w:t>, t</w:t>
      </w:r>
      <w:r w:rsidRPr="00747CE8">
        <w:t>ijdens het uitvoeren v</w:t>
      </w:r>
      <w:r w:rsidR="00FC6A65" w:rsidRPr="00747CE8">
        <w:t>an practica, door een onderwijsleerg</w:t>
      </w:r>
      <w:r w:rsidR="00FC6A65" w:rsidRPr="00747CE8">
        <w:t>e</w:t>
      </w:r>
      <w:r w:rsidR="00FC6A65" w:rsidRPr="00747CE8">
        <w:t>sprek waar onderzoekende aspecten aan bod komen.</w:t>
      </w:r>
    </w:p>
    <w:p w:rsidR="00E46954" w:rsidRPr="00747CE8" w:rsidRDefault="009A6E11" w:rsidP="005D452E">
      <w:pPr>
        <w:pStyle w:val="VVKSOTekst"/>
        <w:spacing w:after="120" w:line="360" w:lineRule="auto"/>
      </w:pPr>
      <w:r w:rsidRPr="00747CE8">
        <w:t>E</w:t>
      </w:r>
      <w:r w:rsidR="00E46954" w:rsidRPr="00747CE8">
        <w:t xml:space="preserve">en </w:t>
      </w:r>
      <w:r w:rsidR="00E46954" w:rsidRPr="00747CE8">
        <w:rPr>
          <w:b/>
        </w:rPr>
        <w:t>practicum</w:t>
      </w:r>
      <w:r w:rsidRPr="00747CE8">
        <w:t xml:space="preserve"> is</w:t>
      </w:r>
      <w:r w:rsidR="00E46954" w:rsidRPr="00747CE8">
        <w:t xml:space="preserve"> een activiteit waarbij leerlingen, alleen of in kleine groepjes van 2 tot 3 leerlingen, begeleid zelfstandig </w:t>
      </w:r>
      <w:r w:rsidR="00413367" w:rsidRPr="00747CE8">
        <w:rPr>
          <w:b/>
        </w:rPr>
        <w:t>dri</w:t>
      </w:r>
      <w:r w:rsidR="00E46954" w:rsidRPr="00747CE8">
        <w:rPr>
          <w:b/>
        </w:rPr>
        <w:t>e of meerdere deelaspecten van de natuurwetenschappelijke methode</w:t>
      </w:r>
      <w:r w:rsidR="00E46954" w:rsidRPr="00747CE8">
        <w:t xml:space="preserve"> combineren in het kader van een natuurwetenschappelijk probleem. </w:t>
      </w:r>
      <w:r w:rsidR="00E46954" w:rsidRPr="00747CE8">
        <w:rPr>
          <w:b/>
        </w:rPr>
        <w:t>Hierbij is verslag</w:t>
      </w:r>
      <w:r w:rsidR="00413367" w:rsidRPr="00747CE8">
        <w:rPr>
          <w:b/>
        </w:rPr>
        <w:t xml:space="preserve">geving verplicht volgens de </w:t>
      </w:r>
      <w:r w:rsidR="00413367" w:rsidRPr="00747CE8">
        <w:t>wenken bij AD5.</w:t>
      </w:r>
    </w:p>
    <w:p w:rsidR="00E46954" w:rsidRPr="00747CE8" w:rsidRDefault="00E46954" w:rsidP="005D452E">
      <w:pPr>
        <w:spacing w:after="120" w:line="360" w:lineRule="auto"/>
        <w:rPr>
          <w:rFonts w:cs="Arial"/>
          <w:szCs w:val="20"/>
        </w:rPr>
      </w:pPr>
      <w:r w:rsidRPr="00747CE8">
        <w:rPr>
          <w:rFonts w:cs="Arial"/>
          <w:szCs w:val="20"/>
        </w:rPr>
        <w:t>Met deelaspecten bedoelen we:</w:t>
      </w:r>
    </w:p>
    <w:p w:rsidR="00FC6A65" w:rsidRPr="00747CE8" w:rsidRDefault="00E46954" w:rsidP="00F26BCB">
      <w:pPr>
        <w:pStyle w:val="Lijstalinea1"/>
        <w:numPr>
          <w:ilvl w:val="0"/>
          <w:numId w:val="44"/>
        </w:numPr>
        <w:spacing w:after="200" w:line="360" w:lineRule="auto"/>
        <w:jc w:val="both"/>
        <w:rPr>
          <w:rFonts w:cs="Arial"/>
          <w:sz w:val="20"/>
          <w:szCs w:val="20"/>
        </w:rPr>
      </w:pPr>
      <w:r w:rsidRPr="00747CE8">
        <w:rPr>
          <w:rFonts w:cs="Arial"/>
          <w:sz w:val="20"/>
          <w:szCs w:val="20"/>
        </w:rPr>
        <w:t>een natuurwetenschappelijk probleem herleiden tot een onderzoeksvraag en indien mogelijk een hypothese over deze vraag formuleren (AD1)</w:t>
      </w:r>
      <w:r w:rsidR="00856E74" w:rsidRPr="00747CE8">
        <w:rPr>
          <w:rFonts w:cs="Arial"/>
          <w:sz w:val="20"/>
          <w:szCs w:val="20"/>
        </w:rPr>
        <w:t>;</w:t>
      </w:r>
    </w:p>
    <w:p w:rsidR="00E46954" w:rsidRPr="00747CE8" w:rsidRDefault="00E46954" w:rsidP="00F26BCB">
      <w:pPr>
        <w:pStyle w:val="Lijstalinea1"/>
        <w:numPr>
          <w:ilvl w:val="0"/>
          <w:numId w:val="44"/>
        </w:numPr>
        <w:spacing w:after="200" w:line="360" w:lineRule="auto"/>
        <w:jc w:val="both"/>
        <w:rPr>
          <w:rFonts w:cs="Arial"/>
          <w:sz w:val="20"/>
          <w:szCs w:val="20"/>
        </w:rPr>
      </w:pPr>
      <w:r w:rsidRPr="00747CE8">
        <w:rPr>
          <w:rFonts w:cs="Arial"/>
          <w:sz w:val="20"/>
          <w:szCs w:val="20"/>
        </w:rPr>
        <w:t>op een systematische wijze informatie verzamelen en ordenen (AD2)</w:t>
      </w:r>
      <w:r w:rsidR="00856E74" w:rsidRPr="00747CE8">
        <w:rPr>
          <w:rFonts w:cs="Arial"/>
          <w:sz w:val="20"/>
          <w:szCs w:val="20"/>
        </w:rPr>
        <w:t>;</w:t>
      </w:r>
    </w:p>
    <w:p w:rsidR="00FC6A65" w:rsidRPr="00747CE8" w:rsidRDefault="00E46954" w:rsidP="00F26BCB">
      <w:pPr>
        <w:pStyle w:val="Lijstalinea1"/>
        <w:numPr>
          <w:ilvl w:val="0"/>
          <w:numId w:val="44"/>
        </w:numPr>
        <w:spacing w:after="200" w:line="360" w:lineRule="auto"/>
        <w:jc w:val="both"/>
        <w:rPr>
          <w:rFonts w:cs="Arial"/>
          <w:sz w:val="20"/>
          <w:szCs w:val="20"/>
        </w:rPr>
      </w:pPr>
      <w:r w:rsidRPr="00747CE8">
        <w:rPr>
          <w:rFonts w:cs="Arial"/>
          <w:sz w:val="20"/>
          <w:szCs w:val="20"/>
        </w:rPr>
        <w:t xml:space="preserve">met een </w:t>
      </w:r>
      <w:r w:rsidR="00CD3507">
        <w:rPr>
          <w:rFonts w:cs="Arial"/>
          <w:sz w:val="20"/>
          <w:szCs w:val="20"/>
        </w:rPr>
        <w:t>geschikte</w:t>
      </w:r>
      <w:r w:rsidRPr="00747CE8">
        <w:rPr>
          <w:rFonts w:cs="Arial"/>
          <w:sz w:val="20"/>
          <w:szCs w:val="20"/>
        </w:rPr>
        <w:t xml:space="preserve"> methode een antwoord op de onderzoeksvraag zoeken of met de aangerei</w:t>
      </w:r>
      <w:r w:rsidRPr="00747CE8">
        <w:rPr>
          <w:rFonts w:cs="Arial"/>
          <w:sz w:val="20"/>
          <w:szCs w:val="20"/>
        </w:rPr>
        <w:t>k</w:t>
      </w:r>
      <w:r w:rsidRPr="00747CE8">
        <w:rPr>
          <w:rFonts w:cs="Arial"/>
          <w:sz w:val="20"/>
          <w:szCs w:val="20"/>
        </w:rPr>
        <w:t>te methode een onderzoeksvoorstel uitvoeren (AD3)</w:t>
      </w:r>
      <w:r w:rsidR="00856E74" w:rsidRPr="00747CE8">
        <w:rPr>
          <w:rFonts w:cs="Arial"/>
          <w:sz w:val="20"/>
          <w:szCs w:val="20"/>
        </w:rPr>
        <w:t>;</w:t>
      </w:r>
    </w:p>
    <w:p w:rsidR="00FC6A65" w:rsidRPr="00747CE8" w:rsidRDefault="00E46954" w:rsidP="00F26BCB">
      <w:pPr>
        <w:pStyle w:val="Lijstalinea1"/>
        <w:numPr>
          <w:ilvl w:val="0"/>
          <w:numId w:val="44"/>
        </w:numPr>
        <w:spacing w:after="200" w:line="360" w:lineRule="auto"/>
        <w:jc w:val="both"/>
        <w:rPr>
          <w:rFonts w:cs="Arial"/>
          <w:sz w:val="20"/>
          <w:szCs w:val="20"/>
        </w:rPr>
      </w:pPr>
      <w:r w:rsidRPr="00747CE8">
        <w:rPr>
          <w:rFonts w:cs="Arial"/>
          <w:sz w:val="20"/>
          <w:szCs w:val="20"/>
        </w:rPr>
        <w:t>over een waarnemingsopdracht/experiment/onderzoek en het resultaat reflecteren (AD4)</w:t>
      </w:r>
      <w:r w:rsidR="00856E74" w:rsidRPr="00747CE8">
        <w:rPr>
          <w:rFonts w:cs="Arial"/>
          <w:sz w:val="20"/>
          <w:szCs w:val="20"/>
        </w:rPr>
        <w:t>;</w:t>
      </w:r>
    </w:p>
    <w:p w:rsidR="00E46954" w:rsidRPr="00747CE8" w:rsidRDefault="00E46954" w:rsidP="00F26BCB">
      <w:pPr>
        <w:pStyle w:val="Lijstalinea1"/>
        <w:numPr>
          <w:ilvl w:val="0"/>
          <w:numId w:val="44"/>
        </w:numPr>
        <w:spacing w:after="200" w:line="360" w:lineRule="auto"/>
        <w:jc w:val="both"/>
        <w:rPr>
          <w:rFonts w:cs="Arial"/>
          <w:sz w:val="20"/>
          <w:szCs w:val="20"/>
        </w:rPr>
      </w:pPr>
      <w:r w:rsidRPr="00747CE8">
        <w:rPr>
          <w:sz w:val="20"/>
          <w:szCs w:val="20"/>
        </w:rPr>
        <w:t xml:space="preserve">over een </w:t>
      </w:r>
      <w:r w:rsidRPr="00747CE8">
        <w:rPr>
          <w:rFonts w:cs="Arial"/>
          <w:sz w:val="20"/>
          <w:szCs w:val="20"/>
        </w:rPr>
        <w:t>waarnemingsopdracht/experiment/onderzoek</w:t>
      </w:r>
      <w:r w:rsidRPr="00747CE8">
        <w:rPr>
          <w:sz w:val="20"/>
          <w:szCs w:val="20"/>
        </w:rPr>
        <w:t xml:space="preserve"> en het resultaat rapporteren (AD5)</w:t>
      </w:r>
      <w:r w:rsidR="00856E74" w:rsidRPr="00747CE8">
        <w:rPr>
          <w:sz w:val="20"/>
          <w:szCs w:val="20"/>
        </w:rPr>
        <w:t>.</w:t>
      </w:r>
    </w:p>
    <w:p w:rsidR="00AC153D" w:rsidRDefault="00AC153D" w:rsidP="005D452E">
      <w:pPr>
        <w:spacing w:after="120" w:line="360" w:lineRule="auto"/>
        <w:rPr>
          <w:rFonts w:cs="Arial"/>
          <w:szCs w:val="20"/>
        </w:rPr>
      </w:pPr>
      <w:r w:rsidRPr="00747CE8">
        <w:rPr>
          <w:rFonts w:cs="Arial"/>
          <w:szCs w:val="20"/>
        </w:rPr>
        <w:t xml:space="preserve">In de </w:t>
      </w:r>
      <w:r w:rsidR="00AB5344">
        <w:rPr>
          <w:rFonts w:cs="Arial"/>
          <w:szCs w:val="20"/>
        </w:rPr>
        <w:t>2de</w:t>
      </w:r>
      <w:r w:rsidR="008407EA">
        <w:rPr>
          <w:rFonts w:cs="Arial"/>
          <w:szCs w:val="20"/>
        </w:rPr>
        <w:t xml:space="preserve"> graad</w:t>
      </w:r>
      <w:r w:rsidRPr="00747CE8">
        <w:rPr>
          <w:rFonts w:cs="Arial"/>
          <w:szCs w:val="20"/>
        </w:rPr>
        <w:t xml:space="preserve"> werd sterk begeleid aan deze deelaspecten (algemene doelstellingen) gewerkt. In de </w:t>
      </w:r>
      <w:r w:rsidR="00AB5344">
        <w:rPr>
          <w:rFonts w:cs="Arial"/>
          <w:szCs w:val="20"/>
        </w:rPr>
        <w:t>3de</w:t>
      </w:r>
      <w:r w:rsidR="008407EA">
        <w:rPr>
          <w:rFonts w:cs="Arial"/>
          <w:szCs w:val="20"/>
        </w:rPr>
        <w:t xml:space="preserve"> graad</w:t>
      </w:r>
      <w:r w:rsidRPr="00747CE8">
        <w:rPr>
          <w:rFonts w:cs="Arial"/>
          <w:szCs w:val="20"/>
        </w:rPr>
        <w:t xml:space="preserve"> streeft men naar een toenemende mate van zelfstandigheid.</w:t>
      </w:r>
    </w:p>
    <w:p w:rsidR="00AC153D" w:rsidRPr="00747CE8" w:rsidRDefault="007C63B1" w:rsidP="00AC153D">
      <w:pPr>
        <w:spacing w:after="120"/>
        <w:rPr>
          <w:rFonts w:cs="Arial"/>
          <w:szCs w:val="20"/>
        </w:rPr>
      </w:pPr>
      <w:r w:rsidRPr="00747CE8">
        <w:rPr>
          <w:noProof/>
          <w:lang w:val="nl-BE" w:eastAsia="nl-BE"/>
        </w:rPr>
        <mc:AlternateContent>
          <mc:Choice Requires="wps">
            <w:drawing>
              <wp:anchor distT="0" distB="0" distL="114300" distR="114300" simplePos="0" relativeHeight="251658240" behindDoc="0" locked="0" layoutInCell="1" allowOverlap="1" wp14:anchorId="64217308" wp14:editId="7246DC22">
                <wp:simplePos x="0" y="0"/>
                <wp:positionH relativeFrom="column">
                  <wp:posOffset>4659984</wp:posOffset>
                </wp:positionH>
                <wp:positionV relativeFrom="paragraph">
                  <wp:posOffset>192745</wp:posOffset>
                </wp:positionV>
                <wp:extent cx="1752600" cy="476250"/>
                <wp:effectExtent l="0" t="0" r="19050" b="228600"/>
                <wp:wrapNone/>
                <wp:docPr id="13"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76250"/>
                        </a:xfrm>
                        <a:prstGeom prst="wedgeRoundRectCallout">
                          <a:avLst>
                            <a:gd name="adj1" fmla="val 9368"/>
                            <a:gd name="adj2" fmla="val 89442"/>
                            <a:gd name="adj3" fmla="val 16667"/>
                          </a:avLst>
                        </a:prstGeom>
                        <a:solidFill>
                          <a:srgbClr val="FFFFFF"/>
                        </a:solidFill>
                        <a:ln w="9525">
                          <a:solidFill>
                            <a:srgbClr val="000000"/>
                          </a:solidFill>
                          <a:miter lim="800000"/>
                          <a:headEnd/>
                          <a:tailEnd/>
                        </a:ln>
                      </wps:spPr>
                      <wps:txbx>
                        <w:txbxContent>
                          <w:p w:rsidR="0011339F" w:rsidRPr="000802B8" w:rsidRDefault="0011339F" w:rsidP="00E46954">
                            <w:pPr>
                              <w:rPr>
                                <w:sz w:val="16"/>
                                <w:szCs w:val="16"/>
                                <w:lang w:val="nl-BE"/>
                              </w:rPr>
                            </w:pPr>
                            <w:r w:rsidRPr="000F2F9C">
                              <w:rPr>
                                <w:sz w:val="16"/>
                                <w:szCs w:val="16"/>
                                <w:lang w:val="nl-BE"/>
                              </w:rPr>
                              <w:t xml:space="preserve">Verwijzing naar </w:t>
                            </w:r>
                            <w:r>
                              <w:rPr>
                                <w:b/>
                                <w:sz w:val="16"/>
                                <w:szCs w:val="16"/>
                                <w:lang w:val="nl-BE"/>
                              </w:rPr>
                              <w:t xml:space="preserve">eindtermen </w:t>
                            </w:r>
                            <w:r w:rsidRPr="00B82A8F">
                              <w:rPr>
                                <w:sz w:val="16"/>
                                <w:szCs w:val="16"/>
                                <w:lang w:val="nl-BE"/>
                              </w:rPr>
                              <w:t>(zie hoofdstuk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4" o:spid="_x0000_s1030" type="#_x0000_t62" style="position:absolute;margin-left:366.95pt;margin-top:15.2pt;width:138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" adj="12823,30119">
                <v:textbox>
                  <w:txbxContent>
                    <w:p w:rsidR="0011339F" w:rsidRPr="000802B8" w:rsidRDefault="0011339F" w:rsidP="00E46954">
                      <w:pPr>
                        <w:rPr>
                          <w:sz w:val="16"/>
                          <w:szCs w:val="16"/>
                          <w:lang w:val="nl-BE"/>
                        </w:rPr>
                      </w:pPr>
                      <w:r w:rsidRPr="000F2F9C">
                        <w:rPr>
                          <w:sz w:val="16"/>
                          <w:szCs w:val="16"/>
                          <w:lang w:val="nl-BE"/>
                        </w:rPr>
                        <w:t xml:space="preserve">Verwijzing naar </w:t>
                      </w:r>
                      <w:r>
                        <w:rPr>
                          <w:b/>
                          <w:sz w:val="16"/>
                          <w:szCs w:val="16"/>
                          <w:lang w:val="nl-BE"/>
                        </w:rPr>
                        <w:t xml:space="preserve">eindtermen </w:t>
                      </w:r>
                      <w:r w:rsidRPr="00B82A8F">
                        <w:rPr>
                          <w:sz w:val="16"/>
                          <w:szCs w:val="16"/>
                          <w:lang w:val="nl-BE"/>
                        </w:rPr>
                        <w:t>(zie hoofdstuk 8)</w:t>
                      </w:r>
                    </w:p>
                  </w:txbxContent>
                </v:textbox>
              </v:shape>
            </w:pict>
          </mc:Fallback>
        </mc:AlternateContent>
      </w:r>
      <w:r w:rsidRPr="00747CE8">
        <w:rPr>
          <w:noProof/>
          <w:lang w:val="nl-BE" w:eastAsia="nl-BE"/>
        </w:rPr>
        <mc:AlternateContent>
          <mc:Choice Requires="wps">
            <w:drawing>
              <wp:anchor distT="0" distB="0" distL="114300" distR="114300" simplePos="0" relativeHeight="251657216" behindDoc="0" locked="0" layoutInCell="1" allowOverlap="1" wp14:anchorId="23780993" wp14:editId="4F142498">
                <wp:simplePos x="0" y="0"/>
                <wp:positionH relativeFrom="column">
                  <wp:posOffset>1704975</wp:posOffset>
                </wp:positionH>
                <wp:positionV relativeFrom="paragraph">
                  <wp:posOffset>212725</wp:posOffset>
                </wp:positionV>
                <wp:extent cx="1651000" cy="457200"/>
                <wp:effectExtent l="0" t="0" r="25400" b="438150"/>
                <wp:wrapNone/>
                <wp:docPr id="10"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457200"/>
                        </a:xfrm>
                        <a:prstGeom prst="wedgeRoundRectCallout">
                          <a:avLst>
                            <a:gd name="adj1" fmla="val -37694"/>
                            <a:gd name="adj2" fmla="val 137083"/>
                            <a:gd name="adj3" fmla="val 16667"/>
                          </a:avLst>
                        </a:prstGeom>
                        <a:solidFill>
                          <a:srgbClr val="FFFFFF"/>
                        </a:solidFill>
                        <a:ln w="9525">
                          <a:solidFill>
                            <a:srgbClr val="000000"/>
                          </a:solidFill>
                          <a:miter lim="800000"/>
                          <a:headEnd/>
                          <a:tailEnd/>
                        </a:ln>
                      </wps:spPr>
                      <wps:txbx>
                        <w:txbxContent>
                          <w:p w:rsidR="0011339F" w:rsidRPr="000F2F9C" w:rsidRDefault="0011339F" w:rsidP="00E46954">
                            <w:pPr>
                              <w:rPr>
                                <w:b/>
                                <w:sz w:val="16"/>
                                <w:szCs w:val="16"/>
                                <w:lang w:val="nl-BE"/>
                              </w:rPr>
                            </w:pPr>
                            <w:r w:rsidRPr="000F2F9C">
                              <w:rPr>
                                <w:b/>
                                <w:sz w:val="16"/>
                                <w:szCs w:val="16"/>
                                <w:lang w:val="nl-BE"/>
                              </w:rPr>
                              <w:t>Verwoording</w:t>
                            </w:r>
                            <w:r>
                              <w:rPr>
                                <w:sz w:val="16"/>
                                <w:szCs w:val="16"/>
                                <w:lang w:val="nl-BE"/>
                              </w:rPr>
                              <w:t xml:space="preserve"> doelstelling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031" type="#_x0000_t62" style="position:absolute;margin-left:134.25pt;margin-top:16.75pt;width:13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" adj="2658,40410">
                <v:textbox>
                  <w:txbxContent>
                    <w:p w:rsidR="0011339F" w:rsidRPr="000F2F9C" w:rsidRDefault="0011339F" w:rsidP="00E46954">
                      <w:pPr>
                        <w:rPr>
                          <w:b/>
                          <w:sz w:val="16"/>
                          <w:szCs w:val="16"/>
                          <w:lang w:val="nl-BE"/>
                        </w:rPr>
                      </w:pPr>
                      <w:r w:rsidRPr="000F2F9C">
                        <w:rPr>
                          <w:b/>
                          <w:sz w:val="16"/>
                          <w:szCs w:val="16"/>
                          <w:lang w:val="nl-BE"/>
                        </w:rPr>
                        <w:t>Verwoording</w:t>
                      </w:r>
                      <w:r>
                        <w:rPr>
                          <w:sz w:val="16"/>
                          <w:szCs w:val="16"/>
                          <w:lang w:val="nl-BE"/>
                        </w:rPr>
                        <w:t xml:space="preserve"> doelstelling</w:t>
                      </w:r>
                    </w:p>
                  </w:txbxContent>
                </v:textbox>
              </v:shape>
            </w:pict>
          </mc:Fallback>
        </mc:AlternateContent>
      </w:r>
      <w:r w:rsidRPr="00747CE8">
        <w:rPr>
          <w:noProof/>
          <w:lang w:val="nl-BE" w:eastAsia="nl-BE"/>
        </w:rPr>
        <mc:AlternateContent>
          <mc:Choice Requires="wps">
            <w:drawing>
              <wp:anchor distT="0" distB="0" distL="114300" distR="114300" simplePos="0" relativeHeight="251656192" behindDoc="0" locked="0" layoutInCell="1" allowOverlap="1" wp14:anchorId="52CCAD0A" wp14:editId="11173FF6">
                <wp:simplePos x="0" y="0"/>
                <wp:positionH relativeFrom="column">
                  <wp:posOffset>-43815</wp:posOffset>
                </wp:positionH>
                <wp:positionV relativeFrom="paragraph">
                  <wp:posOffset>212725</wp:posOffset>
                </wp:positionV>
                <wp:extent cx="1651000" cy="457200"/>
                <wp:effectExtent l="0" t="0" r="25400" b="285750"/>
                <wp:wrapNone/>
                <wp:docPr id="7"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457200"/>
                        </a:xfrm>
                        <a:prstGeom prst="wedgeRoundRectCallout">
                          <a:avLst>
                            <a:gd name="adj1" fmla="val -34806"/>
                            <a:gd name="adj2" fmla="val 105834"/>
                            <a:gd name="adj3" fmla="val 16667"/>
                          </a:avLst>
                        </a:prstGeom>
                        <a:solidFill>
                          <a:srgbClr val="FFFFFF"/>
                        </a:solidFill>
                        <a:ln w="9525">
                          <a:solidFill>
                            <a:srgbClr val="000000"/>
                          </a:solidFill>
                          <a:miter lim="800000"/>
                          <a:headEnd/>
                          <a:tailEnd/>
                        </a:ln>
                      </wps:spPr>
                      <wps:txbx>
                        <w:txbxContent>
                          <w:p w:rsidR="0011339F" w:rsidRPr="000F2F9C" w:rsidRDefault="0011339F" w:rsidP="00E46954">
                            <w:pPr>
                              <w:rPr>
                                <w:b/>
                                <w:sz w:val="16"/>
                                <w:szCs w:val="16"/>
                                <w:lang w:val="nl-BE"/>
                              </w:rPr>
                            </w:pPr>
                            <w:r w:rsidRPr="000F2F9C">
                              <w:rPr>
                                <w:sz w:val="16"/>
                                <w:szCs w:val="16"/>
                                <w:lang w:val="nl-BE"/>
                              </w:rPr>
                              <w:t xml:space="preserve">Nummer </w:t>
                            </w:r>
                            <w:r w:rsidRPr="000F2F9C">
                              <w:rPr>
                                <w:b/>
                                <w:sz w:val="16"/>
                                <w:szCs w:val="16"/>
                                <w:lang w:val="nl-BE"/>
                              </w:rPr>
                              <w:t>algemene doelste</w:t>
                            </w:r>
                            <w:r w:rsidRPr="000F2F9C">
                              <w:rPr>
                                <w:b/>
                                <w:sz w:val="16"/>
                                <w:szCs w:val="16"/>
                                <w:lang w:val="nl-BE"/>
                              </w:rPr>
                              <w:t>l</w:t>
                            </w:r>
                            <w:r w:rsidRPr="000F2F9C">
                              <w:rPr>
                                <w:b/>
                                <w:sz w:val="16"/>
                                <w:szCs w:val="16"/>
                                <w:lang w:val="nl-BE"/>
                              </w:rPr>
                              <w:t>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2" o:spid="_x0000_s1032" type="#_x0000_t62" style="position:absolute;margin-left:-3.45pt;margin-top:16.75pt;width:130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" adj="3282,33660">
                <v:textbox>
                  <w:txbxContent>
                    <w:p w:rsidR="0011339F" w:rsidRPr="000F2F9C" w:rsidRDefault="0011339F" w:rsidP="00E46954">
                      <w:pPr>
                        <w:rPr>
                          <w:b/>
                          <w:sz w:val="16"/>
                          <w:szCs w:val="16"/>
                          <w:lang w:val="nl-BE"/>
                        </w:rPr>
                      </w:pPr>
                      <w:r w:rsidRPr="000F2F9C">
                        <w:rPr>
                          <w:sz w:val="16"/>
                          <w:szCs w:val="16"/>
                          <w:lang w:val="nl-BE"/>
                        </w:rPr>
                        <w:t xml:space="preserve">Nummer </w:t>
                      </w:r>
                      <w:r w:rsidRPr="000F2F9C">
                        <w:rPr>
                          <w:b/>
                          <w:sz w:val="16"/>
                          <w:szCs w:val="16"/>
                          <w:lang w:val="nl-BE"/>
                        </w:rPr>
                        <w:t>algemene doelste</w:t>
                      </w:r>
                      <w:r w:rsidRPr="000F2F9C">
                        <w:rPr>
                          <w:b/>
                          <w:sz w:val="16"/>
                          <w:szCs w:val="16"/>
                          <w:lang w:val="nl-BE"/>
                        </w:rPr>
                        <w:t>l</w:t>
                      </w:r>
                      <w:r w:rsidRPr="000F2F9C">
                        <w:rPr>
                          <w:b/>
                          <w:sz w:val="16"/>
                          <w:szCs w:val="16"/>
                          <w:lang w:val="nl-BE"/>
                        </w:rPr>
                        <w:t>ling</w:t>
                      </w:r>
                    </w:p>
                  </w:txbxContent>
                </v:textbox>
              </v:shape>
            </w:pict>
          </mc:Fallback>
        </mc:AlternateContent>
      </w:r>
    </w:p>
    <w:p w:rsidR="00E46954" w:rsidRPr="00747CE8" w:rsidRDefault="00E46954" w:rsidP="00E46954">
      <w:pPr>
        <w:pStyle w:val="VVKSOTekst"/>
        <w:rPr>
          <w:lang w:val="nl-BE"/>
        </w:rPr>
      </w:pPr>
    </w:p>
    <w:p w:rsidR="00E46954" w:rsidRPr="00747CE8" w:rsidRDefault="00E46954" w:rsidP="00E46954">
      <w:pPr>
        <w:pStyle w:val="VVKSOTekst"/>
        <w:rPr>
          <w:lang w:val="nl-BE"/>
        </w:rPr>
      </w:pPr>
    </w:p>
    <w:tbl>
      <w:tblPr>
        <w:tblW w:w="9694"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483"/>
        <w:gridCol w:w="8219"/>
        <w:gridCol w:w="992"/>
      </w:tblGrid>
      <w:tr w:rsidR="00E46954" w:rsidRPr="00747CE8" w:rsidTr="00F70839">
        <w:trPr>
          <w:tblCellSpacing w:w="20" w:type="dxa"/>
        </w:trPr>
        <w:tc>
          <w:tcPr>
            <w:tcW w:w="423" w:type="dxa"/>
            <w:tcBorders>
              <w:top w:val="outset" w:sz="12" w:space="0" w:color="auto"/>
              <w:left w:val="outset" w:sz="6" w:space="0" w:color="auto"/>
              <w:bottom w:val="outset" w:sz="6" w:space="0" w:color="auto"/>
              <w:right w:val="outset" w:sz="6" w:space="0" w:color="auto"/>
            </w:tcBorders>
            <w:shd w:val="clear" w:color="auto" w:fill="FFCC99"/>
          </w:tcPr>
          <w:p w:rsidR="00E46954" w:rsidRPr="00747CE8" w:rsidRDefault="00E46954" w:rsidP="00B349ED">
            <w:pPr>
              <w:pStyle w:val="VVKSOTekst"/>
              <w:numPr>
                <w:ilvl w:val="0"/>
                <w:numId w:val="17"/>
              </w:numPr>
            </w:pPr>
          </w:p>
        </w:tc>
        <w:tc>
          <w:tcPr>
            <w:tcW w:w="8179" w:type="dxa"/>
            <w:tcBorders>
              <w:top w:val="outset" w:sz="12" w:space="0" w:color="auto"/>
            </w:tcBorders>
            <w:shd w:val="clear" w:color="auto" w:fill="FFCC99"/>
          </w:tcPr>
          <w:p w:rsidR="00E46954" w:rsidRPr="00747CE8" w:rsidRDefault="00E46954" w:rsidP="00520D60">
            <w:pPr>
              <w:spacing w:after="120"/>
              <w:ind w:left="142"/>
              <w:rPr>
                <w:rFonts w:cs="Arial"/>
                <w:b/>
                <w:szCs w:val="20"/>
              </w:rPr>
            </w:pPr>
            <w:r w:rsidRPr="00747CE8">
              <w:rPr>
                <w:rFonts w:cs="Arial"/>
                <w:b/>
                <w:szCs w:val="20"/>
              </w:rPr>
              <w:t>ONDERZOEKSVRAAG</w:t>
            </w:r>
          </w:p>
          <w:p w:rsidR="00E46954" w:rsidRPr="00747CE8" w:rsidRDefault="005D452E" w:rsidP="00156082">
            <w:pPr>
              <w:spacing w:after="120"/>
              <w:ind w:left="142"/>
              <w:jc w:val="both"/>
              <w:rPr>
                <w:rFonts w:cs="Arial"/>
                <w:szCs w:val="20"/>
              </w:rPr>
            </w:pPr>
            <w:r w:rsidRPr="00747CE8">
              <w:rPr>
                <w:noProof/>
                <w:lang w:val="nl-BE" w:eastAsia="nl-BE"/>
              </w:rPr>
              <mc:AlternateContent>
                <mc:Choice Requires="wps">
                  <w:drawing>
                    <wp:anchor distT="0" distB="0" distL="114300" distR="114300" simplePos="0" relativeHeight="251655168" behindDoc="0" locked="0" layoutInCell="1" allowOverlap="1" wp14:anchorId="43FD865A" wp14:editId="7017F732">
                      <wp:simplePos x="0" y="0"/>
                      <wp:positionH relativeFrom="column">
                        <wp:posOffset>3633440</wp:posOffset>
                      </wp:positionH>
                      <wp:positionV relativeFrom="paragraph">
                        <wp:posOffset>344849</wp:posOffset>
                      </wp:positionV>
                      <wp:extent cx="1216660" cy="287020"/>
                      <wp:effectExtent l="0" t="0" r="21590" b="151130"/>
                      <wp:wrapNone/>
                      <wp:docPr id="11"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660" cy="287020"/>
                              </a:xfrm>
                              <a:prstGeom prst="wedgeRoundRectCallout">
                                <a:avLst>
                                  <a:gd name="adj1" fmla="val -32844"/>
                                  <a:gd name="adj2" fmla="val 88947"/>
                                  <a:gd name="adj3" fmla="val 16667"/>
                                </a:avLst>
                              </a:prstGeom>
                              <a:solidFill>
                                <a:srgbClr val="FFFFFF"/>
                              </a:solidFill>
                              <a:ln w="9525">
                                <a:solidFill>
                                  <a:srgbClr val="000000"/>
                                </a:solidFill>
                                <a:miter lim="800000"/>
                                <a:headEnd/>
                                <a:tailEnd/>
                              </a:ln>
                            </wps:spPr>
                            <wps:txbx>
                              <w:txbxContent>
                                <w:p w:rsidR="0011339F" w:rsidRPr="000F2F9C" w:rsidRDefault="0011339F" w:rsidP="00E46954">
                                  <w:pPr>
                                    <w:rPr>
                                      <w:b/>
                                      <w:sz w:val="16"/>
                                      <w:szCs w:val="16"/>
                                      <w:lang w:val="nl-BE"/>
                                    </w:rPr>
                                  </w:pPr>
                                  <w:r>
                                    <w:rPr>
                                      <w:b/>
                                      <w:sz w:val="16"/>
                                      <w:szCs w:val="16"/>
                                      <w:lang w:val="nl-BE"/>
                                    </w:rPr>
                                    <w:t>Wenken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1" o:spid="_x0000_s1033" type="#_x0000_t62" style="position:absolute;left:0;text-align:left;margin-left:286.1pt;margin-top:27.15pt;width:95.8pt;height:2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" adj="3706,30013">
                      <v:textbox>
                        <w:txbxContent>
                          <w:p w:rsidR="0011339F" w:rsidRPr="000F2F9C" w:rsidRDefault="0011339F" w:rsidP="00E46954">
                            <w:pPr>
                              <w:rPr>
                                <w:b/>
                                <w:sz w:val="16"/>
                                <w:szCs w:val="16"/>
                                <w:lang w:val="nl-BE"/>
                              </w:rPr>
                            </w:pPr>
                            <w:r>
                              <w:rPr>
                                <w:b/>
                                <w:sz w:val="16"/>
                                <w:szCs w:val="16"/>
                                <w:lang w:val="nl-BE"/>
                              </w:rPr>
                              <w:t>Wenken</w:t>
                            </w:r>
                          </w:p>
                        </w:txbxContent>
                      </v:textbox>
                    </v:shape>
                  </w:pict>
                </mc:Fallback>
              </mc:AlternateContent>
            </w:r>
            <w:r w:rsidR="00EB500F" w:rsidRPr="00747CE8">
              <w:rPr>
                <w:rFonts w:cs="Arial"/>
                <w:szCs w:val="20"/>
              </w:rPr>
              <w:t>E</w:t>
            </w:r>
            <w:r w:rsidR="00E46954" w:rsidRPr="00747CE8">
              <w:rPr>
                <w:rFonts w:cs="Arial"/>
                <w:szCs w:val="20"/>
              </w:rPr>
              <w:t>en natuurwetenschappelijk probleem herleiden tot een onderzoeksvraag en indien m</w:t>
            </w:r>
            <w:r w:rsidR="00E46954" w:rsidRPr="00747CE8">
              <w:rPr>
                <w:rFonts w:cs="Arial"/>
                <w:szCs w:val="20"/>
              </w:rPr>
              <w:t>o</w:t>
            </w:r>
            <w:r w:rsidR="00E46954" w:rsidRPr="00747CE8">
              <w:rPr>
                <w:rFonts w:cs="Arial"/>
                <w:szCs w:val="20"/>
              </w:rPr>
              <w:t>gelijk een hypothese of onderzoeksvoorstel over deze vraag formuleren.</w:t>
            </w:r>
          </w:p>
        </w:tc>
        <w:tc>
          <w:tcPr>
            <w:tcW w:w="932" w:type="dxa"/>
            <w:tcBorders>
              <w:top w:val="outset" w:sz="12" w:space="0" w:color="auto"/>
            </w:tcBorders>
            <w:shd w:val="clear" w:color="auto" w:fill="FFCC99"/>
            <w:tcMar>
              <w:left w:w="170" w:type="dxa"/>
            </w:tcMar>
            <w:vAlign w:val="center"/>
          </w:tcPr>
          <w:p w:rsidR="0081732E" w:rsidRDefault="007D5208" w:rsidP="009D6C09">
            <w:pPr>
              <w:rPr>
                <w:sz w:val="16"/>
                <w:szCs w:val="16"/>
                <w:lang w:val="nl-BE"/>
              </w:rPr>
            </w:pPr>
            <w:r>
              <w:rPr>
                <w:sz w:val="16"/>
                <w:szCs w:val="16"/>
                <w:lang w:val="nl-BE"/>
              </w:rPr>
              <w:t>W1, W2, W4</w:t>
            </w:r>
          </w:p>
          <w:p w:rsidR="007D5208" w:rsidRPr="00747CE8" w:rsidRDefault="00102D92" w:rsidP="009D6C09">
            <w:pPr>
              <w:rPr>
                <w:sz w:val="16"/>
                <w:szCs w:val="16"/>
                <w:lang w:val="nl-BE"/>
              </w:rPr>
            </w:pPr>
            <w:r>
              <w:rPr>
                <w:sz w:val="16"/>
                <w:szCs w:val="16"/>
                <w:lang w:val="nl-BE"/>
              </w:rPr>
              <w:t xml:space="preserve">SET4, </w:t>
            </w:r>
            <w:r w:rsidR="007D5208">
              <w:rPr>
                <w:sz w:val="16"/>
                <w:szCs w:val="16"/>
                <w:lang w:val="nl-BE"/>
              </w:rPr>
              <w:t>SET 29</w:t>
            </w:r>
          </w:p>
        </w:tc>
      </w:tr>
      <w:tr w:rsidR="00E46954" w:rsidRPr="00747CE8" w:rsidTr="00F70839">
        <w:trPr>
          <w:tblCellSpacing w:w="20" w:type="dxa"/>
        </w:trPr>
        <w:tc>
          <w:tcPr>
            <w:tcW w:w="9614" w:type="dxa"/>
            <w:gridSpan w:val="3"/>
            <w:tcBorders>
              <w:top w:val="outset" w:sz="6" w:space="0" w:color="auto"/>
              <w:left w:val="outset" w:sz="6" w:space="0" w:color="auto"/>
              <w:bottom w:val="outset" w:sz="6" w:space="0" w:color="auto"/>
            </w:tcBorders>
            <w:shd w:val="clear" w:color="auto" w:fill="auto"/>
          </w:tcPr>
          <w:p w:rsidR="006C4AA0" w:rsidRPr="00747CE8" w:rsidRDefault="006C4AA0" w:rsidP="005D452E">
            <w:pPr>
              <w:spacing w:before="60" w:after="120" w:line="276" w:lineRule="auto"/>
              <w:ind w:left="142"/>
              <w:jc w:val="both"/>
              <w:rPr>
                <w:b/>
                <w:bCs/>
                <w:szCs w:val="20"/>
              </w:rPr>
            </w:pPr>
            <w:r w:rsidRPr="00747CE8">
              <w:rPr>
                <w:b/>
                <w:bCs/>
                <w:szCs w:val="20"/>
              </w:rPr>
              <w:t>Wenken</w:t>
            </w:r>
          </w:p>
          <w:p w:rsidR="0063403F" w:rsidRPr="0063403F" w:rsidRDefault="0063403F" w:rsidP="005D452E">
            <w:pPr>
              <w:pStyle w:val="VVKSOOpsomming1"/>
              <w:spacing w:line="276" w:lineRule="auto"/>
              <w:ind w:left="142"/>
              <w:rPr>
                <w:rStyle w:val="Zwaar"/>
                <w:b w:val="0"/>
              </w:rPr>
            </w:pPr>
            <w:r w:rsidRPr="0063403F">
              <w:rPr>
                <w:rStyle w:val="Zwaar"/>
                <w:b w:val="0"/>
              </w:rPr>
              <w:t>Het is belangrijk dat hierbij ‘onderzoekbare vragen’ worden gesteld. Op deze vragen formuleren de lee</w:t>
            </w:r>
            <w:r w:rsidRPr="0063403F">
              <w:rPr>
                <w:rStyle w:val="Zwaar"/>
                <w:b w:val="0"/>
              </w:rPr>
              <w:t>r</w:t>
            </w:r>
            <w:r w:rsidRPr="0063403F">
              <w:rPr>
                <w:rStyle w:val="Zwaar"/>
                <w:b w:val="0"/>
              </w:rPr>
              <w:t>lingen een antwoord voorafgaand aan de uitvoering van het onderzoek: een eigen hypothese of een w</w:t>
            </w:r>
            <w:r w:rsidRPr="0063403F">
              <w:rPr>
                <w:rStyle w:val="Zwaar"/>
                <w:b w:val="0"/>
              </w:rPr>
              <w:t>e</w:t>
            </w:r>
            <w:r w:rsidRPr="0063403F">
              <w:rPr>
                <w:rStyle w:val="Zwaar"/>
                <w:b w:val="0"/>
              </w:rPr>
              <w:t xml:space="preserve">tenschappelijk gemotiveerd onderzoeksvoorstel. Hierbij zullen voorkennis en bestaande misconcepten een belangrijke rol spelen. </w:t>
            </w:r>
          </w:p>
          <w:p w:rsidR="00DB5437" w:rsidRPr="00747CE8" w:rsidRDefault="0063403F" w:rsidP="005D452E">
            <w:pPr>
              <w:pStyle w:val="VVKSOOpsomming1"/>
              <w:spacing w:line="276" w:lineRule="auto"/>
              <w:ind w:left="142"/>
              <w:rPr>
                <w:bCs/>
              </w:rPr>
            </w:pPr>
            <w:r w:rsidRPr="0063403F">
              <w:rPr>
                <w:rStyle w:val="Zwaar"/>
                <w:b w:val="0"/>
              </w:rPr>
              <w:t>Het formuleren van onderzoeksvragen en hypothesen kan geïntegreerd worden in de lesdidactiek bv bij (demo-)proeven en onderwijsleergesprek.</w:t>
            </w:r>
          </w:p>
        </w:tc>
      </w:tr>
      <w:tr w:rsidR="00E46954" w:rsidRPr="00747CE8" w:rsidTr="00F70839">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E46954" w:rsidRPr="00747CE8" w:rsidRDefault="00E46954" w:rsidP="00B349ED">
            <w:pPr>
              <w:pStyle w:val="VVKSOTekst"/>
              <w:numPr>
                <w:ilvl w:val="0"/>
                <w:numId w:val="17"/>
              </w:numPr>
            </w:pPr>
          </w:p>
        </w:tc>
        <w:tc>
          <w:tcPr>
            <w:tcW w:w="8179" w:type="dxa"/>
            <w:shd w:val="clear" w:color="auto" w:fill="FFCC99"/>
          </w:tcPr>
          <w:p w:rsidR="00E46954" w:rsidRPr="00747CE8" w:rsidRDefault="00E46954" w:rsidP="00520D60">
            <w:pPr>
              <w:spacing w:after="120"/>
              <w:ind w:left="142"/>
              <w:rPr>
                <w:rFonts w:cs="Arial"/>
                <w:b/>
              </w:rPr>
            </w:pPr>
            <w:r w:rsidRPr="00520D60">
              <w:rPr>
                <w:rFonts w:cs="Arial"/>
                <w:b/>
                <w:szCs w:val="20"/>
              </w:rPr>
              <w:t>INFORMEREN</w:t>
            </w:r>
          </w:p>
          <w:p w:rsidR="00E46954" w:rsidRPr="00747CE8" w:rsidRDefault="00FD3E91" w:rsidP="00156082">
            <w:pPr>
              <w:spacing w:after="120"/>
              <w:ind w:left="142"/>
              <w:jc w:val="both"/>
            </w:pPr>
            <w:r w:rsidRPr="00520D60">
              <w:rPr>
                <w:rFonts w:cs="Arial"/>
                <w:szCs w:val="20"/>
              </w:rPr>
              <w:t>V</w:t>
            </w:r>
            <w:r w:rsidR="009478F4" w:rsidRPr="00520D60">
              <w:rPr>
                <w:rFonts w:cs="Arial"/>
                <w:szCs w:val="20"/>
              </w:rPr>
              <w:t>oor</w:t>
            </w:r>
            <w:r w:rsidR="009478F4" w:rsidRPr="00747CE8">
              <w:rPr>
                <w:rFonts w:cs="Arial"/>
              </w:rPr>
              <w:t xml:space="preserve"> een </w:t>
            </w:r>
            <w:r w:rsidR="00E46954" w:rsidRPr="00156082">
              <w:rPr>
                <w:rFonts w:cs="Arial"/>
                <w:szCs w:val="20"/>
              </w:rPr>
              <w:t>onderzoeksvraag</w:t>
            </w:r>
            <w:r w:rsidR="00E46954" w:rsidRPr="00747CE8">
              <w:rPr>
                <w:rFonts w:cs="Arial"/>
              </w:rPr>
              <w:t>, op een systematische wijze informatie verzamelen en ord</w:t>
            </w:r>
            <w:r w:rsidR="00E46954" w:rsidRPr="00747CE8">
              <w:rPr>
                <w:rFonts w:cs="Arial"/>
              </w:rPr>
              <w:t>e</w:t>
            </w:r>
            <w:r w:rsidR="00E46954" w:rsidRPr="00747CE8">
              <w:rPr>
                <w:rFonts w:cs="Arial"/>
              </w:rPr>
              <w:t>nen.</w:t>
            </w:r>
          </w:p>
        </w:tc>
        <w:tc>
          <w:tcPr>
            <w:tcW w:w="932" w:type="dxa"/>
            <w:shd w:val="clear" w:color="auto" w:fill="FFCC99"/>
            <w:tcMar>
              <w:left w:w="170" w:type="dxa"/>
            </w:tcMar>
            <w:vAlign w:val="center"/>
          </w:tcPr>
          <w:p w:rsidR="00E46954" w:rsidRPr="00747CE8" w:rsidRDefault="00C65B30" w:rsidP="00D7067B">
            <w:pPr>
              <w:rPr>
                <w:lang w:val="nl-BE"/>
              </w:rPr>
            </w:pPr>
            <w:r w:rsidRPr="00156082">
              <w:rPr>
                <w:sz w:val="16"/>
                <w:szCs w:val="16"/>
                <w:lang w:val="nl-BE"/>
              </w:rPr>
              <w:t>W3, W4, SET29</w:t>
            </w:r>
          </w:p>
        </w:tc>
      </w:tr>
      <w:tr w:rsidR="00E46954" w:rsidRPr="00747CE8" w:rsidTr="00F70839">
        <w:trPr>
          <w:tblCellSpacing w:w="20" w:type="dxa"/>
        </w:trPr>
        <w:tc>
          <w:tcPr>
            <w:tcW w:w="9614" w:type="dxa"/>
            <w:gridSpan w:val="3"/>
            <w:tcBorders>
              <w:top w:val="outset" w:sz="6" w:space="0" w:color="auto"/>
              <w:left w:val="outset" w:sz="6" w:space="0" w:color="auto"/>
              <w:bottom w:val="outset" w:sz="6" w:space="0" w:color="auto"/>
            </w:tcBorders>
            <w:shd w:val="clear" w:color="auto" w:fill="auto"/>
          </w:tcPr>
          <w:p w:rsidR="006C4AA0" w:rsidRPr="00747CE8" w:rsidRDefault="006C4AA0" w:rsidP="003C6956">
            <w:pPr>
              <w:spacing w:before="60" w:after="120" w:line="276" w:lineRule="auto"/>
              <w:ind w:left="142"/>
              <w:jc w:val="both"/>
              <w:rPr>
                <w:b/>
                <w:szCs w:val="20"/>
              </w:rPr>
            </w:pPr>
            <w:r w:rsidRPr="00C65B30">
              <w:rPr>
                <w:b/>
                <w:bCs/>
                <w:szCs w:val="20"/>
              </w:rPr>
              <w:lastRenderedPageBreak/>
              <w:t>Wenken</w:t>
            </w:r>
          </w:p>
          <w:p w:rsidR="00E46954" w:rsidRPr="00747CE8" w:rsidRDefault="007C63B1" w:rsidP="003C6956">
            <w:pPr>
              <w:pStyle w:val="VVKSOOpsomming1"/>
              <w:spacing w:line="276" w:lineRule="auto"/>
              <w:ind w:left="142"/>
              <w:rPr>
                <w:lang w:val="nl-BE"/>
              </w:rPr>
            </w:pPr>
            <w:r w:rsidRPr="00C65B30">
              <w:rPr>
                <w:rStyle w:val="Zwaar"/>
                <w:b w:val="0"/>
              </w:rPr>
              <w:t>Op</w:t>
            </w:r>
            <w:r w:rsidRPr="00747CE8">
              <w:rPr>
                <w:lang w:val="nl-BE"/>
              </w:rPr>
              <w:t xml:space="preserve"> een systematische wijze i</w:t>
            </w:r>
            <w:r w:rsidR="00E46954" w:rsidRPr="00747CE8">
              <w:rPr>
                <w:lang w:val="nl-BE"/>
              </w:rPr>
              <w:t>nformatie verzamelen en ordenen wil zeggen dat:</w:t>
            </w:r>
          </w:p>
          <w:p w:rsidR="00E46954" w:rsidRPr="00747CE8" w:rsidRDefault="00E46954" w:rsidP="003C6956">
            <w:pPr>
              <w:pStyle w:val="VVKSOOpsomming1"/>
              <w:spacing w:line="276" w:lineRule="auto"/>
              <w:ind w:left="142"/>
              <w:rPr>
                <w:lang w:val="nl-BE"/>
              </w:rPr>
            </w:pPr>
            <w:r w:rsidRPr="00747CE8">
              <w:rPr>
                <w:lang w:val="nl-BE"/>
              </w:rPr>
              <w:t>er in voorbereiding van het onderzoek doelgericht wordt gezocht naar ontbrekende kennis en mogelijke onderzoekstechnieken of werkwijzen;</w:t>
            </w:r>
          </w:p>
          <w:p w:rsidR="00E46954" w:rsidRPr="00747CE8" w:rsidRDefault="00E46954" w:rsidP="003C6956">
            <w:pPr>
              <w:pStyle w:val="VVKSOOpsomming1"/>
              <w:spacing w:line="276" w:lineRule="auto"/>
              <w:ind w:left="142"/>
              <w:rPr>
                <w:lang w:val="nl-BE"/>
              </w:rPr>
            </w:pPr>
            <w:r w:rsidRPr="00747CE8">
              <w:rPr>
                <w:lang w:val="nl-BE"/>
              </w:rPr>
              <w:t>de gevonden informatie wordt geordend en beoordeeld als al dan niet geschikt voor het beantwoorden van de onderzoeksvraag.</w:t>
            </w:r>
          </w:p>
          <w:p w:rsidR="000F2C9C" w:rsidRPr="00747CE8" w:rsidRDefault="00FD3E91" w:rsidP="003C6956">
            <w:pPr>
              <w:pStyle w:val="VVKSOOpsomming1"/>
              <w:spacing w:line="276" w:lineRule="auto"/>
              <w:ind w:left="142"/>
              <w:rPr>
                <w:lang w:val="nl-BE"/>
              </w:rPr>
            </w:pPr>
            <w:r w:rsidRPr="0063403F">
              <w:rPr>
                <w:rStyle w:val="Zwaar"/>
                <w:b w:val="0"/>
              </w:rPr>
              <w:t>Mogelijke</w:t>
            </w:r>
            <w:r w:rsidRPr="0063403F">
              <w:rPr>
                <w:b/>
                <w:lang w:val="nl-BE"/>
              </w:rPr>
              <w:t xml:space="preserve"> </w:t>
            </w:r>
            <w:r w:rsidRPr="00747CE8">
              <w:rPr>
                <w:lang w:val="nl-BE"/>
              </w:rPr>
              <w:t>bronnen zijn</w:t>
            </w:r>
            <w:r w:rsidR="00E46954" w:rsidRPr="00747CE8">
              <w:rPr>
                <w:lang w:val="nl-BE"/>
              </w:rPr>
              <w:t>:</w:t>
            </w:r>
            <w:r w:rsidR="00A5196B" w:rsidRPr="00747CE8">
              <w:rPr>
                <w:lang w:val="nl-BE"/>
              </w:rPr>
              <w:t xml:space="preserve"> </w:t>
            </w:r>
            <w:r w:rsidR="00E46954" w:rsidRPr="00747CE8">
              <w:rPr>
                <w:lang w:val="nl-BE"/>
              </w:rPr>
              <w:t>boeken, tijdschriften</w:t>
            </w:r>
            <w:r w:rsidR="00671F89" w:rsidRPr="00747CE8">
              <w:rPr>
                <w:lang w:val="nl-BE"/>
              </w:rPr>
              <w:t>, tabellen, catalogi … al</w:t>
            </w:r>
            <w:r w:rsidR="00A5196B" w:rsidRPr="00747CE8">
              <w:rPr>
                <w:lang w:val="nl-BE"/>
              </w:rPr>
              <w:t xml:space="preserve"> of niet digitaal beschikbaar.</w:t>
            </w:r>
            <w:r w:rsidR="0063403F">
              <w:rPr>
                <w:lang w:val="nl-BE"/>
              </w:rPr>
              <w:t xml:space="preserve"> </w:t>
            </w:r>
            <w:r w:rsidR="0063403F" w:rsidRPr="0063403F">
              <w:rPr>
                <w:lang w:val="nl-BE"/>
              </w:rPr>
              <w:t>Bij de rapportering worden de gebruikte bronnen weergegeven.</w:t>
            </w:r>
          </w:p>
        </w:tc>
      </w:tr>
      <w:tr w:rsidR="00E46954" w:rsidRPr="00747CE8" w:rsidTr="00F70839">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E46954" w:rsidRPr="00747CE8" w:rsidRDefault="00E46954" w:rsidP="00B349ED">
            <w:pPr>
              <w:pStyle w:val="VVKSOTekst"/>
              <w:numPr>
                <w:ilvl w:val="0"/>
                <w:numId w:val="17"/>
              </w:numPr>
            </w:pPr>
          </w:p>
        </w:tc>
        <w:tc>
          <w:tcPr>
            <w:tcW w:w="8179" w:type="dxa"/>
            <w:shd w:val="clear" w:color="auto" w:fill="FFCC99"/>
          </w:tcPr>
          <w:p w:rsidR="00E46954" w:rsidRPr="00747CE8" w:rsidRDefault="00E46954" w:rsidP="00520D60">
            <w:pPr>
              <w:spacing w:after="120"/>
              <w:ind w:left="142"/>
              <w:rPr>
                <w:rFonts w:cs="Arial"/>
                <w:b/>
                <w:szCs w:val="20"/>
              </w:rPr>
            </w:pPr>
            <w:r w:rsidRPr="00747CE8">
              <w:rPr>
                <w:rFonts w:cs="Arial"/>
                <w:b/>
                <w:szCs w:val="20"/>
              </w:rPr>
              <w:t>UITVOEREN</w:t>
            </w:r>
          </w:p>
          <w:p w:rsidR="00E46954" w:rsidRPr="00747CE8" w:rsidRDefault="00EB500F" w:rsidP="00156082">
            <w:pPr>
              <w:spacing w:after="120"/>
              <w:ind w:left="142"/>
              <w:jc w:val="both"/>
              <w:rPr>
                <w:rFonts w:cs="Arial"/>
                <w:szCs w:val="20"/>
              </w:rPr>
            </w:pPr>
            <w:r w:rsidRPr="00747CE8">
              <w:rPr>
                <w:rFonts w:cs="Arial"/>
                <w:szCs w:val="20"/>
              </w:rPr>
              <w:t>M</w:t>
            </w:r>
            <w:r w:rsidR="0074449B" w:rsidRPr="00747CE8">
              <w:rPr>
                <w:rFonts w:cs="Arial"/>
                <w:szCs w:val="20"/>
              </w:rPr>
              <w:t xml:space="preserve">et een </w:t>
            </w:r>
            <w:r w:rsidR="00CD3507">
              <w:rPr>
                <w:rFonts w:cs="Arial"/>
                <w:szCs w:val="20"/>
              </w:rPr>
              <w:t>geschikte</w:t>
            </w:r>
            <w:r w:rsidR="0074449B" w:rsidRPr="00747CE8">
              <w:rPr>
                <w:rFonts w:cs="Arial"/>
                <w:szCs w:val="20"/>
              </w:rPr>
              <w:t xml:space="preserve"> methode </w:t>
            </w:r>
            <w:r w:rsidR="00E46954" w:rsidRPr="00747CE8">
              <w:rPr>
                <w:rFonts w:cs="Arial"/>
                <w:szCs w:val="20"/>
              </w:rPr>
              <w:t xml:space="preserve">een </w:t>
            </w:r>
            <w:r w:rsidR="0074449B" w:rsidRPr="00747CE8">
              <w:rPr>
                <w:rFonts w:cs="Arial"/>
                <w:szCs w:val="20"/>
              </w:rPr>
              <w:t xml:space="preserve">antwoord zoeken op de </w:t>
            </w:r>
            <w:r w:rsidR="00E46954" w:rsidRPr="00747CE8">
              <w:rPr>
                <w:rFonts w:cs="Arial"/>
                <w:szCs w:val="20"/>
              </w:rPr>
              <w:t>onderzoeksvraag.</w:t>
            </w:r>
          </w:p>
        </w:tc>
        <w:tc>
          <w:tcPr>
            <w:tcW w:w="932" w:type="dxa"/>
            <w:shd w:val="clear" w:color="auto" w:fill="FFCC99"/>
            <w:tcMar>
              <w:left w:w="170" w:type="dxa"/>
            </w:tcMar>
            <w:vAlign w:val="center"/>
          </w:tcPr>
          <w:p w:rsidR="00E46954" w:rsidRPr="00747CE8" w:rsidRDefault="00C65B30" w:rsidP="00D1678B">
            <w:pPr>
              <w:rPr>
                <w:lang w:val="nl-BE"/>
              </w:rPr>
            </w:pPr>
            <w:r w:rsidRPr="00156082">
              <w:rPr>
                <w:sz w:val="16"/>
                <w:szCs w:val="16"/>
                <w:lang w:val="nl-BE"/>
              </w:rPr>
              <w:t xml:space="preserve">W4, W5, </w:t>
            </w:r>
            <w:r w:rsidR="00102D92" w:rsidRPr="00156082">
              <w:rPr>
                <w:sz w:val="16"/>
                <w:szCs w:val="16"/>
                <w:lang w:val="nl-BE"/>
              </w:rPr>
              <w:t>SET4,</w:t>
            </w:r>
            <w:r w:rsidR="00156082">
              <w:rPr>
                <w:sz w:val="16"/>
                <w:szCs w:val="16"/>
                <w:lang w:val="nl-BE"/>
              </w:rPr>
              <w:br/>
            </w:r>
            <w:r w:rsidRPr="00156082">
              <w:rPr>
                <w:sz w:val="16"/>
                <w:szCs w:val="16"/>
                <w:lang w:val="nl-BE"/>
              </w:rPr>
              <w:t>SET30</w:t>
            </w:r>
          </w:p>
        </w:tc>
      </w:tr>
      <w:tr w:rsidR="00E46954" w:rsidRPr="00747CE8" w:rsidTr="00F70839">
        <w:trPr>
          <w:tblCellSpacing w:w="20" w:type="dxa"/>
        </w:trPr>
        <w:tc>
          <w:tcPr>
            <w:tcW w:w="9614" w:type="dxa"/>
            <w:gridSpan w:val="3"/>
            <w:tcBorders>
              <w:top w:val="outset" w:sz="6" w:space="0" w:color="auto"/>
              <w:left w:val="outset" w:sz="6" w:space="0" w:color="auto"/>
              <w:bottom w:val="outset" w:sz="6" w:space="0" w:color="auto"/>
            </w:tcBorders>
            <w:shd w:val="clear" w:color="auto" w:fill="auto"/>
          </w:tcPr>
          <w:p w:rsidR="006C4AA0" w:rsidRPr="00747CE8" w:rsidRDefault="006C4AA0" w:rsidP="003C6956">
            <w:pPr>
              <w:spacing w:before="60" w:after="120" w:line="276" w:lineRule="auto"/>
              <w:ind w:left="142"/>
              <w:jc w:val="both"/>
              <w:rPr>
                <w:b/>
                <w:szCs w:val="20"/>
              </w:rPr>
            </w:pPr>
            <w:r w:rsidRPr="00C65B30">
              <w:rPr>
                <w:b/>
                <w:bCs/>
                <w:szCs w:val="20"/>
              </w:rPr>
              <w:t>Wenken</w:t>
            </w:r>
          </w:p>
          <w:p w:rsidR="00C65B30" w:rsidRDefault="00C65B30" w:rsidP="003C6956">
            <w:pPr>
              <w:pStyle w:val="VVKSOTekst"/>
              <w:spacing w:before="120" w:after="120" w:line="276" w:lineRule="auto"/>
              <w:ind w:left="142"/>
            </w:pPr>
            <w:r w:rsidRPr="00B279EC">
              <w:t xml:space="preserve">Het is niet de bedoeling dat leerlingen voor elk practicum een eigen methode ontwikkelen. Om te groeien in de onderzoekscompetentie is het wel belangrijk dat leerlingen reflecteren over de methode (zie ook AD4). </w:t>
            </w:r>
          </w:p>
          <w:p w:rsidR="00C65B30" w:rsidRPr="00B279EC" w:rsidRDefault="00C65B30" w:rsidP="003C6956">
            <w:pPr>
              <w:pStyle w:val="VVKSOTekst"/>
              <w:spacing w:before="120" w:after="120" w:line="276" w:lineRule="auto"/>
              <w:ind w:left="142"/>
            </w:pPr>
            <w:r w:rsidRPr="00B279EC">
              <w:t>Dit kan door een:</w:t>
            </w:r>
          </w:p>
          <w:p w:rsidR="00C65B30" w:rsidRPr="00C65B30" w:rsidRDefault="00C65B30" w:rsidP="00F26BCB">
            <w:pPr>
              <w:pStyle w:val="VVKSOOpsomming1"/>
              <w:numPr>
                <w:ilvl w:val="0"/>
                <w:numId w:val="51"/>
              </w:numPr>
              <w:spacing w:after="0" w:line="276" w:lineRule="auto"/>
              <w:rPr>
                <w:lang w:val="nl-BE"/>
              </w:rPr>
            </w:pPr>
            <w:r w:rsidRPr="00C65B30">
              <w:rPr>
                <w:lang w:val="nl-BE"/>
              </w:rPr>
              <w:t>aangereikte/geschikte methode te gebruiken en te evalueren;</w:t>
            </w:r>
          </w:p>
          <w:p w:rsidR="00C65B30" w:rsidRPr="00C65B30" w:rsidRDefault="00C65B30" w:rsidP="00F26BCB">
            <w:pPr>
              <w:pStyle w:val="VVKSOOpsomming1"/>
              <w:numPr>
                <w:ilvl w:val="0"/>
                <w:numId w:val="51"/>
              </w:numPr>
              <w:spacing w:after="0" w:line="276" w:lineRule="auto"/>
              <w:rPr>
                <w:lang w:val="nl-BE"/>
              </w:rPr>
            </w:pPr>
            <w:r w:rsidRPr="00C65B30">
              <w:rPr>
                <w:lang w:val="nl-BE"/>
              </w:rPr>
              <w:t>aangereikte/geschikte methode aan te passen aan het beschikbaar materieel;</w:t>
            </w:r>
          </w:p>
          <w:p w:rsidR="00C65B30" w:rsidRPr="00C65B30" w:rsidRDefault="00C65B30" w:rsidP="00F26BCB">
            <w:pPr>
              <w:pStyle w:val="VVKSOOpsomming1"/>
              <w:numPr>
                <w:ilvl w:val="0"/>
                <w:numId w:val="51"/>
              </w:numPr>
              <w:spacing w:after="0" w:line="276" w:lineRule="auto"/>
              <w:rPr>
                <w:lang w:val="nl-BE"/>
              </w:rPr>
            </w:pPr>
            <w:r w:rsidRPr="00C65B30">
              <w:rPr>
                <w:lang w:val="nl-BE"/>
              </w:rPr>
              <w:t>aangereikte/geschikte methode te vervangen door een eigen alternatief;</w:t>
            </w:r>
          </w:p>
          <w:p w:rsidR="00C65B30" w:rsidRPr="00C65B30" w:rsidRDefault="00C65B30" w:rsidP="00F26BCB">
            <w:pPr>
              <w:pStyle w:val="VVKSOOpsomming1"/>
              <w:numPr>
                <w:ilvl w:val="0"/>
                <w:numId w:val="51"/>
              </w:numPr>
              <w:spacing w:after="0" w:line="276" w:lineRule="auto"/>
              <w:rPr>
                <w:lang w:val="nl-BE"/>
              </w:rPr>
            </w:pPr>
            <w:r w:rsidRPr="00C65B30">
              <w:rPr>
                <w:lang w:val="nl-BE"/>
              </w:rPr>
              <w:t>geschikte methode op te zoeken;</w:t>
            </w:r>
          </w:p>
          <w:p w:rsidR="00C65B30" w:rsidRPr="00C65B30" w:rsidRDefault="00C65B30" w:rsidP="00F26BCB">
            <w:pPr>
              <w:pStyle w:val="VVKSOOpsomming1"/>
              <w:numPr>
                <w:ilvl w:val="0"/>
                <w:numId w:val="51"/>
              </w:numPr>
              <w:spacing w:line="276" w:lineRule="auto"/>
              <w:rPr>
                <w:lang w:val="nl-BE"/>
              </w:rPr>
            </w:pPr>
            <w:r w:rsidRPr="00C65B30">
              <w:rPr>
                <w:lang w:val="nl-BE"/>
              </w:rPr>
              <w:t>eigen methode voor te stellen.</w:t>
            </w:r>
          </w:p>
          <w:p w:rsidR="00E46954" w:rsidRPr="00747CE8" w:rsidRDefault="00E46954" w:rsidP="003C6956">
            <w:pPr>
              <w:pStyle w:val="VVKSOTekst"/>
              <w:spacing w:before="120" w:after="120" w:line="276" w:lineRule="auto"/>
              <w:ind w:left="142"/>
              <w:rPr>
                <w:lang w:val="nl-BE"/>
              </w:rPr>
            </w:pPr>
            <w:r w:rsidRPr="00747CE8">
              <w:rPr>
                <w:lang w:val="nl-BE"/>
              </w:rPr>
              <w:t>Tijdens het onderzoeken kunnen verschillende vaardigheden aan bod komen bv.:</w:t>
            </w:r>
          </w:p>
          <w:p w:rsidR="00E46954" w:rsidRPr="00747CE8" w:rsidRDefault="00E46954" w:rsidP="00F26BCB">
            <w:pPr>
              <w:pStyle w:val="VVKSOOpsomming1"/>
              <w:numPr>
                <w:ilvl w:val="0"/>
                <w:numId w:val="52"/>
              </w:numPr>
              <w:spacing w:after="0" w:line="276" w:lineRule="auto"/>
              <w:rPr>
                <w:lang w:val="nl-BE"/>
              </w:rPr>
            </w:pPr>
            <w:r w:rsidRPr="00747CE8">
              <w:rPr>
                <w:lang w:val="nl-BE"/>
              </w:rPr>
              <w:t>een werkplan opstellen;</w:t>
            </w:r>
          </w:p>
          <w:p w:rsidR="00E46954" w:rsidRPr="00747CE8" w:rsidRDefault="00E46954" w:rsidP="00F26BCB">
            <w:pPr>
              <w:pStyle w:val="VVKSOOpsomming1"/>
              <w:numPr>
                <w:ilvl w:val="0"/>
                <w:numId w:val="52"/>
              </w:numPr>
              <w:spacing w:after="0" w:line="276" w:lineRule="auto"/>
              <w:rPr>
                <w:lang w:val="nl-BE"/>
              </w:rPr>
            </w:pPr>
            <w:r w:rsidRPr="00747CE8">
              <w:rPr>
                <w:lang w:val="nl-BE"/>
              </w:rPr>
              <w:t>benodigdheden selecteren;</w:t>
            </w:r>
          </w:p>
          <w:p w:rsidR="00E46954" w:rsidRPr="00747CE8" w:rsidRDefault="00E46954" w:rsidP="00F26BCB">
            <w:pPr>
              <w:pStyle w:val="VVKSOOpsomming1"/>
              <w:numPr>
                <w:ilvl w:val="0"/>
                <w:numId w:val="52"/>
              </w:numPr>
              <w:spacing w:after="0" w:line="276" w:lineRule="auto"/>
              <w:rPr>
                <w:lang w:val="nl-BE"/>
              </w:rPr>
            </w:pPr>
            <w:r w:rsidRPr="00747CE8">
              <w:rPr>
                <w:lang w:val="nl-BE"/>
              </w:rPr>
              <w:t>een proefopstelling maken;</w:t>
            </w:r>
          </w:p>
          <w:p w:rsidR="00E46954" w:rsidRPr="00747CE8" w:rsidRDefault="00E46954" w:rsidP="00F26BCB">
            <w:pPr>
              <w:pStyle w:val="VVKSOOpsomming1"/>
              <w:numPr>
                <w:ilvl w:val="0"/>
                <w:numId w:val="52"/>
              </w:numPr>
              <w:spacing w:after="0" w:line="276" w:lineRule="auto"/>
              <w:rPr>
                <w:lang w:val="nl-BE"/>
              </w:rPr>
            </w:pPr>
            <w:r w:rsidRPr="00747CE8">
              <w:rPr>
                <w:lang w:val="nl-BE"/>
              </w:rPr>
              <w:t>doelgericht, vanuit een hypothese of verwachting, waarnemen;</w:t>
            </w:r>
          </w:p>
          <w:p w:rsidR="00E46954" w:rsidRPr="00747CE8" w:rsidRDefault="00E46954" w:rsidP="00F26BCB">
            <w:pPr>
              <w:pStyle w:val="VVKSOOpsomming1"/>
              <w:numPr>
                <w:ilvl w:val="0"/>
                <w:numId w:val="52"/>
              </w:numPr>
              <w:spacing w:after="0" w:line="276" w:lineRule="auto"/>
              <w:rPr>
                <w:lang w:val="nl-BE"/>
              </w:rPr>
            </w:pPr>
            <w:r w:rsidRPr="00747CE8">
              <w:rPr>
                <w:lang w:val="nl-BE"/>
              </w:rPr>
              <w:t>inschatten hoe een waargenomen effect kan beïnvloed worden;</w:t>
            </w:r>
          </w:p>
          <w:p w:rsidR="00E46954" w:rsidRPr="00747CE8" w:rsidRDefault="00E46954" w:rsidP="00F26BCB">
            <w:pPr>
              <w:pStyle w:val="VVKSOOpsomming1"/>
              <w:numPr>
                <w:ilvl w:val="0"/>
                <w:numId w:val="52"/>
              </w:numPr>
              <w:spacing w:after="0" w:line="276" w:lineRule="auto"/>
              <w:rPr>
                <w:lang w:val="nl-BE"/>
              </w:rPr>
            </w:pPr>
            <w:r w:rsidRPr="00747CE8">
              <w:rPr>
                <w:lang w:val="nl-BE"/>
              </w:rPr>
              <w:t>zelfstandig (alleen of in groep) een opdracht/experiment uitvoeren</w:t>
            </w:r>
            <w:r w:rsidRPr="00C65B30">
              <w:rPr>
                <w:lang w:val="nl-BE"/>
              </w:rPr>
              <w:t xml:space="preserve"> met aangereikte techniek, m</w:t>
            </w:r>
            <w:r w:rsidRPr="00C65B30">
              <w:rPr>
                <w:lang w:val="nl-BE"/>
              </w:rPr>
              <w:t>a</w:t>
            </w:r>
            <w:r w:rsidRPr="00C65B30">
              <w:rPr>
                <w:lang w:val="nl-BE"/>
              </w:rPr>
              <w:t>teriaal, werkschema;</w:t>
            </w:r>
          </w:p>
          <w:p w:rsidR="00E46954" w:rsidRPr="00747CE8" w:rsidRDefault="00E46954" w:rsidP="00F26BCB">
            <w:pPr>
              <w:pStyle w:val="VVKSOOpsomming1"/>
              <w:numPr>
                <w:ilvl w:val="0"/>
                <w:numId w:val="52"/>
              </w:numPr>
              <w:spacing w:after="0" w:line="276" w:lineRule="auto"/>
              <w:rPr>
                <w:lang w:val="nl-BE"/>
              </w:rPr>
            </w:pPr>
            <w:r w:rsidRPr="00747CE8">
              <w:rPr>
                <w:lang w:val="nl-BE"/>
              </w:rPr>
              <w:t>materieel correct hanteren</w:t>
            </w:r>
            <w:r w:rsidR="003E62AE" w:rsidRPr="00747CE8">
              <w:rPr>
                <w:lang w:val="nl-BE"/>
              </w:rPr>
              <w:t>: glaswerk, meetapparatuur (</w:t>
            </w:r>
            <w:r w:rsidR="00DB5437">
              <w:rPr>
                <w:lang w:val="nl-BE"/>
              </w:rPr>
              <w:t>multimeters, computer gestuurde sens</w:t>
            </w:r>
            <w:r w:rsidR="00DB5437">
              <w:rPr>
                <w:lang w:val="nl-BE"/>
              </w:rPr>
              <w:t>o</w:t>
            </w:r>
            <w:r w:rsidR="00DB5437">
              <w:rPr>
                <w:lang w:val="nl-BE"/>
              </w:rPr>
              <w:t>ren</w:t>
            </w:r>
            <w:r w:rsidR="003E62AE" w:rsidRPr="00747CE8">
              <w:rPr>
                <w:lang w:val="nl-BE"/>
              </w:rPr>
              <w:t>...)</w:t>
            </w:r>
            <w:r w:rsidRPr="00747CE8">
              <w:rPr>
                <w:lang w:val="nl-BE"/>
              </w:rPr>
              <w:t>;</w:t>
            </w:r>
          </w:p>
          <w:p w:rsidR="00DB5437" w:rsidRDefault="00E46954" w:rsidP="00F26BCB">
            <w:pPr>
              <w:pStyle w:val="VVKSOOpsomming1"/>
              <w:numPr>
                <w:ilvl w:val="0"/>
                <w:numId w:val="52"/>
              </w:numPr>
              <w:spacing w:line="276" w:lineRule="auto"/>
              <w:rPr>
                <w:lang w:val="nl-BE"/>
              </w:rPr>
            </w:pPr>
            <w:r w:rsidRPr="00747CE8">
              <w:rPr>
                <w:lang w:val="nl-BE"/>
              </w:rPr>
              <w:t>onderzoeksgegevens geordend weergeven in schema’s, tabellen, grafieken …</w:t>
            </w:r>
          </w:p>
          <w:p w:rsidR="00AF3308" w:rsidRPr="00C65B30" w:rsidRDefault="004477A2" w:rsidP="003C6956">
            <w:pPr>
              <w:pStyle w:val="VVKSOOpsomming1"/>
              <w:spacing w:line="276" w:lineRule="auto"/>
              <w:ind w:left="142"/>
              <w:rPr>
                <w:lang w:val="nl-BE"/>
              </w:rPr>
            </w:pPr>
            <w:r w:rsidRPr="004477A2">
              <w:rPr>
                <w:lang w:val="nl-BE"/>
              </w:rPr>
              <w:t>Bij het uitvoeren van metingen zijn er verschillende taken zoals het organiseren van de werkzaamheden, de apparatuur bedienen, meetresultaten noteren … De leden van een onder</w:t>
            </w:r>
            <w:r w:rsidR="008D0CDA">
              <w:rPr>
                <w:lang w:val="nl-BE"/>
              </w:rPr>
              <w:t>zoeksgroepje kunnen elke rol op</w:t>
            </w:r>
            <w:r w:rsidRPr="004477A2">
              <w:rPr>
                <w:lang w:val="nl-BE"/>
              </w:rPr>
              <w:t>nemen tijdens het onderzoek.</w:t>
            </w:r>
          </w:p>
        </w:tc>
      </w:tr>
      <w:tr w:rsidR="00E46954" w:rsidRPr="00AB5344" w:rsidTr="00F70839">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E46954" w:rsidRPr="00747CE8" w:rsidRDefault="00E46954" w:rsidP="00B349ED">
            <w:pPr>
              <w:pStyle w:val="VVKSOTekst"/>
              <w:numPr>
                <w:ilvl w:val="0"/>
                <w:numId w:val="17"/>
              </w:numPr>
            </w:pPr>
          </w:p>
        </w:tc>
        <w:tc>
          <w:tcPr>
            <w:tcW w:w="8179" w:type="dxa"/>
            <w:shd w:val="clear" w:color="auto" w:fill="FFCC99"/>
          </w:tcPr>
          <w:p w:rsidR="00E46954" w:rsidRPr="00747CE8" w:rsidRDefault="00E46954" w:rsidP="00520D60">
            <w:pPr>
              <w:spacing w:after="120"/>
              <w:ind w:left="142"/>
              <w:rPr>
                <w:rFonts w:cs="Arial"/>
                <w:b/>
                <w:szCs w:val="20"/>
              </w:rPr>
            </w:pPr>
            <w:r w:rsidRPr="00747CE8">
              <w:rPr>
                <w:rFonts w:cs="Arial"/>
                <w:b/>
                <w:szCs w:val="20"/>
              </w:rPr>
              <w:t>REFLECTEREN</w:t>
            </w:r>
          </w:p>
          <w:p w:rsidR="00E46954" w:rsidRPr="00747CE8" w:rsidRDefault="00EB500F" w:rsidP="00156082">
            <w:pPr>
              <w:spacing w:after="120"/>
              <w:ind w:left="142"/>
              <w:jc w:val="both"/>
              <w:rPr>
                <w:rFonts w:cs="Arial"/>
                <w:szCs w:val="20"/>
              </w:rPr>
            </w:pPr>
            <w:r w:rsidRPr="00747CE8">
              <w:rPr>
                <w:rFonts w:cs="Arial"/>
                <w:szCs w:val="20"/>
              </w:rPr>
              <w:t>O</w:t>
            </w:r>
            <w:r w:rsidR="00E46954" w:rsidRPr="00747CE8">
              <w:rPr>
                <w:rFonts w:cs="Arial"/>
                <w:szCs w:val="20"/>
              </w:rPr>
              <w:t>ver een waarnemingsopdracht/experiment/onderzoek en het resultaat reflecteren.</w:t>
            </w:r>
          </w:p>
        </w:tc>
        <w:tc>
          <w:tcPr>
            <w:tcW w:w="932" w:type="dxa"/>
            <w:shd w:val="clear" w:color="auto" w:fill="FFCC99"/>
            <w:tcMar>
              <w:left w:w="170" w:type="dxa"/>
            </w:tcMar>
            <w:vAlign w:val="center"/>
          </w:tcPr>
          <w:p w:rsidR="00A04667" w:rsidRPr="00CD1EB8" w:rsidRDefault="00C65B30" w:rsidP="00D1678B">
            <w:pPr>
              <w:rPr>
                <w:sz w:val="16"/>
                <w:szCs w:val="16"/>
                <w:lang w:val="en-GB"/>
              </w:rPr>
            </w:pPr>
            <w:r w:rsidRPr="00CD1EB8">
              <w:rPr>
                <w:sz w:val="16"/>
                <w:szCs w:val="16"/>
                <w:lang w:val="en-GB"/>
              </w:rPr>
              <w:t xml:space="preserve">W1, W2, W3, W4, </w:t>
            </w:r>
            <w:r w:rsidR="00102D92" w:rsidRPr="00CD1EB8">
              <w:rPr>
                <w:sz w:val="16"/>
                <w:szCs w:val="16"/>
                <w:lang w:val="en-GB"/>
              </w:rPr>
              <w:t>SET4,</w:t>
            </w:r>
            <w:r w:rsidR="00156082" w:rsidRPr="00CD1EB8">
              <w:rPr>
                <w:sz w:val="16"/>
                <w:szCs w:val="16"/>
                <w:lang w:val="en-GB"/>
              </w:rPr>
              <w:br/>
            </w:r>
            <w:r w:rsidRPr="00CD1EB8">
              <w:rPr>
                <w:sz w:val="16"/>
                <w:szCs w:val="16"/>
                <w:lang w:val="en-GB"/>
              </w:rPr>
              <w:t>SET31</w:t>
            </w:r>
          </w:p>
        </w:tc>
      </w:tr>
      <w:tr w:rsidR="00E46954" w:rsidRPr="00747CE8" w:rsidTr="00F70839">
        <w:trPr>
          <w:tblCellSpacing w:w="20" w:type="dxa"/>
        </w:trPr>
        <w:tc>
          <w:tcPr>
            <w:tcW w:w="9614" w:type="dxa"/>
            <w:gridSpan w:val="3"/>
            <w:tcBorders>
              <w:top w:val="outset" w:sz="6" w:space="0" w:color="auto"/>
              <w:left w:val="outset" w:sz="6" w:space="0" w:color="auto"/>
              <w:bottom w:val="outset" w:sz="6" w:space="0" w:color="auto"/>
            </w:tcBorders>
            <w:shd w:val="clear" w:color="auto" w:fill="auto"/>
          </w:tcPr>
          <w:p w:rsidR="006C4AA0" w:rsidRPr="00747CE8" w:rsidRDefault="006C4AA0" w:rsidP="00C65B30">
            <w:pPr>
              <w:spacing w:before="60" w:after="120" w:line="240" w:lineRule="atLeast"/>
              <w:ind w:left="142"/>
              <w:jc w:val="both"/>
              <w:rPr>
                <w:b/>
                <w:szCs w:val="20"/>
              </w:rPr>
            </w:pPr>
            <w:r w:rsidRPr="00C65B30">
              <w:rPr>
                <w:b/>
                <w:bCs/>
                <w:szCs w:val="20"/>
              </w:rPr>
              <w:t>Wenken</w:t>
            </w:r>
          </w:p>
          <w:p w:rsidR="00E46954" w:rsidRPr="00747CE8" w:rsidRDefault="00E46954" w:rsidP="00C65B30">
            <w:pPr>
              <w:pStyle w:val="VVKSOTekst"/>
              <w:spacing w:before="120" w:after="120" w:line="240" w:lineRule="exact"/>
              <w:ind w:left="142"/>
              <w:rPr>
                <w:lang w:val="nl-BE"/>
              </w:rPr>
            </w:pPr>
            <w:r w:rsidRPr="00C65B30">
              <w:t>Reflecteren</w:t>
            </w:r>
            <w:r w:rsidRPr="00747CE8">
              <w:rPr>
                <w:lang w:val="nl-BE"/>
              </w:rPr>
              <w:t xml:space="preserve"> kan door:</w:t>
            </w:r>
          </w:p>
          <w:p w:rsidR="00E46954" w:rsidRDefault="00E46954" w:rsidP="00F26BCB">
            <w:pPr>
              <w:pStyle w:val="VVKSOOpsomming1"/>
              <w:numPr>
                <w:ilvl w:val="0"/>
                <w:numId w:val="45"/>
              </w:numPr>
              <w:rPr>
                <w:lang w:val="nl-BE"/>
              </w:rPr>
            </w:pPr>
            <w:r w:rsidRPr="00747CE8">
              <w:rPr>
                <w:lang w:val="nl-BE"/>
              </w:rPr>
              <w:t>resultaten van experimenten en waarnemingen af te wegen tegenover de verwachte resultaten rekening houdende met de omstandigheden die de resultaten kunnen beïnvloeden;</w:t>
            </w:r>
          </w:p>
          <w:p w:rsidR="00267363" w:rsidRPr="00747CE8" w:rsidRDefault="00267363" w:rsidP="00267363">
            <w:pPr>
              <w:pStyle w:val="VVKSOOpsomming1"/>
              <w:rPr>
                <w:lang w:val="nl-BE"/>
              </w:rPr>
            </w:pPr>
          </w:p>
          <w:p w:rsidR="00E46954" w:rsidRPr="00747CE8" w:rsidRDefault="00E46954" w:rsidP="00F26BCB">
            <w:pPr>
              <w:pStyle w:val="VVKSOOpsomming1"/>
              <w:numPr>
                <w:ilvl w:val="0"/>
                <w:numId w:val="45"/>
              </w:numPr>
              <w:rPr>
                <w:lang w:val="nl-BE"/>
              </w:rPr>
            </w:pPr>
            <w:r w:rsidRPr="00747CE8">
              <w:rPr>
                <w:lang w:val="nl-BE"/>
              </w:rPr>
              <w:t>de onderzoeksresultaten te interpreteren, een conclusie te trekken, het antwoord op de onde</w:t>
            </w:r>
            <w:r w:rsidRPr="00747CE8">
              <w:rPr>
                <w:lang w:val="nl-BE"/>
              </w:rPr>
              <w:t>r</w:t>
            </w:r>
            <w:r w:rsidRPr="00747CE8">
              <w:rPr>
                <w:lang w:val="nl-BE"/>
              </w:rPr>
              <w:t>zoeksvraag te formuleren;</w:t>
            </w:r>
          </w:p>
          <w:p w:rsidR="00E46954" w:rsidRDefault="004477A2" w:rsidP="00F26BCB">
            <w:pPr>
              <w:pStyle w:val="VVKSOOpsomming1"/>
              <w:numPr>
                <w:ilvl w:val="0"/>
                <w:numId w:val="45"/>
              </w:numPr>
              <w:rPr>
                <w:lang w:val="nl-BE"/>
              </w:rPr>
            </w:pPr>
            <w:r>
              <w:rPr>
                <w:lang w:val="nl-BE"/>
              </w:rPr>
              <w:t>d</w:t>
            </w:r>
            <w:r w:rsidR="00DB5437">
              <w:rPr>
                <w:lang w:val="nl-BE"/>
              </w:rPr>
              <w:t>e</w:t>
            </w:r>
            <w:r>
              <w:rPr>
                <w:lang w:val="nl-BE"/>
              </w:rPr>
              <w:t xml:space="preserve"> aangewende techniek</w:t>
            </w:r>
            <w:r w:rsidR="00DB5437">
              <w:rPr>
                <w:lang w:val="nl-BE"/>
              </w:rPr>
              <w:t xml:space="preserve"> </w:t>
            </w:r>
            <w:r w:rsidR="00E46954" w:rsidRPr="00747CE8">
              <w:rPr>
                <w:lang w:val="nl-BE"/>
              </w:rPr>
              <w:t>en</w:t>
            </w:r>
            <w:r w:rsidR="00DB5437">
              <w:rPr>
                <w:lang w:val="nl-BE"/>
              </w:rPr>
              <w:t xml:space="preserve"> de</w:t>
            </w:r>
            <w:r w:rsidR="00E46954" w:rsidRPr="00747CE8">
              <w:rPr>
                <w:lang w:val="nl-BE"/>
              </w:rPr>
              <w:t xml:space="preserve"> concrete uitvoering van het onderzoek te evalueren en eventueel bij te stu</w:t>
            </w:r>
            <w:r w:rsidR="00DB5437">
              <w:rPr>
                <w:lang w:val="nl-BE"/>
              </w:rPr>
              <w:t>ren</w:t>
            </w:r>
            <w:r w:rsidR="00C65B30">
              <w:rPr>
                <w:lang w:val="nl-BE"/>
              </w:rPr>
              <w:t>;</w:t>
            </w:r>
          </w:p>
          <w:p w:rsidR="004477A2" w:rsidRDefault="004477A2" w:rsidP="00F26BCB">
            <w:pPr>
              <w:pStyle w:val="VVKSOOpsomming1"/>
              <w:numPr>
                <w:ilvl w:val="0"/>
                <w:numId w:val="45"/>
              </w:numPr>
              <w:rPr>
                <w:lang w:val="nl-BE"/>
              </w:rPr>
            </w:pPr>
            <w:r w:rsidRPr="004477A2">
              <w:rPr>
                <w:lang w:val="nl-BE"/>
              </w:rPr>
              <w:t xml:space="preserve">experimenten of waarnemingen in de klassituatie te verbinden met situaties en gegevens uit de leefwereld; </w:t>
            </w:r>
          </w:p>
          <w:p w:rsidR="004477A2" w:rsidRPr="004477A2" w:rsidRDefault="004477A2" w:rsidP="00F26BCB">
            <w:pPr>
              <w:pStyle w:val="VVKSOOpsomming1"/>
              <w:numPr>
                <w:ilvl w:val="0"/>
                <w:numId w:val="45"/>
              </w:numPr>
              <w:rPr>
                <w:lang w:val="nl-BE"/>
              </w:rPr>
            </w:pPr>
            <w:r w:rsidRPr="004477A2">
              <w:rPr>
                <w:lang w:val="nl-BE"/>
              </w:rPr>
              <w:t>een model te hanteren of te ontwikkelen om een wetenschappelijk (chemisch, biologisch of f</w:t>
            </w:r>
            <w:r w:rsidRPr="004477A2">
              <w:rPr>
                <w:lang w:val="nl-BE"/>
              </w:rPr>
              <w:t>y</w:t>
            </w:r>
            <w:r w:rsidRPr="004477A2">
              <w:rPr>
                <w:lang w:val="nl-BE"/>
              </w:rPr>
              <w:t>sisch) verschijnsel te verklaren;</w:t>
            </w:r>
          </w:p>
          <w:p w:rsidR="00E46954" w:rsidRPr="00747CE8" w:rsidRDefault="003C6956" w:rsidP="00F26BCB">
            <w:pPr>
              <w:pStyle w:val="VVKSOOpsomming1"/>
              <w:numPr>
                <w:ilvl w:val="0"/>
                <w:numId w:val="45"/>
              </w:numPr>
              <w:spacing w:after="0"/>
              <w:rPr>
                <w:lang w:val="nl-BE"/>
              </w:rPr>
            </w:pPr>
            <w:r>
              <w:rPr>
                <w:lang w:val="nl-BE"/>
              </w:rPr>
              <w:t>V</w:t>
            </w:r>
            <w:r w:rsidR="00E46954" w:rsidRPr="00C65B30">
              <w:rPr>
                <w:lang w:val="nl-BE"/>
              </w:rPr>
              <w:t>ragen over</w:t>
            </w:r>
            <w:r w:rsidR="00E46954" w:rsidRPr="00747CE8">
              <w:t xml:space="preserve"> de vooropgestelde hypothese</w:t>
            </w:r>
            <w:r w:rsidR="003E62AE" w:rsidRPr="00747CE8">
              <w:t xml:space="preserve"> te </w:t>
            </w:r>
            <w:r w:rsidR="003E62AE" w:rsidRPr="00C65B30">
              <w:rPr>
                <w:lang w:val="nl-BE"/>
              </w:rPr>
              <w:t>beantwoorden</w:t>
            </w:r>
            <w:r w:rsidR="00E46954" w:rsidRPr="00747CE8">
              <w:t>:</w:t>
            </w:r>
          </w:p>
          <w:p w:rsidR="00E46954" w:rsidRPr="00747CE8" w:rsidRDefault="00C65B30" w:rsidP="00F26BCB">
            <w:pPr>
              <w:pStyle w:val="VVKSOOpsomming1"/>
              <w:numPr>
                <w:ilvl w:val="0"/>
                <w:numId w:val="46"/>
              </w:numPr>
              <w:spacing w:after="0"/>
              <w:ind w:firstLine="414"/>
              <w:rPr>
                <w:rStyle w:val="Zwaar"/>
                <w:b w:val="0"/>
                <w:bCs w:val="0"/>
              </w:rPr>
            </w:pPr>
            <w:r>
              <w:rPr>
                <w:rStyle w:val="Zwaar"/>
                <w:b w:val="0"/>
              </w:rPr>
              <w:t>W</w:t>
            </w:r>
            <w:r w:rsidR="00E46954" w:rsidRPr="00747CE8">
              <w:rPr>
                <w:rStyle w:val="Zwaar"/>
                <w:b w:val="0"/>
              </w:rPr>
              <w:t>as mijn hypothese (als … dan …) of verwachting juist?</w:t>
            </w:r>
          </w:p>
          <w:p w:rsidR="0098705F" w:rsidRDefault="00C65B30" w:rsidP="00F26BCB">
            <w:pPr>
              <w:pStyle w:val="VVKSOOpsomming1"/>
              <w:numPr>
                <w:ilvl w:val="0"/>
                <w:numId w:val="46"/>
              </w:numPr>
              <w:spacing w:after="0"/>
              <w:ind w:firstLine="414"/>
              <w:rPr>
                <w:rStyle w:val="Zwaar"/>
                <w:b w:val="0"/>
                <w:bCs w:val="0"/>
              </w:rPr>
            </w:pPr>
            <w:r>
              <w:rPr>
                <w:rStyle w:val="Zwaar"/>
                <w:b w:val="0"/>
              </w:rPr>
              <w:t>W</w:t>
            </w:r>
            <w:r w:rsidR="00E46954" w:rsidRPr="00747CE8">
              <w:rPr>
                <w:rStyle w:val="Zwaar"/>
                <w:b w:val="0"/>
              </w:rPr>
              <w:t>aarom was de hypothese niet juist?</w:t>
            </w:r>
          </w:p>
          <w:p w:rsidR="00E46954" w:rsidRPr="0098705F" w:rsidRDefault="00C65B30" w:rsidP="00F26BCB">
            <w:pPr>
              <w:pStyle w:val="VVKSOOpsomming1"/>
              <w:numPr>
                <w:ilvl w:val="0"/>
                <w:numId w:val="46"/>
              </w:numPr>
              <w:ind w:firstLine="414"/>
            </w:pPr>
            <w:r w:rsidRPr="0098705F">
              <w:rPr>
                <w:rStyle w:val="Zwaar"/>
                <w:b w:val="0"/>
              </w:rPr>
              <w:t>W</w:t>
            </w:r>
            <w:r w:rsidR="00E46954" w:rsidRPr="0098705F">
              <w:rPr>
                <w:rStyle w:val="Zwaar"/>
                <w:b w:val="0"/>
              </w:rPr>
              <w:t xml:space="preserve">elke nieuwe hypothese </w:t>
            </w:r>
            <w:r w:rsidR="004477A2" w:rsidRPr="0098705F">
              <w:rPr>
                <w:rStyle w:val="Zwaar"/>
                <w:b w:val="0"/>
              </w:rPr>
              <w:t>hanteren we verder</w:t>
            </w:r>
            <w:r w:rsidR="00E46954" w:rsidRPr="0098705F">
              <w:rPr>
                <w:rStyle w:val="Zwaar"/>
                <w:b w:val="0"/>
              </w:rPr>
              <w:t>?</w:t>
            </w:r>
            <w:r w:rsidR="00DB5437" w:rsidRPr="0098705F">
              <w:rPr>
                <w:lang w:val="nl-BE"/>
              </w:rPr>
              <w:t xml:space="preserve"> </w:t>
            </w:r>
          </w:p>
        </w:tc>
      </w:tr>
      <w:tr w:rsidR="00E46954" w:rsidRPr="00747CE8" w:rsidTr="00F70839">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E46954" w:rsidRPr="00747CE8" w:rsidRDefault="00E46954" w:rsidP="00B349ED">
            <w:pPr>
              <w:pStyle w:val="VVKSOTekst"/>
              <w:numPr>
                <w:ilvl w:val="0"/>
                <w:numId w:val="17"/>
              </w:numPr>
            </w:pPr>
          </w:p>
        </w:tc>
        <w:tc>
          <w:tcPr>
            <w:tcW w:w="8179" w:type="dxa"/>
            <w:shd w:val="clear" w:color="auto" w:fill="FFCC99"/>
          </w:tcPr>
          <w:p w:rsidR="00E46954" w:rsidRPr="00747CE8" w:rsidRDefault="00E46954" w:rsidP="00520D60">
            <w:pPr>
              <w:spacing w:after="120"/>
              <w:ind w:left="142"/>
              <w:rPr>
                <w:rFonts w:cs="Arial"/>
                <w:b/>
                <w:szCs w:val="20"/>
              </w:rPr>
            </w:pPr>
            <w:r w:rsidRPr="00747CE8">
              <w:rPr>
                <w:rFonts w:cs="Arial"/>
                <w:b/>
                <w:szCs w:val="20"/>
              </w:rPr>
              <w:t>RAPPORTEREN</w:t>
            </w:r>
          </w:p>
          <w:p w:rsidR="00E46954" w:rsidRPr="00747CE8" w:rsidRDefault="00EB500F" w:rsidP="00156082">
            <w:pPr>
              <w:spacing w:after="120"/>
              <w:ind w:left="142"/>
              <w:jc w:val="both"/>
              <w:rPr>
                <w:rFonts w:cs="Arial"/>
                <w:szCs w:val="20"/>
              </w:rPr>
            </w:pPr>
            <w:r w:rsidRPr="00747CE8">
              <w:rPr>
                <w:rFonts w:cs="Arial"/>
                <w:szCs w:val="20"/>
              </w:rPr>
              <w:t>O</w:t>
            </w:r>
            <w:r w:rsidR="00E46954" w:rsidRPr="00747CE8">
              <w:rPr>
                <w:rFonts w:cs="Arial"/>
                <w:szCs w:val="20"/>
              </w:rPr>
              <w:t>ver een waarnemingsopdracht/experiment/onderzoek en het resultaat rapporteren.</w:t>
            </w:r>
          </w:p>
        </w:tc>
        <w:tc>
          <w:tcPr>
            <w:tcW w:w="932" w:type="dxa"/>
            <w:shd w:val="clear" w:color="auto" w:fill="FFCC99"/>
            <w:tcMar>
              <w:left w:w="170" w:type="dxa"/>
            </w:tcMar>
            <w:vAlign w:val="center"/>
          </w:tcPr>
          <w:p w:rsidR="00D1678B" w:rsidRPr="00747CE8" w:rsidRDefault="00C65B30" w:rsidP="00D1678B">
            <w:pPr>
              <w:rPr>
                <w:lang w:val="nl-BE"/>
              </w:rPr>
            </w:pPr>
            <w:r w:rsidRPr="00156082">
              <w:rPr>
                <w:sz w:val="16"/>
                <w:szCs w:val="16"/>
                <w:lang w:val="nl-BE"/>
              </w:rPr>
              <w:t xml:space="preserve">W1, W3, W4, </w:t>
            </w:r>
            <w:r w:rsidR="00102D92" w:rsidRPr="00156082">
              <w:rPr>
                <w:sz w:val="16"/>
                <w:szCs w:val="16"/>
                <w:lang w:val="nl-BE"/>
              </w:rPr>
              <w:t xml:space="preserve">SET4, </w:t>
            </w:r>
            <w:r w:rsidRPr="00156082">
              <w:rPr>
                <w:sz w:val="16"/>
                <w:szCs w:val="16"/>
                <w:lang w:val="nl-BE"/>
              </w:rPr>
              <w:t>SET31</w:t>
            </w:r>
          </w:p>
        </w:tc>
      </w:tr>
      <w:tr w:rsidR="00E46954" w:rsidRPr="00747CE8" w:rsidTr="00F70839">
        <w:trPr>
          <w:tblCellSpacing w:w="20" w:type="dxa"/>
        </w:trPr>
        <w:tc>
          <w:tcPr>
            <w:tcW w:w="9614" w:type="dxa"/>
            <w:gridSpan w:val="3"/>
            <w:tcBorders>
              <w:top w:val="outset" w:sz="6" w:space="0" w:color="auto"/>
              <w:left w:val="outset" w:sz="6" w:space="0" w:color="auto"/>
              <w:bottom w:val="outset" w:sz="6" w:space="0" w:color="auto"/>
            </w:tcBorders>
            <w:shd w:val="clear" w:color="auto" w:fill="auto"/>
          </w:tcPr>
          <w:p w:rsidR="009174E6" w:rsidRPr="00E438BF" w:rsidRDefault="006C4AA0" w:rsidP="00267363">
            <w:pPr>
              <w:spacing w:before="60" w:after="120" w:line="276" w:lineRule="auto"/>
              <w:ind w:left="142"/>
              <w:jc w:val="both"/>
              <w:rPr>
                <w:b/>
                <w:szCs w:val="20"/>
              </w:rPr>
            </w:pPr>
            <w:r w:rsidRPr="00C65B30">
              <w:rPr>
                <w:b/>
                <w:bCs/>
                <w:szCs w:val="20"/>
              </w:rPr>
              <w:t>Wenken</w:t>
            </w:r>
          </w:p>
          <w:p w:rsidR="00EE7EE2" w:rsidRPr="009044AC" w:rsidRDefault="00EE7EE2" w:rsidP="00267363">
            <w:pPr>
              <w:spacing w:before="120" w:after="120" w:line="276" w:lineRule="auto"/>
              <w:ind w:left="142"/>
              <w:jc w:val="both"/>
              <w:rPr>
                <w:lang w:val="nl-BE"/>
              </w:rPr>
            </w:pPr>
            <w:r w:rsidRPr="009044AC">
              <w:rPr>
                <w:lang w:val="nl-BE"/>
              </w:rPr>
              <w:t>Rapporteren kan door:</w:t>
            </w:r>
          </w:p>
          <w:p w:rsidR="00EE7EE2" w:rsidRPr="009044AC" w:rsidRDefault="00EE7EE2" w:rsidP="00F26BCB">
            <w:pPr>
              <w:pStyle w:val="VVKSOOpsomming1"/>
              <w:numPr>
                <w:ilvl w:val="0"/>
                <w:numId w:val="47"/>
              </w:numPr>
              <w:spacing w:after="0" w:line="276" w:lineRule="auto"/>
              <w:rPr>
                <w:lang w:val="nl-BE"/>
              </w:rPr>
            </w:pPr>
            <w:r w:rsidRPr="009044AC">
              <w:rPr>
                <w:lang w:val="nl-BE"/>
              </w:rPr>
              <w:t>alleen of in groep waarnemings- en andere gegevens mondeling of schriftelijk te verwoorden;</w:t>
            </w:r>
          </w:p>
          <w:p w:rsidR="00EE7EE2" w:rsidRPr="009044AC" w:rsidRDefault="00EE7EE2" w:rsidP="00F26BCB">
            <w:pPr>
              <w:pStyle w:val="VVKSOOpsomming1"/>
              <w:numPr>
                <w:ilvl w:val="0"/>
                <w:numId w:val="47"/>
              </w:numPr>
              <w:spacing w:after="0" w:line="276" w:lineRule="auto"/>
              <w:rPr>
                <w:lang w:val="nl-BE"/>
              </w:rPr>
            </w:pPr>
            <w:r w:rsidRPr="009044AC">
              <w:rPr>
                <w:lang w:val="nl-BE"/>
              </w:rPr>
              <w:t>samenhangen in schema’s, tabellen, grafieken of andere ordeningsmiddelen weer te geven;</w:t>
            </w:r>
          </w:p>
          <w:p w:rsidR="00EE7EE2" w:rsidRPr="009044AC" w:rsidRDefault="00EE7EE2" w:rsidP="00F26BCB">
            <w:pPr>
              <w:pStyle w:val="VVKSOOpsomming1"/>
              <w:numPr>
                <w:ilvl w:val="0"/>
                <w:numId w:val="47"/>
              </w:numPr>
              <w:spacing w:after="0" w:line="276" w:lineRule="auto"/>
              <w:rPr>
                <w:lang w:val="nl-BE"/>
              </w:rPr>
            </w:pPr>
            <w:r w:rsidRPr="009044AC">
              <w:rPr>
                <w:lang w:val="nl-BE"/>
              </w:rPr>
              <w:t>alleen of in groep verslag uit te brengen voor vooraf aangegeven rubrieken;</w:t>
            </w:r>
          </w:p>
          <w:p w:rsidR="00EE7EE2" w:rsidRPr="009044AC" w:rsidRDefault="00EE7EE2" w:rsidP="00F26BCB">
            <w:pPr>
              <w:pStyle w:val="VVKSOOpsomming1"/>
              <w:numPr>
                <w:ilvl w:val="0"/>
                <w:numId w:val="47"/>
              </w:numPr>
              <w:spacing w:after="0" w:line="276" w:lineRule="auto"/>
              <w:rPr>
                <w:lang w:val="nl-BE"/>
              </w:rPr>
            </w:pPr>
            <w:r w:rsidRPr="009044AC">
              <w:rPr>
                <w:lang w:val="nl-BE"/>
              </w:rPr>
              <w:t>alleen of in groep te rapporteren via een poster.</w:t>
            </w:r>
          </w:p>
          <w:p w:rsidR="00EE7EE2" w:rsidRPr="004477A2" w:rsidRDefault="00EE7EE2" w:rsidP="00267363">
            <w:pPr>
              <w:spacing w:before="120" w:after="120" w:line="276" w:lineRule="auto"/>
              <w:ind w:left="142"/>
              <w:jc w:val="both"/>
              <w:rPr>
                <w:color w:val="000000" w:themeColor="text1"/>
                <w:szCs w:val="20"/>
              </w:rPr>
            </w:pPr>
            <w:r w:rsidRPr="004477A2">
              <w:rPr>
                <w:color w:val="000000" w:themeColor="text1"/>
                <w:lang w:val="nl-BE"/>
              </w:rPr>
              <w:t>Rapporteren</w:t>
            </w:r>
            <w:r w:rsidRPr="004477A2">
              <w:rPr>
                <w:color w:val="000000" w:themeColor="text1"/>
                <w:szCs w:val="20"/>
              </w:rPr>
              <w:t xml:space="preserve"> kan variëren van GESTUURD naar MEER OPEN. </w:t>
            </w:r>
          </w:p>
          <w:p w:rsidR="00EE7EE2" w:rsidRPr="004477A2" w:rsidRDefault="00EE7EE2" w:rsidP="00267363">
            <w:pPr>
              <w:pStyle w:val="VVKSOOpsomming1"/>
              <w:spacing w:after="0" w:line="276" w:lineRule="auto"/>
              <w:ind w:left="142"/>
              <w:rPr>
                <w:color w:val="000000" w:themeColor="text1"/>
                <w:lang w:val="nl-BE"/>
              </w:rPr>
            </w:pPr>
            <w:r w:rsidRPr="004477A2">
              <w:rPr>
                <w:color w:val="000000" w:themeColor="text1"/>
                <w:lang w:val="nl-BE"/>
              </w:rPr>
              <w:t>Met gestuurd rapporteren bedoelen we:</w:t>
            </w:r>
          </w:p>
          <w:p w:rsidR="00EE7EE2" w:rsidRPr="004477A2" w:rsidRDefault="00EE7EE2" w:rsidP="00F26BCB">
            <w:pPr>
              <w:pStyle w:val="VVKSOOpsomming1"/>
              <w:numPr>
                <w:ilvl w:val="0"/>
                <w:numId w:val="48"/>
              </w:numPr>
              <w:spacing w:after="0" w:line="276" w:lineRule="auto"/>
              <w:rPr>
                <w:color w:val="000000" w:themeColor="text1"/>
                <w:szCs w:val="20"/>
              </w:rPr>
            </w:pPr>
            <w:r w:rsidRPr="004477A2">
              <w:rPr>
                <w:color w:val="000000" w:themeColor="text1"/>
                <w:lang w:val="nl-BE"/>
              </w:rPr>
              <w:t>aan de hand van gesloten vragen (bv. een keuze uit mogelijke antwoorden, ja-nee vragen, een gegeven formule invullen en berekenen</w:t>
            </w:r>
            <w:r w:rsidRPr="004477A2">
              <w:rPr>
                <w:color w:val="000000" w:themeColor="text1"/>
                <w:szCs w:val="20"/>
              </w:rPr>
              <w:t>) op een werkblad (opgavenblad, instructieblad …);</w:t>
            </w:r>
          </w:p>
          <w:p w:rsidR="00EE7EE2" w:rsidRPr="004477A2" w:rsidRDefault="00EE7EE2" w:rsidP="00F26BCB">
            <w:pPr>
              <w:pStyle w:val="VVKSOOpsomming1"/>
              <w:numPr>
                <w:ilvl w:val="0"/>
                <w:numId w:val="48"/>
              </w:numPr>
              <w:spacing w:after="0" w:line="276" w:lineRule="auto"/>
              <w:rPr>
                <w:color w:val="000000" w:themeColor="text1"/>
                <w:szCs w:val="20"/>
              </w:rPr>
            </w:pPr>
            <w:r w:rsidRPr="004477A2">
              <w:rPr>
                <w:color w:val="000000" w:themeColor="text1"/>
                <w:lang w:val="nl-BE"/>
              </w:rPr>
              <w:t>aan de hand van een gesloten verslag met reflectievragen.</w:t>
            </w:r>
          </w:p>
          <w:p w:rsidR="00EE7EE2" w:rsidRPr="004477A2" w:rsidRDefault="00EE7EE2" w:rsidP="00267363">
            <w:pPr>
              <w:pStyle w:val="VVKSOOpsomming1"/>
              <w:spacing w:before="120" w:after="0" w:line="276" w:lineRule="auto"/>
              <w:ind w:left="142"/>
              <w:rPr>
                <w:color w:val="000000" w:themeColor="text1"/>
                <w:szCs w:val="20"/>
              </w:rPr>
            </w:pPr>
            <w:r w:rsidRPr="004477A2">
              <w:rPr>
                <w:color w:val="000000" w:themeColor="text1"/>
                <w:szCs w:val="20"/>
              </w:rPr>
              <w:t>Met meer open rapporteren bedoelen we:</w:t>
            </w:r>
          </w:p>
          <w:p w:rsidR="00EE7EE2" w:rsidRPr="004477A2" w:rsidRDefault="00EE7EE2" w:rsidP="00F26BCB">
            <w:pPr>
              <w:pStyle w:val="VVKSOOpsomming1"/>
              <w:numPr>
                <w:ilvl w:val="0"/>
                <w:numId w:val="49"/>
              </w:numPr>
              <w:spacing w:after="0" w:line="276" w:lineRule="auto"/>
              <w:rPr>
                <w:color w:val="000000" w:themeColor="text1"/>
                <w:lang w:val="nl-BE"/>
              </w:rPr>
            </w:pPr>
            <w:r w:rsidRPr="004477A2">
              <w:rPr>
                <w:color w:val="000000" w:themeColor="text1"/>
                <w:lang w:val="nl-BE"/>
              </w:rPr>
              <w:t>aan de hand van open vragen op een werkblad;</w:t>
            </w:r>
          </w:p>
          <w:p w:rsidR="00EE7EE2" w:rsidRPr="004477A2" w:rsidRDefault="00EE7EE2" w:rsidP="00F26BCB">
            <w:pPr>
              <w:pStyle w:val="VVKSOOpsomming1"/>
              <w:numPr>
                <w:ilvl w:val="0"/>
                <w:numId w:val="49"/>
              </w:numPr>
              <w:spacing w:after="0" w:line="276" w:lineRule="auto"/>
              <w:rPr>
                <w:color w:val="000000" w:themeColor="text1"/>
                <w:lang w:val="nl-BE"/>
              </w:rPr>
            </w:pPr>
            <w:r w:rsidRPr="004477A2">
              <w:rPr>
                <w:color w:val="000000" w:themeColor="text1"/>
                <w:lang w:val="nl-BE"/>
              </w:rPr>
              <w:t>aan de hand van tabellen, grafieken, schema’s die door de leerlingen zelfstandig opgebouwd worden;</w:t>
            </w:r>
          </w:p>
          <w:p w:rsidR="00EE7EE2" w:rsidRPr="004477A2" w:rsidRDefault="00EE7EE2" w:rsidP="00F26BCB">
            <w:pPr>
              <w:pStyle w:val="VVKSOOpsomming1"/>
              <w:numPr>
                <w:ilvl w:val="0"/>
                <w:numId w:val="49"/>
              </w:numPr>
              <w:spacing w:after="0" w:line="276" w:lineRule="auto"/>
              <w:rPr>
                <w:color w:val="000000" w:themeColor="text1"/>
                <w:lang w:val="nl-BE"/>
              </w:rPr>
            </w:pPr>
            <w:r w:rsidRPr="004477A2">
              <w:rPr>
                <w:color w:val="000000" w:themeColor="text1"/>
                <w:lang w:val="nl-BE"/>
              </w:rPr>
              <w:t>aan de hand van een kort open verslag waarbij de leerling duidelijk weet welke elementen in het verslag moeten aanwezig zijn.</w:t>
            </w:r>
          </w:p>
          <w:p w:rsidR="009174E6" w:rsidRPr="00747CE8" w:rsidRDefault="00EE7EE2" w:rsidP="00267363">
            <w:pPr>
              <w:spacing w:before="120" w:after="120" w:line="276" w:lineRule="auto"/>
              <w:ind w:left="142"/>
              <w:jc w:val="both"/>
              <w:rPr>
                <w:lang w:val="nl-BE"/>
              </w:rPr>
            </w:pPr>
            <w:r w:rsidRPr="004477A2">
              <w:rPr>
                <w:color w:val="000000" w:themeColor="text1"/>
                <w:lang w:val="nl-BE"/>
              </w:rPr>
              <w:t>Reflecteren</w:t>
            </w:r>
            <w:r w:rsidRPr="004477A2">
              <w:rPr>
                <w:rStyle w:val="Zwaar"/>
                <w:b w:val="0"/>
                <w:color w:val="000000" w:themeColor="text1"/>
              </w:rPr>
              <w:t xml:space="preserve"> en rapporteren zijn processen die elkaar beïnvloeden en waarvan de chronologische volgorde niet strikt te bepalen is.</w:t>
            </w:r>
          </w:p>
        </w:tc>
      </w:tr>
    </w:tbl>
    <w:p w:rsidR="00E46954" w:rsidRPr="00747CE8" w:rsidRDefault="00E46954" w:rsidP="00931BB3">
      <w:pPr>
        <w:pStyle w:val="VVKSOKop2"/>
        <w:spacing w:before="240" w:after="240"/>
      </w:pPr>
      <w:bookmarkStart w:id="24" w:name="_Toc378934599"/>
      <w:r w:rsidRPr="00747CE8">
        <w:t>Wetenschap en samenleving</w:t>
      </w:r>
      <w:bookmarkEnd w:id="24"/>
    </w:p>
    <w:p w:rsidR="00750A36" w:rsidRPr="00747CE8" w:rsidRDefault="00380B47" w:rsidP="00267363">
      <w:pPr>
        <w:pStyle w:val="VVKSOTekst"/>
        <w:spacing w:after="120" w:line="360" w:lineRule="auto"/>
        <w:rPr>
          <w:rFonts w:eastAsia="Calibri"/>
          <w:lang w:val="nl-BE" w:eastAsia="en-US"/>
        </w:rPr>
      </w:pPr>
      <w:r w:rsidRPr="00747CE8">
        <w:rPr>
          <w:rFonts w:eastAsia="Calibri"/>
          <w:lang w:val="nl-BE" w:eastAsia="en-US"/>
        </w:rPr>
        <w:t>Ons onderwijs streeft de vorming van de totale persoon na waarbij het christelijk mensbeeld een inspirati</w:t>
      </w:r>
      <w:r w:rsidRPr="00747CE8">
        <w:rPr>
          <w:rFonts w:eastAsia="Calibri"/>
          <w:lang w:val="nl-BE" w:eastAsia="en-US"/>
        </w:rPr>
        <w:t>e</w:t>
      </w:r>
      <w:r w:rsidRPr="00747CE8">
        <w:rPr>
          <w:rFonts w:eastAsia="Calibri"/>
          <w:lang w:val="nl-BE" w:eastAsia="en-US"/>
        </w:rPr>
        <w:t>bron kan zijn om o.a. de algemene doelstellingen m.b.t. ‘Wetenschap en samenleving’ vorm te geven. Deze algemene doelstellingen</w:t>
      </w:r>
      <w:r w:rsidR="00513966" w:rsidRPr="00747CE8">
        <w:rPr>
          <w:rFonts w:eastAsia="Calibri"/>
          <w:lang w:val="nl-BE" w:eastAsia="en-US"/>
        </w:rPr>
        <w:t xml:space="preserve">, die ook al in de </w:t>
      </w:r>
      <w:r w:rsidR="00AB5344">
        <w:rPr>
          <w:rFonts w:eastAsia="Calibri"/>
          <w:lang w:val="nl-BE" w:eastAsia="en-US"/>
        </w:rPr>
        <w:t>2de</w:t>
      </w:r>
      <w:r w:rsidR="008407EA">
        <w:rPr>
          <w:rFonts w:eastAsia="Calibri"/>
          <w:lang w:val="nl-BE" w:eastAsia="en-US"/>
        </w:rPr>
        <w:t xml:space="preserve"> graad</w:t>
      </w:r>
      <w:r w:rsidR="00513966" w:rsidRPr="00747CE8">
        <w:rPr>
          <w:rFonts w:eastAsia="Calibri"/>
          <w:lang w:val="nl-BE" w:eastAsia="en-US"/>
        </w:rPr>
        <w:t xml:space="preserve"> aan bod kwamen, </w:t>
      </w:r>
      <w:r w:rsidRPr="00747CE8">
        <w:rPr>
          <w:rFonts w:eastAsia="Calibri"/>
          <w:lang w:val="nl-BE" w:eastAsia="en-US"/>
        </w:rPr>
        <w:t xml:space="preserve">zullen </w:t>
      </w:r>
      <w:r w:rsidR="00750A36" w:rsidRPr="00747CE8">
        <w:rPr>
          <w:rFonts w:eastAsia="Calibri"/>
          <w:lang w:val="nl-BE" w:eastAsia="en-US"/>
        </w:rPr>
        <w:t>nu in toenemende mate van zelfstandigheid als referentiekader gehanteerd worden.</w:t>
      </w:r>
    </w:p>
    <w:p w:rsidR="00267363" w:rsidRDefault="00267363" w:rsidP="00267363">
      <w:pPr>
        <w:pStyle w:val="VVKSOTekst"/>
        <w:spacing w:after="120" w:line="360" w:lineRule="auto"/>
        <w:rPr>
          <w:rFonts w:eastAsia="Calibri"/>
          <w:lang w:val="nl-BE" w:eastAsia="en-US"/>
        </w:rPr>
      </w:pPr>
    </w:p>
    <w:p w:rsidR="00380B47" w:rsidRPr="00747CE8" w:rsidRDefault="00380B47" w:rsidP="00267363">
      <w:pPr>
        <w:pStyle w:val="VVKSOTekst"/>
        <w:spacing w:after="120" w:line="360" w:lineRule="auto"/>
        <w:rPr>
          <w:rFonts w:eastAsia="Calibri"/>
          <w:lang w:val="nl-BE" w:eastAsia="en-US"/>
        </w:rPr>
      </w:pPr>
      <w:r w:rsidRPr="00747CE8">
        <w:rPr>
          <w:rFonts w:eastAsia="Calibri"/>
          <w:lang w:val="nl-BE" w:eastAsia="en-US"/>
        </w:rPr>
        <w:lastRenderedPageBreak/>
        <w:t>Enkele voorbeelden die vanuit een christelijk perspectief kunnen bekeken worden:</w:t>
      </w:r>
    </w:p>
    <w:p w:rsidR="00380B47" w:rsidRPr="00747CE8" w:rsidRDefault="00931BB3" w:rsidP="00F26BCB">
      <w:pPr>
        <w:pStyle w:val="VVKSOOpsomming1"/>
        <w:numPr>
          <w:ilvl w:val="0"/>
          <w:numId w:val="50"/>
        </w:numPr>
        <w:spacing w:after="0" w:line="360" w:lineRule="auto"/>
        <w:rPr>
          <w:lang w:val="nl-BE"/>
        </w:rPr>
      </w:pPr>
      <w:r w:rsidRPr="00747CE8">
        <w:rPr>
          <w:lang w:val="nl-BE"/>
        </w:rPr>
        <w:t>d</w:t>
      </w:r>
      <w:r w:rsidR="00380B47" w:rsidRPr="00747CE8">
        <w:rPr>
          <w:lang w:val="nl-BE"/>
        </w:rPr>
        <w:t>e relatie tussen wetenschappelijke ontwi</w:t>
      </w:r>
      <w:r w:rsidRPr="00747CE8">
        <w:rPr>
          <w:lang w:val="nl-BE"/>
        </w:rPr>
        <w:t>kkelingen en het ethisch denken;</w:t>
      </w:r>
    </w:p>
    <w:p w:rsidR="00380B47" w:rsidRPr="00747CE8" w:rsidRDefault="00931BB3" w:rsidP="00F26BCB">
      <w:pPr>
        <w:pStyle w:val="VVKSOOpsomming1"/>
        <w:numPr>
          <w:ilvl w:val="0"/>
          <w:numId w:val="50"/>
        </w:numPr>
        <w:spacing w:after="0" w:line="360" w:lineRule="auto"/>
        <w:rPr>
          <w:lang w:val="nl-BE"/>
        </w:rPr>
      </w:pPr>
      <w:r w:rsidRPr="00747CE8">
        <w:rPr>
          <w:lang w:val="nl-BE"/>
        </w:rPr>
        <w:t>d</w:t>
      </w:r>
      <w:r w:rsidR="00380B47" w:rsidRPr="00747CE8">
        <w:rPr>
          <w:lang w:val="nl-BE"/>
        </w:rPr>
        <w:t>uurzaamheidsaspecten zoals solidariteit met huidige en toekomstige generaties, zorg voor milieu en leven</w:t>
      </w:r>
      <w:r w:rsidRPr="00747CE8">
        <w:rPr>
          <w:lang w:val="nl-BE"/>
        </w:rPr>
        <w:t>;</w:t>
      </w:r>
    </w:p>
    <w:p w:rsidR="00E820A7" w:rsidRPr="00E820A7" w:rsidRDefault="00E820A7" w:rsidP="00F26BCB">
      <w:pPr>
        <w:pStyle w:val="VVKSOOpsomming1"/>
        <w:numPr>
          <w:ilvl w:val="0"/>
          <w:numId w:val="50"/>
        </w:numPr>
        <w:spacing w:after="0" w:line="360" w:lineRule="auto"/>
        <w:rPr>
          <w:rFonts w:eastAsia="Calibri" w:cs="Arial"/>
          <w:szCs w:val="20"/>
          <w:lang w:val="nl-BE" w:eastAsia="en-US"/>
        </w:rPr>
      </w:pPr>
      <w:r>
        <w:t>oog hebben voor veiligheid bij de uitvoering van experimenten (</w:t>
      </w:r>
      <w:r w:rsidR="008E4D06">
        <w:t>vb.</w:t>
      </w:r>
      <w:r>
        <w:t xml:space="preserve"> niet met laser recht in de ogen schijnen, rekening houden met eventuele straling).</w:t>
      </w:r>
    </w:p>
    <w:p w:rsidR="00E820A7" w:rsidRPr="00EE7EE2" w:rsidRDefault="00931BB3" w:rsidP="00F26BCB">
      <w:pPr>
        <w:pStyle w:val="VVKSOOpsomming1"/>
        <w:numPr>
          <w:ilvl w:val="0"/>
          <w:numId w:val="50"/>
        </w:numPr>
        <w:spacing w:line="360" w:lineRule="auto"/>
        <w:rPr>
          <w:rFonts w:eastAsia="Calibri" w:cs="Arial"/>
          <w:szCs w:val="20"/>
          <w:lang w:val="nl-BE" w:eastAsia="en-US"/>
        </w:rPr>
      </w:pPr>
      <w:r w:rsidRPr="00747CE8">
        <w:rPr>
          <w:lang w:val="nl-BE"/>
        </w:rPr>
        <w:t>r</w:t>
      </w:r>
      <w:r w:rsidR="00380B47" w:rsidRPr="00747CE8">
        <w:rPr>
          <w:lang w:val="nl-BE"/>
        </w:rPr>
        <w:t>espectvol</w:t>
      </w:r>
      <w:r w:rsidR="00380B47" w:rsidRPr="00747CE8">
        <w:rPr>
          <w:rFonts w:eastAsia="Calibri" w:cs="Arial"/>
          <w:szCs w:val="20"/>
          <w:lang w:val="nl-BE" w:eastAsia="en-US"/>
        </w:rPr>
        <w:t xml:space="preserve"> omgaan met het ‘</w:t>
      </w:r>
      <w:r w:rsidR="00380B47" w:rsidRPr="00747CE8">
        <w:rPr>
          <w:rFonts w:eastAsia="Calibri" w:cs="Arial"/>
          <w:i/>
          <w:szCs w:val="20"/>
          <w:lang w:val="nl-BE" w:eastAsia="en-US"/>
        </w:rPr>
        <w:t>anders zijn’</w:t>
      </w:r>
      <w:r w:rsidR="00380B47" w:rsidRPr="00747CE8">
        <w:rPr>
          <w:rFonts w:eastAsia="Calibri" w:cs="Arial"/>
          <w:szCs w:val="20"/>
          <w:lang w:val="nl-BE" w:eastAsia="en-US"/>
        </w:rPr>
        <w:t>: anders gelovigen, niet-gelovigen, genderverschillen.</w:t>
      </w:r>
    </w:p>
    <w:tbl>
      <w:tblPr>
        <w:tblW w:w="9755"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483"/>
        <w:gridCol w:w="8078"/>
        <w:gridCol w:w="141"/>
        <w:gridCol w:w="1053"/>
      </w:tblGrid>
      <w:tr w:rsidR="00E46954" w:rsidRPr="00AB5344" w:rsidTr="00EE7EE2">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E46954" w:rsidRPr="00747CE8" w:rsidRDefault="00E46954" w:rsidP="00B349ED">
            <w:pPr>
              <w:pStyle w:val="VVKSOTekst"/>
              <w:numPr>
                <w:ilvl w:val="0"/>
                <w:numId w:val="17"/>
              </w:numPr>
            </w:pPr>
          </w:p>
        </w:tc>
        <w:tc>
          <w:tcPr>
            <w:tcW w:w="8038" w:type="dxa"/>
            <w:shd w:val="clear" w:color="auto" w:fill="FFCC99"/>
          </w:tcPr>
          <w:p w:rsidR="00E46954" w:rsidRPr="00747CE8" w:rsidRDefault="00E46954" w:rsidP="00520D60">
            <w:pPr>
              <w:spacing w:after="120"/>
              <w:ind w:left="142"/>
              <w:rPr>
                <w:b/>
                <w:lang w:val="nl-BE"/>
              </w:rPr>
            </w:pPr>
            <w:r w:rsidRPr="00520D60">
              <w:rPr>
                <w:rFonts w:cs="Arial"/>
                <w:b/>
                <w:szCs w:val="20"/>
              </w:rPr>
              <w:t>MAATSCHAPPIJ</w:t>
            </w:r>
          </w:p>
          <w:p w:rsidR="00E46954" w:rsidRPr="00747CE8" w:rsidRDefault="00E46954" w:rsidP="00156082">
            <w:pPr>
              <w:spacing w:after="120"/>
              <w:ind w:left="142"/>
              <w:jc w:val="both"/>
              <w:rPr>
                <w:lang w:val="nl-BE"/>
              </w:rPr>
            </w:pPr>
            <w:r w:rsidRPr="00747CE8">
              <w:rPr>
                <w:lang w:val="nl-BE"/>
              </w:rPr>
              <w:t xml:space="preserve">De </w:t>
            </w:r>
            <w:r w:rsidRPr="00156082">
              <w:rPr>
                <w:rFonts w:cs="Arial"/>
                <w:szCs w:val="20"/>
              </w:rPr>
              <w:t>wisselwerking</w:t>
            </w:r>
            <w:r w:rsidRPr="00747CE8">
              <w:rPr>
                <w:lang w:val="nl-BE"/>
              </w:rPr>
              <w:t xml:space="preserve"> tussen </w:t>
            </w:r>
            <w:r w:rsidR="009C5911">
              <w:rPr>
                <w:lang w:val="nl-BE"/>
              </w:rPr>
              <w:t>fysica</w:t>
            </w:r>
            <w:r w:rsidRPr="00747CE8">
              <w:rPr>
                <w:lang w:val="nl-BE"/>
              </w:rPr>
              <w:t xml:space="preserve"> en maatsch</w:t>
            </w:r>
            <w:r w:rsidR="00736C99" w:rsidRPr="00747CE8">
              <w:rPr>
                <w:lang w:val="nl-BE"/>
              </w:rPr>
              <w:t xml:space="preserve">appij op ecologisch, ethisch, </w:t>
            </w:r>
            <w:r w:rsidRPr="00747CE8">
              <w:rPr>
                <w:lang w:val="nl-BE"/>
              </w:rPr>
              <w:t>technisch</w:t>
            </w:r>
            <w:r w:rsidR="00736C99" w:rsidRPr="00747CE8">
              <w:rPr>
                <w:lang w:val="nl-BE"/>
              </w:rPr>
              <w:t>, s</w:t>
            </w:r>
            <w:r w:rsidR="00736C99" w:rsidRPr="00747CE8">
              <w:rPr>
                <w:lang w:val="nl-BE"/>
              </w:rPr>
              <w:t>o</w:t>
            </w:r>
            <w:r w:rsidR="00736C99" w:rsidRPr="00747CE8">
              <w:rPr>
                <w:lang w:val="nl-BE"/>
              </w:rPr>
              <w:t>cio-economisch en filosofisch</w:t>
            </w:r>
            <w:r w:rsidRPr="00747CE8">
              <w:rPr>
                <w:lang w:val="nl-BE"/>
              </w:rPr>
              <w:t xml:space="preserve"> vlak</w:t>
            </w:r>
            <w:r w:rsidR="00736C99" w:rsidRPr="00747CE8">
              <w:rPr>
                <w:lang w:val="nl-BE"/>
              </w:rPr>
              <w:t xml:space="preserve"> </w:t>
            </w:r>
            <w:r w:rsidRPr="00747CE8">
              <w:rPr>
                <w:lang w:val="nl-BE"/>
              </w:rPr>
              <w:t>illu</w:t>
            </w:r>
            <w:r w:rsidR="00931BB3" w:rsidRPr="00747CE8">
              <w:rPr>
                <w:lang w:val="nl-BE"/>
              </w:rPr>
              <w:t>s</w:t>
            </w:r>
            <w:r w:rsidRPr="00747CE8">
              <w:rPr>
                <w:lang w:val="nl-BE"/>
              </w:rPr>
              <w:t>treren.</w:t>
            </w:r>
          </w:p>
        </w:tc>
        <w:tc>
          <w:tcPr>
            <w:tcW w:w="1134" w:type="dxa"/>
            <w:gridSpan w:val="2"/>
            <w:shd w:val="clear" w:color="auto" w:fill="FFCC99"/>
            <w:tcMar>
              <w:left w:w="170" w:type="dxa"/>
            </w:tcMar>
            <w:vAlign w:val="center"/>
          </w:tcPr>
          <w:p w:rsidR="00A04667" w:rsidRPr="00CD1EB8" w:rsidRDefault="00EE7EE2" w:rsidP="00C462C1">
            <w:pPr>
              <w:rPr>
                <w:sz w:val="16"/>
                <w:szCs w:val="16"/>
                <w:lang w:val="en-GB"/>
              </w:rPr>
            </w:pPr>
            <w:r w:rsidRPr="00CD1EB8">
              <w:rPr>
                <w:sz w:val="16"/>
                <w:szCs w:val="16"/>
                <w:lang w:val="en-GB"/>
              </w:rPr>
              <w:t>W6, W7, SET25, SET26, SET27, SET28</w:t>
            </w:r>
          </w:p>
        </w:tc>
      </w:tr>
      <w:tr w:rsidR="00E46954" w:rsidRPr="00747CE8" w:rsidTr="008B3F18">
        <w:trPr>
          <w:tblCellSpacing w:w="20" w:type="dxa"/>
        </w:trPr>
        <w:tc>
          <w:tcPr>
            <w:tcW w:w="9675" w:type="dxa"/>
            <w:gridSpan w:val="4"/>
            <w:tcBorders>
              <w:top w:val="outset" w:sz="6" w:space="0" w:color="auto"/>
              <w:left w:val="outset" w:sz="6" w:space="0" w:color="auto"/>
              <w:bottom w:val="outset" w:sz="6" w:space="0" w:color="auto"/>
            </w:tcBorders>
            <w:shd w:val="clear" w:color="auto" w:fill="auto"/>
          </w:tcPr>
          <w:p w:rsidR="006C4AA0" w:rsidRPr="00747CE8" w:rsidRDefault="006C4AA0" w:rsidP="00267363">
            <w:pPr>
              <w:spacing w:before="60" w:after="120" w:line="276" w:lineRule="auto"/>
              <w:ind w:left="142"/>
              <w:jc w:val="both"/>
              <w:rPr>
                <w:b/>
                <w:szCs w:val="20"/>
              </w:rPr>
            </w:pPr>
            <w:r w:rsidRPr="00EE7EE2">
              <w:rPr>
                <w:b/>
                <w:bCs/>
                <w:szCs w:val="20"/>
              </w:rPr>
              <w:t>Wenken</w:t>
            </w:r>
          </w:p>
          <w:p w:rsidR="00AC153D" w:rsidRPr="00747CE8" w:rsidRDefault="00750A36" w:rsidP="00267363">
            <w:pPr>
              <w:spacing w:before="120" w:after="120" w:line="276" w:lineRule="auto"/>
              <w:ind w:left="142"/>
              <w:jc w:val="both"/>
            </w:pPr>
            <w:r w:rsidRPr="00747CE8">
              <w:t xml:space="preserve">In de </w:t>
            </w:r>
            <w:r w:rsidR="00AB5344">
              <w:t>2de</w:t>
            </w:r>
            <w:r w:rsidR="008407EA">
              <w:t xml:space="preserve"> graad</w:t>
            </w:r>
            <w:r w:rsidRPr="00747CE8">
              <w:t xml:space="preserve"> kwamen al </w:t>
            </w:r>
            <w:r w:rsidR="00AC153D" w:rsidRPr="00747CE8">
              <w:t>ecologische, et</w:t>
            </w:r>
            <w:r w:rsidRPr="00747CE8">
              <w:t>h</w:t>
            </w:r>
            <w:r w:rsidR="00AC153D" w:rsidRPr="00747CE8">
              <w:t>ische en technische aspecten aan bod.</w:t>
            </w:r>
            <w:r w:rsidRPr="00747CE8">
              <w:t xml:space="preserve"> In de </w:t>
            </w:r>
            <w:r w:rsidR="00AB5344">
              <w:t>3de</w:t>
            </w:r>
            <w:r w:rsidR="008407EA">
              <w:t xml:space="preserve"> graad</w:t>
            </w:r>
            <w:r w:rsidRPr="00747CE8">
              <w:t xml:space="preserve"> k</w:t>
            </w:r>
            <w:r w:rsidRPr="00747CE8">
              <w:t>o</w:t>
            </w:r>
            <w:r w:rsidRPr="00747CE8">
              <w:t>men er socio-economische en filosofische aspecten bij.</w:t>
            </w:r>
          </w:p>
          <w:p w:rsidR="00E46954" w:rsidRPr="00747CE8" w:rsidRDefault="00E46954" w:rsidP="00267363">
            <w:pPr>
              <w:spacing w:before="120" w:after="120" w:line="276" w:lineRule="auto"/>
              <w:ind w:left="142"/>
              <w:jc w:val="both"/>
            </w:pPr>
            <w:r w:rsidRPr="00747CE8">
              <w:t>De wisselwerking kan geïllustreerd worden door de wederzijdse beïnvloeding (zowel negatieve als positi</w:t>
            </w:r>
            <w:r w:rsidRPr="00747CE8">
              <w:t>e</w:t>
            </w:r>
            <w:r w:rsidRPr="00747CE8">
              <w:t xml:space="preserve">ve) van wetenschappelijk-technologische </w:t>
            </w:r>
            <w:r w:rsidR="008D0CDA">
              <w:t xml:space="preserve">en maatschappelijke </w:t>
            </w:r>
            <w:r w:rsidRPr="00747CE8">
              <w:t>ontwikkelin</w:t>
            </w:r>
            <w:r w:rsidR="008D0CDA">
              <w:t>gen.</w:t>
            </w:r>
          </w:p>
          <w:p w:rsidR="00E820A7" w:rsidRDefault="00E820A7" w:rsidP="00267363">
            <w:pPr>
              <w:spacing w:before="120" w:after="120" w:line="276" w:lineRule="auto"/>
              <w:ind w:left="142"/>
              <w:jc w:val="both"/>
            </w:pPr>
            <w:r>
              <w:t>Elektriciteit en de daarmee gepaard gaande ontwikkeling van de technologie heeft ons leven de laatste 100 jaar ingrijpend veranderd. Wetenschap en techniek zorgden ook voor meer mobiliteit en communicatie (auto's, computers, GPS, GSM...) die op hun beurt voor problemen zorgden (luchtvervuiling, energiepr</w:t>
            </w:r>
            <w:r>
              <w:t>o</w:t>
            </w:r>
            <w:r>
              <w:t>blematiek, afvalproblematiek, straling...) w</w:t>
            </w:r>
            <w:r w:rsidR="00EE7EE2">
              <w:t xml:space="preserve">at weer een impuls geeft aan </w:t>
            </w:r>
            <w:r>
              <w:t>wetenschap</w:t>
            </w:r>
            <w:r w:rsidR="00EE7EE2">
              <w:t xml:space="preserve"> en techniek</w:t>
            </w:r>
            <w:r w:rsidR="008E4D06">
              <w:t xml:space="preserve"> </w:t>
            </w:r>
            <w:r>
              <w:t>om dit op te lossen (alternatieve energiebronnen</w:t>
            </w:r>
            <w:r w:rsidR="008E4D06">
              <w:t xml:space="preserve"> </w:t>
            </w:r>
            <w:r>
              <w:t>zoals kernsplijting, zonne-energie, windenergie, kernfusie, H</w:t>
            </w:r>
            <w:r>
              <w:rPr>
                <w:vertAlign w:val="subscript"/>
              </w:rPr>
              <w:t>2</w:t>
            </w:r>
            <w:r>
              <w:t xml:space="preserve"> en gebruik van ande</w:t>
            </w:r>
            <w:r w:rsidR="00EE7EE2">
              <w:t>re materialen, recyclage</w:t>
            </w:r>
            <w:r>
              <w:t>...)</w:t>
            </w:r>
            <w:r w:rsidR="00E438BF">
              <w:t xml:space="preserve">. </w:t>
            </w:r>
          </w:p>
          <w:p w:rsidR="00E438BF" w:rsidRDefault="00E438BF" w:rsidP="00267363">
            <w:pPr>
              <w:spacing w:before="120" w:after="120" w:line="276" w:lineRule="auto"/>
              <w:ind w:left="142"/>
              <w:jc w:val="both"/>
            </w:pPr>
            <w:r w:rsidRPr="00E438BF">
              <w:t>Wetenschappelijke kennis wordt ingezet bij maatschappelijke debatten: milieu, kernenergie, giftranspor</w:t>
            </w:r>
            <w:r>
              <w:t xml:space="preserve">ten, chemische </w:t>
            </w:r>
            <w:r w:rsidR="00F07DE8">
              <w:t>en biologische oorlogvoering</w:t>
            </w:r>
            <w:r>
              <w:t xml:space="preserve">. </w:t>
            </w:r>
          </w:p>
          <w:p w:rsidR="00E438BF" w:rsidRDefault="00EE7EE2" w:rsidP="00267363">
            <w:pPr>
              <w:spacing w:before="120" w:after="120" w:line="276" w:lineRule="auto"/>
              <w:ind w:left="142"/>
              <w:jc w:val="both"/>
            </w:pPr>
            <w:r>
              <w:t>Op f</w:t>
            </w:r>
            <w:r w:rsidR="00E438BF">
              <w:t>ilosof</w:t>
            </w:r>
            <w:r>
              <w:t>isch vlak wordt de</w:t>
            </w:r>
            <w:r w:rsidR="00E438BF">
              <w:t xml:space="preserve"> aard van de natuurwetenschappelijke dis</w:t>
            </w:r>
            <w:r>
              <w:t>ciplines geduid.</w:t>
            </w:r>
          </w:p>
          <w:p w:rsidR="00C16D82" w:rsidRPr="00C16D82" w:rsidRDefault="00E438BF" w:rsidP="00F26BCB">
            <w:pPr>
              <w:pStyle w:val="VVKSOOpsomming1"/>
              <w:numPr>
                <w:ilvl w:val="0"/>
                <w:numId w:val="53"/>
              </w:numPr>
              <w:spacing w:line="276" w:lineRule="auto"/>
            </w:pPr>
            <w:r w:rsidRPr="00EE7EE2">
              <w:rPr>
                <w:lang w:val="nl-BE"/>
              </w:rPr>
              <w:t xml:space="preserve">Laten zien dat de wetenschappelijke concepten en modellen die de fysica gebruikt abstracties </w:t>
            </w:r>
            <w:r w:rsidR="00C16D82">
              <w:rPr>
                <w:lang w:val="nl-BE"/>
              </w:rPr>
              <w:t>zijn van de werkelijkheid.</w:t>
            </w:r>
          </w:p>
          <w:p w:rsidR="00F9528C" w:rsidRPr="00621252" w:rsidRDefault="00E438BF" w:rsidP="00F26BCB">
            <w:pPr>
              <w:pStyle w:val="VVKSOOpsomming1"/>
              <w:numPr>
                <w:ilvl w:val="0"/>
                <w:numId w:val="53"/>
              </w:numPr>
              <w:spacing w:line="276" w:lineRule="auto"/>
            </w:pPr>
            <w:r w:rsidRPr="00EE7EE2">
              <w:rPr>
                <w:lang w:val="nl-BE"/>
              </w:rPr>
              <w:t xml:space="preserve">De aard van </w:t>
            </w:r>
            <w:r w:rsidRPr="00C16D82">
              <w:t>wetenschappen</w:t>
            </w:r>
            <w:r w:rsidRPr="00EE7EE2">
              <w:rPr>
                <w:lang w:val="nl-BE"/>
              </w:rPr>
              <w:t>, ‘</w:t>
            </w:r>
            <w:r w:rsidR="008D0CDA">
              <w:rPr>
                <w:lang w:val="nl-BE"/>
              </w:rPr>
              <w:t>hoe wetenschappen werkt’ verklaren</w:t>
            </w:r>
            <w:r w:rsidRPr="00EE7EE2">
              <w:rPr>
                <w:lang w:val="nl-BE"/>
              </w:rPr>
              <w:t xml:space="preserve"> met concrete voorbeeld</w:t>
            </w:r>
            <w:r w:rsidR="00EE7EE2" w:rsidRPr="00EE7EE2">
              <w:rPr>
                <w:lang w:val="nl-BE"/>
              </w:rPr>
              <w:t>en van filosofische opvattingen.</w:t>
            </w:r>
            <w:r w:rsidR="008E4D06">
              <w:rPr>
                <w:lang w:val="nl-BE"/>
              </w:rPr>
              <w:t xml:space="preserve"> </w:t>
            </w:r>
            <w:r w:rsidRPr="00EE7EE2">
              <w:rPr>
                <w:lang w:val="nl-BE"/>
              </w:rPr>
              <w:t>Wat betekent het dat een experiment een theorie verifieert of falsifieert, dat een theorie nooit</w:t>
            </w:r>
            <w:r w:rsidRPr="00E438BF">
              <w:t xml:space="preserve"> bewezen kan worden door het experiment noch eruit kan afleid worden. </w:t>
            </w:r>
          </w:p>
        </w:tc>
      </w:tr>
      <w:tr w:rsidR="00E46954" w:rsidRPr="00747CE8" w:rsidTr="00C462C1">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E46954" w:rsidRPr="00747CE8" w:rsidRDefault="00E46954" w:rsidP="00B349ED">
            <w:pPr>
              <w:pStyle w:val="VVKSOTekst"/>
              <w:numPr>
                <w:ilvl w:val="0"/>
                <w:numId w:val="17"/>
              </w:numPr>
            </w:pPr>
          </w:p>
        </w:tc>
        <w:tc>
          <w:tcPr>
            <w:tcW w:w="8179" w:type="dxa"/>
            <w:gridSpan w:val="2"/>
            <w:shd w:val="clear" w:color="auto" w:fill="FFCC99"/>
          </w:tcPr>
          <w:p w:rsidR="00E46954" w:rsidRPr="00747CE8" w:rsidRDefault="00E46954" w:rsidP="00520D60">
            <w:pPr>
              <w:spacing w:after="120"/>
              <w:ind w:left="142"/>
              <w:rPr>
                <w:b/>
                <w:lang w:val="nl-BE"/>
              </w:rPr>
            </w:pPr>
            <w:r w:rsidRPr="00520D60">
              <w:rPr>
                <w:rFonts w:cs="Arial"/>
                <w:b/>
                <w:szCs w:val="20"/>
              </w:rPr>
              <w:t>CULTUUR</w:t>
            </w:r>
          </w:p>
          <w:p w:rsidR="00E46954" w:rsidRPr="00747CE8" w:rsidRDefault="00E46954" w:rsidP="00156082">
            <w:pPr>
              <w:spacing w:after="120"/>
              <w:ind w:left="142"/>
              <w:jc w:val="both"/>
            </w:pPr>
            <w:r w:rsidRPr="00520D60">
              <w:rPr>
                <w:rFonts w:cs="Arial"/>
                <w:szCs w:val="20"/>
              </w:rPr>
              <w:t>Illustreren</w:t>
            </w:r>
            <w:r w:rsidRPr="00747CE8">
              <w:rPr>
                <w:lang w:val="nl-BE"/>
              </w:rPr>
              <w:t xml:space="preserve"> dat </w:t>
            </w:r>
            <w:r w:rsidR="009C5911" w:rsidRPr="00156082">
              <w:rPr>
                <w:rFonts w:cs="Arial"/>
                <w:szCs w:val="20"/>
              </w:rPr>
              <w:t>fysica</w:t>
            </w:r>
            <w:r w:rsidRPr="00747CE8">
              <w:rPr>
                <w:lang w:val="nl-BE"/>
              </w:rPr>
              <w:t xml:space="preserve"> beho</w:t>
            </w:r>
            <w:r w:rsidR="00F920D4" w:rsidRPr="00747CE8">
              <w:rPr>
                <w:lang w:val="nl-BE"/>
              </w:rPr>
              <w:t>ort</w:t>
            </w:r>
            <w:r w:rsidRPr="00747CE8">
              <w:rPr>
                <w:lang w:val="nl-BE"/>
              </w:rPr>
              <w:t xml:space="preserve"> tot de culturele ontwikkeling van de mensheid.</w:t>
            </w:r>
          </w:p>
        </w:tc>
        <w:tc>
          <w:tcPr>
            <w:tcW w:w="993" w:type="dxa"/>
            <w:shd w:val="clear" w:color="auto" w:fill="FFCC99"/>
            <w:tcMar>
              <w:left w:w="170" w:type="dxa"/>
            </w:tcMar>
            <w:vAlign w:val="center"/>
          </w:tcPr>
          <w:p w:rsidR="001525CC" w:rsidRPr="00747CE8" w:rsidRDefault="00EE7EE2" w:rsidP="00C462C1">
            <w:r w:rsidRPr="00156082">
              <w:rPr>
                <w:sz w:val="16"/>
                <w:szCs w:val="16"/>
                <w:lang w:val="nl-BE"/>
              </w:rPr>
              <w:t>W7, SET26, SET27, SET28</w:t>
            </w:r>
          </w:p>
        </w:tc>
      </w:tr>
      <w:tr w:rsidR="00E46954" w:rsidRPr="00747CE8" w:rsidTr="008B3F18">
        <w:trPr>
          <w:tblCellSpacing w:w="20" w:type="dxa"/>
        </w:trPr>
        <w:tc>
          <w:tcPr>
            <w:tcW w:w="9675" w:type="dxa"/>
            <w:gridSpan w:val="4"/>
            <w:tcBorders>
              <w:top w:val="outset" w:sz="6" w:space="0" w:color="auto"/>
              <w:left w:val="outset" w:sz="6" w:space="0" w:color="auto"/>
              <w:bottom w:val="outset" w:sz="6" w:space="0" w:color="auto"/>
            </w:tcBorders>
            <w:shd w:val="clear" w:color="auto" w:fill="auto"/>
          </w:tcPr>
          <w:p w:rsidR="006C4AA0" w:rsidRPr="00747CE8" w:rsidRDefault="006C4AA0" w:rsidP="00267363">
            <w:pPr>
              <w:spacing w:before="60" w:after="120" w:line="276" w:lineRule="auto"/>
              <w:ind w:left="142"/>
              <w:jc w:val="both"/>
              <w:rPr>
                <w:b/>
                <w:szCs w:val="20"/>
              </w:rPr>
            </w:pPr>
            <w:r w:rsidRPr="00EE7EE2">
              <w:rPr>
                <w:b/>
                <w:bCs/>
                <w:szCs w:val="20"/>
              </w:rPr>
              <w:t>Wenken</w:t>
            </w:r>
          </w:p>
          <w:p w:rsidR="00446FFF" w:rsidRDefault="00205ABB" w:rsidP="00267363">
            <w:pPr>
              <w:spacing w:before="120" w:after="120" w:line="276" w:lineRule="auto"/>
              <w:ind w:left="142"/>
              <w:jc w:val="both"/>
            </w:pPr>
            <w:r>
              <w:t xml:space="preserve">De </w:t>
            </w:r>
            <w:r w:rsidRPr="00205ABB">
              <w:t>invloed van fysica op de literatuur en de</w:t>
            </w:r>
            <w:r w:rsidR="00446FFF">
              <w:t xml:space="preserve"> kunsten:</w:t>
            </w:r>
          </w:p>
          <w:p w:rsidR="00E820A7" w:rsidRPr="00621252" w:rsidRDefault="00446FFF" w:rsidP="00F26BCB">
            <w:pPr>
              <w:pStyle w:val="VVKSOOpsomming1"/>
              <w:numPr>
                <w:ilvl w:val="0"/>
                <w:numId w:val="54"/>
              </w:numPr>
              <w:spacing w:after="0" w:line="276" w:lineRule="auto"/>
            </w:pPr>
            <w:r>
              <w:t>w</w:t>
            </w:r>
            <w:r w:rsidR="00E820A7" w:rsidRPr="00621252">
              <w:t xml:space="preserve">etenschap </w:t>
            </w:r>
            <w:r>
              <w:t xml:space="preserve">kan </w:t>
            </w:r>
            <w:r w:rsidR="00E820A7" w:rsidRPr="00621252">
              <w:t xml:space="preserve">een inspiratiebron </w:t>
            </w:r>
            <w:r>
              <w:t xml:space="preserve">zijn </w:t>
            </w:r>
            <w:r w:rsidR="008D0CDA">
              <w:t>voor schrijvers</w:t>
            </w:r>
            <w:r w:rsidR="00E820A7" w:rsidRPr="00621252">
              <w:t xml:space="preserve"> (Jules Verne, Hergé, I. Asimov, Dan Brown), filmmakers (sci</w:t>
            </w:r>
            <w:r w:rsidR="00E438BF" w:rsidRPr="00621252">
              <w:t>e</w:t>
            </w:r>
            <w:r>
              <w:t xml:space="preserve">nce fiction, detectivereeksen) </w:t>
            </w:r>
            <w:r w:rsidR="00E820A7" w:rsidRPr="00621252">
              <w:t>en kunstenaars (da Vinci, Panamarenko)</w:t>
            </w:r>
            <w:r w:rsidR="00C16D82">
              <w:t>.</w:t>
            </w:r>
          </w:p>
          <w:p w:rsidR="00205ABB" w:rsidRPr="00205ABB" w:rsidRDefault="00205ABB" w:rsidP="00267363">
            <w:pPr>
              <w:spacing w:before="120" w:after="120" w:line="276" w:lineRule="auto"/>
              <w:ind w:left="142"/>
              <w:jc w:val="both"/>
            </w:pPr>
            <w:r w:rsidRPr="00205ABB">
              <w:t>De invloed van fysica op de technologie:</w:t>
            </w:r>
          </w:p>
          <w:p w:rsidR="00223CA4" w:rsidRPr="00621252" w:rsidRDefault="00E820A7" w:rsidP="00F26BCB">
            <w:pPr>
              <w:pStyle w:val="VVKSOOpsomming1"/>
              <w:numPr>
                <w:ilvl w:val="0"/>
                <w:numId w:val="54"/>
              </w:numPr>
              <w:spacing w:after="0" w:line="276" w:lineRule="auto"/>
            </w:pPr>
            <w:r w:rsidRPr="00621252">
              <w:t xml:space="preserve">de grote beeldschermen, </w:t>
            </w:r>
            <w:r w:rsidR="00F07DE8">
              <w:t xml:space="preserve">aanraakschermen, </w:t>
            </w:r>
            <w:r w:rsidRPr="00621252">
              <w:t>versterking van geluid (micro en luidspreker), elektr</w:t>
            </w:r>
            <w:r w:rsidRPr="00621252">
              <w:t>o</w:t>
            </w:r>
            <w:r w:rsidRPr="00621252">
              <w:t>nische muziek bij allerlei concerten</w:t>
            </w:r>
            <w:r w:rsidR="00205ABB" w:rsidRPr="00621252">
              <w:t>, wifi, bluetooth, satellietverbindingen</w:t>
            </w:r>
            <w:r w:rsidR="00621252" w:rsidRPr="00621252">
              <w:t>, gps</w:t>
            </w:r>
            <w:r w:rsidR="00446FFF">
              <w:t>;</w:t>
            </w:r>
          </w:p>
          <w:p w:rsidR="00B97D46" w:rsidRPr="00621252" w:rsidRDefault="00B97D46" w:rsidP="00F26BCB">
            <w:pPr>
              <w:pStyle w:val="VVKSOOpsomming1"/>
              <w:numPr>
                <w:ilvl w:val="0"/>
                <w:numId w:val="54"/>
              </w:numPr>
              <w:spacing w:after="0" w:line="276" w:lineRule="auto"/>
            </w:pPr>
            <w:r w:rsidRPr="00621252">
              <w:lastRenderedPageBreak/>
              <w:t>evolutie van optische geheugenopslag (cd-rom, dvd, blue-ray)</w:t>
            </w:r>
            <w:r w:rsidR="00446FFF">
              <w:t>;</w:t>
            </w:r>
          </w:p>
          <w:p w:rsidR="00B97D46" w:rsidRPr="00621252" w:rsidRDefault="00B97D46" w:rsidP="00F26BCB">
            <w:pPr>
              <w:pStyle w:val="VVKSOOpsomming1"/>
              <w:numPr>
                <w:ilvl w:val="0"/>
                <w:numId w:val="54"/>
              </w:numPr>
              <w:spacing w:after="0" w:line="276" w:lineRule="auto"/>
            </w:pPr>
            <w:r w:rsidRPr="00621252">
              <w:t>spin-offs van fundamenteel wetenschappelijk onderzoek hebben grote invloed op onze cultuur (bv. het internet is vanuit CERN ontstaan)</w:t>
            </w:r>
            <w:r w:rsidR="00C16D82">
              <w:t>.</w:t>
            </w:r>
          </w:p>
          <w:p w:rsidR="00B97D46" w:rsidRPr="00621252" w:rsidRDefault="00446FFF" w:rsidP="00267363">
            <w:pPr>
              <w:spacing w:before="120" w:after="120" w:line="276" w:lineRule="auto"/>
              <w:ind w:left="142"/>
              <w:jc w:val="both"/>
            </w:pPr>
            <w:r>
              <w:t>V</w:t>
            </w:r>
            <w:r w:rsidR="00B97D46" w:rsidRPr="00621252">
              <w:t>oorbeelden van mijlpalen in de historische en conceptuele ontwikkeling van de natuurwetenschappen:</w:t>
            </w:r>
          </w:p>
          <w:p w:rsidR="00B97D46" w:rsidRPr="00267363" w:rsidRDefault="00B97D46" w:rsidP="00F26BCB">
            <w:pPr>
              <w:pStyle w:val="VVKSOOpsomming1"/>
              <w:numPr>
                <w:ilvl w:val="0"/>
                <w:numId w:val="54"/>
              </w:numPr>
              <w:spacing w:after="0" w:line="276" w:lineRule="auto"/>
            </w:pPr>
            <w:r w:rsidRPr="00267363">
              <w:t>het beeld van het heelal vol</w:t>
            </w:r>
            <w:r w:rsidR="00446FFF" w:rsidRPr="00267363">
              <w:t>gens de Newtoniaanse mechanica;</w:t>
            </w:r>
          </w:p>
          <w:p w:rsidR="00B97D46" w:rsidRPr="00267363" w:rsidRDefault="00B97D46" w:rsidP="00F26BCB">
            <w:pPr>
              <w:pStyle w:val="VVKSOOpsomming1"/>
              <w:numPr>
                <w:ilvl w:val="0"/>
                <w:numId w:val="54"/>
              </w:numPr>
              <w:spacing w:after="0" w:line="276" w:lineRule="auto"/>
            </w:pPr>
            <w:r w:rsidRPr="00267363">
              <w:t>wetten van elektriciteit en elektromagnetisme en de technologische ontwikkelingen die hier het g</w:t>
            </w:r>
            <w:r w:rsidRPr="00267363">
              <w:t>e</w:t>
            </w:r>
            <w:r w:rsidRPr="00267363">
              <w:t>volg van zijn;</w:t>
            </w:r>
          </w:p>
          <w:p w:rsidR="00B97D46" w:rsidRPr="00621252" w:rsidRDefault="00B97D46" w:rsidP="00F26BCB">
            <w:pPr>
              <w:pStyle w:val="VVKSOOpsomming1"/>
              <w:numPr>
                <w:ilvl w:val="0"/>
                <w:numId w:val="54"/>
              </w:numPr>
              <w:spacing w:after="0" w:line="276" w:lineRule="auto"/>
            </w:pPr>
            <w:r w:rsidRPr="00267363">
              <w:t>de Big</w:t>
            </w:r>
            <w:r w:rsidRPr="00267363">
              <w:rPr>
                <w:bCs/>
              </w:rPr>
              <w:t xml:space="preserve"> Bang</w:t>
            </w:r>
            <w:r w:rsidRPr="00621252">
              <w:t xml:space="preserve"> theorie</w:t>
            </w:r>
            <w:r w:rsidR="00446FFF">
              <w:t>.</w:t>
            </w:r>
          </w:p>
          <w:p w:rsidR="00205ABB" w:rsidRDefault="00205ABB" w:rsidP="00267363">
            <w:pPr>
              <w:spacing w:before="120" w:after="120" w:line="276" w:lineRule="auto"/>
              <w:ind w:left="142"/>
              <w:jc w:val="both"/>
            </w:pPr>
            <w:r>
              <w:t xml:space="preserve">De invloed van fysica op andere </w:t>
            </w:r>
            <w:r w:rsidR="00F07DE8">
              <w:t>domeinen</w:t>
            </w:r>
            <w:r>
              <w:t>:</w:t>
            </w:r>
          </w:p>
          <w:p w:rsidR="00B97D46" w:rsidRPr="00267363" w:rsidRDefault="00205ABB" w:rsidP="00F26BCB">
            <w:pPr>
              <w:pStyle w:val="VVKSOOpsomming1"/>
              <w:numPr>
                <w:ilvl w:val="0"/>
                <w:numId w:val="54"/>
              </w:numPr>
              <w:spacing w:after="0" w:line="276" w:lineRule="auto"/>
            </w:pPr>
            <w:r w:rsidRPr="00267363">
              <w:t>dateringstechnieken voor archeologische vondsten</w:t>
            </w:r>
            <w:r w:rsidR="00446FFF" w:rsidRPr="00267363">
              <w:t>;</w:t>
            </w:r>
          </w:p>
          <w:p w:rsidR="00205ABB" w:rsidRPr="00621252" w:rsidRDefault="00205ABB" w:rsidP="00F26BCB">
            <w:pPr>
              <w:pStyle w:val="VVKSOOpsomming1"/>
              <w:numPr>
                <w:ilvl w:val="0"/>
                <w:numId w:val="54"/>
              </w:numPr>
              <w:spacing w:after="0" w:line="276" w:lineRule="auto"/>
            </w:pPr>
            <w:r w:rsidRPr="00267363">
              <w:t>nieuwe technieken toegepast in de kunst, zowel voor het maken van kunst als voor de analyse en</w:t>
            </w:r>
            <w:r w:rsidRPr="00621252">
              <w:t xml:space="preserve"> conservering ervan (doorlichten van sch</w:t>
            </w:r>
            <w:r w:rsidR="00446FFF">
              <w:t>ilderijen zoals het Lam Gods).</w:t>
            </w:r>
          </w:p>
          <w:p w:rsidR="00E46954" w:rsidRPr="00446FFF" w:rsidRDefault="00205ABB" w:rsidP="00267363">
            <w:pPr>
              <w:spacing w:before="120" w:after="120" w:line="276" w:lineRule="auto"/>
              <w:ind w:left="142"/>
              <w:jc w:val="both"/>
              <w:rPr>
                <w:rFonts w:ascii="Calibri" w:hAnsi="Calibri"/>
              </w:rPr>
            </w:pPr>
            <w:r w:rsidRPr="00621252">
              <w:t>Natuurwetenschappelijke opvattingen worden gedeeld door vele personen en overgedragen aan toeko</w:t>
            </w:r>
            <w:r w:rsidRPr="00621252">
              <w:t>m</w:t>
            </w:r>
            <w:r w:rsidRPr="00621252">
              <w:t>stige generaties (ze behoren tot onze cultuur). De onderzoeksstrategieën en bijhorende analyses van g</w:t>
            </w:r>
            <w:r w:rsidRPr="00621252">
              <w:t>e</w:t>
            </w:r>
            <w:r w:rsidRPr="00621252">
              <w:t>gevens die mede vanuit de natuurwetenschappen zijn ontwikkeld, worden ook met succes toegepast in menswetenschappen zoals psychologie en sociologie</w:t>
            </w:r>
            <w:r w:rsidR="00621252">
              <w:t>.</w:t>
            </w:r>
          </w:p>
        </w:tc>
      </w:tr>
      <w:tr w:rsidR="00E46954" w:rsidRPr="00747CE8" w:rsidTr="00C462C1">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E46954" w:rsidRPr="00747CE8" w:rsidRDefault="00E46954" w:rsidP="00B349ED">
            <w:pPr>
              <w:pStyle w:val="VVKSOTekst"/>
              <w:numPr>
                <w:ilvl w:val="0"/>
                <w:numId w:val="17"/>
              </w:numPr>
              <w:rPr>
                <w:lang w:val="nl-BE"/>
              </w:rPr>
            </w:pPr>
          </w:p>
        </w:tc>
        <w:tc>
          <w:tcPr>
            <w:tcW w:w="8179" w:type="dxa"/>
            <w:gridSpan w:val="2"/>
            <w:shd w:val="clear" w:color="auto" w:fill="FFCC99"/>
          </w:tcPr>
          <w:p w:rsidR="00E46954" w:rsidRPr="00747CE8" w:rsidRDefault="00E46954" w:rsidP="00520D60">
            <w:pPr>
              <w:spacing w:after="120"/>
              <w:ind w:left="142"/>
              <w:rPr>
                <w:b/>
                <w:lang w:val="nl-BE"/>
              </w:rPr>
            </w:pPr>
            <w:r w:rsidRPr="00520D60">
              <w:rPr>
                <w:rFonts w:cs="Arial"/>
                <w:b/>
                <w:szCs w:val="20"/>
              </w:rPr>
              <w:t>DUURZAAMHEID</w:t>
            </w:r>
          </w:p>
          <w:p w:rsidR="00E46954" w:rsidRPr="00747CE8" w:rsidRDefault="00E46954" w:rsidP="00AF0526">
            <w:pPr>
              <w:spacing w:after="120"/>
              <w:ind w:left="142"/>
              <w:jc w:val="both"/>
              <w:rPr>
                <w:lang w:val="nl-BE"/>
              </w:rPr>
            </w:pPr>
            <w:r w:rsidRPr="00747CE8">
              <w:rPr>
                <w:lang w:val="nl-BE"/>
              </w:rPr>
              <w:t xml:space="preserve">Bij het verduidelijken van </w:t>
            </w:r>
            <w:r w:rsidRPr="00156082">
              <w:rPr>
                <w:rFonts w:cs="Arial"/>
                <w:szCs w:val="20"/>
              </w:rPr>
              <w:t>en</w:t>
            </w:r>
            <w:r w:rsidRPr="00747CE8">
              <w:rPr>
                <w:lang w:val="nl-BE"/>
              </w:rPr>
              <w:t xml:space="preserve"> het zoeken naar oplossingen voor duurzaamheidsvraagstu</w:t>
            </w:r>
            <w:r w:rsidRPr="00747CE8">
              <w:rPr>
                <w:lang w:val="nl-BE"/>
              </w:rPr>
              <w:t>k</w:t>
            </w:r>
            <w:r w:rsidRPr="00747CE8">
              <w:rPr>
                <w:lang w:val="nl-BE"/>
              </w:rPr>
              <w:t>ken wetenschappelijke principes hanteren die betrekking hebben o</w:t>
            </w:r>
            <w:r w:rsidRPr="00A339DC">
              <w:rPr>
                <w:lang w:val="nl-BE"/>
              </w:rPr>
              <w:t>p grondstoffen, ene</w:t>
            </w:r>
            <w:r w:rsidRPr="00A339DC">
              <w:rPr>
                <w:lang w:val="nl-BE"/>
              </w:rPr>
              <w:t>r</w:t>
            </w:r>
            <w:r w:rsidRPr="00A339DC">
              <w:rPr>
                <w:lang w:val="nl-BE"/>
              </w:rPr>
              <w:t>gie en het leefmilieu</w:t>
            </w:r>
            <w:r w:rsidR="008B7449" w:rsidRPr="00A339DC">
              <w:rPr>
                <w:lang w:val="nl-BE"/>
              </w:rPr>
              <w:t>.</w:t>
            </w:r>
          </w:p>
        </w:tc>
        <w:tc>
          <w:tcPr>
            <w:tcW w:w="993" w:type="dxa"/>
            <w:shd w:val="clear" w:color="auto" w:fill="FFCC99"/>
            <w:tcMar>
              <w:left w:w="170" w:type="dxa"/>
            </w:tcMar>
            <w:vAlign w:val="center"/>
          </w:tcPr>
          <w:p w:rsidR="00BC564D" w:rsidRPr="00156082" w:rsidRDefault="00446FFF" w:rsidP="00D7067B">
            <w:pPr>
              <w:rPr>
                <w:sz w:val="16"/>
                <w:szCs w:val="16"/>
                <w:lang w:val="nl-BE"/>
              </w:rPr>
            </w:pPr>
            <w:r w:rsidRPr="00156082">
              <w:rPr>
                <w:sz w:val="16"/>
                <w:szCs w:val="16"/>
                <w:lang w:val="nl-BE"/>
              </w:rPr>
              <w:t xml:space="preserve">W4, W6, </w:t>
            </w:r>
          </w:p>
          <w:p w:rsidR="00BC564D" w:rsidRPr="00156082" w:rsidRDefault="00BC564D" w:rsidP="00D7067B">
            <w:pPr>
              <w:rPr>
                <w:sz w:val="16"/>
                <w:szCs w:val="16"/>
                <w:lang w:val="nl-BE"/>
              </w:rPr>
            </w:pPr>
            <w:r w:rsidRPr="00156082">
              <w:rPr>
                <w:sz w:val="16"/>
                <w:szCs w:val="16"/>
                <w:lang w:val="nl-BE"/>
              </w:rPr>
              <w:t>SET6,</w:t>
            </w:r>
          </w:p>
          <w:p w:rsidR="00A04667" w:rsidRPr="00747CE8" w:rsidRDefault="00446FFF" w:rsidP="00D7067B">
            <w:pPr>
              <w:rPr>
                <w:lang w:val="nl-BE"/>
              </w:rPr>
            </w:pPr>
            <w:r w:rsidRPr="00156082">
              <w:rPr>
                <w:sz w:val="16"/>
                <w:szCs w:val="16"/>
                <w:lang w:val="nl-BE"/>
              </w:rPr>
              <w:t>SET24</w:t>
            </w:r>
          </w:p>
        </w:tc>
      </w:tr>
      <w:tr w:rsidR="00E46954" w:rsidRPr="00747CE8" w:rsidTr="008B3F18">
        <w:trPr>
          <w:tblCellSpacing w:w="20" w:type="dxa"/>
        </w:trPr>
        <w:tc>
          <w:tcPr>
            <w:tcW w:w="9675" w:type="dxa"/>
            <w:gridSpan w:val="4"/>
            <w:tcBorders>
              <w:top w:val="outset" w:sz="6" w:space="0" w:color="auto"/>
              <w:left w:val="outset" w:sz="6" w:space="0" w:color="auto"/>
              <w:bottom w:val="outset" w:sz="12" w:space="0" w:color="auto"/>
            </w:tcBorders>
            <w:shd w:val="clear" w:color="auto" w:fill="auto"/>
          </w:tcPr>
          <w:p w:rsidR="006C4AA0" w:rsidRPr="00747CE8" w:rsidRDefault="006C4AA0" w:rsidP="00267363">
            <w:pPr>
              <w:spacing w:before="60" w:after="120" w:line="276" w:lineRule="auto"/>
              <w:ind w:left="142"/>
              <w:jc w:val="both"/>
              <w:rPr>
                <w:b/>
                <w:szCs w:val="20"/>
              </w:rPr>
            </w:pPr>
            <w:r w:rsidRPr="00446FFF">
              <w:rPr>
                <w:b/>
                <w:bCs/>
                <w:szCs w:val="20"/>
              </w:rPr>
              <w:t>Wenken</w:t>
            </w:r>
          </w:p>
          <w:p w:rsidR="00E46954" w:rsidRDefault="00E46954" w:rsidP="00267363">
            <w:pPr>
              <w:spacing w:before="120" w:after="120" w:line="276" w:lineRule="auto"/>
              <w:ind w:left="142"/>
              <w:jc w:val="both"/>
            </w:pPr>
            <w:r w:rsidRPr="00747CE8">
              <w:t xml:space="preserve">Enkele voorbeelden die aan bod </w:t>
            </w:r>
            <w:r w:rsidR="001F608C" w:rsidRPr="00747CE8">
              <w:t xml:space="preserve">kunnen </w:t>
            </w:r>
            <w:r w:rsidRPr="00747CE8">
              <w:t xml:space="preserve">komen in de lessen </w:t>
            </w:r>
            <w:r w:rsidR="009C5911">
              <w:t>fysica</w:t>
            </w:r>
            <w:r w:rsidR="008A344C" w:rsidRPr="00747CE8">
              <w:t>:</w:t>
            </w:r>
          </w:p>
          <w:p w:rsidR="00B97D46" w:rsidRPr="00267363" w:rsidRDefault="00B97D46" w:rsidP="00F26BCB">
            <w:pPr>
              <w:pStyle w:val="VVKSOOpsomming1"/>
              <w:numPr>
                <w:ilvl w:val="0"/>
                <w:numId w:val="54"/>
              </w:numPr>
              <w:spacing w:after="0" w:line="276" w:lineRule="auto"/>
            </w:pPr>
            <w:r w:rsidRPr="00267363">
              <w:t>ontwikkeling van energiezuinige verlichting: spaarlampen, LED-verlichting;</w:t>
            </w:r>
          </w:p>
          <w:p w:rsidR="00B97D46" w:rsidRPr="00267363" w:rsidRDefault="00B97D46" w:rsidP="00F26BCB">
            <w:pPr>
              <w:pStyle w:val="VVKSOOpsomming1"/>
              <w:numPr>
                <w:ilvl w:val="0"/>
                <w:numId w:val="54"/>
              </w:numPr>
              <w:spacing w:after="0" w:line="276" w:lineRule="auto"/>
            </w:pPr>
            <w:r w:rsidRPr="00267363">
              <w:t>opwekken van energie via zonnepanelen en windturbines</w:t>
            </w:r>
            <w:r w:rsidR="00446FFF" w:rsidRPr="00267363">
              <w:t>;</w:t>
            </w:r>
          </w:p>
          <w:p w:rsidR="00B97D46" w:rsidRPr="00267363" w:rsidRDefault="00B97D46" w:rsidP="00F26BCB">
            <w:pPr>
              <w:pStyle w:val="VVKSOOpsomming1"/>
              <w:numPr>
                <w:ilvl w:val="0"/>
                <w:numId w:val="54"/>
              </w:numPr>
              <w:spacing w:after="0" w:line="276" w:lineRule="auto"/>
            </w:pPr>
            <w:r w:rsidRPr="00267363">
              <w:t>afwegen van kernenergie uit splijting of mogelijke fusie in de toekomst</w:t>
            </w:r>
            <w:r w:rsidR="00446FFF" w:rsidRPr="00267363">
              <w:t>;</w:t>
            </w:r>
          </w:p>
          <w:p w:rsidR="00446FFF" w:rsidRPr="00267363" w:rsidRDefault="00B97D46" w:rsidP="00F26BCB">
            <w:pPr>
              <w:pStyle w:val="VVKSOOpsomming1"/>
              <w:numPr>
                <w:ilvl w:val="0"/>
                <w:numId w:val="54"/>
              </w:numPr>
              <w:spacing w:after="0" w:line="276" w:lineRule="auto"/>
            </w:pPr>
            <w:r w:rsidRPr="00267363">
              <w:t>afwegen (kwantitatief) van energieomzetting via kerncentrales en klassieke thermische centrales versus het gezamenlijk inzetten van hernieuwbare energievormen zoals zonneënergie en win</w:t>
            </w:r>
            <w:r w:rsidRPr="00267363">
              <w:t>d</w:t>
            </w:r>
            <w:r w:rsidRPr="00267363">
              <w:t>energie en dit linken aan de opwarming van de aarde;</w:t>
            </w:r>
            <w:r w:rsidR="00F07DE8" w:rsidRPr="00267363">
              <w:t xml:space="preserve"> </w:t>
            </w:r>
          </w:p>
          <w:p w:rsidR="008A344C" w:rsidRPr="00446FFF" w:rsidRDefault="00B97D46" w:rsidP="00F26BCB">
            <w:pPr>
              <w:pStyle w:val="VVKSOOpsomming1"/>
              <w:numPr>
                <w:ilvl w:val="0"/>
                <w:numId w:val="54"/>
              </w:numPr>
              <w:spacing w:after="0" w:line="276" w:lineRule="auto"/>
              <w:rPr>
                <w:bCs/>
              </w:rPr>
            </w:pPr>
            <w:r w:rsidRPr="00267363">
              <w:t>bewustwording en sensibilisering omtrent duurzaam gedrag op het vlak van energieverbruik.</w:t>
            </w:r>
          </w:p>
        </w:tc>
      </w:tr>
    </w:tbl>
    <w:p w:rsidR="00E46954" w:rsidRPr="00B97D46" w:rsidRDefault="009C5911" w:rsidP="00380B47">
      <w:pPr>
        <w:pStyle w:val="VVKSOKop2"/>
        <w:spacing w:before="240" w:after="240"/>
      </w:pPr>
      <w:bookmarkStart w:id="25" w:name="_Toc378934600"/>
      <w:r w:rsidRPr="00B97D46">
        <w:t>Meten, meetnauwkeurigheid en grafieken</w:t>
      </w:r>
      <w:bookmarkEnd w:id="25"/>
    </w:p>
    <w:p w:rsidR="00750A36" w:rsidRPr="00B97D46" w:rsidRDefault="00750A36" w:rsidP="00267363">
      <w:pPr>
        <w:pStyle w:val="VVKSOTekst"/>
        <w:spacing w:after="120" w:line="360" w:lineRule="auto"/>
      </w:pPr>
      <w:r w:rsidRPr="00B97D46">
        <w:rPr>
          <w:rFonts w:eastAsia="Calibri"/>
          <w:lang w:val="nl-BE" w:eastAsia="en-US"/>
        </w:rPr>
        <w:t xml:space="preserve">Onderstaande algemene doelstellingen, die ook al in de </w:t>
      </w:r>
      <w:r w:rsidR="00AB5344">
        <w:rPr>
          <w:rFonts w:eastAsia="Calibri"/>
          <w:lang w:val="nl-BE" w:eastAsia="en-US"/>
        </w:rPr>
        <w:t>2de</w:t>
      </w:r>
      <w:r w:rsidR="008407EA">
        <w:rPr>
          <w:rFonts w:eastAsia="Calibri"/>
          <w:lang w:val="nl-BE" w:eastAsia="en-US"/>
        </w:rPr>
        <w:t xml:space="preserve"> graad</w:t>
      </w:r>
      <w:r w:rsidR="004D1314" w:rsidRPr="00B97D46">
        <w:rPr>
          <w:rFonts w:eastAsia="Calibri"/>
          <w:lang w:val="nl-BE" w:eastAsia="en-US"/>
        </w:rPr>
        <w:t xml:space="preserve"> aan bod kwa</w:t>
      </w:r>
      <w:r w:rsidR="00F07DE8">
        <w:rPr>
          <w:rFonts w:eastAsia="Calibri"/>
          <w:lang w:val="nl-BE" w:eastAsia="en-US"/>
        </w:rPr>
        <w:t xml:space="preserve">men, </w:t>
      </w:r>
      <w:r w:rsidR="004D1314" w:rsidRPr="00B97D46">
        <w:rPr>
          <w:rFonts w:eastAsia="Calibri"/>
          <w:lang w:val="nl-BE" w:eastAsia="en-US"/>
        </w:rPr>
        <w:t xml:space="preserve">zullen </w:t>
      </w:r>
      <w:r w:rsidRPr="00B97D46">
        <w:rPr>
          <w:rFonts w:eastAsia="Calibri"/>
          <w:lang w:val="nl-BE" w:eastAsia="en-US"/>
        </w:rPr>
        <w:t xml:space="preserve">in toenemende mate van zelfstandigheid </w:t>
      </w:r>
      <w:r w:rsidR="004D1314" w:rsidRPr="00B97D46">
        <w:rPr>
          <w:rFonts w:eastAsia="Calibri"/>
          <w:lang w:val="nl-BE" w:eastAsia="en-US"/>
        </w:rPr>
        <w:t>en complexiteit gehanteerd worden.</w:t>
      </w:r>
      <w:r w:rsidRPr="00B97D46">
        <w:t xml:space="preserve"> </w:t>
      </w:r>
    </w:p>
    <w:tbl>
      <w:tblPr>
        <w:tblW w:w="9755"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483"/>
        <w:gridCol w:w="140"/>
        <w:gridCol w:w="8079"/>
        <w:gridCol w:w="1053"/>
      </w:tblGrid>
      <w:tr w:rsidR="00B97D46" w:rsidRPr="00B97D46" w:rsidTr="00C116F9">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C116F9" w:rsidRPr="00B97D46" w:rsidRDefault="00C116F9" w:rsidP="00B349ED">
            <w:pPr>
              <w:pStyle w:val="VVKSOTekst"/>
              <w:numPr>
                <w:ilvl w:val="0"/>
                <w:numId w:val="17"/>
              </w:numPr>
              <w:rPr>
                <w:lang w:val="nl-BE"/>
              </w:rPr>
            </w:pPr>
          </w:p>
        </w:tc>
        <w:tc>
          <w:tcPr>
            <w:tcW w:w="8179" w:type="dxa"/>
            <w:gridSpan w:val="2"/>
            <w:tcBorders>
              <w:top w:val="outset" w:sz="12" w:space="0" w:color="auto"/>
              <w:left w:val="outset" w:sz="12" w:space="0" w:color="auto"/>
              <w:bottom w:val="outset" w:sz="12" w:space="0" w:color="auto"/>
              <w:right w:val="outset" w:sz="12" w:space="0" w:color="auto"/>
            </w:tcBorders>
            <w:shd w:val="clear" w:color="auto" w:fill="FFCC99"/>
          </w:tcPr>
          <w:p w:rsidR="00C116F9" w:rsidRPr="00621252" w:rsidRDefault="00C116F9" w:rsidP="00520D60">
            <w:pPr>
              <w:spacing w:after="120"/>
              <w:ind w:left="142"/>
              <w:rPr>
                <w:b/>
                <w:szCs w:val="20"/>
              </w:rPr>
            </w:pPr>
            <w:r w:rsidRPr="00520D60">
              <w:rPr>
                <w:rFonts w:cs="Arial"/>
                <w:b/>
                <w:szCs w:val="20"/>
              </w:rPr>
              <w:t>GROOTHEDEN</w:t>
            </w:r>
            <w:r w:rsidRPr="00621252">
              <w:rPr>
                <w:b/>
                <w:szCs w:val="20"/>
              </w:rPr>
              <w:t xml:space="preserve"> EN EENHEDEN</w:t>
            </w:r>
          </w:p>
          <w:p w:rsidR="00C116F9" w:rsidRPr="00B97D46" w:rsidRDefault="00C116F9" w:rsidP="00156082">
            <w:pPr>
              <w:spacing w:after="120"/>
              <w:ind w:left="142"/>
              <w:jc w:val="both"/>
              <w:rPr>
                <w:szCs w:val="20"/>
              </w:rPr>
            </w:pPr>
            <w:r w:rsidRPr="00520D60">
              <w:rPr>
                <w:rFonts w:cs="Arial"/>
                <w:szCs w:val="20"/>
              </w:rPr>
              <w:t>Het</w:t>
            </w:r>
            <w:r w:rsidRPr="00B97D46">
              <w:rPr>
                <w:szCs w:val="20"/>
              </w:rPr>
              <w:t xml:space="preserve"> onderscheid tussen grootheid en eenheid aangeven en de SI-eenheden met hun respectievelijke </w:t>
            </w:r>
            <w:r w:rsidRPr="00156082">
              <w:rPr>
                <w:rFonts w:cs="Arial"/>
                <w:szCs w:val="20"/>
              </w:rPr>
              <w:t>veelvouden</w:t>
            </w:r>
            <w:r w:rsidRPr="00B97D46">
              <w:rPr>
                <w:szCs w:val="20"/>
              </w:rPr>
              <w:t xml:space="preserve"> en delen gebruiken.</w:t>
            </w:r>
          </w:p>
        </w:tc>
        <w:tc>
          <w:tcPr>
            <w:tcW w:w="993" w:type="dxa"/>
            <w:tcBorders>
              <w:top w:val="outset" w:sz="12" w:space="0" w:color="auto"/>
              <w:left w:val="outset" w:sz="12" w:space="0" w:color="auto"/>
              <w:bottom w:val="outset" w:sz="12" w:space="0" w:color="auto"/>
              <w:right w:val="outset" w:sz="12" w:space="0" w:color="auto"/>
            </w:tcBorders>
            <w:shd w:val="clear" w:color="auto" w:fill="FFCC99"/>
            <w:tcMar>
              <w:left w:w="170" w:type="dxa"/>
            </w:tcMar>
            <w:vAlign w:val="center"/>
          </w:tcPr>
          <w:p w:rsidR="00C116F9" w:rsidRPr="00156082" w:rsidRDefault="00102D92" w:rsidP="00C116F9">
            <w:pPr>
              <w:rPr>
                <w:sz w:val="16"/>
                <w:szCs w:val="16"/>
                <w:lang w:val="nl-BE"/>
              </w:rPr>
            </w:pPr>
            <w:r w:rsidRPr="00156082">
              <w:rPr>
                <w:sz w:val="16"/>
                <w:szCs w:val="16"/>
                <w:lang w:val="nl-BE"/>
              </w:rPr>
              <w:t>W4, W5</w:t>
            </w:r>
          </w:p>
        </w:tc>
      </w:tr>
      <w:tr w:rsidR="00B97D46" w:rsidRPr="00B97D46" w:rsidTr="00C116F9">
        <w:trPr>
          <w:tblCellSpacing w:w="20" w:type="dxa"/>
        </w:trPr>
        <w:tc>
          <w:tcPr>
            <w:tcW w:w="9675" w:type="dxa"/>
            <w:gridSpan w:val="4"/>
            <w:tcBorders>
              <w:top w:val="outset" w:sz="6" w:space="0" w:color="auto"/>
              <w:left w:val="outset" w:sz="6" w:space="0" w:color="auto"/>
              <w:bottom w:val="outset" w:sz="6" w:space="0" w:color="auto"/>
            </w:tcBorders>
            <w:shd w:val="clear" w:color="auto" w:fill="auto"/>
          </w:tcPr>
          <w:p w:rsidR="00B97D46" w:rsidRPr="00747CE8" w:rsidRDefault="00B97D46" w:rsidP="00267363">
            <w:pPr>
              <w:spacing w:before="60" w:after="120" w:line="276" w:lineRule="auto"/>
              <w:ind w:left="142"/>
              <w:jc w:val="both"/>
              <w:rPr>
                <w:b/>
                <w:szCs w:val="20"/>
              </w:rPr>
            </w:pPr>
            <w:r w:rsidRPr="00446FFF">
              <w:rPr>
                <w:b/>
                <w:bCs/>
                <w:szCs w:val="20"/>
              </w:rPr>
              <w:t>Wenken</w:t>
            </w:r>
          </w:p>
          <w:p w:rsidR="00C116F9" w:rsidRPr="00B97D46" w:rsidRDefault="00C116F9" w:rsidP="00267363">
            <w:pPr>
              <w:spacing w:before="120" w:after="120" w:line="276" w:lineRule="auto"/>
              <w:ind w:left="142"/>
              <w:jc w:val="both"/>
            </w:pPr>
            <w:r w:rsidRPr="00B97D46">
              <w:t>Een grootheid wordt uitgedrukt als een product van een numerieke waarde (een getalwaarde) en de co</w:t>
            </w:r>
            <w:r w:rsidRPr="00B97D46">
              <w:t>r</w:t>
            </w:r>
            <w:r w:rsidRPr="00B97D46">
              <w:t xml:space="preserve">responderende eenheid. Er </w:t>
            </w:r>
            <w:r w:rsidRPr="00446FFF">
              <w:t>moet</w:t>
            </w:r>
            <w:r w:rsidR="008D0CDA">
              <w:t xml:space="preserve"> </w:t>
            </w:r>
            <w:r w:rsidRPr="00B97D46">
              <w:t>belang gehecht worden aan de manier waarop de afgeleide eenheden</w:t>
            </w:r>
            <w:r w:rsidR="00446FFF">
              <w:t xml:space="preserve"> gedefinieerd worden</w:t>
            </w:r>
            <w:r w:rsidRPr="00B97D46">
              <w:t>. Het is belangrijk dat leerlingen beseffen hoeveel precies één eenheid van de groo</w:t>
            </w:r>
            <w:r w:rsidRPr="00B97D46">
              <w:t>t</w:t>
            </w:r>
            <w:r w:rsidRPr="00B97D46">
              <w:t xml:space="preserve">heid is. Een aantal voorbeelden uit </w:t>
            </w:r>
            <w:r w:rsidR="00F07DE8">
              <w:t xml:space="preserve">hun leefwereld en hun interesses </w:t>
            </w:r>
            <w:r w:rsidR="00446FFF">
              <w:t>geeft</w:t>
            </w:r>
            <w:r w:rsidRPr="00B97D46">
              <w:t xml:space="preserve"> hen een gevoel van de groott</w:t>
            </w:r>
            <w:r w:rsidRPr="00B97D46">
              <w:t>e</w:t>
            </w:r>
            <w:r w:rsidRPr="00B97D46">
              <w:t>orde ervan.</w:t>
            </w:r>
            <w:r w:rsidR="00621252">
              <w:t xml:space="preserve"> Hierbij kunnen veel voorkomende veelvouden aan bod komen.</w:t>
            </w:r>
          </w:p>
          <w:p w:rsidR="00C116F9" w:rsidRPr="00B97D46" w:rsidRDefault="00C116F9" w:rsidP="00267363">
            <w:pPr>
              <w:spacing w:before="120" w:after="120" w:line="276" w:lineRule="auto"/>
              <w:ind w:left="142"/>
              <w:jc w:val="both"/>
            </w:pPr>
            <w:r w:rsidRPr="00B97D46">
              <w:lastRenderedPageBreak/>
              <w:t xml:space="preserve">Bij het oplossen van rekenopdrachten is het de taak van de leraar de leerlingen </w:t>
            </w:r>
            <w:r w:rsidR="00C16D82">
              <w:t>o</w:t>
            </w:r>
            <w:r w:rsidRPr="00B97D46">
              <w:t>p het praktisch voordeel van</w:t>
            </w:r>
            <w:r w:rsidR="008E4D06">
              <w:t xml:space="preserve"> </w:t>
            </w:r>
            <w:r w:rsidRPr="00B97D46">
              <w:t xml:space="preserve">de coherentie in het SI te wijzen. </w:t>
            </w:r>
          </w:p>
          <w:p w:rsidR="00C116F9" w:rsidRPr="00B97D46" w:rsidRDefault="00C116F9" w:rsidP="00267363">
            <w:pPr>
              <w:spacing w:before="120" w:after="120" w:line="276" w:lineRule="auto"/>
              <w:ind w:left="142"/>
              <w:jc w:val="both"/>
            </w:pPr>
            <w:r w:rsidRPr="00B97D46">
              <w:t xml:space="preserve">Alhoewel het toepassen van de SI- eenheden verplicht is, zijn er sommige niet SI- eenheden zoals </w:t>
            </w:r>
            <w:r w:rsidR="00223CA4" w:rsidRPr="00B97D46">
              <w:t>kWh en eV</w:t>
            </w:r>
            <w:r w:rsidR="008E4D06">
              <w:t xml:space="preserve"> </w:t>
            </w:r>
            <w:r w:rsidRPr="00B97D46">
              <w:t>toch toegestaan.</w:t>
            </w:r>
          </w:p>
        </w:tc>
      </w:tr>
      <w:tr w:rsidR="00B97D46" w:rsidRPr="00B97D46" w:rsidTr="00A515F9">
        <w:trPr>
          <w:tblCellSpacing w:w="20" w:type="dxa"/>
        </w:trPr>
        <w:tc>
          <w:tcPr>
            <w:tcW w:w="563" w:type="dxa"/>
            <w:gridSpan w:val="2"/>
            <w:tcBorders>
              <w:top w:val="outset" w:sz="6" w:space="0" w:color="auto"/>
              <w:left w:val="outset" w:sz="6" w:space="0" w:color="auto"/>
              <w:bottom w:val="outset" w:sz="6" w:space="0" w:color="auto"/>
              <w:right w:val="outset" w:sz="6" w:space="0" w:color="auto"/>
            </w:tcBorders>
            <w:shd w:val="clear" w:color="auto" w:fill="FFCC99"/>
          </w:tcPr>
          <w:p w:rsidR="00C116F9" w:rsidRPr="00B97D46" w:rsidRDefault="00C116F9" w:rsidP="00B349ED">
            <w:pPr>
              <w:pStyle w:val="VVKSOTekst"/>
              <w:numPr>
                <w:ilvl w:val="0"/>
                <w:numId w:val="17"/>
              </w:numPr>
            </w:pPr>
          </w:p>
        </w:tc>
        <w:tc>
          <w:tcPr>
            <w:tcW w:w="8039" w:type="dxa"/>
            <w:shd w:val="clear" w:color="auto" w:fill="FFCC99"/>
          </w:tcPr>
          <w:p w:rsidR="00C116F9" w:rsidRPr="00B97D46" w:rsidRDefault="00C116F9" w:rsidP="00520D60">
            <w:pPr>
              <w:spacing w:after="120"/>
              <w:ind w:left="142"/>
              <w:rPr>
                <w:b/>
                <w:szCs w:val="20"/>
                <w:lang w:val="nl-BE"/>
              </w:rPr>
            </w:pPr>
            <w:r w:rsidRPr="00520D60">
              <w:rPr>
                <w:rFonts w:cs="Arial"/>
                <w:b/>
                <w:szCs w:val="20"/>
              </w:rPr>
              <w:t>MEETTOESTELLEN</w:t>
            </w:r>
            <w:r w:rsidRPr="00B97D46">
              <w:rPr>
                <w:b/>
                <w:szCs w:val="20"/>
                <w:lang w:val="nl-BE"/>
              </w:rPr>
              <w:t xml:space="preserve"> EN MEETNAUWKEURIGHEID</w:t>
            </w:r>
          </w:p>
          <w:p w:rsidR="00C116F9" w:rsidRPr="00B97D46" w:rsidRDefault="00C116F9" w:rsidP="00156082">
            <w:pPr>
              <w:spacing w:after="120"/>
              <w:ind w:left="142"/>
              <w:jc w:val="both"/>
            </w:pPr>
            <w:r w:rsidRPr="00B97D46">
              <w:rPr>
                <w:szCs w:val="20"/>
              </w:rPr>
              <w:t xml:space="preserve">De </w:t>
            </w:r>
            <w:r w:rsidRPr="00520D60">
              <w:rPr>
                <w:rFonts w:cs="Arial"/>
                <w:szCs w:val="20"/>
              </w:rPr>
              <w:t>gepaste</w:t>
            </w:r>
            <w:r w:rsidRPr="00B97D46">
              <w:rPr>
                <w:szCs w:val="20"/>
              </w:rPr>
              <w:t xml:space="preserve"> toestellen kiezen voor het meten van de behandelde grootheden en de meetresultaten </w:t>
            </w:r>
            <w:r w:rsidRPr="00156082">
              <w:rPr>
                <w:rFonts w:cs="Arial"/>
                <w:szCs w:val="20"/>
              </w:rPr>
              <w:t>correct</w:t>
            </w:r>
            <w:r w:rsidRPr="00B97D46">
              <w:rPr>
                <w:szCs w:val="20"/>
              </w:rPr>
              <w:t xml:space="preserve"> aflezen en noteren.</w:t>
            </w:r>
          </w:p>
        </w:tc>
        <w:tc>
          <w:tcPr>
            <w:tcW w:w="993" w:type="dxa"/>
            <w:shd w:val="clear" w:color="auto" w:fill="FFCC99"/>
            <w:tcMar>
              <w:left w:w="170" w:type="dxa"/>
            </w:tcMar>
          </w:tcPr>
          <w:p w:rsidR="00C116F9" w:rsidRPr="00B97D46" w:rsidRDefault="00102D92" w:rsidP="00C116F9">
            <w:r w:rsidRPr="00156082">
              <w:rPr>
                <w:sz w:val="16"/>
                <w:szCs w:val="16"/>
                <w:lang w:val="nl-BE"/>
              </w:rPr>
              <w:t>W4</w:t>
            </w:r>
          </w:p>
        </w:tc>
      </w:tr>
      <w:tr w:rsidR="00B97D46" w:rsidRPr="00B97D46" w:rsidTr="00C116F9">
        <w:trPr>
          <w:tblCellSpacing w:w="20" w:type="dxa"/>
        </w:trPr>
        <w:tc>
          <w:tcPr>
            <w:tcW w:w="9675" w:type="dxa"/>
            <w:gridSpan w:val="4"/>
            <w:tcBorders>
              <w:top w:val="outset" w:sz="6" w:space="0" w:color="auto"/>
              <w:left w:val="outset" w:sz="6" w:space="0" w:color="auto"/>
              <w:bottom w:val="outset" w:sz="6" w:space="0" w:color="auto"/>
            </w:tcBorders>
            <w:shd w:val="clear" w:color="auto" w:fill="auto"/>
          </w:tcPr>
          <w:p w:rsidR="00B97D46" w:rsidRPr="00747CE8" w:rsidRDefault="00B97D46" w:rsidP="00267363">
            <w:pPr>
              <w:spacing w:before="60" w:after="120" w:line="276" w:lineRule="auto"/>
              <w:ind w:left="142"/>
              <w:jc w:val="both"/>
              <w:rPr>
                <w:b/>
                <w:szCs w:val="20"/>
              </w:rPr>
            </w:pPr>
            <w:r w:rsidRPr="00446FFF">
              <w:rPr>
                <w:b/>
                <w:bCs/>
                <w:szCs w:val="20"/>
              </w:rPr>
              <w:t>Wenken</w:t>
            </w:r>
          </w:p>
          <w:p w:rsidR="00223CA4" w:rsidRPr="00B97D46" w:rsidRDefault="00223CA4" w:rsidP="00267363">
            <w:pPr>
              <w:spacing w:before="120" w:after="120" w:line="276" w:lineRule="auto"/>
              <w:ind w:left="142"/>
              <w:jc w:val="both"/>
            </w:pPr>
            <w:r w:rsidRPr="00B97D46">
              <w:t>De discussie rond de geschikte keuze is verrijkend en geeft inzicht in het meten als proces zelf, wat op zijn beurt de kwaliteit van het onderzoek bepaalt.</w:t>
            </w:r>
          </w:p>
          <w:p w:rsidR="00223CA4" w:rsidRPr="00B97D46" w:rsidRDefault="00223CA4" w:rsidP="00267363">
            <w:pPr>
              <w:spacing w:before="120" w:after="120" w:line="276" w:lineRule="auto"/>
              <w:ind w:left="142"/>
              <w:jc w:val="both"/>
            </w:pPr>
            <w:r w:rsidRPr="00B97D46">
              <w:t>Het aflezen is niet vrijblijvend. De kenmerken van het toestel (nauwkeurigheid</w:t>
            </w:r>
            <w:r w:rsidR="00B949AC">
              <w:t xml:space="preserve"> </w:t>
            </w:r>
            <w:r w:rsidRPr="00B97D46">
              <w:t xml:space="preserve">) </w:t>
            </w:r>
            <w:r w:rsidRPr="00446FFF">
              <w:t>moeten</w:t>
            </w:r>
            <w:r w:rsidRPr="00B97D46">
              <w:t xml:space="preserve"> gekend zijn. Ook de betrouwbaarheid is hier een element: staat de meter op nul bij de start, staat hij terug op nul na afloop?</w:t>
            </w:r>
          </w:p>
          <w:p w:rsidR="00223CA4" w:rsidRPr="00B97D46" w:rsidRDefault="00C116F9" w:rsidP="00267363">
            <w:pPr>
              <w:spacing w:before="120" w:after="120" w:line="276" w:lineRule="auto"/>
              <w:ind w:left="142"/>
              <w:jc w:val="both"/>
            </w:pPr>
            <w:r w:rsidRPr="00B97D46">
              <w:t>Bij zeer kleine en zeer grote getallen kan je gebruik maken van machten van tien. Het letterlijk toepassen van wat men soms de wetenschappelijke notatie (één beduidend cijfer voor de komma) noemt, is niet g</w:t>
            </w:r>
            <w:r w:rsidRPr="00B97D46">
              <w:t>e</w:t>
            </w:r>
            <w:r w:rsidRPr="00B97D46">
              <w:t>wenst en leidt tot zaken zoals een deur van 8,3</w:t>
            </w:r>
            <w:r w:rsidRPr="00B97D46">
              <w:rPr>
                <w:rFonts w:cs="Arial"/>
              </w:rPr>
              <w:t>∙</w:t>
            </w:r>
            <w:r w:rsidRPr="00B97D46">
              <w:t>10</w:t>
            </w:r>
            <w:r w:rsidRPr="00B97D46">
              <w:rPr>
                <w:vertAlign w:val="superscript"/>
              </w:rPr>
              <w:t>-1</w:t>
            </w:r>
            <w:r w:rsidRPr="00B97D46">
              <w:t xml:space="preserve"> m. Er is niets mis met 0,83 m en hierbij krijg je meer oog voor het inschatten van grootteorden. </w:t>
            </w:r>
          </w:p>
        </w:tc>
      </w:tr>
      <w:tr w:rsidR="00B97D46" w:rsidRPr="00B97D46" w:rsidTr="00A515F9">
        <w:trPr>
          <w:tblCellSpacing w:w="20" w:type="dxa"/>
        </w:trPr>
        <w:tc>
          <w:tcPr>
            <w:tcW w:w="563" w:type="dxa"/>
            <w:gridSpan w:val="2"/>
            <w:tcBorders>
              <w:top w:val="outset" w:sz="6" w:space="0" w:color="auto"/>
              <w:left w:val="outset" w:sz="6" w:space="0" w:color="auto"/>
              <w:bottom w:val="outset" w:sz="6" w:space="0" w:color="auto"/>
              <w:right w:val="outset" w:sz="6" w:space="0" w:color="auto"/>
            </w:tcBorders>
            <w:shd w:val="clear" w:color="auto" w:fill="FFCC99"/>
          </w:tcPr>
          <w:p w:rsidR="00C116F9" w:rsidRPr="00B97D46" w:rsidRDefault="00C116F9" w:rsidP="00B349ED">
            <w:pPr>
              <w:pStyle w:val="VVKSOTekst"/>
              <w:numPr>
                <w:ilvl w:val="0"/>
                <w:numId w:val="17"/>
              </w:numPr>
              <w:rPr>
                <w:lang w:val="nl-BE"/>
              </w:rPr>
            </w:pPr>
          </w:p>
        </w:tc>
        <w:tc>
          <w:tcPr>
            <w:tcW w:w="8039" w:type="dxa"/>
            <w:shd w:val="clear" w:color="auto" w:fill="FFCC99"/>
          </w:tcPr>
          <w:p w:rsidR="00C116F9" w:rsidRPr="00B97D46" w:rsidRDefault="00C116F9" w:rsidP="00520D60">
            <w:pPr>
              <w:spacing w:after="120"/>
              <w:ind w:left="142"/>
              <w:rPr>
                <w:b/>
                <w:szCs w:val="20"/>
                <w:lang w:val="nl-BE"/>
              </w:rPr>
            </w:pPr>
            <w:r w:rsidRPr="00520D60">
              <w:rPr>
                <w:rFonts w:cs="Arial"/>
                <w:b/>
                <w:szCs w:val="20"/>
              </w:rPr>
              <w:t>BEREKENINGEN</w:t>
            </w:r>
          </w:p>
          <w:p w:rsidR="00C116F9" w:rsidRPr="00B97D46" w:rsidRDefault="00C116F9" w:rsidP="00156082">
            <w:pPr>
              <w:spacing w:after="120"/>
              <w:ind w:left="142"/>
              <w:jc w:val="both"/>
              <w:rPr>
                <w:szCs w:val="20"/>
              </w:rPr>
            </w:pPr>
            <w:r w:rsidRPr="00B97D46">
              <w:rPr>
                <w:szCs w:val="20"/>
              </w:rPr>
              <w:t xml:space="preserve">Bij </w:t>
            </w:r>
            <w:r w:rsidRPr="00520D60">
              <w:rPr>
                <w:rFonts w:cs="Arial"/>
                <w:szCs w:val="20"/>
              </w:rPr>
              <w:t>berekeningen</w:t>
            </w:r>
            <w:r w:rsidRPr="00B97D46">
              <w:rPr>
                <w:szCs w:val="20"/>
              </w:rPr>
              <w:t xml:space="preserve"> waarden correct weergeven, rekening houdend met de beduidende cijfers.</w:t>
            </w:r>
          </w:p>
        </w:tc>
        <w:tc>
          <w:tcPr>
            <w:tcW w:w="993" w:type="dxa"/>
            <w:shd w:val="clear" w:color="auto" w:fill="FFCC99"/>
            <w:tcMar>
              <w:left w:w="170" w:type="dxa"/>
            </w:tcMar>
          </w:tcPr>
          <w:p w:rsidR="00C116F9" w:rsidRPr="00B97D46" w:rsidRDefault="00102D92" w:rsidP="00156082">
            <w:pPr>
              <w:rPr>
                <w:lang w:val="nl-BE"/>
              </w:rPr>
            </w:pPr>
            <w:r w:rsidRPr="00156082">
              <w:rPr>
                <w:sz w:val="16"/>
                <w:szCs w:val="16"/>
                <w:lang w:val="nl-BE"/>
              </w:rPr>
              <w:t>W3</w:t>
            </w:r>
          </w:p>
        </w:tc>
      </w:tr>
      <w:tr w:rsidR="00B97D46" w:rsidRPr="00B97D46" w:rsidTr="00C116F9">
        <w:trPr>
          <w:tblCellSpacing w:w="20" w:type="dxa"/>
        </w:trPr>
        <w:tc>
          <w:tcPr>
            <w:tcW w:w="9675" w:type="dxa"/>
            <w:gridSpan w:val="4"/>
            <w:tcBorders>
              <w:top w:val="outset" w:sz="6" w:space="0" w:color="auto"/>
              <w:left w:val="outset" w:sz="6" w:space="0" w:color="auto"/>
              <w:bottom w:val="outset" w:sz="12" w:space="0" w:color="auto"/>
            </w:tcBorders>
            <w:shd w:val="clear" w:color="auto" w:fill="auto"/>
          </w:tcPr>
          <w:p w:rsidR="00B97D46" w:rsidRPr="00747CE8" w:rsidRDefault="00B97D46" w:rsidP="00267363">
            <w:pPr>
              <w:spacing w:before="60" w:after="120" w:line="276" w:lineRule="auto"/>
              <w:ind w:left="142"/>
              <w:jc w:val="both"/>
              <w:rPr>
                <w:b/>
                <w:szCs w:val="20"/>
              </w:rPr>
            </w:pPr>
            <w:r w:rsidRPr="000D1E9B">
              <w:rPr>
                <w:b/>
                <w:bCs/>
                <w:szCs w:val="20"/>
              </w:rPr>
              <w:t>Wenken</w:t>
            </w:r>
          </w:p>
          <w:p w:rsidR="00223CA4" w:rsidRPr="000D1E9B" w:rsidRDefault="00C116F9" w:rsidP="00267363">
            <w:pPr>
              <w:spacing w:before="120" w:after="120" w:line="276" w:lineRule="auto"/>
              <w:ind w:left="142"/>
              <w:jc w:val="both"/>
            </w:pPr>
            <w:r w:rsidRPr="00B97D46">
              <w:t xml:space="preserve">Leerlingen </w:t>
            </w:r>
            <w:r w:rsidRPr="000D1E9B">
              <w:t>moeten</w:t>
            </w:r>
            <w:r w:rsidRPr="00B97D46">
              <w:t xml:space="preserve"> er zich voortdurend van bewust zijn dat cijfers communiceren met anderen, impliciete informatie bevat over de fout/nauwkeurigheid van de metingen en berekeningen. Zij </w:t>
            </w:r>
            <w:r w:rsidR="000D1E9B">
              <w:t>voeren</w:t>
            </w:r>
            <w:r w:rsidRPr="00B97D46">
              <w:t xml:space="preserve"> een eerlijke commu</w:t>
            </w:r>
            <w:r w:rsidR="000D1E9B">
              <w:t>nicatie</w:t>
            </w:r>
            <w:r w:rsidRPr="00B97D46">
              <w:t>, rekening houdend met de kwaliteit van de metingen en berekeningen. Het oordeelkundig gebruik van beduidende cijfers is hierbij aangewezen.</w:t>
            </w:r>
            <w:r w:rsidRPr="00B97D46">
              <w:rPr>
                <w:sz w:val="16"/>
                <w:szCs w:val="16"/>
              </w:rPr>
              <w:t xml:space="preserve"> </w:t>
            </w:r>
            <w:r w:rsidR="00B949AC" w:rsidRPr="00B949AC">
              <w:t xml:space="preserve">Het is niet de bedoeling systematisch foutentheorie toe te passen. Enkele vuistregels volstaan. </w:t>
            </w:r>
          </w:p>
        </w:tc>
      </w:tr>
      <w:tr w:rsidR="00B97D46" w:rsidRPr="00B97D46" w:rsidTr="00156082">
        <w:trPr>
          <w:tblCellSpacing w:w="20" w:type="dxa"/>
        </w:trPr>
        <w:tc>
          <w:tcPr>
            <w:tcW w:w="562" w:type="dxa"/>
            <w:gridSpan w:val="2"/>
            <w:tcBorders>
              <w:top w:val="outset" w:sz="6" w:space="0" w:color="auto"/>
              <w:left w:val="outset" w:sz="6" w:space="0" w:color="auto"/>
              <w:bottom w:val="outset" w:sz="6" w:space="0" w:color="auto"/>
              <w:right w:val="outset" w:sz="6" w:space="0" w:color="auto"/>
            </w:tcBorders>
            <w:shd w:val="clear" w:color="auto" w:fill="FABF8F" w:themeFill="accent6" w:themeFillTint="99"/>
          </w:tcPr>
          <w:p w:rsidR="00C116F9" w:rsidRPr="00B97D46" w:rsidRDefault="00C116F9" w:rsidP="00B349ED">
            <w:pPr>
              <w:pStyle w:val="VVKSOTekst"/>
              <w:numPr>
                <w:ilvl w:val="0"/>
                <w:numId w:val="17"/>
              </w:numPr>
              <w:rPr>
                <w:b/>
                <w:lang w:val="nl-BE"/>
              </w:rPr>
            </w:pPr>
          </w:p>
        </w:tc>
        <w:tc>
          <w:tcPr>
            <w:tcW w:w="8040" w:type="dxa"/>
            <w:shd w:val="clear" w:color="auto" w:fill="FABF8F" w:themeFill="accent6" w:themeFillTint="99"/>
          </w:tcPr>
          <w:p w:rsidR="00C116F9" w:rsidRPr="00B97D46" w:rsidRDefault="00C116F9" w:rsidP="00520D60">
            <w:pPr>
              <w:spacing w:after="120"/>
              <w:ind w:left="142"/>
              <w:rPr>
                <w:b/>
                <w:szCs w:val="20"/>
                <w:lang w:val="nl-BE"/>
              </w:rPr>
            </w:pPr>
            <w:r w:rsidRPr="00520D60">
              <w:rPr>
                <w:rFonts w:cs="Arial"/>
                <w:b/>
                <w:szCs w:val="20"/>
              </w:rPr>
              <w:t>GRAFIEKEN</w:t>
            </w:r>
          </w:p>
          <w:p w:rsidR="00C116F9" w:rsidRPr="00B97D46" w:rsidRDefault="00C116F9" w:rsidP="00156082">
            <w:pPr>
              <w:spacing w:after="120"/>
              <w:ind w:left="142"/>
              <w:jc w:val="both"/>
              <w:rPr>
                <w:b/>
              </w:rPr>
            </w:pPr>
            <w:r w:rsidRPr="00520D60">
              <w:rPr>
                <w:rFonts w:cs="Arial"/>
                <w:szCs w:val="20"/>
              </w:rPr>
              <w:t>Meetresultaten</w:t>
            </w:r>
            <w:r w:rsidRPr="00B97D46">
              <w:rPr>
                <w:szCs w:val="20"/>
              </w:rPr>
              <w:t xml:space="preserve"> grafisch voorstellen in een diagram en deze interpreteren. </w:t>
            </w:r>
          </w:p>
        </w:tc>
        <w:tc>
          <w:tcPr>
            <w:tcW w:w="993" w:type="dxa"/>
            <w:shd w:val="clear" w:color="auto" w:fill="FABF8F" w:themeFill="accent6" w:themeFillTint="99"/>
            <w:tcMar>
              <w:left w:w="170" w:type="dxa"/>
            </w:tcMar>
          </w:tcPr>
          <w:p w:rsidR="00C116F9" w:rsidRPr="00B97D46" w:rsidRDefault="00C116F9" w:rsidP="00C116F9">
            <w:pPr>
              <w:pStyle w:val="VVKSOTekst"/>
              <w:rPr>
                <w:b/>
                <w:lang w:val="nl-BE"/>
              </w:rPr>
            </w:pPr>
          </w:p>
        </w:tc>
      </w:tr>
      <w:tr w:rsidR="00B97D46" w:rsidRPr="00B97D46" w:rsidTr="00C116F9">
        <w:trPr>
          <w:tblCellSpacing w:w="20" w:type="dxa"/>
        </w:trPr>
        <w:tc>
          <w:tcPr>
            <w:tcW w:w="9675" w:type="dxa"/>
            <w:gridSpan w:val="4"/>
            <w:tcBorders>
              <w:top w:val="outset" w:sz="6" w:space="0" w:color="auto"/>
              <w:left w:val="outset" w:sz="6" w:space="0" w:color="auto"/>
              <w:bottom w:val="outset" w:sz="12" w:space="0" w:color="auto"/>
            </w:tcBorders>
            <w:shd w:val="clear" w:color="auto" w:fill="auto"/>
          </w:tcPr>
          <w:p w:rsidR="00B97D46" w:rsidRPr="00747CE8" w:rsidRDefault="00B97D46" w:rsidP="00267363">
            <w:pPr>
              <w:spacing w:before="60" w:after="120" w:line="276" w:lineRule="auto"/>
              <w:ind w:left="142"/>
              <w:jc w:val="both"/>
              <w:rPr>
                <w:b/>
                <w:szCs w:val="20"/>
              </w:rPr>
            </w:pPr>
            <w:r w:rsidRPr="000D1E9B">
              <w:rPr>
                <w:b/>
                <w:bCs/>
                <w:szCs w:val="20"/>
              </w:rPr>
              <w:t>Wenken</w:t>
            </w:r>
          </w:p>
          <w:p w:rsidR="00566712" w:rsidRPr="00267363" w:rsidRDefault="000D1E9B" w:rsidP="00F26BCB">
            <w:pPr>
              <w:pStyle w:val="VVKSOOpsomming1"/>
              <w:numPr>
                <w:ilvl w:val="0"/>
                <w:numId w:val="54"/>
              </w:numPr>
              <w:spacing w:after="0" w:line="276" w:lineRule="auto"/>
            </w:pPr>
            <w:r w:rsidRPr="00267363">
              <w:t xml:space="preserve">In vergelijking met de </w:t>
            </w:r>
            <w:r w:rsidR="00AB5344">
              <w:t>2de</w:t>
            </w:r>
            <w:r w:rsidR="008407EA" w:rsidRPr="00267363">
              <w:t xml:space="preserve"> graad</w:t>
            </w:r>
            <w:r w:rsidR="00566712" w:rsidRPr="00267363">
              <w:t xml:space="preserve"> komen hi</w:t>
            </w:r>
            <w:r w:rsidRPr="00267363">
              <w:t>er enkele extra verbanden bij: tweede</w:t>
            </w:r>
            <w:r w:rsidR="00566712" w:rsidRPr="00267363">
              <w:t>graadsfunctie, e</w:t>
            </w:r>
            <w:r w:rsidR="00566712" w:rsidRPr="00267363">
              <w:t>x</w:t>
            </w:r>
            <w:r w:rsidR="00566712" w:rsidRPr="00267363">
              <w:t>ponentiële en logaritmische verbanden, vierkantswortel.</w:t>
            </w:r>
          </w:p>
          <w:p w:rsidR="00C116F9" w:rsidRPr="00267363" w:rsidRDefault="00C116F9" w:rsidP="00F26BCB">
            <w:pPr>
              <w:pStyle w:val="VVKSOOpsomming1"/>
              <w:numPr>
                <w:ilvl w:val="0"/>
                <w:numId w:val="54"/>
              </w:numPr>
              <w:spacing w:after="0" w:line="276" w:lineRule="auto"/>
            </w:pPr>
            <w:r w:rsidRPr="00267363">
              <w:t>Interpreteren kan inhouden (naargelang de situatie):</w:t>
            </w:r>
          </w:p>
          <w:p w:rsidR="00C116F9" w:rsidRPr="000D1E9B" w:rsidRDefault="00C116F9" w:rsidP="00F26BCB">
            <w:pPr>
              <w:pStyle w:val="VVKSOOpsomming1"/>
              <w:numPr>
                <w:ilvl w:val="0"/>
                <w:numId w:val="46"/>
              </w:numPr>
              <w:spacing w:after="0"/>
              <w:ind w:firstLine="414"/>
              <w:rPr>
                <w:rStyle w:val="Zwaar"/>
                <w:b w:val="0"/>
              </w:rPr>
            </w:pPr>
            <w:r w:rsidRPr="000D1E9B">
              <w:rPr>
                <w:rStyle w:val="Zwaar"/>
                <w:b w:val="0"/>
              </w:rPr>
              <w:t>recht en omgekeerd evenredige verbanden tussen factoren ontdekken;</w:t>
            </w:r>
          </w:p>
          <w:p w:rsidR="00C116F9" w:rsidRPr="000D1E9B" w:rsidRDefault="00C116F9" w:rsidP="00F26BCB">
            <w:pPr>
              <w:pStyle w:val="VVKSOOpsomming1"/>
              <w:numPr>
                <w:ilvl w:val="0"/>
                <w:numId w:val="46"/>
              </w:numPr>
              <w:spacing w:after="0"/>
              <w:ind w:firstLine="414"/>
              <w:rPr>
                <w:rStyle w:val="Zwaar"/>
                <w:b w:val="0"/>
              </w:rPr>
            </w:pPr>
            <w:r w:rsidRPr="000D1E9B">
              <w:rPr>
                <w:rStyle w:val="Zwaar"/>
                <w:b w:val="0"/>
              </w:rPr>
              <w:t xml:space="preserve">stijgen en dalen van een curve </w:t>
            </w:r>
            <w:r w:rsidR="00E457EC" w:rsidRPr="000D1E9B">
              <w:rPr>
                <w:rStyle w:val="Zwaar"/>
                <w:b w:val="0"/>
              </w:rPr>
              <w:t>verbinden met fysische grootheden</w:t>
            </w:r>
            <w:r w:rsidR="000D1E9B">
              <w:rPr>
                <w:rStyle w:val="Zwaar"/>
                <w:b w:val="0"/>
              </w:rPr>
              <w:t>;</w:t>
            </w:r>
          </w:p>
          <w:p w:rsidR="00C116F9" w:rsidRPr="000D1E9B" w:rsidRDefault="00C116F9" w:rsidP="00F26BCB">
            <w:pPr>
              <w:pStyle w:val="VVKSOOpsomming1"/>
              <w:numPr>
                <w:ilvl w:val="0"/>
                <w:numId w:val="46"/>
              </w:numPr>
              <w:spacing w:after="0"/>
              <w:ind w:firstLine="414"/>
              <w:rPr>
                <w:rStyle w:val="Zwaar"/>
                <w:b w:val="0"/>
              </w:rPr>
            </w:pPr>
            <w:r w:rsidRPr="000D1E9B">
              <w:rPr>
                <w:rStyle w:val="Zwaar"/>
                <w:b w:val="0"/>
              </w:rPr>
              <w:t>vorm van een curve herken</w:t>
            </w:r>
            <w:r w:rsidR="00E457EC" w:rsidRPr="000D1E9B">
              <w:rPr>
                <w:rStyle w:val="Zwaar"/>
                <w:b w:val="0"/>
              </w:rPr>
              <w:t>nen en/of benoemen en verbinden met de vorm van de formules</w:t>
            </w:r>
            <w:r w:rsidR="000D1E9B">
              <w:rPr>
                <w:rStyle w:val="Zwaar"/>
                <w:b w:val="0"/>
              </w:rPr>
              <w:t>;</w:t>
            </w:r>
          </w:p>
          <w:p w:rsidR="00C116F9" w:rsidRPr="00267363" w:rsidRDefault="00C116F9" w:rsidP="00F26BCB">
            <w:pPr>
              <w:pStyle w:val="VVKSOOpsomming1"/>
              <w:numPr>
                <w:ilvl w:val="0"/>
                <w:numId w:val="46"/>
              </w:numPr>
              <w:spacing w:after="0"/>
              <w:ind w:firstLine="414"/>
              <w:rPr>
                <w:rStyle w:val="Zwaar"/>
              </w:rPr>
            </w:pPr>
            <w:r w:rsidRPr="000D1E9B">
              <w:rPr>
                <w:rStyle w:val="Zwaar"/>
                <w:b w:val="0"/>
              </w:rPr>
              <w:t>oppervlakte</w:t>
            </w:r>
            <w:r w:rsidRPr="00267363">
              <w:rPr>
                <w:rStyle w:val="Zwaar"/>
              </w:rPr>
              <w:t xml:space="preserve"> onder een curve koppelen aan een</w:t>
            </w:r>
            <w:r w:rsidR="007B0676" w:rsidRPr="00267363">
              <w:rPr>
                <w:rStyle w:val="Zwaar"/>
              </w:rPr>
              <w:t xml:space="preserve"> </w:t>
            </w:r>
            <w:r w:rsidR="00E457EC" w:rsidRPr="00267363">
              <w:rPr>
                <w:rStyle w:val="Zwaar"/>
              </w:rPr>
              <w:t xml:space="preserve">fysische </w:t>
            </w:r>
            <w:r w:rsidRPr="00267363">
              <w:rPr>
                <w:rStyle w:val="Zwaar"/>
              </w:rPr>
              <w:t>grootheid.</w:t>
            </w:r>
          </w:p>
          <w:p w:rsidR="00E71A52" w:rsidRPr="00B97D46" w:rsidRDefault="00C116F9" w:rsidP="00267363">
            <w:pPr>
              <w:spacing w:before="120" w:after="120" w:line="276" w:lineRule="auto"/>
              <w:ind w:left="142"/>
              <w:jc w:val="both"/>
              <w:rPr>
                <w:b/>
                <w:lang w:val="nl-BE"/>
              </w:rPr>
            </w:pPr>
            <w:r w:rsidRPr="000D1E9B">
              <w:t>Veel</w:t>
            </w:r>
            <w:r w:rsidRPr="00B949AC">
              <w:rPr>
                <w:lang w:val="nl-BE"/>
              </w:rPr>
              <w:t xml:space="preserve"> computergestuurde programma’s kunnen een hele reeks numerieke analysetechnieken aan. </w:t>
            </w:r>
            <w:r w:rsidR="008D0CDA">
              <w:rPr>
                <w:lang w:val="nl-BE"/>
              </w:rPr>
              <w:t>Met</w:t>
            </w:r>
            <w:r w:rsidRPr="00B949AC">
              <w:rPr>
                <w:lang w:val="nl-BE"/>
              </w:rPr>
              <w:t xml:space="preserve"> een re</w:t>
            </w:r>
            <w:r w:rsidR="008D0CDA">
              <w:rPr>
                <w:lang w:val="nl-BE"/>
              </w:rPr>
              <w:t xml:space="preserve">kenblad </w:t>
            </w:r>
            <w:r w:rsidRPr="00B949AC">
              <w:rPr>
                <w:lang w:val="nl-BE"/>
              </w:rPr>
              <w:t xml:space="preserve">kunnen leerlingen via de optie “trendlijn” het verband tussen de gemeten grootheden </w:t>
            </w:r>
            <w:r w:rsidR="008D0CDA">
              <w:rPr>
                <w:lang w:val="nl-BE"/>
              </w:rPr>
              <w:t xml:space="preserve">en de </w:t>
            </w:r>
            <w:r w:rsidRPr="00B949AC">
              <w:rPr>
                <w:lang w:val="nl-BE"/>
              </w:rPr>
              <w:t>kw</w:t>
            </w:r>
            <w:r w:rsidRPr="00B949AC">
              <w:rPr>
                <w:lang w:val="nl-BE"/>
              </w:rPr>
              <w:t>a</w:t>
            </w:r>
            <w:r w:rsidR="008D0CDA">
              <w:rPr>
                <w:lang w:val="nl-BE"/>
              </w:rPr>
              <w:t>liteit van de</w:t>
            </w:r>
            <w:r w:rsidRPr="00B949AC">
              <w:rPr>
                <w:lang w:val="nl-BE"/>
              </w:rPr>
              <w:t xml:space="preserve"> analyse</w:t>
            </w:r>
            <w:r w:rsidR="008D0CDA">
              <w:rPr>
                <w:lang w:val="nl-BE"/>
              </w:rPr>
              <w:t xml:space="preserve"> achterhalen</w:t>
            </w:r>
            <w:r w:rsidRPr="00B949AC">
              <w:rPr>
                <w:lang w:val="nl-BE"/>
              </w:rPr>
              <w:t xml:space="preserve">. </w:t>
            </w:r>
          </w:p>
        </w:tc>
      </w:tr>
    </w:tbl>
    <w:p w:rsidR="00E92BC4" w:rsidRPr="00747CE8" w:rsidRDefault="00D17FFB" w:rsidP="00D17FFB">
      <w:pPr>
        <w:pStyle w:val="VVKSOKop1"/>
        <w:jc w:val="both"/>
      </w:pPr>
      <w:bookmarkStart w:id="26" w:name="_Toc378934601"/>
      <w:bookmarkEnd w:id="22"/>
      <w:r w:rsidRPr="00747CE8">
        <w:lastRenderedPageBreak/>
        <w:t>L</w:t>
      </w:r>
      <w:r w:rsidR="00693191" w:rsidRPr="00747CE8">
        <w:t>eer</w:t>
      </w:r>
      <w:r w:rsidR="00E11AA7" w:rsidRPr="00747CE8">
        <w:t>plandoelstellingen</w:t>
      </w:r>
      <w:bookmarkEnd w:id="26"/>
    </w:p>
    <w:p w:rsidR="00EE1C1D" w:rsidRDefault="0085771B" w:rsidP="00E52667">
      <w:pPr>
        <w:pStyle w:val="VVKSOTekst"/>
        <w:spacing w:line="360" w:lineRule="auto"/>
      </w:pPr>
      <w:r w:rsidRPr="00747CE8">
        <w:t>Bij het realiseren van de leerplandoelstellingen staan de algemene doelstellingen centraal.</w:t>
      </w:r>
      <w:bookmarkStart w:id="27" w:name="_Toc282263349"/>
    </w:p>
    <w:p w:rsidR="00EA0E69" w:rsidRDefault="00EA0E69" w:rsidP="00E52667">
      <w:pPr>
        <w:spacing w:after="120" w:line="360" w:lineRule="auto"/>
      </w:pPr>
      <w:r>
        <w:t xml:space="preserve">De </w:t>
      </w:r>
      <w:r w:rsidR="00E744A7">
        <w:t>leraar</w:t>
      </w:r>
      <w:r>
        <w:t xml:space="preserve"> kiest uit de voorgestelde </w:t>
      </w:r>
      <w:r w:rsidRPr="002E0200">
        <w:t>modules in 5.7</w:t>
      </w:r>
      <w:r>
        <w:t xml:space="preserve"> minstens één module in het vijfde jaar en één module in het zesde jaar. Een module duurt minstens 6 lesuren. De doelstellingen van de twee gekozen modules wo</w:t>
      </w:r>
      <w:r>
        <w:t>r</w:t>
      </w:r>
      <w:r>
        <w:t>den ook als basisdoelstellingen beschouwd en als dusdanig geëvalueerd.</w:t>
      </w:r>
    </w:p>
    <w:p w:rsidR="006D1A27" w:rsidRPr="00747CE8" w:rsidRDefault="006D1A27" w:rsidP="00EA0E69">
      <w:pPr>
        <w:pStyle w:val="VVKSOKop2"/>
        <w:numPr>
          <w:ilvl w:val="0"/>
          <w:numId w:val="0"/>
        </w:numPr>
        <w:ind w:left="851" w:hanging="851"/>
      </w:pPr>
      <w:bookmarkStart w:id="28" w:name="_Toc378934602"/>
      <w:r w:rsidRPr="00747CE8">
        <w:t>Eerste leerjaar</w:t>
      </w:r>
      <w:bookmarkEnd w:id="27"/>
      <w:r w:rsidRPr="00747CE8">
        <w:t xml:space="preserve"> van de </w:t>
      </w:r>
      <w:r w:rsidR="00AB5344">
        <w:t>3de</w:t>
      </w:r>
      <w:r w:rsidR="008407EA">
        <w:t xml:space="preserve"> graad</w:t>
      </w:r>
      <w:bookmarkEnd w:id="28"/>
    </w:p>
    <w:p w:rsidR="006D1A27" w:rsidRPr="00747CE8" w:rsidRDefault="00B5569D" w:rsidP="00B949AC">
      <w:pPr>
        <w:pStyle w:val="VVKSOKop2"/>
      </w:pPr>
      <w:bookmarkStart w:id="29" w:name="_Toc378934603"/>
      <w:r>
        <w:t>Elektr</w:t>
      </w:r>
      <w:r w:rsidR="002119C9">
        <w:t>iciteit</w:t>
      </w:r>
      <w:bookmarkEnd w:id="29"/>
    </w:p>
    <w:p w:rsidR="00AE4F73" w:rsidRDefault="0097407B" w:rsidP="00723FA1">
      <w:pPr>
        <w:pStyle w:val="VVKSOTekst"/>
        <w:spacing w:after="0"/>
      </w:pPr>
      <w:r w:rsidRPr="00747CE8">
        <w:rPr>
          <w:noProof/>
          <w:lang w:val="nl-BE" w:eastAsia="nl-BE"/>
        </w:rPr>
        <mc:AlternateContent>
          <mc:Choice Requires="wps">
            <w:drawing>
              <wp:anchor distT="0" distB="0" distL="114300" distR="114300" simplePos="0" relativeHeight="251654144" behindDoc="0" locked="0" layoutInCell="1" allowOverlap="1" wp14:anchorId="5505B003" wp14:editId="563E471E">
                <wp:simplePos x="0" y="0"/>
                <wp:positionH relativeFrom="column">
                  <wp:posOffset>5085080</wp:posOffset>
                </wp:positionH>
                <wp:positionV relativeFrom="paragraph">
                  <wp:posOffset>20955</wp:posOffset>
                </wp:positionV>
                <wp:extent cx="1092200" cy="723900"/>
                <wp:effectExtent l="0" t="0" r="12700" b="495300"/>
                <wp:wrapNone/>
                <wp:docPr id="5"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723900"/>
                        </a:xfrm>
                        <a:prstGeom prst="wedgeRoundRectCallout">
                          <a:avLst>
                            <a:gd name="adj1" fmla="val 22761"/>
                            <a:gd name="adj2" fmla="val 111301"/>
                            <a:gd name="adj3" fmla="val 16667"/>
                          </a:avLst>
                        </a:prstGeom>
                        <a:solidFill>
                          <a:srgbClr val="FFFFFF"/>
                        </a:solidFill>
                        <a:ln w="9525">
                          <a:solidFill>
                            <a:srgbClr val="000000"/>
                          </a:solidFill>
                          <a:miter lim="800000"/>
                          <a:headEnd/>
                          <a:tailEnd/>
                        </a:ln>
                      </wps:spPr>
                      <wps:txbx>
                        <w:txbxContent>
                          <w:p w:rsidR="0011339F" w:rsidRDefault="0011339F" w:rsidP="006D1A27">
                            <w:pPr>
                              <w:rPr>
                                <w:sz w:val="16"/>
                                <w:szCs w:val="16"/>
                                <w:lang w:val="nl-BE"/>
                              </w:rPr>
                            </w:pPr>
                            <w:r>
                              <w:rPr>
                                <w:sz w:val="16"/>
                                <w:szCs w:val="16"/>
                                <w:lang w:val="nl-BE"/>
                              </w:rPr>
                              <w:t xml:space="preserve">Verwijzing naar </w:t>
                            </w:r>
                            <w:r>
                              <w:rPr>
                                <w:b/>
                                <w:sz w:val="16"/>
                                <w:szCs w:val="16"/>
                                <w:lang w:val="nl-BE"/>
                              </w:rPr>
                              <w:t xml:space="preserve">eindtermen </w:t>
                            </w:r>
                            <w:r>
                              <w:rPr>
                                <w:sz w:val="16"/>
                                <w:szCs w:val="16"/>
                                <w:lang w:val="nl-BE"/>
                              </w:rPr>
                              <w:t>(zie hoofdstuk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0" o:spid="_x0000_s1034" type="#_x0000_t62" style="position:absolute;left:0;text-align:left;margin-left:400.4pt;margin-top:1.65pt;width:86pt;height: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" adj="15716,34841">
                <v:textbox>
                  <w:txbxContent>
                    <w:p w:rsidR="0011339F" w:rsidRDefault="0011339F" w:rsidP="006D1A27">
                      <w:pPr>
                        <w:rPr>
                          <w:sz w:val="16"/>
                          <w:szCs w:val="16"/>
                          <w:lang w:val="nl-BE"/>
                        </w:rPr>
                      </w:pPr>
                      <w:r>
                        <w:rPr>
                          <w:sz w:val="16"/>
                          <w:szCs w:val="16"/>
                          <w:lang w:val="nl-BE"/>
                        </w:rPr>
                        <w:t xml:space="preserve">Verwijzing naar </w:t>
                      </w:r>
                      <w:r>
                        <w:rPr>
                          <w:b/>
                          <w:sz w:val="16"/>
                          <w:szCs w:val="16"/>
                          <w:lang w:val="nl-BE"/>
                        </w:rPr>
                        <w:t xml:space="preserve">eindtermen </w:t>
                      </w:r>
                      <w:r>
                        <w:rPr>
                          <w:sz w:val="16"/>
                          <w:szCs w:val="16"/>
                          <w:lang w:val="nl-BE"/>
                        </w:rPr>
                        <w:t>(zie hoofdstuk 8)</w:t>
                      </w:r>
                    </w:p>
                  </w:txbxContent>
                </v:textbox>
              </v:shape>
            </w:pict>
          </mc:Fallback>
        </mc:AlternateContent>
      </w:r>
      <w:r w:rsidR="00736C99" w:rsidRPr="00747CE8">
        <w:t xml:space="preserve">(ca </w:t>
      </w:r>
      <w:r w:rsidR="007B0676">
        <w:t>20</w:t>
      </w:r>
      <w:r w:rsidR="00723FA1" w:rsidRPr="00747CE8">
        <w:t xml:space="preserve"> lestijden)</w:t>
      </w:r>
      <w:r w:rsidR="005A5DAD" w:rsidRPr="00747CE8">
        <w:t xml:space="preserve"> </w:t>
      </w:r>
    </w:p>
    <w:p w:rsidR="00AE4F73" w:rsidRDefault="00AE4F73" w:rsidP="00723FA1">
      <w:pPr>
        <w:pStyle w:val="VVKSOTekst"/>
        <w:spacing w:after="0"/>
      </w:pPr>
    </w:p>
    <w:p w:rsidR="00AE4F73" w:rsidRDefault="00EA0E69" w:rsidP="00723FA1">
      <w:pPr>
        <w:pStyle w:val="VVKSOTekst"/>
        <w:spacing w:after="0"/>
      </w:pPr>
      <w:r w:rsidRPr="00747CE8">
        <w:rPr>
          <w:noProof/>
          <w:lang w:val="nl-BE" w:eastAsia="nl-BE"/>
        </w:rPr>
        <mc:AlternateContent>
          <mc:Choice Requires="wps">
            <w:drawing>
              <wp:anchor distT="0" distB="0" distL="114300" distR="114300" simplePos="0" relativeHeight="251651072" behindDoc="0" locked="0" layoutInCell="1" allowOverlap="1" wp14:anchorId="2E3B368C" wp14:editId="30A85ADF">
                <wp:simplePos x="0" y="0"/>
                <wp:positionH relativeFrom="column">
                  <wp:posOffset>318135</wp:posOffset>
                </wp:positionH>
                <wp:positionV relativeFrom="paragraph">
                  <wp:posOffset>72390</wp:posOffset>
                </wp:positionV>
                <wp:extent cx="1460500" cy="447675"/>
                <wp:effectExtent l="19050" t="0" r="25400" b="428625"/>
                <wp:wrapNone/>
                <wp:docPr id="2"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447675"/>
                        </a:xfrm>
                        <a:prstGeom prst="wedgeRoundRectCallout">
                          <a:avLst>
                            <a:gd name="adj1" fmla="val -49564"/>
                            <a:gd name="adj2" fmla="val 130445"/>
                            <a:gd name="adj3" fmla="val 16667"/>
                          </a:avLst>
                        </a:prstGeom>
                        <a:solidFill>
                          <a:srgbClr val="FFFFFF"/>
                        </a:solidFill>
                        <a:ln w="9525">
                          <a:solidFill>
                            <a:srgbClr val="000000"/>
                          </a:solidFill>
                          <a:miter lim="800000"/>
                          <a:headEnd/>
                          <a:tailEnd/>
                        </a:ln>
                      </wps:spPr>
                      <wps:txbx>
                        <w:txbxContent>
                          <w:p w:rsidR="0011339F" w:rsidRPr="00A771D3" w:rsidRDefault="0011339F" w:rsidP="009A5452">
                            <w:pPr>
                              <w:pStyle w:val="VVKSOTekst"/>
                              <w:rPr>
                                <w:b/>
                                <w:lang w:val="nl-BE"/>
                              </w:rPr>
                            </w:pPr>
                            <w:r w:rsidRPr="008003F6">
                              <w:rPr>
                                <w:sz w:val="16"/>
                                <w:szCs w:val="16"/>
                                <w:lang w:val="nl-BE"/>
                              </w:rPr>
                              <w:t>Nummer</w:t>
                            </w:r>
                            <w:r w:rsidRPr="008003F6">
                              <w:rPr>
                                <w:b/>
                                <w:sz w:val="16"/>
                                <w:szCs w:val="16"/>
                                <w:lang w:val="nl-BE"/>
                              </w:rPr>
                              <w:t>leerplandoelste</w:t>
                            </w:r>
                            <w:r w:rsidRPr="008003F6">
                              <w:rPr>
                                <w:b/>
                                <w:sz w:val="16"/>
                                <w:szCs w:val="16"/>
                                <w:lang w:val="nl-BE"/>
                              </w:rPr>
                              <w:t>l</w:t>
                            </w:r>
                            <w:r w:rsidRPr="008003F6">
                              <w:rPr>
                                <w:b/>
                                <w:sz w:val="16"/>
                                <w:szCs w:val="16"/>
                                <w:lang w:val="nl-BE"/>
                              </w:rPr>
                              <w:t>ling</w:t>
                            </w:r>
                            <w:r>
                              <w:rPr>
                                <w:b/>
                                <w:sz w:val="16"/>
                                <w:szCs w:val="16"/>
                                <w:lang w:val="nl-BE"/>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1" o:spid="_x0000_s1035" type="#_x0000_t62" style="position:absolute;left:0;text-align:left;margin-left:25.05pt;margin-top:5.7pt;width:115pt;height:35.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" adj="94,38976">
                <v:textbox>
                  <w:txbxContent>
                    <w:p w:rsidR="0011339F" w:rsidRPr="00A771D3" w:rsidRDefault="0011339F" w:rsidP="009A5452">
                      <w:pPr>
                        <w:pStyle w:val="VVKSOTekst"/>
                        <w:rPr>
                          <w:b/>
                          <w:lang w:val="nl-BE"/>
                        </w:rPr>
                      </w:pPr>
                      <w:r w:rsidRPr="008003F6">
                        <w:rPr>
                          <w:sz w:val="16"/>
                          <w:szCs w:val="16"/>
                          <w:lang w:val="nl-BE"/>
                        </w:rPr>
                        <w:t>Nummer</w:t>
                      </w:r>
                      <w:r w:rsidRPr="008003F6">
                        <w:rPr>
                          <w:b/>
                          <w:sz w:val="16"/>
                          <w:szCs w:val="16"/>
                          <w:lang w:val="nl-BE"/>
                        </w:rPr>
                        <w:t>leerplandoelste</w:t>
                      </w:r>
                      <w:r w:rsidRPr="008003F6">
                        <w:rPr>
                          <w:b/>
                          <w:sz w:val="16"/>
                          <w:szCs w:val="16"/>
                          <w:lang w:val="nl-BE"/>
                        </w:rPr>
                        <w:t>l</w:t>
                      </w:r>
                      <w:r w:rsidRPr="008003F6">
                        <w:rPr>
                          <w:b/>
                          <w:sz w:val="16"/>
                          <w:szCs w:val="16"/>
                          <w:lang w:val="nl-BE"/>
                        </w:rPr>
                        <w:t>ling</w:t>
                      </w:r>
                      <w:r>
                        <w:rPr>
                          <w:b/>
                          <w:sz w:val="16"/>
                          <w:szCs w:val="16"/>
                          <w:lang w:val="nl-BE"/>
                        </w:rPr>
                        <w:br/>
                      </w:r>
                    </w:p>
                  </w:txbxContent>
                </v:textbox>
              </v:shape>
            </w:pict>
          </mc:Fallback>
        </mc:AlternateContent>
      </w:r>
      <w:r w:rsidR="00AE4F73" w:rsidRPr="00747CE8">
        <w:rPr>
          <w:noProof/>
          <w:lang w:val="nl-BE" w:eastAsia="nl-BE"/>
        </w:rPr>
        <mc:AlternateContent>
          <mc:Choice Requires="wps">
            <w:drawing>
              <wp:anchor distT="0" distB="0" distL="114300" distR="114300" simplePos="0" relativeHeight="251652096" behindDoc="0" locked="0" layoutInCell="1" allowOverlap="1" wp14:anchorId="45B2F7D3" wp14:editId="7DDA392F">
                <wp:simplePos x="0" y="0"/>
                <wp:positionH relativeFrom="column">
                  <wp:posOffset>2009775</wp:posOffset>
                </wp:positionH>
                <wp:positionV relativeFrom="paragraph">
                  <wp:posOffset>68580</wp:posOffset>
                </wp:positionV>
                <wp:extent cx="1206500" cy="457200"/>
                <wp:effectExtent l="133350" t="0" r="12700" b="419100"/>
                <wp:wrapNone/>
                <wp:docPr id="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457200"/>
                        </a:xfrm>
                        <a:prstGeom prst="wedgeRoundRectCallout">
                          <a:avLst>
                            <a:gd name="adj1" fmla="val -57370"/>
                            <a:gd name="adj2" fmla="val 129167"/>
                            <a:gd name="adj3" fmla="val 16667"/>
                          </a:avLst>
                        </a:prstGeom>
                        <a:solidFill>
                          <a:srgbClr val="FFFFFF"/>
                        </a:solidFill>
                        <a:ln w="9525">
                          <a:solidFill>
                            <a:srgbClr val="000000"/>
                          </a:solidFill>
                          <a:miter lim="800000"/>
                          <a:headEnd/>
                          <a:tailEnd/>
                        </a:ln>
                      </wps:spPr>
                      <wps:txbx>
                        <w:txbxContent>
                          <w:p w:rsidR="0011339F" w:rsidRPr="008B455A" w:rsidRDefault="0011339F" w:rsidP="009A5452">
                            <w:pPr>
                              <w:pStyle w:val="VVKSOTekst"/>
                              <w:rPr>
                                <w:sz w:val="16"/>
                                <w:szCs w:val="16"/>
                                <w:lang w:val="nl-BE"/>
                              </w:rPr>
                            </w:pPr>
                            <w:r w:rsidRPr="008B455A">
                              <w:rPr>
                                <w:sz w:val="16"/>
                                <w:szCs w:val="16"/>
                                <w:lang w:val="nl-BE"/>
                              </w:rPr>
                              <w:t>Verwoording</w:t>
                            </w:r>
                            <w:r>
                              <w:rPr>
                                <w:sz w:val="16"/>
                                <w:szCs w:val="16"/>
                                <w:lang w:val="nl-BE"/>
                              </w:rPr>
                              <w:t xml:space="preserve"> </w:t>
                            </w:r>
                            <w:r w:rsidRPr="008B455A">
                              <w:rPr>
                                <w:b/>
                                <w:sz w:val="16"/>
                                <w:szCs w:val="16"/>
                                <w:lang w:val="nl-BE"/>
                              </w:rPr>
                              <w:t>doe</w:t>
                            </w:r>
                            <w:r w:rsidRPr="008B455A">
                              <w:rPr>
                                <w:b/>
                                <w:sz w:val="16"/>
                                <w:szCs w:val="16"/>
                                <w:lang w:val="nl-BE"/>
                              </w:rPr>
                              <w:t>l</w:t>
                            </w:r>
                            <w:r w:rsidRPr="008B455A">
                              <w:rPr>
                                <w:b/>
                                <w:sz w:val="16"/>
                                <w:szCs w:val="16"/>
                                <w:lang w:val="nl-BE"/>
                              </w:rPr>
                              <w:t>stelling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 o:spid="_x0000_s1036" type="#_x0000_t62" style="position:absolute;left:0;text-align:left;margin-left:158.25pt;margin-top:5.4pt;width:9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" adj="-1592,38700">
                <v:textbox>
                  <w:txbxContent>
                    <w:p w:rsidR="0011339F" w:rsidRPr="008B455A" w:rsidRDefault="0011339F" w:rsidP="009A5452">
                      <w:pPr>
                        <w:pStyle w:val="VVKSOTekst"/>
                        <w:rPr>
                          <w:sz w:val="16"/>
                          <w:szCs w:val="16"/>
                          <w:lang w:val="nl-BE"/>
                        </w:rPr>
                      </w:pPr>
                      <w:r w:rsidRPr="008B455A">
                        <w:rPr>
                          <w:sz w:val="16"/>
                          <w:szCs w:val="16"/>
                          <w:lang w:val="nl-BE"/>
                        </w:rPr>
                        <w:t>Verwoording</w:t>
                      </w:r>
                      <w:r>
                        <w:rPr>
                          <w:sz w:val="16"/>
                          <w:szCs w:val="16"/>
                          <w:lang w:val="nl-BE"/>
                        </w:rPr>
                        <w:t xml:space="preserve"> </w:t>
                      </w:r>
                      <w:r w:rsidRPr="008B455A">
                        <w:rPr>
                          <w:b/>
                          <w:sz w:val="16"/>
                          <w:szCs w:val="16"/>
                          <w:lang w:val="nl-BE"/>
                        </w:rPr>
                        <w:t>doe</w:t>
                      </w:r>
                      <w:r w:rsidRPr="008B455A">
                        <w:rPr>
                          <w:b/>
                          <w:sz w:val="16"/>
                          <w:szCs w:val="16"/>
                          <w:lang w:val="nl-BE"/>
                        </w:rPr>
                        <w:t>l</w:t>
                      </w:r>
                      <w:r w:rsidRPr="008B455A">
                        <w:rPr>
                          <w:b/>
                          <w:sz w:val="16"/>
                          <w:szCs w:val="16"/>
                          <w:lang w:val="nl-BE"/>
                        </w:rPr>
                        <w:t>stelling</w:t>
                      </w:r>
                    </w:p>
                  </w:txbxContent>
                </v:textbox>
              </v:shape>
            </w:pict>
          </mc:Fallback>
        </mc:AlternateContent>
      </w:r>
    </w:p>
    <w:p w:rsidR="00AE4F73" w:rsidRDefault="00AE4F73" w:rsidP="00723FA1">
      <w:pPr>
        <w:pStyle w:val="VVKSOTekst"/>
        <w:spacing w:after="0"/>
      </w:pPr>
    </w:p>
    <w:p w:rsidR="00AE4F73" w:rsidRDefault="00AE4F73" w:rsidP="00723FA1">
      <w:pPr>
        <w:pStyle w:val="VVKSOTekst"/>
        <w:spacing w:after="0"/>
      </w:pPr>
    </w:p>
    <w:p w:rsidR="00AE4F73" w:rsidRDefault="00AE4F73" w:rsidP="00723FA1">
      <w:pPr>
        <w:pStyle w:val="VVKSOTekst"/>
        <w:spacing w:after="0"/>
      </w:pPr>
    </w:p>
    <w:p w:rsidR="00D56F92" w:rsidRDefault="00D56F92" w:rsidP="00723FA1">
      <w:pPr>
        <w:pStyle w:val="VVKSOTekst"/>
        <w:spacing w:after="0"/>
      </w:pPr>
    </w:p>
    <w:tbl>
      <w:tblPr>
        <w:tblpPr w:leftFromText="141" w:rightFromText="141" w:vertAnchor="text" w:tblpY="1"/>
        <w:tblOverlap w:val="never"/>
        <w:tblW w:w="9681" w:type="dxa"/>
        <w:tblCellSpacing w:w="20" w:type="dxa"/>
        <w:tblInd w:w="19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494"/>
        <w:gridCol w:w="115"/>
        <w:gridCol w:w="8080"/>
        <w:gridCol w:w="992"/>
      </w:tblGrid>
      <w:tr w:rsidR="00AE4F73" w:rsidRPr="00747CE8" w:rsidTr="00255A3B">
        <w:trPr>
          <w:tblCellSpacing w:w="20" w:type="dxa"/>
        </w:trPr>
        <w:tc>
          <w:tcPr>
            <w:tcW w:w="434" w:type="dxa"/>
            <w:tcBorders>
              <w:top w:val="outset" w:sz="6" w:space="0" w:color="auto"/>
              <w:left w:val="outset" w:sz="6" w:space="0" w:color="auto"/>
              <w:bottom w:val="outset" w:sz="6" w:space="0" w:color="auto"/>
              <w:right w:val="outset" w:sz="6" w:space="0" w:color="auto"/>
            </w:tcBorders>
            <w:shd w:val="clear" w:color="auto" w:fill="FFCC99"/>
            <w:vAlign w:val="center"/>
          </w:tcPr>
          <w:p w:rsidR="00AE4F73" w:rsidRPr="00747CE8" w:rsidRDefault="00AE4F73" w:rsidP="00255A3B">
            <w:pPr>
              <w:pStyle w:val="VVKSOTekst"/>
              <w:numPr>
                <w:ilvl w:val="0"/>
                <w:numId w:val="16"/>
              </w:numPr>
              <w:tabs>
                <w:tab w:val="num" w:pos="0"/>
              </w:tabs>
              <w:spacing w:before="120" w:after="120"/>
              <w:jc w:val="left"/>
            </w:pPr>
          </w:p>
        </w:tc>
        <w:tc>
          <w:tcPr>
            <w:tcW w:w="8155" w:type="dxa"/>
            <w:gridSpan w:val="2"/>
            <w:shd w:val="clear" w:color="auto" w:fill="FFCC99"/>
            <w:vAlign w:val="center"/>
          </w:tcPr>
          <w:p w:rsidR="00AE4F73" w:rsidRPr="00747CE8" w:rsidRDefault="00AE4F73" w:rsidP="0011339F">
            <w:pPr>
              <w:spacing w:after="120"/>
              <w:ind w:left="142"/>
              <w:jc w:val="both"/>
              <w:rPr>
                <w:i/>
              </w:rPr>
            </w:pPr>
            <w:r w:rsidRPr="00051047">
              <w:t xml:space="preserve">Elektrische </w:t>
            </w:r>
            <w:r w:rsidRPr="00156082">
              <w:rPr>
                <w:rFonts w:cs="Arial"/>
                <w:szCs w:val="20"/>
              </w:rPr>
              <w:t>verschijnselen</w:t>
            </w:r>
            <w:r w:rsidRPr="00051047">
              <w:t xml:space="preserve"> uit de leefwereld </w:t>
            </w:r>
            <w:r w:rsidRPr="00051047">
              <w:rPr>
                <w:b/>
              </w:rPr>
              <w:t>weergeven en hun belang beschrijven</w:t>
            </w:r>
            <w:r w:rsidRPr="00051047">
              <w:t>.</w:t>
            </w:r>
          </w:p>
        </w:tc>
        <w:tc>
          <w:tcPr>
            <w:tcW w:w="932" w:type="dxa"/>
            <w:shd w:val="clear" w:color="auto" w:fill="FFCC99"/>
            <w:tcMar>
              <w:left w:w="170" w:type="dxa"/>
            </w:tcMar>
          </w:tcPr>
          <w:p w:rsidR="00AE4F73" w:rsidRPr="00747CE8" w:rsidRDefault="00AE4F73" w:rsidP="00373892">
            <w:pPr>
              <w:spacing w:before="120" w:after="120"/>
              <w:rPr>
                <w:lang w:val="nl-BE"/>
              </w:rPr>
            </w:pPr>
          </w:p>
        </w:tc>
      </w:tr>
      <w:tr w:rsidR="00AE4F73" w:rsidRPr="00747CE8" w:rsidTr="00373892">
        <w:trPr>
          <w:tblCellSpacing w:w="20" w:type="dxa"/>
        </w:trPr>
        <w:tc>
          <w:tcPr>
            <w:tcW w:w="9601" w:type="dxa"/>
            <w:gridSpan w:val="4"/>
            <w:tcBorders>
              <w:top w:val="outset" w:sz="6" w:space="0" w:color="auto"/>
              <w:left w:val="outset" w:sz="6" w:space="0" w:color="auto"/>
              <w:bottom w:val="outset" w:sz="6" w:space="0" w:color="auto"/>
              <w:right w:val="outset" w:sz="6" w:space="0" w:color="auto"/>
            </w:tcBorders>
          </w:tcPr>
          <w:p w:rsidR="00AE4F73" w:rsidRDefault="0011339F" w:rsidP="0097407B">
            <w:pPr>
              <w:spacing w:before="60" w:after="120" w:line="276" w:lineRule="auto"/>
              <w:ind w:left="142"/>
              <w:jc w:val="both"/>
              <w:rPr>
                <w:b/>
                <w:szCs w:val="20"/>
              </w:rPr>
            </w:pPr>
            <w:r w:rsidRPr="00747CE8">
              <w:rPr>
                <w:noProof/>
                <w:lang w:val="nl-BE" w:eastAsia="nl-BE"/>
              </w:rPr>
              <mc:AlternateContent>
                <mc:Choice Requires="wps">
                  <w:drawing>
                    <wp:anchor distT="0" distB="0" distL="114300" distR="114300" simplePos="0" relativeHeight="251672576" behindDoc="0" locked="0" layoutInCell="1" allowOverlap="1" wp14:anchorId="37D0B09E" wp14:editId="5C14707E">
                      <wp:simplePos x="0" y="0"/>
                      <wp:positionH relativeFrom="column">
                        <wp:posOffset>5184140</wp:posOffset>
                      </wp:positionH>
                      <wp:positionV relativeFrom="paragraph">
                        <wp:posOffset>-13808</wp:posOffset>
                      </wp:positionV>
                      <wp:extent cx="698500" cy="276225"/>
                      <wp:effectExtent l="171450" t="0" r="25400" b="28575"/>
                      <wp:wrapNone/>
                      <wp:docPr id="4"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276225"/>
                              </a:xfrm>
                              <a:prstGeom prst="wedgeRoundRectCallout">
                                <a:avLst>
                                  <a:gd name="adj1" fmla="val -68574"/>
                                  <a:gd name="adj2" fmla="val -10792"/>
                                  <a:gd name="adj3" fmla="val 16667"/>
                                </a:avLst>
                              </a:prstGeom>
                              <a:solidFill>
                                <a:srgbClr val="FFFFFF"/>
                              </a:solidFill>
                              <a:ln w="9525">
                                <a:solidFill>
                                  <a:srgbClr val="000000"/>
                                </a:solidFill>
                                <a:miter lim="800000"/>
                                <a:headEnd/>
                                <a:tailEnd/>
                              </a:ln>
                            </wps:spPr>
                            <wps:txbx>
                              <w:txbxContent>
                                <w:p w:rsidR="0011339F" w:rsidRPr="0011339F" w:rsidRDefault="0011339F" w:rsidP="009A5452">
                                  <w:pPr>
                                    <w:pStyle w:val="VVKSOTekst"/>
                                    <w:rPr>
                                      <w:b/>
                                      <w:sz w:val="16"/>
                                      <w:szCs w:val="16"/>
                                      <w:lang w:val="nl-BE"/>
                                    </w:rPr>
                                  </w:pPr>
                                  <w:r w:rsidRPr="0011339F">
                                    <w:rPr>
                                      <w:b/>
                                      <w:sz w:val="16"/>
                                      <w:szCs w:val="16"/>
                                      <w:lang w:val="nl-BE"/>
                                    </w:rPr>
                                    <w:t>Wenken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5" o:spid="_x0000_s1037" type="#_x0000_t62" style="position:absolute;left:0;text-align:left;margin-left:408.2pt;margin-top:-1.1pt;width:5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" adj="-4012,8469">
                      <v:textbox>
                        <w:txbxContent>
                          <w:p w:rsidR="0011339F" w:rsidRPr="0011339F" w:rsidRDefault="0011339F" w:rsidP="009A5452">
                            <w:pPr>
                              <w:pStyle w:val="VVKSOTekst"/>
                              <w:rPr>
                                <w:b/>
                                <w:sz w:val="16"/>
                                <w:szCs w:val="16"/>
                                <w:lang w:val="nl-BE"/>
                              </w:rPr>
                            </w:pPr>
                            <w:r w:rsidRPr="0011339F">
                              <w:rPr>
                                <w:b/>
                                <w:sz w:val="16"/>
                                <w:szCs w:val="16"/>
                                <w:lang w:val="nl-BE"/>
                              </w:rPr>
                              <w:t>Wenken</w:t>
                            </w:r>
                          </w:p>
                        </w:txbxContent>
                      </v:textbox>
                    </v:shape>
                  </w:pict>
                </mc:Fallback>
              </mc:AlternateContent>
            </w:r>
            <w:r w:rsidR="00AE4F73" w:rsidRPr="00747CE8">
              <w:rPr>
                <w:b/>
                <w:szCs w:val="20"/>
              </w:rPr>
              <w:t>Wenken</w:t>
            </w:r>
          </w:p>
          <w:p w:rsidR="00EA0E69" w:rsidRPr="00E52667" w:rsidRDefault="00AE4F73" w:rsidP="0097407B">
            <w:pPr>
              <w:spacing w:before="60" w:after="120" w:line="276" w:lineRule="auto"/>
              <w:ind w:left="142"/>
              <w:jc w:val="both"/>
            </w:pPr>
            <w:r>
              <w:t>De leerlingen brengen aan wat ze (her)kennen. Ook AD6 en AD7 worden hier nagestreefd.</w:t>
            </w:r>
            <w:r w:rsidR="00E52667">
              <w:t xml:space="preserve"> </w:t>
            </w:r>
            <w:r w:rsidR="00EA0E69">
              <w:t>Deze doe</w:t>
            </w:r>
            <w:r w:rsidR="00EA0E69">
              <w:t>l</w:t>
            </w:r>
            <w:r w:rsidR="00EA0E69">
              <w:t>stelling kan geïntegreerd met de andere doelstellingen van dit hoofdstuk gerealiseerd worden.</w:t>
            </w:r>
          </w:p>
        </w:tc>
      </w:tr>
      <w:tr w:rsidR="00AE4F73" w:rsidRPr="00747CE8" w:rsidTr="0011339F">
        <w:trPr>
          <w:tblCellSpacing w:w="20" w:type="dxa"/>
        </w:trPr>
        <w:tc>
          <w:tcPr>
            <w:tcW w:w="434" w:type="dxa"/>
            <w:tcBorders>
              <w:top w:val="outset" w:sz="6" w:space="0" w:color="auto"/>
              <w:left w:val="outset" w:sz="6" w:space="0" w:color="auto"/>
              <w:bottom w:val="outset" w:sz="6" w:space="0" w:color="auto"/>
              <w:right w:val="outset" w:sz="6" w:space="0" w:color="auto"/>
            </w:tcBorders>
            <w:shd w:val="clear" w:color="auto" w:fill="FFCC99"/>
            <w:vAlign w:val="center"/>
          </w:tcPr>
          <w:p w:rsidR="00AE4F73" w:rsidRPr="00747CE8" w:rsidRDefault="00AE4F73" w:rsidP="0011339F">
            <w:pPr>
              <w:pStyle w:val="VVKSOTekst"/>
              <w:numPr>
                <w:ilvl w:val="0"/>
                <w:numId w:val="16"/>
              </w:numPr>
              <w:tabs>
                <w:tab w:val="num" w:pos="0"/>
              </w:tabs>
              <w:spacing w:before="120" w:after="120"/>
              <w:jc w:val="left"/>
            </w:pPr>
          </w:p>
        </w:tc>
        <w:tc>
          <w:tcPr>
            <w:tcW w:w="8155" w:type="dxa"/>
            <w:gridSpan w:val="2"/>
            <w:shd w:val="clear" w:color="auto" w:fill="FFCC99"/>
            <w:vAlign w:val="center"/>
          </w:tcPr>
          <w:p w:rsidR="00AE4F73" w:rsidRPr="005D20CC" w:rsidRDefault="005E4E20" w:rsidP="0011339F">
            <w:pPr>
              <w:spacing w:after="120"/>
              <w:ind w:left="142"/>
              <w:jc w:val="both"/>
            </w:pPr>
            <w:r w:rsidRPr="005D20CC">
              <w:t>De onderlinge wisselwerking</w:t>
            </w:r>
            <w:r w:rsidR="00D238C1">
              <w:t xml:space="preserve"> tussen </w:t>
            </w:r>
            <w:r w:rsidR="00393C5E">
              <w:t xml:space="preserve">ladingen </w:t>
            </w:r>
            <w:r w:rsidRPr="005D20CC">
              <w:rPr>
                <w:b/>
              </w:rPr>
              <w:t>beschrijven en in formulevorm weerg</w:t>
            </w:r>
            <w:r w:rsidRPr="005D20CC">
              <w:rPr>
                <w:b/>
              </w:rPr>
              <w:t>e</w:t>
            </w:r>
            <w:r w:rsidRPr="005D20CC">
              <w:rPr>
                <w:b/>
              </w:rPr>
              <w:t>ven</w:t>
            </w:r>
            <w:r w:rsidRPr="005D20CC">
              <w:t>.</w:t>
            </w:r>
          </w:p>
        </w:tc>
        <w:tc>
          <w:tcPr>
            <w:tcW w:w="932" w:type="dxa"/>
            <w:shd w:val="clear" w:color="auto" w:fill="FFCC99"/>
            <w:tcMar>
              <w:left w:w="170" w:type="dxa"/>
            </w:tcMar>
          </w:tcPr>
          <w:p w:rsidR="00AE4F73" w:rsidRDefault="00A515F9" w:rsidP="00156082">
            <w:pPr>
              <w:rPr>
                <w:sz w:val="16"/>
                <w:szCs w:val="16"/>
                <w:lang w:val="nl-BE"/>
              </w:rPr>
            </w:pPr>
            <w:r>
              <w:rPr>
                <w:sz w:val="16"/>
                <w:szCs w:val="16"/>
                <w:lang w:val="nl-BE"/>
              </w:rPr>
              <w:t xml:space="preserve">SET1, </w:t>
            </w:r>
            <w:r w:rsidR="0005596F">
              <w:rPr>
                <w:sz w:val="16"/>
                <w:szCs w:val="16"/>
                <w:lang w:val="nl-BE"/>
              </w:rPr>
              <w:t xml:space="preserve"> SET3,</w:t>
            </w:r>
            <w:r w:rsidR="00BC564D">
              <w:rPr>
                <w:sz w:val="16"/>
                <w:szCs w:val="16"/>
                <w:lang w:val="nl-BE"/>
              </w:rPr>
              <w:t xml:space="preserve"> SET5,</w:t>
            </w:r>
          </w:p>
          <w:p w:rsidR="00DB1882" w:rsidRPr="00747CE8" w:rsidRDefault="00DB1882" w:rsidP="00156082">
            <w:pPr>
              <w:rPr>
                <w:sz w:val="16"/>
                <w:szCs w:val="16"/>
                <w:lang w:val="nl-BE"/>
              </w:rPr>
            </w:pPr>
            <w:r>
              <w:rPr>
                <w:sz w:val="16"/>
                <w:szCs w:val="16"/>
                <w:lang w:val="nl-BE"/>
              </w:rPr>
              <w:t>SET12</w:t>
            </w:r>
          </w:p>
        </w:tc>
      </w:tr>
      <w:tr w:rsidR="00AE4F73" w:rsidRPr="00747CE8" w:rsidTr="00373892">
        <w:trPr>
          <w:tblCellSpacing w:w="20" w:type="dxa"/>
        </w:trPr>
        <w:tc>
          <w:tcPr>
            <w:tcW w:w="9601" w:type="dxa"/>
            <w:gridSpan w:val="4"/>
            <w:tcBorders>
              <w:top w:val="outset" w:sz="6" w:space="0" w:color="auto"/>
              <w:left w:val="outset" w:sz="6" w:space="0" w:color="auto"/>
              <w:bottom w:val="outset" w:sz="6" w:space="0" w:color="auto"/>
              <w:right w:val="outset" w:sz="6" w:space="0" w:color="auto"/>
            </w:tcBorders>
          </w:tcPr>
          <w:p w:rsidR="00AE4F73" w:rsidRPr="00747CE8" w:rsidRDefault="00AE4F73" w:rsidP="0097407B">
            <w:pPr>
              <w:spacing w:before="60" w:after="120" w:line="276" w:lineRule="auto"/>
              <w:ind w:left="142"/>
              <w:jc w:val="both"/>
              <w:rPr>
                <w:b/>
                <w:szCs w:val="20"/>
              </w:rPr>
            </w:pPr>
            <w:r w:rsidRPr="00747CE8">
              <w:rPr>
                <w:b/>
                <w:szCs w:val="20"/>
              </w:rPr>
              <w:t>Wenken</w:t>
            </w:r>
          </w:p>
          <w:p w:rsidR="005E4E20" w:rsidRDefault="005E4E20" w:rsidP="0097407B">
            <w:pPr>
              <w:spacing w:before="60" w:after="120" w:line="276" w:lineRule="auto"/>
              <w:ind w:left="142"/>
              <w:jc w:val="both"/>
            </w:pPr>
            <w:r>
              <w:t>De geschiedenis van het ontdekken van ladingen houdt onder andere in dat er twee soorten wisselwe</w:t>
            </w:r>
            <w:r>
              <w:t>r</w:t>
            </w:r>
            <w:r>
              <w:t xml:space="preserve">kingen bestaan, waaruit afgeleid </w:t>
            </w:r>
            <w:r w:rsidR="00EA0E69">
              <w:t>wordt</w:t>
            </w:r>
            <w:r>
              <w:t xml:space="preserve"> dat er twee soorten ladingen bestaan. </w:t>
            </w:r>
          </w:p>
          <w:p w:rsidR="005E4E20" w:rsidRDefault="00D238C1" w:rsidP="0097407B">
            <w:pPr>
              <w:spacing w:before="60" w:after="120" w:line="276" w:lineRule="auto"/>
              <w:ind w:left="142"/>
              <w:jc w:val="both"/>
            </w:pPr>
            <w:r>
              <w:t>H</w:t>
            </w:r>
            <w:r w:rsidR="005E4E20">
              <w:t>et onderscheid tussen de eigenschap “lading hebben” bij de elementaire deeltjes elektron, proton en neutron en de eigenschap “</w:t>
            </w:r>
            <w:r>
              <w:t>geladen zijn” van een voorwerp, komt hier aan bod.</w:t>
            </w:r>
          </w:p>
          <w:p w:rsidR="005E4E20" w:rsidRDefault="005E4E20" w:rsidP="0097407B">
            <w:pPr>
              <w:spacing w:before="60" w:after="120" w:line="276" w:lineRule="auto"/>
              <w:ind w:left="142"/>
              <w:jc w:val="both"/>
            </w:pPr>
            <w:r>
              <w:t>Deze doelstelling legt een verband met het gebruik van het begrip “lading” in de chemie en de biologie. AD 9 wordt hier toegepast.</w:t>
            </w:r>
          </w:p>
          <w:p w:rsidR="00DF28EE" w:rsidRDefault="00DF28EE" w:rsidP="0097407B">
            <w:pPr>
              <w:spacing w:before="60" w:after="120" w:line="276" w:lineRule="auto"/>
              <w:ind w:left="142"/>
              <w:jc w:val="both"/>
            </w:pPr>
            <w:r>
              <w:t>Moleculen worden gevormd d</w:t>
            </w:r>
            <w:r w:rsidR="00D238C1">
              <w:t>oor elektrostatische krachten</w:t>
            </w:r>
            <w:r>
              <w:t>.</w:t>
            </w:r>
          </w:p>
          <w:p w:rsidR="005E4E20" w:rsidRDefault="005E4E20" w:rsidP="0097407B">
            <w:pPr>
              <w:spacing w:before="60" w:after="120" w:line="276" w:lineRule="auto"/>
              <w:ind w:left="142"/>
              <w:jc w:val="both"/>
            </w:pPr>
            <w:r>
              <w:t>De eenheid coulomb is nieuw en kan niet met de reeds gekende eenheden gedefinieerd worden.</w:t>
            </w:r>
            <w:r w:rsidR="00D238C1">
              <w:t xml:space="preserve">  </w:t>
            </w:r>
            <w:r w:rsidR="00D238C1" w:rsidRPr="00D238C1">
              <w:t>De eenheid coulomb wordt pas gedefinieerd met de eenheid a</w:t>
            </w:r>
            <w:r w:rsidR="00D238C1">
              <w:t>mpère en de seconde.</w:t>
            </w:r>
          </w:p>
          <w:p w:rsidR="005E4E20" w:rsidRDefault="005E4E20" w:rsidP="0097407B">
            <w:pPr>
              <w:spacing w:before="60" w:after="120" w:line="276" w:lineRule="auto"/>
              <w:ind w:left="142"/>
              <w:jc w:val="both"/>
            </w:pPr>
            <w:r>
              <w:t>De kleinste waarde voor een ladingsgrootte is die van het proton. Alle andere zijn daar veelvouden van: kwantisatie van ladingen.</w:t>
            </w:r>
            <w:r w:rsidR="0097407B">
              <w:t xml:space="preserve"> </w:t>
            </w:r>
            <w:r w:rsidR="00DF28EE">
              <w:t>Men kan weergeven</w:t>
            </w:r>
            <w:r>
              <w:t xml:space="preserve"> hoeveel elektronen er nodig zijn om 1C lading te hebben. </w:t>
            </w:r>
          </w:p>
          <w:p w:rsidR="00AE4F73" w:rsidRPr="00747CE8" w:rsidRDefault="005E4E20" w:rsidP="0097407B">
            <w:pPr>
              <w:spacing w:before="60" w:after="120" w:line="276" w:lineRule="auto"/>
              <w:ind w:left="142"/>
              <w:jc w:val="both"/>
            </w:pPr>
            <w:r>
              <w:t>Vervolgens bespreekt men de interacties. De coulombkracht wordt in formulevorm beschreven (scalair) en plausibel gemaakt.</w:t>
            </w:r>
          </w:p>
        </w:tc>
      </w:tr>
      <w:tr w:rsidR="00AE4F73" w:rsidRPr="00747CE8" w:rsidTr="00F148E0">
        <w:trPr>
          <w:tblCellSpacing w:w="20" w:type="dxa"/>
        </w:trPr>
        <w:tc>
          <w:tcPr>
            <w:tcW w:w="434" w:type="dxa"/>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rsidR="00AE4F73" w:rsidRPr="00747CE8" w:rsidRDefault="00051125" w:rsidP="00F148E0">
            <w:pPr>
              <w:pStyle w:val="VVKSOTekst"/>
              <w:spacing w:before="120" w:after="120" w:line="260" w:lineRule="exact"/>
              <w:jc w:val="left"/>
            </w:pPr>
            <w:r>
              <w:lastRenderedPageBreak/>
              <w:t>V</w:t>
            </w:r>
            <w:r w:rsidR="005E4E20">
              <w:t>2</w:t>
            </w:r>
          </w:p>
        </w:tc>
        <w:tc>
          <w:tcPr>
            <w:tcW w:w="8155" w:type="dxa"/>
            <w:gridSpan w:val="2"/>
            <w:shd w:val="clear" w:color="auto" w:fill="C2D69B" w:themeFill="accent3" w:themeFillTint="99"/>
            <w:vAlign w:val="center"/>
          </w:tcPr>
          <w:p w:rsidR="00AE4F73" w:rsidRPr="00DF28EE" w:rsidRDefault="005E4E20" w:rsidP="0011339F">
            <w:pPr>
              <w:pStyle w:val="VVKSOTekst"/>
              <w:spacing w:before="120" w:after="120" w:line="260" w:lineRule="exact"/>
            </w:pPr>
            <w:r w:rsidRPr="005D20CC">
              <w:rPr>
                <w:b/>
              </w:rPr>
              <w:t>De invloed</w:t>
            </w:r>
            <w:r w:rsidRPr="005E4E20">
              <w:t xml:space="preserve"> van permittiviteit van een stof op de kracht tussen ladingen </w:t>
            </w:r>
            <w:r w:rsidRPr="005D20CC">
              <w:rPr>
                <w:b/>
              </w:rPr>
              <w:t>beschrijven</w:t>
            </w:r>
            <w:r w:rsidR="00DF28EE">
              <w:t>.</w:t>
            </w:r>
          </w:p>
        </w:tc>
        <w:tc>
          <w:tcPr>
            <w:tcW w:w="932" w:type="dxa"/>
            <w:shd w:val="clear" w:color="auto" w:fill="C2D69B" w:themeFill="accent3" w:themeFillTint="99"/>
            <w:tcMar>
              <w:left w:w="170" w:type="dxa"/>
            </w:tcMar>
          </w:tcPr>
          <w:p w:rsidR="00AE4F73" w:rsidRPr="00747CE8" w:rsidRDefault="00AE4F73" w:rsidP="00373892">
            <w:pPr>
              <w:spacing w:before="120" w:after="120"/>
              <w:rPr>
                <w:sz w:val="16"/>
                <w:szCs w:val="16"/>
                <w:lang w:val="nl-BE"/>
              </w:rPr>
            </w:pPr>
          </w:p>
        </w:tc>
      </w:tr>
      <w:tr w:rsidR="00AE4F73" w:rsidRPr="00747CE8" w:rsidTr="00373892">
        <w:trPr>
          <w:tblCellSpacing w:w="20" w:type="dxa"/>
        </w:trPr>
        <w:tc>
          <w:tcPr>
            <w:tcW w:w="9601" w:type="dxa"/>
            <w:gridSpan w:val="4"/>
            <w:tcBorders>
              <w:top w:val="outset" w:sz="6" w:space="0" w:color="auto"/>
              <w:left w:val="outset" w:sz="6" w:space="0" w:color="auto"/>
              <w:bottom w:val="outset" w:sz="6" w:space="0" w:color="auto"/>
              <w:right w:val="outset" w:sz="6" w:space="0" w:color="auto"/>
            </w:tcBorders>
          </w:tcPr>
          <w:p w:rsidR="00AE4F73" w:rsidRPr="00747CE8" w:rsidRDefault="00AE4F73" w:rsidP="0097407B">
            <w:pPr>
              <w:spacing w:before="60" w:after="120" w:line="276" w:lineRule="auto"/>
              <w:ind w:left="142"/>
              <w:jc w:val="both"/>
              <w:rPr>
                <w:b/>
                <w:szCs w:val="20"/>
              </w:rPr>
            </w:pPr>
            <w:r w:rsidRPr="00747CE8">
              <w:rPr>
                <w:b/>
                <w:szCs w:val="20"/>
              </w:rPr>
              <w:t>Wenken</w:t>
            </w:r>
          </w:p>
          <w:p w:rsidR="005E4E20" w:rsidRPr="00FB25AD" w:rsidRDefault="005E4E20" w:rsidP="0097407B">
            <w:pPr>
              <w:spacing w:after="60" w:line="276" w:lineRule="auto"/>
              <w:ind w:left="142"/>
              <w:jc w:val="both"/>
              <w:rPr>
                <w:rFonts w:ascii="Symbol" w:hAnsi="Symbol"/>
              </w:rPr>
            </w:pPr>
            <w:r w:rsidRPr="00FB25AD">
              <w:t>De evenredigheidsconstante in de wet van Coulomb (dikwijls k genoemd) kan ook geschreven worden in termen van 4</w:t>
            </w:r>
            <w:r w:rsidRPr="00FB25AD">
              <w:rPr>
                <w:rFonts w:ascii="Symbol" w:hAnsi="Symbol"/>
              </w:rPr>
              <w:t></w:t>
            </w:r>
            <w:r w:rsidRPr="00FB25AD">
              <w:rPr>
                <w:rFonts w:ascii="Symbol" w:hAnsi="Symbol"/>
              </w:rPr>
              <w:t></w:t>
            </w:r>
            <w:r w:rsidRPr="00FB25AD">
              <w:t>en de permittiviteit</w:t>
            </w:r>
            <w:r w:rsidRPr="00FB25AD">
              <w:rPr>
                <w:rFonts w:ascii="Symbol" w:hAnsi="Symbol"/>
              </w:rPr>
              <w:t></w:t>
            </w:r>
            <w:r w:rsidRPr="00FB25AD">
              <w:rPr>
                <w:rFonts w:ascii="Symbol" w:hAnsi="Symbol"/>
              </w:rPr>
              <w:t></w:t>
            </w:r>
            <w:r w:rsidRPr="00FB25AD">
              <w:rPr>
                <w:rFonts w:ascii="Symbol" w:hAnsi="Symbol"/>
              </w:rPr>
              <w:t></w:t>
            </w:r>
            <w:r w:rsidRPr="00FB25AD">
              <w:rPr>
                <w:rFonts w:ascii="Symbol" w:hAnsi="Symbol"/>
              </w:rPr>
              <w:t></w:t>
            </w:r>
          </w:p>
          <w:p w:rsidR="005E4E20" w:rsidRPr="00FB25AD" w:rsidRDefault="005E4E20" w:rsidP="0097407B">
            <w:pPr>
              <w:spacing w:after="60" w:line="276" w:lineRule="auto"/>
              <w:ind w:left="142"/>
              <w:jc w:val="both"/>
              <w:rPr>
                <w:rFonts w:cs="Arial"/>
              </w:rPr>
            </w:pPr>
            <w:r w:rsidRPr="00FB25AD">
              <w:rPr>
                <w:rFonts w:cs="Arial"/>
              </w:rPr>
              <w:t>De eerste verwijst naar de wetten van Maxwell, en beschrijft de volledige ruimtehoek, wat te verbinden valt met het idee van veldlijnen. De tweede geeft een eigenschap aan van een stof, dit keer wat betreft elektrostatische eigenschappen.</w:t>
            </w:r>
          </w:p>
          <w:p w:rsidR="00AE4F73" w:rsidRPr="005E4E20" w:rsidRDefault="005E4E20" w:rsidP="0097407B">
            <w:pPr>
              <w:spacing w:after="60" w:line="276" w:lineRule="auto"/>
              <w:ind w:left="142"/>
              <w:jc w:val="both"/>
              <w:rPr>
                <w:rFonts w:cs="Arial"/>
              </w:rPr>
            </w:pPr>
            <w:r w:rsidRPr="00FB25AD">
              <w:rPr>
                <w:rFonts w:cs="Arial"/>
              </w:rPr>
              <w:t xml:space="preserve">De permittiviteit (in vacuüm) is direct gelinkt met de lichtsnelheid (zie ook permeabiliteit). </w:t>
            </w:r>
          </w:p>
        </w:tc>
      </w:tr>
      <w:tr w:rsidR="00AE4F73" w:rsidRPr="00747CE8" w:rsidTr="00F148E0">
        <w:trPr>
          <w:tblCellSpacing w:w="20" w:type="dxa"/>
        </w:trPr>
        <w:tc>
          <w:tcPr>
            <w:tcW w:w="434" w:type="dxa"/>
            <w:tcBorders>
              <w:top w:val="outset" w:sz="6" w:space="0" w:color="auto"/>
              <w:left w:val="outset" w:sz="6" w:space="0" w:color="auto"/>
              <w:bottom w:val="outset" w:sz="6" w:space="0" w:color="auto"/>
              <w:right w:val="outset" w:sz="6" w:space="0" w:color="auto"/>
            </w:tcBorders>
            <w:shd w:val="clear" w:color="auto" w:fill="FFCC99"/>
            <w:vAlign w:val="center"/>
          </w:tcPr>
          <w:p w:rsidR="00AE4F73" w:rsidRPr="00747CE8" w:rsidRDefault="00AE4F73" w:rsidP="00F148E0">
            <w:pPr>
              <w:pStyle w:val="VVKSOTekst"/>
              <w:numPr>
                <w:ilvl w:val="0"/>
                <w:numId w:val="16"/>
              </w:numPr>
              <w:tabs>
                <w:tab w:val="num" w:pos="0"/>
              </w:tabs>
              <w:spacing w:before="120" w:after="120"/>
              <w:jc w:val="left"/>
            </w:pPr>
          </w:p>
        </w:tc>
        <w:tc>
          <w:tcPr>
            <w:tcW w:w="8155" w:type="dxa"/>
            <w:gridSpan w:val="2"/>
            <w:shd w:val="clear" w:color="auto" w:fill="FFCC99"/>
            <w:vAlign w:val="center"/>
          </w:tcPr>
          <w:p w:rsidR="00AE4F73" w:rsidRPr="00747CE8" w:rsidRDefault="005E4E20" w:rsidP="0011339F">
            <w:pPr>
              <w:spacing w:after="120"/>
              <w:ind w:left="142"/>
              <w:jc w:val="both"/>
            </w:pPr>
            <w:r w:rsidRPr="005E4E20">
              <w:t xml:space="preserve">De mate van </w:t>
            </w:r>
            <w:r w:rsidRPr="00156082">
              <w:rPr>
                <w:rFonts w:cs="Arial"/>
                <w:szCs w:val="20"/>
              </w:rPr>
              <w:t>beweging</w:t>
            </w:r>
            <w:r w:rsidRPr="005E4E20">
              <w:t xml:space="preserve"> van (vrije) elektronen bij verschillende </w:t>
            </w:r>
            <w:r w:rsidR="00D84491">
              <w:t xml:space="preserve">vaste </w:t>
            </w:r>
            <w:r w:rsidRPr="005E4E20">
              <w:t xml:space="preserve">stoffen </w:t>
            </w:r>
            <w:r w:rsidRPr="000C6D9C">
              <w:rPr>
                <w:b/>
              </w:rPr>
              <w:t>uit</w:t>
            </w:r>
            <w:r w:rsidRPr="005E4E20">
              <w:t xml:space="preserve"> </w:t>
            </w:r>
            <w:r w:rsidRPr="000C6D9C">
              <w:rPr>
                <w:b/>
              </w:rPr>
              <w:t>proeven</w:t>
            </w:r>
            <w:r w:rsidRPr="005E4E20">
              <w:t xml:space="preserve"> </w:t>
            </w:r>
            <w:r w:rsidRPr="000C6D9C">
              <w:rPr>
                <w:b/>
              </w:rPr>
              <w:t>vaststellen</w:t>
            </w:r>
            <w:r w:rsidRPr="005E4E20">
              <w:t xml:space="preserve">, </w:t>
            </w:r>
            <w:r w:rsidRPr="000C6D9C">
              <w:rPr>
                <w:b/>
              </w:rPr>
              <w:t>visueel</w:t>
            </w:r>
            <w:r w:rsidRPr="005E4E20">
              <w:t xml:space="preserve"> </w:t>
            </w:r>
            <w:r w:rsidRPr="000C6D9C">
              <w:rPr>
                <w:b/>
              </w:rPr>
              <w:t>voorstellen</w:t>
            </w:r>
            <w:r w:rsidRPr="005E4E20">
              <w:t xml:space="preserve"> en </w:t>
            </w:r>
            <w:r w:rsidRPr="000C6D9C">
              <w:rPr>
                <w:b/>
              </w:rPr>
              <w:t>verklaren op basis van</w:t>
            </w:r>
            <w:r w:rsidRPr="005E4E20">
              <w:t xml:space="preserve"> de elektronenconfiguratie.</w:t>
            </w:r>
            <w:r w:rsidR="008E4D06">
              <w:t xml:space="preserve"> </w:t>
            </w:r>
          </w:p>
        </w:tc>
        <w:tc>
          <w:tcPr>
            <w:tcW w:w="932" w:type="dxa"/>
            <w:shd w:val="clear" w:color="auto" w:fill="FFCC99"/>
            <w:tcMar>
              <w:left w:w="170" w:type="dxa"/>
            </w:tcMar>
          </w:tcPr>
          <w:p w:rsidR="00AE4F73" w:rsidRPr="00747CE8" w:rsidRDefault="00A515F9" w:rsidP="00156082">
            <w:pPr>
              <w:rPr>
                <w:sz w:val="16"/>
                <w:szCs w:val="16"/>
                <w:lang w:val="nl-BE"/>
              </w:rPr>
            </w:pPr>
            <w:r>
              <w:rPr>
                <w:sz w:val="16"/>
                <w:szCs w:val="16"/>
                <w:lang w:val="nl-BE"/>
              </w:rPr>
              <w:t>SET 2,</w:t>
            </w:r>
            <w:r w:rsidR="0005596F">
              <w:rPr>
                <w:sz w:val="16"/>
                <w:szCs w:val="16"/>
                <w:lang w:val="nl-BE"/>
              </w:rPr>
              <w:t xml:space="preserve"> SET3,</w:t>
            </w:r>
            <w:r w:rsidR="00DB1882">
              <w:rPr>
                <w:sz w:val="16"/>
                <w:szCs w:val="16"/>
                <w:lang w:val="nl-BE"/>
              </w:rPr>
              <w:t xml:space="preserve">  SET12</w:t>
            </w:r>
          </w:p>
        </w:tc>
      </w:tr>
      <w:tr w:rsidR="00AE4F73" w:rsidRPr="00747CE8" w:rsidTr="00373892">
        <w:trPr>
          <w:tblCellSpacing w:w="20" w:type="dxa"/>
        </w:trPr>
        <w:tc>
          <w:tcPr>
            <w:tcW w:w="9601" w:type="dxa"/>
            <w:gridSpan w:val="4"/>
            <w:tcBorders>
              <w:top w:val="outset" w:sz="6" w:space="0" w:color="auto"/>
              <w:left w:val="outset" w:sz="6" w:space="0" w:color="auto"/>
              <w:bottom w:val="outset" w:sz="6" w:space="0" w:color="auto"/>
              <w:right w:val="outset" w:sz="6" w:space="0" w:color="auto"/>
            </w:tcBorders>
          </w:tcPr>
          <w:p w:rsidR="00AE4F73" w:rsidRPr="00747CE8" w:rsidRDefault="00AE4F73" w:rsidP="0097407B">
            <w:pPr>
              <w:spacing w:before="60" w:after="120" w:line="276" w:lineRule="auto"/>
              <w:ind w:left="142"/>
              <w:jc w:val="both"/>
              <w:rPr>
                <w:b/>
                <w:szCs w:val="20"/>
              </w:rPr>
            </w:pPr>
            <w:r w:rsidRPr="00747CE8">
              <w:rPr>
                <w:b/>
                <w:szCs w:val="20"/>
              </w:rPr>
              <w:t>Wenken</w:t>
            </w:r>
          </w:p>
          <w:p w:rsidR="005E4E20" w:rsidRDefault="005E4E20" w:rsidP="0097407B">
            <w:pPr>
              <w:spacing w:before="60" w:after="120" w:line="276" w:lineRule="auto"/>
              <w:ind w:left="142"/>
              <w:jc w:val="both"/>
            </w:pPr>
            <w:r>
              <w:t>“Uit</w:t>
            </w:r>
            <w:r w:rsidR="003E3CA7">
              <w:t xml:space="preserve"> proeven” betekent via leerlingenproefjes, </w:t>
            </w:r>
            <w:r>
              <w:t>demonstra</w:t>
            </w:r>
            <w:r w:rsidR="003E3CA7">
              <w:t>ties of via allerlei media.</w:t>
            </w:r>
          </w:p>
          <w:p w:rsidR="005E4E20" w:rsidRDefault="00D238C1" w:rsidP="0097407B">
            <w:pPr>
              <w:spacing w:before="60" w:after="120" w:line="276" w:lineRule="auto"/>
              <w:ind w:left="142"/>
              <w:jc w:val="both"/>
            </w:pPr>
            <w:r>
              <w:t>E</w:t>
            </w:r>
            <w:r w:rsidR="005E4E20">
              <w:t xml:space="preserve">nkele </w:t>
            </w:r>
            <w:r w:rsidR="003E3CA7">
              <w:t xml:space="preserve">proefjes over </w:t>
            </w:r>
            <w:r w:rsidR="005E4E20">
              <w:t>nadering zonder contact of bij contact met een externe lading (elektro</w:t>
            </w:r>
            <w:r w:rsidR="003E3CA7">
              <w:t>foor en and</w:t>
            </w:r>
            <w:r w:rsidR="003E3CA7">
              <w:t>e</w:t>
            </w:r>
            <w:r w:rsidR="003E3CA7">
              <w:t>re)</w:t>
            </w:r>
            <w:r>
              <w:t xml:space="preserve"> komen aan bod. Men kan stil </w:t>
            </w:r>
            <w:r w:rsidR="005E4E20">
              <w:t>staan bij de vaststelling dat</w:t>
            </w:r>
            <w:r w:rsidR="008E4D06">
              <w:t xml:space="preserve"> </w:t>
            </w:r>
            <w:r w:rsidR="005E4E20">
              <w:t>ladingen op afstand een kracht uitoefenen op andere ladingen, zelfs indien die zich in een (ander) voorwerp bevinden.</w:t>
            </w:r>
          </w:p>
          <w:p w:rsidR="005E4E20" w:rsidRDefault="003E3CA7" w:rsidP="0097407B">
            <w:pPr>
              <w:spacing w:before="60" w:after="120" w:line="276" w:lineRule="auto"/>
              <w:ind w:left="142"/>
              <w:jc w:val="both"/>
            </w:pPr>
            <w:r>
              <w:t xml:space="preserve">Eventueel kan je hier </w:t>
            </w:r>
            <w:r w:rsidR="005E4E20">
              <w:t>via een 2-dimensionale voorstelling van een kristalrooster halfgeleiding toelichten.</w:t>
            </w:r>
          </w:p>
          <w:p w:rsidR="003E3CA7" w:rsidRDefault="003E3CA7" w:rsidP="0097407B">
            <w:pPr>
              <w:spacing w:before="60" w:after="120" w:line="276" w:lineRule="auto"/>
              <w:ind w:left="142"/>
              <w:jc w:val="both"/>
            </w:pPr>
            <w:r>
              <w:t>Niet alleen metalen zijn elektrisch geleidend. Men kan hier o.a. verwijzen naar zenuwgeleiding (in biol</w:t>
            </w:r>
            <w:r>
              <w:t>o</w:t>
            </w:r>
            <w:r w:rsidR="008F676C">
              <w:t xml:space="preserve">gische systemen) en </w:t>
            </w:r>
            <w:r>
              <w:t>g</w:t>
            </w:r>
            <w:r w:rsidR="008F676C">
              <w:t xml:space="preserve">eleidende kunststoffen. Ook </w:t>
            </w:r>
            <w:r>
              <w:t>supergeleiding kan hier aan bod komen.</w:t>
            </w:r>
          </w:p>
          <w:p w:rsidR="00AE4F73" w:rsidRPr="00747CE8" w:rsidRDefault="003E3CA7" w:rsidP="0097407B">
            <w:pPr>
              <w:spacing w:before="60" w:after="120" w:line="276" w:lineRule="auto"/>
              <w:ind w:left="142"/>
              <w:jc w:val="both"/>
            </w:pPr>
            <w:r>
              <w:t>I</w:t>
            </w:r>
            <w:r w:rsidR="005E4E20">
              <w:t xml:space="preserve">n het inwendige van geleidende materialen </w:t>
            </w:r>
            <w:r>
              <w:t>bewegen zeer v</w:t>
            </w:r>
            <w:r w:rsidR="005E4E20">
              <w:t xml:space="preserve">eel elektronen snel </w:t>
            </w:r>
            <w:r>
              <w:t xml:space="preserve">en </w:t>
            </w:r>
            <w:r w:rsidR="005E4E20">
              <w:t>kris kras door el</w:t>
            </w:r>
            <w:r>
              <w:t>kaar</w:t>
            </w:r>
            <w:r w:rsidR="005E4E20">
              <w:t xml:space="preserve">. </w:t>
            </w:r>
            <w:r>
              <w:t>Slechts wanneer men er</w:t>
            </w:r>
            <w:r w:rsidR="005E4E20">
              <w:t xml:space="preserve"> in slaagt deze beweging gericht</w:t>
            </w:r>
            <w:r w:rsidR="008E4D06">
              <w:t xml:space="preserve"> </w:t>
            </w:r>
            <w:r w:rsidR="005E4E20">
              <w:t>te beïnvloeden kan er sprake zijn van een ec</w:t>
            </w:r>
            <w:r w:rsidR="005E4E20">
              <w:t>h</w:t>
            </w:r>
            <w:r w:rsidR="005E4E20">
              <w:t>te, netto ladingsstroom</w:t>
            </w:r>
            <w:r>
              <w:t>.</w:t>
            </w:r>
            <w:r w:rsidR="001477B0">
              <w:t xml:space="preserve"> De invloed van de temperatuur op de weerstand van metalen kan hier aan bod komen. Door een hogere temperatuur zullen de atomen in het rooster heviger trillen. Dit verstoort de b</w:t>
            </w:r>
            <w:r w:rsidR="001477B0">
              <w:t>e</w:t>
            </w:r>
            <w:r w:rsidR="001477B0">
              <w:t>weging van de vrije elektronen.</w:t>
            </w:r>
          </w:p>
        </w:tc>
      </w:tr>
      <w:tr w:rsidR="00AE4F73" w:rsidRPr="00747CE8" w:rsidTr="00F148E0">
        <w:trPr>
          <w:tblCellSpacing w:w="20" w:type="dxa"/>
        </w:trPr>
        <w:tc>
          <w:tcPr>
            <w:tcW w:w="434" w:type="dxa"/>
            <w:tcBorders>
              <w:top w:val="outset" w:sz="6" w:space="0" w:color="auto"/>
              <w:left w:val="outset" w:sz="6" w:space="0" w:color="auto"/>
              <w:bottom w:val="outset" w:sz="6" w:space="0" w:color="auto"/>
              <w:right w:val="outset" w:sz="6" w:space="0" w:color="auto"/>
            </w:tcBorders>
            <w:shd w:val="clear" w:color="auto" w:fill="FFCC99"/>
            <w:vAlign w:val="center"/>
          </w:tcPr>
          <w:p w:rsidR="00AE4F73" w:rsidRPr="00747CE8" w:rsidRDefault="00AE4F73" w:rsidP="00F148E0">
            <w:pPr>
              <w:pStyle w:val="VVKSOTekst"/>
              <w:numPr>
                <w:ilvl w:val="0"/>
                <w:numId w:val="16"/>
              </w:numPr>
              <w:tabs>
                <w:tab w:val="num" w:pos="0"/>
              </w:tabs>
              <w:spacing w:before="120" w:after="120" w:line="260" w:lineRule="exact"/>
              <w:jc w:val="left"/>
            </w:pPr>
          </w:p>
        </w:tc>
        <w:tc>
          <w:tcPr>
            <w:tcW w:w="8155" w:type="dxa"/>
            <w:gridSpan w:val="2"/>
            <w:shd w:val="clear" w:color="auto" w:fill="FFCC99"/>
            <w:vAlign w:val="center"/>
          </w:tcPr>
          <w:p w:rsidR="00AE4F73" w:rsidRPr="00747CE8" w:rsidRDefault="005E4E20" w:rsidP="0011339F">
            <w:pPr>
              <w:spacing w:after="120"/>
              <w:ind w:left="142"/>
              <w:jc w:val="both"/>
            </w:pPr>
            <w:r w:rsidRPr="005E4E20">
              <w:t xml:space="preserve">De resulterende </w:t>
            </w:r>
            <w:r w:rsidRPr="00156082">
              <w:rPr>
                <w:rFonts w:cs="Arial"/>
                <w:szCs w:val="20"/>
              </w:rPr>
              <w:t>coulombkracht</w:t>
            </w:r>
            <w:r w:rsidRPr="005E4E20">
              <w:t xml:space="preserve"> op een lading ten gevolge van verscheidene ladingen </w:t>
            </w:r>
            <w:r w:rsidRPr="002546F1">
              <w:rPr>
                <w:b/>
              </w:rPr>
              <w:t xml:space="preserve">in een eenvoudige </w:t>
            </w:r>
            <w:r w:rsidR="002546F1" w:rsidRPr="002546F1">
              <w:rPr>
                <w:b/>
              </w:rPr>
              <w:t xml:space="preserve">geometrie </w:t>
            </w:r>
            <w:r w:rsidRPr="002546F1">
              <w:rPr>
                <w:b/>
              </w:rPr>
              <w:t>berekenen</w:t>
            </w:r>
            <w:r w:rsidRPr="005E4E20">
              <w:t xml:space="preserve"> met een krachtenanalyse.</w:t>
            </w:r>
          </w:p>
        </w:tc>
        <w:tc>
          <w:tcPr>
            <w:tcW w:w="932" w:type="dxa"/>
            <w:shd w:val="clear" w:color="auto" w:fill="FFCC99"/>
            <w:tcMar>
              <w:left w:w="170" w:type="dxa"/>
            </w:tcMar>
          </w:tcPr>
          <w:p w:rsidR="00AE4F73" w:rsidRPr="00747CE8" w:rsidRDefault="00A515F9" w:rsidP="00156082">
            <w:pPr>
              <w:rPr>
                <w:sz w:val="16"/>
                <w:szCs w:val="16"/>
                <w:lang w:val="nl-BE"/>
              </w:rPr>
            </w:pPr>
            <w:r>
              <w:rPr>
                <w:sz w:val="16"/>
                <w:szCs w:val="16"/>
                <w:lang w:val="nl-BE"/>
              </w:rPr>
              <w:t>SET 2,</w:t>
            </w:r>
            <w:r w:rsidR="0005596F">
              <w:rPr>
                <w:sz w:val="16"/>
                <w:szCs w:val="16"/>
                <w:lang w:val="nl-BE"/>
              </w:rPr>
              <w:t xml:space="preserve"> SET3,  </w:t>
            </w:r>
            <w:r w:rsidR="00DB1882">
              <w:rPr>
                <w:sz w:val="16"/>
                <w:szCs w:val="16"/>
                <w:lang w:val="nl-BE"/>
              </w:rPr>
              <w:t xml:space="preserve"> SET12</w:t>
            </w:r>
          </w:p>
        </w:tc>
      </w:tr>
      <w:tr w:rsidR="00AE4F73" w:rsidRPr="00747CE8" w:rsidTr="00373892">
        <w:trPr>
          <w:tblCellSpacing w:w="20" w:type="dxa"/>
        </w:trPr>
        <w:tc>
          <w:tcPr>
            <w:tcW w:w="9601" w:type="dxa"/>
            <w:gridSpan w:val="4"/>
            <w:tcBorders>
              <w:top w:val="outset" w:sz="6" w:space="0" w:color="auto"/>
              <w:left w:val="outset" w:sz="6" w:space="0" w:color="auto"/>
              <w:bottom w:val="outset" w:sz="6" w:space="0" w:color="auto"/>
              <w:right w:val="outset" w:sz="6" w:space="0" w:color="auto"/>
            </w:tcBorders>
          </w:tcPr>
          <w:p w:rsidR="00AE4F73" w:rsidRPr="00747CE8" w:rsidRDefault="00AE4F73" w:rsidP="0097407B">
            <w:pPr>
              <w:spacing w:before="60" w:after="120" w:line="276" w:lineRule="auto"/>
              <w:ind w:left="142"/>
              <w:jc w:val="both"/>
              <w:rPr>
                <w:b/>
                <w:szCs w:val="20"/>
              </w:rPr>
            </w:pPr>
            <w:r w:rsidRPr="00747CE8">
              <w:rPr>
                <w:b/>
                <w:szCs w:val="20"/>
              </w:rPr>
              <w:t>Wenken</w:t>
            </w:r>
          </w:p>
          <w:p w:rsidR="005E4E20" w:rsidRDefault="002546F1" w:rsidP="0097407B">
            <w:pPr>
              <w:spacing w:before="60" w:after="120" w:line="276" w:lineRule="auto"/>
              <w:ind w:left="142"/>
              <w:jc w:val="both"/>
            </w:pPr>
            <w:r>
              <w:t>De c</w:t>
            </w:r>
            <w:r w:rsidR="005E4E20">
              <w:t>oulom</w:t>
            </w:r>
            <w:r>
              <w:t>b</w:t>
            </w:r>
            <w:r w:rsidR="005E4E20">
              <w:t>kracht beschrijft de kracht tussen lichamen die een netto lading hebben, het is een vectori</w:t>
            </w:r>
            <w:r>
              <w:t>ële grootheid. D</w:t>
            </w:r>
            <w:r w:rsidR="005E4E20">
              <w:t>e analyse bet</w:t>
            </w:r>
            <w:r w:rsidR="005E447B">
              <w:t xml:space="preserve">reft bijgevolg naast de </w:t>
            </w:r>
            <w:r w:rsidR="005E447B" w:rsidRPr="005E447B">
              <w:t>grootte</w:t>
            </w:r>
            <w:r w:rsidR="005E4E20" w:rsidRPr="005E447B">
              <w:t>, ook</w:t>
            </w:r>
            <w:r w:rsidR="005E4E20">
              <w:t xml:space="preserve"> richting, zin en aangrijpingspunt.</w:t>
            </w:r>
          </w:p>
          <w:p w:rsidR="005E4E20" w:rsidRDefault="002546F1" w:rsidP="0097407B">
            <w:pPr>
              <w:spacing w:before="60" w:after="120" w:line="276" w:lineRule="auto"/>
              <w:ind w:left="142"/>
              <w:jc w:val="both"/>
            </w:pPr>
            <w:r>
              <w:t>D</w:t>
            </w:r>
            <w:r w:rsidR="005E4E20">
              <w:t>e bespreking met tw</w:t>
            </w:r>
            <w:r w:rsidR="00173E44">
              <w:t xml:space="preserve">ee ladingen </w:t>
            </w:r>
            <w:r w:rsidR="005E4E20">
              <w:t>kan uitgebrei</w:t>
            </w:r>
            <w:r w:rsidR="00173E44">
              <w:t>d worden naar drie ladingen op één lijn.</w:t>
            </w:r>
          </w:p>
          <w:p w:rsidR="00406379" w:rsidRPr="00747CE8" w:rsidRDefault="005E4E20" w:rsidP="0097407B">
            <w:pPr>
              <w:spacing w:before="60" w:after="120" w:line="276" w:lineRule="auto"/>
              <w:ind w:left="142"/>
              <w:jc w:val="both"/>
            </w:pPr>
            <w:r>
              <w:t>De historische a</w:t>
            </w:r>
            <w:r w:rsidR="002546F1">
              <w:t xml:space="preserve">chtergrond bij deze wet is </w:t>
            </w:r>
            <w:r>
              <w:t>interessant.</w:t>
            </w:r>
          </w:p>
        </w:tc>
      </w:tr>
      <w:tr w:rsidR="00AE4F73" w:rsidRPr="00AB5344" w:rsidTr="00F148E0">
        <w:trPr>
          <w:tblCellSpacing w:w="20" w:type="dxa"/>
        </w:trPr>
        <w:tc>
          <w:tcPr>
            <w:tcW w:w="434" w:type="dxa"/>
            <w:tcBorders>
              <w:top w:val="outset" w:sz="6" w:space="0" w:color="auto"/>
              <w:left w:val="outset" w:sz="6" w:space="0" w:color="auto"/>
              <w:bottom w:val="outset" w:sz="6" w:space="0" w:color="auto"/>
              <w:right w:val="outset" w:sz="6" w:space="0" w:color="auto"/>
            </w:tcBorders>
            <w:shd w:val="clear" w:color="auto" w:fill="FFCC99"/>
            <w:vAlign w:val="center"/>
          </w:tcPr>
          <w:p w:rsidR="00AE4F73" w:rsidRPr="00747CE8" w:rsidRDefault="00AE4F73" w:rsidP="00F148E0">
            <w:pPr>
              <w:pStyle w:val="VVKSOTekst"/>
              <w:numPr>
                <w:ilvl w:val="0"/>
                <w:numId w:val="16"/>
              </w:numPr>
              <w:tabs>
                <w:tab w:val="num" w:pos="0"/>
              </w:tabs>
              <w:spacing w:before="120" w:after="120" w:line="260" w:lineRule="exact"/>
              <w:jc w:val="left"/>
            </w:pPr>
          </w:p>
        </w:tc>
        <w:tc>
          <w:tcPr>
            <w:tcW w:w="8155" w:type="dxa"/>
            <w:gridSpan w:val="2"/>
            <w:shd w:val="clear" w:color="auto" w:fill="FFCC99"/>
            <w:vAlign w:val="center"/>
          </w:tcPr>
          <w:p w:rsidR="00AE4F73" w:rsidRPr="00406379" w:rsidRDefault="005E4E20" w:rsidP="0011339F">
            <w:pPr>
              <w:spacing w:after="120"/>
              <w:ind w:left="142"/>
              <w:jc w:val="both"/>
            </w:pPr>
            <w:r w:rsidRPr="005E4E20">
              <w:t xml:space="preserve">Radiale, </w:t>
            </w:r>
            <w:r w:rsidRPr="00156082">
              <w:rPr>
                <w:rFonts w:cs="Arial"/>
                <w:szCs w:val="20"/>
              </w:rPr>
              <w:t>homogene</w:t>
            </w:r>
            <w:r w:rsidRPr="005E4E20">
              <w:t xml:space="preserve"> en dipoolvelden </w:t>
            </w:r>
            <w:r w:rsidRPr="002546F1">
              <w:rPr>
                <w:b/>
              </w:rPr>
              <w:t>beschrijven,</w:t>
            </w:r>
            <w:r w:rsidRPr="005E4E20">
              <w:t xml:space="preserve"> hun veldlijnenpatroon </w:t>
            </w:r>
            <w:r w:rsidRPr="002546F1">
              <w:rPr>
                <w:b/>
              </w:rPr>
              <w:t>tekenen</w:t>
            </w:r>
            <w:r w:rsidR="007A79F7">
              <w:rPr>
                <w:b/>
              </w:rPr>
              <w:t>,</w:t>
            </w:r>
            <w:r w:rsidRPr="005E4E20">
              <w:t xml:space="preserve"> en de ladingsconfigura</w:t>
            </w:r>
            <w:r w:rsidR="00173E44">
              <w:t xml:space="preserve">tie waardoor ze opgewekt </w:t>
            </w:r>
            <w:r w:rsidRPr="005E4E20">
              <w:t>worden</w:t>
            </w:r>
            <w:r w:rsidR="002546F1">
              <w:t>,</w:t>
            </w:r>
            <w:r w:rsidRPr="005E4E20">
              <w:t xml:space="preserve"> </w:t>
            </w:r>
            <w:r w:rsidRPr="002546F1">
              <w:rPr>
                <w:b/>
              </w:rPr>
              <w:t>beschrijven</w:t>
            </w:r>
            <w:r w:rsidR="00406379">
              <w:t>.</w:t>
            </w:r>
          </w:p>
        </w:tc>
        <w:tc>
          <w:tcPr>
            <w:tcW w:w="932" w:type="dxa"/>
            <w:shd w:val="clear" w:color="auto" w:fill="FFCC99"/>
            <w:tcMar>
              <w:left w:w="170" w:type="dxa"/>
            </w:tcMar>
          </w:tcPr>
          <w:p w:rsidR="00AE4F73" w:rsidRPr="00CD1EB8" w:rsidRDefault="00A515F9" w:rsidP="00156082">
            <w:pPr>
              <w:rPr>
                <w:sz w:val="16"/>
                <w:szCs w:val="16"/>
                <w:lang w:val="en-GB"/>
              </w:rPr>
            </w:pPr>
            <w:r w:rsidRPr="00CD1EB8">
              <w:rPr>
                <w:sz w:val="16"/>
                <w:szCs w:val="16"/>
                <w:lang w:val="en-GB"/>
              </w:rPr>
              <w:t>SET1,  SET 2,</w:t>
            </w:r>
            <w:r w:rsidR="0005596F" w:rsidRPr="00CD1EB8">
              <w:rPr>
                <w:sz w:val="16"/>
                <w:szCs w:val="16"/>
                <w:lang w:val="en-GB"/>
              </w:rPr>
              <w:t xml:space="preserve">  SET3,</w:t>
            </w:r>
            <w:r w:rsidR="00BC564D" w:rsidRPr="00CD1EB8">
              <w:rPr>
                <w:sz w:val="16"/>
                <w:szCs w:val="16"/>
                <w:lang w:val="en-GB"/>
              </w:rPr>
              <w:t xml:space="preserve">  SET5,</w:t>
            </w:r>
            <w:r w:rsidR="00DB1882" w:rsidRPr="00CD1EB8">
              <w:rPr>
                <w:sz w:val="16"/>
                <w:szCs w:val="16"/>
                <w:lang w:val="en-GB"/>
              </w:rPr>
              <w:t xml:space="preserve">  SET12</w:t>
            </w:r>
          </w:p>
        </w:tc>
      </w:tr>
      <w:tr w:rsidR="00AE4F73" w:rsidRPr="00747CE8" w:rsidTr="00373892">
        <w:trPr>
          <w:tblCellSpacing w:w="20" w:type="dxa"/>
        </w:trPr>
        <w:tc>
          <w:tcPr>
            <w:tcW w:w="9601" w:type="dxa"/>
            <w:gridSpan w:val="4"/>
            <w:tcBorders>
              <w:top w:val="outset" w:sz="6" w:space="0" w:color="auto"/>
              <w:left w:val="outset" w:sz="6" w:space="0" w:color="auto"/>
              <w:bottom w:val="outset" w:sz="6" w:space="0" w:color="auto"/>
              <w:right w:val="outset" w:sz="6" w:space="0" w:color="auto"/>
            </w:tcBorders>
          </w:tcPr>
          <w:p w:rsidR="00AE4F73" w:rsidRPr="00747CE8" w:rsidRDefault="00AE4F73" w:rsidP="0097407B">
            <w:pPr>
              <w:spacing w:before="60" w:after="120" w:line="276" w:lineRule="auto"/>
              <w:ind w:left="142"/>
              <w:jc w:val="both"/>
              <w:rPr>
                <w:b/>
                <w:szCs w:val="20"/>
              </w:rPr>
            </w:pPr>
            <w:r w:rsidRPr="00747CE8">
              <w:rPr>
                <w:b/>
                <w:szCs w:val="20"/>
              </w:rPr>
              <w:t>Wenken</w:t>
            </w:r>
          </w:p>
          <w:p w:rsidR="005E4E20" w:rsidRDefault="005E4E20" w:rsidP="0097407B">
            <w:pPr>
              <w:spacing w:before="60" w:after="120" w:line="276" w:lineRule="auto"/>
              <w:ind w:left="142"/>
              <w:jc w:val="both"/>
            </w:pPr>
            <w:r>
              <w:t>Het elektrisch veld is een vectorveld. De krachtvectoren liggen rakend aan de veldlijnen. De voorstelling met veldlijnen is dus niet hetzelfde als het gebruik van hoogtelijnen, isothermen en isobaren in de aar</w:t>
            </w:r>
            <w:r>
              <w:t>d</w:t>
            </w:r>
            <w:r>
              <w:t>rijkskunde. Ook de conventie i</w:t>
            </w:r>
            <w:r w:rsidR="002546F1">
              <w:t>.</w:t>
            </w:r>
            <w:r>
              <w:t>v</w:t>
            </w:r>
            <w:r w:rsidR="002546F1">
              <w:t>.</w:t>
            </w:r>
            <w:r>
              <w:t>m</w:t>
            </w:r>
            <w:r w:rsidR="002546F1">
              <w:t>.</w:t>
            </w:r>
            <w:r>
              <w:t xml:space="preserve"> de veldlijnendichtheid wordt meegegeven (hoe groter de veldkracht, hoe dic</w:t>
            </w:r>
            <w:r w:rsidR="002546F1">
              <w:t>hter de veldlijnen bij elkaar).</w:t>
            </w:r>
          </w:p>
          <w:p w:rsidR="005E4E20" w:rsidRDefault="007A79F7" w:rsidP="0097407B">
            <w:pPr>
              <w:spacing w:before="60" w:after="120" w:line="276" w:lineRule="auto"/>
              <w:ind w:left="142"/>
              <w:jc w:val="both"/>
            </w:pPr>
            <w:r>
              <w:lastRenderedPageBreak/>
              <w:t>Een veldlijn is niet</w:t>
            </w:r>
            <w:r w:rsidR="002546F1">
              <w:t xml:space="preserve"> het traject van een lading dat</w:t>
            </w:r>
            <w:r w:rsidR="005E4E20">
              <w:t xml:space="preserve"> van + naar – loopt of omgekeerd. Ze wordt opgebouwd uit opeenvolgende statische situaties.</w:t>
            </w:r>
            <w:r w:rsidR="008E4D06">
              <w:t xml:space="preserve"> </w:t>
            </w:r>
          </w:p>
          <w:p w:rsidR="005E4E20" w:rsidRDefault="005E4E20" w:rsidP="0097407B">
            <w:pPr>
              <w:spacing w:before="60" w:after="120" w:line="276" w:lineRule="auto"/>
              <w:ind w:left="142"/>
              <w:jc w:val="both"/>
            </w:pPr>
            <w:r>
              <w:t>Het bestaan van krachten is inherent aan</w:t>
            </w:r>
            <w:r w:rsidR="008E4D06">
              <w:t xml:space="preserve"> </w:t>
            </w:r>
            <w:r>
              <w:t>het bestaan van een e</w:t>
            </w:r>
            <w:r w:rsidR="007A79F7">
              <w:t xml:space="preserve">lektrisch veld. </w:t>
            </w:r>
            <w:r>
              <w:t>Naast het zwaartekrach</w:t>
            </w:r>
            <w:r>
              <w:t>t</w:t>
            </w:r>
            <w:r>
              <w:t xml:space="preserve">veld is dit het tweede soort krachtveld waar leerlingen kennis mee maken. </w:t>
            </w:r>
          </w:p>
          <w:p w:rsidR="00AE4F73" w:rsidRPr="00747CE8" w:rsidRDefault="002546F1" w:rsidP="0097407B">
            <w:pPr>
              <w:spacing w:before="60" w:after="120" w:line="276" w:lineRule="auto"/>
              <w:ind w:left="142"/>
              <w:jc w:val="both"/>
            </w:pPr>
            <w:r>
              <w:t>Volgende v</w:t>
            </w:r>
            <w:r w:rsidR="005E4E20">
              <w:t xml:space="preserve">oorbeelden </w:t>
            </w:r>
            <w:r>
              <w:t xml:space="preserve">kunnen dit thema ondersteunen: </w:t>
            </w:r>
            <w:r w:rsidR="005E4E20">
              <w:t>spitswerking, kooi van Faraday, schermwer</w:t>
            </w:r>
            <w:r>
              <w:t xml:space="preserve">king, </w:t>
            </w:r>
            <w:r w:rsidR="005E4E20">
              <w:t xml:space="preserve">ladingsdichtheid </w:t>
            </w:r>
            <w:r>
              <w:t>(</w:t>
            </w:r>
            <w:r w:rsidR="005E4E20">
              <w:t>is het groo</w:t>
            </w:r>
            <w:r>
              <w:t>tst waar de kromming het grootst is).</w:t>
            </w:r>
          </w:p>
        </w:tc>
      </w:tr>
      <w:tr w:rsidR="00AE4F73" w:rsidRPr="00747CE8" w:rsidTr="00F148E0">
        <w:trPr>
          <w:tblCellSpacing w:w="20" w:type="dxa"/>
        </w:trPr>
        <w:tc>
          <w:tcPr>
            <w:tcW w:w="434" w:type="dxa"/>
            <w:tcBorders>
              <w:top w:val="outset" w:sz="6" w:space="0" w:color="auto"/>
              <w:left w:val="outset" w:sz="6" w:space="0" w:color="auto"/>
              <w:bottom w:val="outset" w:sz="6" w:space="0" w:color="auto"/>
              <w:right w:val="outset" w:sz="6" w:space="0" w:color="auto"/>
            </w:tcBorders>
            <w:shd w:val="clear" w:color="auto" w:fill="FFCC99"/>
            <w:vAlign w:val="center"/>
          </w:tcPr>
          <w:p w:rsidR="00AE4F73" w:rsidRPr="00747CE8" w:rsidRDefault="00AE4F73" w:rsidP="00F148E0">
            <w:pPr>
              <w:pStyle w:val="VVKSOTekst"/>
              <w:numPr>
                <w:ilvl w:val="0"/>
                <w:numId w:val="16"/>
              </w:numPr>
              <w:tabs>
                <w:tab w:val="num" w:pos="0"/>
              </w:tabs>
              <w:spacing w:before="120" w:after="120" w:line="260" w:lineRule="exact"/>
              <w:jc w:val="left"/>
            </w:pPr>
          </w:p>
        </w:tc>
        <w:tc>
          <w:tcPr>
            <w:tcW w:w="8155" w:type="dxa"/>
            <w:gridSpan w:val="2"/>
            <w:shd w:val="clear" w:color="auto" w:fill="FFCC99"/>
            <w:vAlign w:val="center"/>
          </w:tcPr>
          <w:p w:rsidR="00AE4F73" w:rsidRPr="00F73C78" w:rsidRDefault="00173E44" w:rsidP="0011339F">
            <w:pPr>
              <w:spacing w:after="120"/>
              <w:ind w:left="142"/>
              <w:jc w:val="both"/>
            </w:pPr>
            <w:r>
              <w:t>Het elektrisch</w:t>
            </w:r>
            <w:r w:rsidR="005E4E20">
              <w:t xml:space="preserve"> veld</w:t>
            </w:r>
            <w:r w:rsidR="008E4D06">
              <w:t xml:space="preserve"> </w:t>
            </w:r>
            <w:r w:rsidR="005E4E20" w:rsidRPr="000C6D9C">
              <w:rPr>
                <w:b/>
              </w:rPr>
              <w:t>analyseren</w:t>
            </w:r>
            <w:r w:rsidR="005E4E20">
              <w:t xml:space="preserve"> en de veldvector</w:t>
            </w:r>
            <w:r w:rsidR="00F73C78">
              <w:t xml:space="preserve"> </w:t>
            </w:r>
            <m:oMath>
              <m:acc>
                <m:accPr>
                  <m:chr m:val="⃗"/>
                  <m:ctrlPr>
                    <w:rPr>
                      <w:rFonts w:ascii="Cambria Math" w:hAnsi="Cambria Math"/>
                      <w:i/>
                    </w:rPr>
                  </m:ctrlPr>
                </m:accPr>
                <m:e>
                  <m:r>
                    <w:rPr>
                      <w:rFonts w:ascii="Cambria Math" w:hAnsi="Cambria Math"/>
                    </w:rPr>
                    <m:t>E</m:t>
                  </m:r>
                </m:e>
              </m:acc>
            </m:oMath>
            <w:r w:rsidR="00716302">
              <w:t xml:space="preserve"> </w:t>
            </w:r>
            <w:r w:rsidR="005E4E20" w:rsidRPr="000C6D9C">
              <w:rPr>
                <w:b/>
              </w:rPr>
              <w:t>tekenen</w:t>
            </w:r>
            <w:r w:rsidR="005E4E20">
              <w:t xml:space="preserve"> in verschillende punten van</w:t>
            </w:r>
            <w:r w:rsidR="000C6D9C">
              <w:t xml:space="preserve"> </w:t>
            </w:r>
            <w:r w:rsidR="005E4E20">
              <w:t>een radiaal, homogeen en dipoolveld.</w:t>
            </w:r>
          </w:p>
        </w:tc>
        <w:tc>
          <w:tcPr>
            <w:tcW w:w="932" w:type="dxa"/>
            <w:shd w:val="clear" w:color="auto" w:fill="FFCC99"/>
            <w:tcMar>
              <w:left w:w="170" w:type="dxa"/>
            </w:tcMar>
          </w:tcPr>
          <w:p w:rsidR="00AE4F73" w:rsidRPr="00747CE8" w:rsidRDefault="00A515F9" w:rsidP="00156082">
            <w:pPr>
              <w:rPr>
                <w:sz w:val="16"/>
                <w:szCs w:val="16"/>
                <w:lang w:val="nl-BE"/>
              </w:rPr>
            </w:pPr>
            <w:r>
              <w:rPr>
                <w:sz w:val="16"/>
                <w:szCs w:val="16"/>
                <w:lang w:val="nl-BE"/>
              </w:rPr>
              <w:t>SET 2,</w:t>
            </w:r>
            <w:r w:rsidR="0005596F">
              <w:rPr>
                <w:sz w:val="16"/>
                <w:szCs w:val="16"/>
                <w:lang w:val="nl-BE"/>
              </w:rPr>
              <w:t xml:space="preserve">  SET3</w:t>
            </w:r>
          </w:p>
        </w:tc>
      </w:tr>
      <w:tr w:rsidR="00AE4F73" w:rsidRPr="00747CE8" w:rsidTr="00373892">
        <w:trPr>
          <w:tblCellSpacing w:w="20" w:type="dxa"/>
        </w:trPr>
        <w:tc>
          <w:tcPr>
            <w:tcW w:w="9601" w:type="dxa"/>
            <w:gridSpan w:val="4"/>
            <w:tcBorders>
              <w:top w:val="outset" w:sz="6" w:space="0" w:color="auto"/>
              <w:left w:val="outset" w:sz="6" w:space="0" w:color="auto"/>
              <w:bottom w:val="outset" w:sz="6" w:space="0" w:color="auto"/>
              <w:right w:val="outset" w:sz="6" w:space="0" w:color="auto"/>
            </w:tcBorders>
          </w:tcPr>
          <w:p w:rsidR="00AE4F73" w:rsidRPr="00747CE8" w:rsidRDefault="00AE4F73" w:rsidP="0097407B">
            <w:pPr>
              <w:spacing w:before="60" w:after="120" w:line="276" w:lineRule="auto"/>
              <w:ind w:left="142"/>
              <w:jc w:val="both"/>
              <w:rPr>
                <w:b/>
                <w:szCs w:val="20"/>
              </w:rPr>
            </w:pPr>
            <w:r w:rsidRPr="00747CE8">
              <w:rPr>
                <w:b/>
                <w:szCs w:val="20"/>
              </w:rPr>
              <w:t>Wenken</w:t>
            </w:r>
          </w:p>
          <w:p w:rsidR="005E4E20" w:rsidRDefault="005E4E20" w:rsidP="0097407B">
            <w:pPr>
              <w:spacing w:before="60" w:after="120" w:line="276" w:lineRule="auto"/>
              <w:ind w:left="142"/>
              <w:jc w:val="both"/>
            </w:pPr>
            <w:r>
              <w:t>Met analyseren bedoelen we de</w:t>
            </w:r>
            <w:r w:rsidR="000C6D9C">
              <w:t xml:space="preserve"> richting en de zin bepalen.</w:t>
            </w:r>
            <w:r>
              <w:t xml:space="preserve"> Het doel is niet altijd de grootte (</w:t>
            </w:r>
            <w:r w:rsidR="000C6D9C">
              <w:t>de elektr</w:t>
            </w:r>
            <w:r w:rsidR="000C6D9C">
              <w:t>i</w:t>
            </w:r>
            <w:r w:rsidR="000C6D9C">
              <w:t xml:space="preserve">sche veldsterkte) </w:t>
            </w:r>
            <w:r w:rsidR="00173E44">
              <w:t>te berekenen. Leerlingen beargumenteren hun analyse.</w:t>
            </w:r>
          </w:p>
          <w:p w:rsidR="005E4E20" w:rsidRDefault="000C6D9C" w:rsidP="0097407B">
            <w:pPr>
              <w:spacing w:before="60" w:after="120" w:line="276" w:lineRule="auto"/>
              <w:ind w:left="142"/>
              <w:jc w:val="both"/>
            </w:pPr>
            <w:r>
              <w:t xml:space="preserve">Mogelijke contexten: </w:t>
            </w:r>
            <w:r w:rsidR="005E4E20">
              <w:t xml:space="preserve">een stroomvoerende draad, geladen wolken en </w:t>
            </w:r>
            <w:r>
              <w:t>aardoppervlak, bliksemafleiders</w:t>
            </w:r>
            <w:r w:rsidR="005E4E20">
              <w:t xml:space="preserve"> … </w:t>
            </w:r>
          </w:p>
          <w:p w:rsidR="005E4E20" w:rsidRDefault="005E4E20" w:rsidP="0097407B">
            <w:pPr>
              <w:spacing w:before="60" w:after="120" w:line="276" w:lineRule="auto"/>
              <w:ind w:left="142"/>
              <w:jc w:val="both"/>
            </w:pPr>
            <w:r>
              <w:t>De elektrische veldvector</w:t>
            </w:r>
            <w:r w:rsidR="008E4D06">
              <w:t xml:space="preserve"> </w:t>
            </w:r>
            <w:r>
              <w:t xml:space="preserve">is een begrip dat toelaat verschillende velden of verschillende plaatsen in één veld met elkaar te vergelijken wat betreft krachtwerking. Het is de kracht op steeds dezelfde lading nl. precies één </w:t>
            </w:r>
            <w:r w:rsidR="002546F1">
              <w:t>coulomb</w:t>
            </w:r>
            <w:r>
              <w:t>.</w:t>
            </w:r>
          </w:p>
          <w:p w:rsidR="00AE4F73" w:rsidRPr="00747CE8" w:rsidRDefault="005E4E20" w:rsidP="0097407B">
            <w:pPr>
              <w:spacing w:before="60" w:after="120" w:line="276" w:lineRule="auto"/>
              <w:ind w:left="142"/>
              <w:jc w:val="both"/>
            </w:pPr>
            <w:r>
              <w:t>He</w:t>
            </w:r>
            <w:r w:rsidR="007A79F7">
              <w:t>t is niet de bedoeling complexe</w:t>
            </w:r>
            <w:r>
              <w:t xml:space="preserve"> berekeningen te maken met hoekmakende veldvectoren. </w:t>
            </w:r>
          </w:p>
        </w:tc>
      </w:tr>
      <w:tr w:rsidR="00AE4F73" w:rsidRPr="00747CE8" w:rsidTr="00F148E0">
        <w:trPr>
          <w:tblCellSpacing w:w="20" w:type="dxa"/>
        </w:trPr>
        <w:tc>
          <w:tcPr>
            <w:tcW w:w="434" w:type="dxa"/>
            <w:tcBorders>
              <w:top w:val="outset" w:sz="6" w:space="0" w:color="auto"/>
              <w:left w:val="outset" w:sz="6" w:space="0" w:color="auto"/>
              <w:bottom w:val="outset" w:sz="6" w:space="0" w:color="auto"/>
              <w:right w:val="outset" w:sz="6" w:space="0" w:color="auto"/>
            </w:tcBorders>
            <w:shd w:val="clear" w:color="auto" w:fill="FFCC99"/>
            <w:vAlign w:val="center"/>
          </w:tcPr>
          <w:p w:rsidR="00AE4F73" w:rsidRPr="00747CE8" w:rsidRDefault="00AE4F73" w:rsidP="00F148E0">
            <w:pPr>
              <w:pStyle w:val="VVKSOTekst"/>
              <w:numPr>
                <w:ilvl w:val="0"/>
                <w:numId w:val="16"/>
              </w:numPr>
              <w:tabs>
                <w:tab w:val="num" w:pos="0"/>
              </w:tabs>
              <w:spacing w:before="120" w:after="120" w:line="260" w:lineRule="exact"/>
              <w:jc w:val="left"/>
            </w:pPr>
          </w:p>
        </w:tc>
        <w:tc>
          <w:tcPr>
            <w:tcW w:w="8155" w:type="dxa"/>
            <w:gridSpan w:val="2"/>
            <w:shd w:val="clear" w:color="auto" w:fill="FFCC99"/>
            <w:vAlign w:val="center"/>
          </w:tcPr>
          <w:p w:rsidR="00AE4F73" w:rsidRPr="00747CE8" w:rsidRDefault="00415A97" w:rsidP="0011339F">
            <w:pPr>
              <w:spacing w:after="120"/>
              <w:ind w:left="142"/>
              <w:jc w:val="both"/>
            </w:pPr>
            <w:r>
              <w:t>De arbeid op</w:t>
            </w:r>
            <w:r w:rsidR="001E1FBA">
              <w:t xml:space="preserve"> een </w:t>
            </w:r>
            <w:r w:rsidR="001E1FBA" w:rsidRPr="00156082">
              <w:rPr>
                <w:rFonts w:cs="Arial"/>
                <w:szCs w:val="20"/>
              </w:rPr>
              <w:t>puntlading</w:t>
            </w:r>
            <w:r>
              <w:rPr>
                <w:rFonts w:cs="Arial"/>
                <w:szCs w:val="20"/>
              </w:rPr>
              <w:t>,</w:t>
            </w:r>
            <w:r w:rsidR="001E1FBA">
              <w:t xml:space="preserve"> die zich verplaatst onder invloed van een homogeen ele</w:t>
            </w:r>
            <w:r w:rsidR="001E1FBA">
              <w:t>k</w:t>
            </w:r>
            <w:r w:rsidR="001E1FBA">
              <w:t>trisch veld</w:t>
            </w:r>
            <w:r w:rsidR="00173E44">
              <w:t xml:space="preserve">, </w:t>
            </w:r>
            <w:r w:rsidR="007A79F7" w:rsidRPr="007A79F7">
              <w:rPr>
                <w:b/>
              </w:rPr>
              <w:t>definieren</w:t>
            </w:r>
            <w:r w:rsidR="001E1FBA">
              <w:t>.</w:t>
            </w:r>
          </w:p>
        </w:tc>
        <w:tc>
          <w:tcPr>
            <w:tcW w:w="932" w:type="dxa"/>
            <w:shd w:val="clear" w:color="auto" w:fill="FFCC99"/>
            <w:tcMar>
              <w:left w:w="170" w:type="dxa"/>
            </w:tcMar>
          </w:tcPr>
          <w:p w:rsidR="00AE4F73" w:rsidRPr="00747CE8" w:rsidRDefault="00AE4F73" w:rsidP="00373892">
            <w:pPr>
              <w:spacing w:before="120" w:after="120"/>
              <w:rPr>
                <w:sz w:val="16"/>
                <w:szCs w:val="16"/>
                <w:lang w:val="nl-BE"/>
              </w:rPr>
            </w:pPr>
          </w:p>
        </w:tc>
      </w:tr>
      <w:tr w:rsidR="000C6D9C" w:rsidRPr="00747CE8" w:rsidTr="00F148E0">
        <w:trPr>
          <w:tblCellSpacing w:w="20" w:type="dxa"/>
        </w:trPr>
        <w:tc>
          <w:tcPr>
            <w:tcW w:w="434" w:type="dxa"/>
            <w:tcBorders>
              <w:top w:val="outset" w:sz="6" w:space="0" w:color="auto"/>
              <w:left w:val="outset" w:sz="6" w:space="0" w:color="auto"/>
              <w:bottom w:val="outset" w:sz="6" w:space="0" w:color="auto"/>
              <w:right w:val="outset" w:sz="6" w:space="0" w:color="auto"/>
            </w:tcBorders>
            <w:shd w:val="clear" w:color="auto" w:fill="FFCC99"/>
            <w:vAlign w:val="center"/>
          </w:tcPr>
          <w:p w:rsidR="000C6D9C" w:rsidRPr="00747CE8" w:rsidRDefault="000C6D9C" w:rsidP="00F148E0">
            <w:pPr>
              <w:pStyle w:val="VVKSOTekst"/>
              <w:numPr>
                <w:ilvl w:val="0"/>
                <w:numId w:val="16"/>
              </w:numPr>
              <w:tabs>
                <w:tab w:val="num" w:pos="0"/>
              </w:tabs>
              <w:spacing w:before="120" w:after="120" w:line="260" w:lineRule="exact"/>
              <w:jc w:val="left"/>
            </w:pPr>
          </w:p>
        </w:tc>
        <w:tc>
          <w:tcPr>
            <w:tcW w:w="8155" w:type="dxa"/>
            <w:gridSpan w:val="2"/>
            <w:shd w:val="clear" w:color="auto" w:fill="FFCC99"/>
            <w:vAlign w:val="center"/>
          </w:tcPr>
          <w:p w:rsidR="000C6D9C" w:rsidRPr="005E4E20" w:rsidRDefault="001E1FBA" w:rsidP="0011339F">
            <w:pPr>
              <w:spacing w:after="120"/>
              <w:ind w:left="142"/>
              <w:jc w:val="both"/>
            </w:pPr>
            <w:r>
              <w:t xml:space="preserve">Deze arbeid </w:t>
            </w:r>
            <w:r w:rsidRPr="001E1FBA">
              <w:rPr>
                <w:b/>
              </w:rPr>
              <w:t>hanteren</w:t>
            </w:r>
            <w:r>
              <w:t xml:space="preserve"> </w:t>
            </w:r>
            <w:r w:rsidRPr="001E1FBA">
              <w:rPr>
                <w:b/>
              </w:rPr>
              <w:t>om</w:t>
            </w:r>
            <w:r>
              <w:t xml:space="preserve"> de </w:t>
            </w:r>
            <w:r w:rsidRPr="00156082">
              <w:rPr>
                <w:rFonts w:cs="Arial"/>
                <w:szCs w:val="20"/>
              </w:rPr>
              <w:t>potentiële</w:t>
            </w:r>
            <w:r>
              <w:t xml:space="preserve"> energie van een geladen deeltje </w:t>
            </w:r>
            <w:r w:rsidRPr="001E1FBA">
              <w:rPr>
                <w:b/>
              </w:rPr>
              <w:t>te bepalen</w:t>
            </w:r>
            <w:r>
              <w:t>.</w:t>
            </w:r>
          </w:p>
        </w:tc>
        <w:tc>
          <w:tcPr>
            <w:tcW w:w="932" w:type="dxa"/>
            <w:shd w:val="clear" w:color="auto" w:fill="FFCC99"/>
            <w:tcMar>
              <w:left w:w="170" w:type="dxa"/>
            </w:tcMar>
          </w:tcPr>
          <w:p w:rsidR="000C6D9C" w:rsidRPr="00747CE8" w:rsidRDefault="00BC564D" w:rsidP="00156082">
            <w:pPr>
              <w:rPr>
                <w:sz w:val="16"/>
                <w:szCs w:val="16"/>
                <w:lang w:val="nl-BE"/>
              </w:rPr>
            </w:pPr>
            <w:r>
              <w:rPr>
                <w:sz w:val="16"/>
                <w:szCs w:val="16"/>
                <w:lang w:val="nl-BE"/>
              </w:rPr>
              <w:t>SET8</w:t>
            </w:r>
          </w:p>
        </w:tc>
      </w:tr>
      <w:tr w:rsidR="00AE4F73" w:rsidRPr="00747CE8" w:rsidTr="00373892">
        <w:trPr>
          <w:tblCellSpacing w:w="20" w:type="dxa"/>
        </w:trPr>
        <w:tc>
          <w:tcPr>
            <w:tcW w:w="9601" w:type="dxa"/>
            <w:gridSpan w:val="4"/>
            <w:tcBorders>
              <w:top w:val="outset" w:sz="6" w:space="0" w:color="auto"/>
              <w:left w:val="outset" w:sz="6" w:space="0" w:color="auto"/>
              <w:bottom w:val="outset" w:sz="6" w:space="0" w:color="auto"/>
              <w:right w:val="outset" w:sz="6" w:space="0" w:color="auto"/>
            </w:tcBorders>
          </w:tcPr>
          <w:p w:rsidR="00AE4F73" w:rsidRPr="00747CE8" w:rsidRDefault="00AE4F73" w:rsidP="00CB1089">
            <w:pPr>
              <w:spacing w:before="60" w:after="120" w:line="276" w:lineRule="auto"/>
              <w:ind w:left="142"/>
              <w:jc w:val="both"/>
              <w:rPr>
                <w:b/>
                <w:szCs w:val="20"/>
              </w:rPr>
            </w:pPr>
            <w:r w:rsidRPr="00747CE8">
              <w:rPr>
                <w:b/>
                <w:szCs w:val="20"/>
              </w:rPr>
              <w:t>Wenken</w:t>
            </w:r>
          </w:p>
          <w:p w:rsidR="007A79F7" w:rsidRDefault="007A79F7" w:rsidP="00CB1089">
            <w:pPr>
              <w:spacing w:before="60" w:after="120" w:line="276" w:lineRule="auto"/>
              <w:ind w:left="142"/>
              <w:jc w:val="both"/>
            </w:pPr>
            <w:r>
              <w:t>De arbeid wordt gedefinieerd als een verschil van potentiële energie van een geladen deeltje.</w:t>
            </w:r>
          </w:p>
          <w:p w:rsidR="005E4E20" w:rsidRDefault="005E4E20" w:rsidP="00CB1089">
            <w:pPr>
              <w:spacing w:before="60" w:after="120" w:line="276" w:lineRule="auto"/>
              <w:ind w:left="142"/>
              <w:jc w:val="both"/>
            </w:pPr>
            <w:r>
              <w:t xml:space="preserve">De conventie </w:t>
            </w:r>
            <w:r w:rsidR="002546F1">
              <w:t>i.v.m.</w:t>
            </w:r>
            <w:r>
              <w:t xml:space="preserve"> het nulpunt van de </w:t>
            </w:r>
            <w:r w:rsidRPr="001E1FBA">
              <w:rPr>
                <w:i/>
              </w:rPr>
              <w:t>E</w:t>
            </w:r>
            <w:r w:rsidR="00415A97">
              <w:t>p wordt meegegeven</w:t>
            </w:r>
            <w:r>
              <w:t>. Een positieve en een negatieve lading verplaatsen in een homogeen veld en de energieverandering berekenen.</w:t>
            </w:r>
          </w:p>
          <w:p w:rsidR="005E4E20" w:rsidRDefault="005E4E20" w:rsidP="00CB1089">
            <w:pPr>
              <w:spacing w:before="60" w:after="120" w:line="276" w:lineRule="auto"/>
              <w:ind w:left="142"/>
              <w:jc w:val="both"/>
            </w:pPr>
            <w:r>
              <w:t>Het analoge geval van het lokale homogene zwaarteveld aan het aardoppervlak kan uitgewerkt worden ter verduidelijking van de begrippen.</w:t>
            </w:r>
            <w:r w:rsidR="00CB1089">
              <w:t xml:space="preserve"> </w:t>
            </w:r>
            <w:r>
              <w:t>Wanneer potentiaal gedefinieerd werd kan de spanning als potent</w:t>
            </w:r>
            <w:r>
              <w:t>i</w:t>
            </w:r>
            <w:r>
              <w:t xml:space="preserve">aalverschil aangebracht worden. </w:t>
            </w:r>
          </w:p>
          <w:p w:rsidR="00AE4F73" w:rsidRPr="00747CE8" w:rsidRDefault="005E4E20" w:rsidP="00CB1089">
            <w:pPr>
              <w:spacing w:before="60" w:after="120" w:line="276" w:lineRule="auto"/>
              <w:ind w:left="142"/>
              <w:jc w:val="both"/>
            </w:pPr>
            <w:r>
              <w:t>De</w:t>
            </w:r>
            <w:r w:rsidR="008E4D06">
              <w:t xml:space="preserve"> </w:t>
            </w:r>
            <w:r>
              <w:t>potentiaal van een punt in een homogeen elektrisch veld kan hier eenvoudig gedefinieerd worden, maar is niet noodzakelijk voor de opbouw van de leerstof.</w:t>
            </w:r>
          </w:p>
        </w:tc>
      </w:tr>
      <w:tr w:rsidR="005E4E20" w:rsidRPr="00747CE8" w:rsidTr="005E4E20">
        <w:trPr>
          <w:tblCellSpacing w:w="20" w:type="dxa"/>
        </w:trPr>
        <w:tc>
          <w:tcPr>
            <w:tcW w:w="434" w:type="dxa"/>
            <w:tcBorders>
              <w:top w:val="outset" w:sz="6" w:space="0" w:color="auto"/>
              <w:left w:val="outset" w:sz="6" w:space="0" w:color="auto"/>
              <w:bottom w:val="outset" w:sz="6" w:space="0" w:color="auto"/>
              <w:right w:val="outset" w:sz="6" w:space="0" w:color="auto"/>
            </w:tcBorders>
            <w:shd w:val="clear" w:color="auto" w:fill="FFCC99"/>
          </w:tcPr>
          <w:p w:rsidR="005E4E20" w:rsidRPr="00747CE8" w:rsidRDefault="005E4E20" w:rsidP="00B349ED">
            <w:pPr>
              <w:pStyle w:val="VVKSOTekst"/>
              <w:numPr>
                <w:ilvl w:val="0"/>
                <w:numId w:val="16"/>
              </w:numPr>
              <w:tabs>
                <w:tab w:val="num" w:pos="0"/>
              </w:tabs>
              <w:spacing w:before="120" w:after="120" w:line="260" w:lineRule="exact"/>
            </w:pPr>
          </w:p>
        </w:tc>
        <w:tc>
          <w:tcPr>
            <w:tcW w:w="8155" w:type="dxa"/>
            <w:gridSpan w:val="2"/>
            <w:shd w:val="clear" w:color="auto" w:fill="FFCC99"/>
          </w:tcPr>
          <w:p w:rsidR="005E4E20" w:rsidRPr="00747CE8" w:rsidRDefault="005E4E20" w:rsidP="0011339F">
            <w:pPr>
              <w:spacing w:after="120"/>
              <w:ind w:left="142"/>
              <w:jc w:val="both"/>
            </w:pPr>
            <w:r w:rsidRPr="007D30AF">
              <w:t xml:space="preserve">Spanning </w:t>
            </w:r>
            <w:r w:rsidRPr="001E1FBA">
              <w:rPr>
                <w:b/>
              </w:rPr>
              <w:t>definiëren</w:t>
            </w:r>
            <w:r w:rsidRPr="007D30AF">
              <w:t xml:space="preserve"> </w:t>
            </w:r>
            <w:r w:rsidRPr="001E1FBA">
              <w:rPr>
                <w:b/>
              </w:rPr>
              <w:t>als</w:t>
            </w:r>
            <w:r w:rsidRPr="007D30AF">
              <w:t xml:space="preserve"> het </w:t>
            </w:r>
            <w:r w:rsidRPr="00156082">
              <w:rPr>
                <w:rFonts w:cs="Arial"/>
                <w:szCs w:val="20"/>
              </w:rPr>
              <w:t>verschil</w:t>
            </w:r>
            <w:r w:rsidRPr="007D30AF">
              <w:t xml:space="preserve"> van potentiële elektrische energie per hoeveelheid lading tussen twee punten.</w:t>
            </w:r>
          </w:p>
        </w:tc>
        <w:tc>
          <w:tcPr>
            <w:tcW w:w="932" w:type="dxa"/>
            <w:shd w:val="clear" w:color="auto" w:fill="FFCC99"/>
            <w:tcMar>
              <w:left w:w="170" w:type="dxa"/>
            </w:tcMar>
          </w:tcPr>
          <w:p w:rsidR="005E4E20" w:rsidRPr="00747CE8" w:rsidRDefault="005D20CC" w:rsidP="00156082">
            <w:pPr>
              <w:rPr>
                <w:sz w:val="16"/>
                <w:szCs w:val="16"/>
                <w:lang w:val="nl-BE"/>
              </w:rPr>
            </w:pPr>
            <w:r w:rsidRPr="005D20CC">
              <w:rPr>
                <w:sz w:val="16"/>
                <w:szCs w:val="16"/>
                <w:lang w:val="nl-BE"/>
              </w:rPr>
              <w:t>F6</w:t>
            </w:r>
            <w:r w:rsidR="001C14A9">
              <w:rPr>
                <w:sz w:val="16"/>
                <w:szCs w:val="16"/>
                <w:lang w:val="nl-BE"/>
              </w:rPr>
              <w:t>, SET8</w:t>
            </w:r>
          </w:p>
        </w:tc>
      </w:tr>
      <w:tr w:rsidR="005E4E20" w:rsidRPr="00747CE8" w:rsidTr="005E4E20">
        <w:trPr>
          <w:tblCellSpacing w:w="20" w:type="dxa"/>
        </w:trPr>
        <w:tc>
          <w:tcPr>
            <w:tcW w:w="9601" w:type="dxa"/>
            <w:gridSpan w:val="4"/>
            <w:tcBorders>
              <w:top w:val="outset" w:sz="6" w:space="0" w:color="auto"/>
              <w:left w:val="outset" w:sz="6" w:space="0" w:color="auto"/>
              <w:bottom w:val="outset" w:sz="6" w:space="0" w:color="auto"/>
              <w:right w:val="outset" w:sz="6" w:space="0" w:color="auto"/>
            </w:tcBorders>
          </w:tcPr>
          <w:p w:rsidR="001E1FBA" w:rsidRDefault="005E4E20" w:rsidP="00CB1089">
            <w:pPr>
              <w:spacing w:before="60" w:after="120" w:line="276" w:lineRule="auto"/>
              <w:ind w:left="142"/>
              <w:jc w:val="both"/>
              <w:rPr>
                <w:b/>
                <w:szCs w:val="20"/>
              </w:rPr>
            </w:pPr>
            <w:r w:rsidRPr="00747CE8">
              <w:rPr>
                <w:b/>
                <w:szCs w:val="20"/>
              </w:rPr>
              <w:t>Wenken</w:t>
            </w:r>
          </w:p>
          <w:p w:rsidR="005E4E20" w:rsidRPr="00CB1089" w:rsidRDefault="001E1FBA" w:rsidP="00CB1089">
            <w:pPr>
              <w:spacing w:before="60" w:after="120" w:line="276" w:lineRule="auto"/>
              <w:ind w:left="142"/>
              <w:jc w:val="both"/>
            </w:pPr>
            <w:r>
              <w:t>P</w:t>
            </w:r>
            <w:r w:rsidR="005D20CC" w:rsidRPr="005D20CC">
              <w:t>otentiële energie, energieo</w:t>
            </w:r>
            <w:r>
              <w:t xml:space="preserve">mzetting, potentiaal, </w:t>
            </w:r>
            <w:r w:rsidR="005D20CC" w:rsidRPr="005D20CC">
              <w:t>spanning zijn abstracte begrip</w:t>
            </w:r>
            <w:r>
              <w:t>pen. V</w:t>
            </w:r>
            <w:r w:rsidR="005D20CC" w:rsidRPr="005D20CC">
              <w:t>ia een aantal goe</w:t>
            </w:r>
            <w:r w:rsidR="005D20CC" w:rsidRPr="005D20CC">
              <w:t>d</w:t>
            </w:r>
            <w:r w:rsidR="005D20CC" w:rsidRPr="005D20CC">
              <w:t>gekozen voorbeelden kunnen ze m</w:t>
            </w:r>
            <w:r>
              <w:t>eer geconcretiseerd worden.</w:t>
            </w:r>
            <w:r w:rsidR="005D20CC" w:rsidRPr="005D20CC">
              <w:t xml:space="preserve"> </w:t>
            </w:r>
            <w:r w:rsidR="00CB1089">
              <w:t xml:space="preserve"> </w:t>
            </w:r>
            <w:r>
              <w:t>D</w:t>
            </w:r>
            <w:r w:rsidR="00430ED7">
              <w:t>e eenheid</w:t>
            </w:r>
            <w:r w:rsidR="00953F64">
              <w:t xml:space="preserve"> v</w:t>
            </w:r>
            <w:r w:rsidR="005D20CC" w:rsidRPr="005D20CC">
              <w:t xml:space="preserve">olt </w:t>
            </w:r>
            <w:r w:rsidR="00502855" w:rsidRPr="00352545">
              <w:t xml:space="preserve">en de afgeleide eenheid eV </w:t>
            </w:r>
            <w:r w:rsidR="00430ED7">
              <w:t>wordt gedefinieerd (</w:t>
            </w:r>
            <w:r>
              <w:t>AD9).</w:t>
            </w:r>
          </w:p>
        </w:tc>
      </w:tr>
      <w:tr w:rsidR="005E4E20" w:rsidRPr="00747CE8" w:rsidTr="00F148E0">
        <w:trPr>
          <w:tblCellSpacing w:w="20" w:type="dxa"/>
        </w:trPr>
        <w:tc>
          <w:tcPr>
            <w:tcW w:w="549" w:type="dxa"/>
            <w:gridSpan w:val="2"/>
            <w:tcBorders>
              <w:top w:val="outset" w:sz="6" w:space="0" w:color="auto"/>
              <w:left w:val="outset" w:sz="6" w:space="0" w:color="auto"/>
              <w:bottom w:val="outset" w:sz="6" w:space="0" w:color="auto"/>
              <w:right w:val="outset" w:sz="6" w:space="0" w:color="auto"/>
            </w:tcBorders>
            <w:shd w:val="clear" w:color="auto" w:fill="FFCC99"/>
            <w:vAlign w:val="center"/>
          </w:tcPr>
          <w:p w:rsidR="005E4E20" w:rsidRPr="00747CE8" w:rsidRDefault="005E4E20" w:rsidP="00F148E0">
            <w:pPr>
              <w:pStyle w:val="VVKSOTekst"/>
              <w:numPr>
                <w:ilvl w:val="0"/>
                <w:numId w:val="16"/>
              </w:numPr>
              <w:tabs>
                <w:tab w:val="num" w:pos="0"/>
              </w:tabs>
              <w:spacing w:before="120" w:after="120" w:line="260" w:lineRule="exact"/>
              <w:jc w:val="left"/>
            </w:pPr>
          </w:p>
        </w:tc>
        <w:tc>
          <w:tcPr>
            <w:tcW w:w="8040" w:type="dxa"/>
            <w:shd w:val="clear" w:color="auto" w:fill="FFCC99"/>
            <w:vAlign w:val="center"/>
          </w:tcPr>
          <w:p w:rsidR="005E4E20" w:rsidRPr="00747CE8" w:rsidRDefault="00911A4D" w:rsidP="0011339F">
            <w:pPr>
              <w:spacing w:after="120"/>
              <w:ind w:left="142"/>
              <w:jc w:val="both"/>
            </w:pPr>
            <w:r w:rsidRPr="00911A4D">
              <w:t>Het ontstaan van e</w:t>
            </w:r>
            <w:r w:rsidR="005D20CC" w:rsidRPr="00911A4D">
              <w:t>en</w:t>
            </w:r>
            <w:r w:rsidR="005D20CC" w:rsidRPr="005D20CC">
              <w:t xml:space="preserve"> elektrische </w:t>
            </w:r>
            <w:r w:rsidR="005D20CC" w:rsidRPr="00156082">
              <w:rPr>
                <w:rFonts w:cs="Arial"/>
                <w:szCs w:val="20"/>
              </w:rPr>
              <w:t>stroom</w:t>
            </w:r>
            <w:r>
              <w:rPr>
                <w:rFonts w:cs="Arial"/>
                <w:szCs w:val="20"/>
              </w:rPr>
              <w:t>,</w:t>
            </w:r>
            <w:r w:rsidR="005D20CC" w:rsidRPr="005D20CC">
              <w:t xml:space="preserve"> als gevolg van een span</w:t>
            </w:r>
            <w:r w:rsidR="007A79F7">
              <w:t xml:space="preserve">ning, </w:t>
            </w:r>
            <w:r w:rsidRPr="00911A4D">
              <w:rPr>
                <w:b/>
              </w:rPr>
              <w:t xml:space="preserve">met een model op atomaire schaal </w:t>
            </w:r>
            <w:r w:rsidR="005D20CC" w:rsidRPr="00911A4D">
              <w:rPr>
                <w:b/>
              </w:rPr>
              <w:t>toelichten.</w:t>
            </w:r>
          </w:p>
        </w:tc>
        <w:tc>
          <w:tcPr>
            <w:tcW w:w="932" w:type="dxa"/>
            <w:shd w:val="clear" w:color="auto" w:fill="FFCC99"/>
            <w:tcMar>
              <w:left w:w="170" w:type="dxa"/>
            </w:tcMar>
          </w:tcPr>
          <w:p w:rsidR="005E4E20" w:rsidRPr="00747CE8" w:rsidRDefault="005D20CC" w:rsidP="00156082">
            <w:pPr>
              <w:rPr>
                <w:sz w:val="16"/>
                <w:szCs w:val="16"/>
                <w:lang w:val="nl-BE"/>
              </w:rPr>
            </w:pPr>
            <w:r w:rsidRPr="005D20CC">
              <w:rPr>
                <w:sz w:val="16"/>
                <w:szCs w:val="16"/>
                <w:lang w:val="nl-BE"/>
              </w:rPr>
              <w:t>F6</w:t>
            </w:r>
          </w:p>
        </w:tc>
      </w:tr>
      <w:tr w:rsidR="005E4E20" w:rsidRPr="00747CE8" w:rsidTr="005E4E20">
        <w:trPr>
          <w:tblCellSpacing w:w="20" w:type="dxa"/>
        </w:trPr>
        <w:tc>
          <w:tcPr>
            <w:tcW w:w="9601" w:type="dxa"/>
            <w:gridSpan w:val="4"/>
            <w:tcBorders>
              <w:top w:val="outset" w:sz="6" w:space="0" w:color="auto"/>
              <w:left w:val="outset" w:sz="6" w:space="0" w:color="auto"/>
              <w:bottom w:val="outset" w:sz="6" w:space="0" w:color="auto"/>
              <w:right w:val="outset" w:sz="6" w:space="0" w:color="auto"/>
            </w:tcBorders>
          </w:tcPr>
          <w:p w:rsidR="005E4E20" w:rsidRPr="00747CE8" w:rsidRDefault="005E4E20" w:rsidP="00CB1089">
            <w:pPr>
              <w:spacing w:before="60" w:after="120" w:line="276" w:lineRule="auto"/>
              <w:ind w:left="142"/>
              <w:jc w:val="both"/>
              <w:rPr>
                <w:b/>
                <w:szCs w:val="20"/>
              </w:rPr>
            </w:pPr>
            <w:r w:rsidRPr="00747CE8">
              <w:rPr>
                <w:b/>
                <w:szCs w:val="20"/>
              </w:rPr>
              <w:t>Wenken</w:t>
            </w:r>
          </w:p>
          <w:p w:rsidR="005D20CC" w:rsidRDefault="00911A4D" w:rsidP="00CB1089">
            <w:pPr>
              <w:spacing w:before="60" w:after="120" w:line="276" w:lineRule="auto"/>
              <w:ind w:left="142"/>
              <w:jc w:val="both"/>
            </w:pPr>
            <w:r>
              <w:t>Men kan w</w:t>
            </w:r>
            <w:r w:rsidR="00366C15">
              <w:t xml:space="preserve">ijzen op het feit dat de </w:t>
            </w:r>
            <w:r w:rsidR="005D20CC">
              <w:t>gemiddelde (verplaat</w:t>
            </w:r>
            <w:r w:rsidR="00366C15">
              <w:t>sings)</w:t>
            </w:r>
            <w:r>
              <w:t xml:space="preserve"> </w:t>
            </w:r>
            <w:r w:rsidR="00366C15">
              <w:t xml:space="preserve">snelheid </w:t>
            </w:r>
            <w:r w:rsidR="005D20CC">
              <w:t>klein is in vergelijking met de eigen snelheid van de elektronen.</w:t>
            </w:r>
          </w:p>
          <w:p w:rsidR="00911A4D" w:rsidRDefault="005D20CC" w:rsidP="00CB1089">
            <w:pPr>
              <w:spacing w:before="60" w:after="120" w:line="276" w:lineRule="auto"/>
              <w:ind w:left="142"/>
              <w:jc w:val="both"/>
            </w:pPr>
            <w:r>
              <w:lastRenderedPageBreak/>
              <w:t xml:space="preserve">De conventie </w:t>
            </w:r>
            <w:r w:rsidR="002546F1">
              <w:t>i.v.m.</w:t>
            </w:r>
            <w:r w:rsidR="00366C15">
              <w:t xml:space="preserve"> </w:t>
            </w:r>
            <w:r>
              <w:t>de stroom</w:t>
            </w:r>
            <w:r w:rsidR="00366C15">
              <w:t xml:space="preserve">zin </w:t>
            </w:r>
            <w:r>
              <w:t xml:space="preserve">geven (zin waarin positieve ladingen zouden bewegen). </w:t>
            </w:r>
          </w:p>
          <w:p w:rsidR="005D20CC" w:rsidRDefault="005D20CC" w:rsidP="00CB1089">
            <w:pPr>
              <w:spacing w:before="60" w:after="120" w:line="276" w:lineRule="auto"/>
              <w:ind w:left="142"/>
              <w:jc w:val="both"/>
            </w:pPr>
            <w:r>
              <w:t>De stroomsterkte definiëren als de netto hoeveelheid lading die per eenheid van tijd door een doorsnede van de ge</w:t>
            </w:r>
            <w:r w:rsidR="00911A4D">
              <w:t xml:space="preserve">leider stroomt. </w:t>
            </w:r>
            <w:r>
              <w:t>Hieruit volgt het verband tussen de ampère en de coulomb als eenheid.</w:t>
            </w:r>
            <w:r w:rsidR="008E4D06">
              <w:t xml:space="preserve"> </w:t>
            </w:r>
            <w:r>
              <w:t>De e</w:t>
            </w:r>
            <w:r>
              <w:t>i</w:t>
            </w:r>
            <w:r>
              <w:t>genlijke definitie van 1A komt pas bij krachtwerking van evenwijdige geleiders op elkaar via hun magn</w:t>
            </w:r>
            <w:r>
              <w:t>e</w:t>
            </w:r>
            <w:r>
              <w:t>tisch veld</w:t>
            </w:r>
            <w:r w:rsidR="008E4D06">
              <w:t xml:space="preserve"> </w:t>
            </w:r>
            <w:r w:rsidR="005E447B" w:rsidRPr="005E447B">
              <w:t>(B22</w:t>
            </w:r>
            <w:r w:rsidRPr="005E447B">
              <w:t>).</w:t>
            </w:r>
          </w:p>
          <w:p w:rsidR="005D20CC" w:rsidRDefault="00366C15" w:rsidP="00CB1089">
            <w:pPr>
              <w:spacing w:before="60" w:after="120" w:line="276" w:lineRule="auto"/>
              <w:ind w:left="142"/>
              <w:jc w:val="both"/>
            </w:pPr>
            <w:r>
              <w:t>De afgeleide eenheid Ah (of mA</w:t>
            </w:r>
            <w:r w:rsidR="005D20CC">
              <w:t>h</w:t>
            </w:r>
            <w:r>
              <w:t>) is</w:t>
            </w:r>
            <w:r w:rsidR="005D20CC">
              <w:t xml:space="preserve"> hier interessant om te bespreken.</w:t>
            </w:r>
          </w:p>
          <w:p w:rsidR="005D20CC" w:rsidRDefault="005D20CC" w:rsidP="00CB1089">
            <w:pPr>
              <w:spacing w:before="60" w:after="120" w:line="276" w:lineRule="auto"/>
              <w:ind w:left="142"/>
              <w:jc w:val="both"/>
            </w:pPr>
            <w:r>
              <w:t>Het is aan te bevelen om deze begrippen te concretiseren in enkele voorbeelden: de elektrofoor, de bli</w:t>
            </w:r>
            <w:r>
              <w:t>k</w:t>
            </w:r>
            <w:r>
              <w:t>sem (in de benadering dat hij verticaal is), het elektrisch snoer aangesloten op een gelijkspanningsbron.</w:t>
            </w:r>
          </w:p>
          <w:p w:rsidR="004449CC" w:rsidRPr="00747CE8" w:rsidRDefault="005D20CC" w:rsidP="00CB1089">
            <w:pPr>
              <w:spacing w:before="60" w:after="120" w:line="276" w:lineRule="auto"/>
              <w:ind w:left="142"/>
              <w:jc w:val="both"/>
            </w:pPr>
            <w:r>
              <w:t xml:space="preserve">Als uitbreiding </w:t>
            </w:r>
            <w:r w:rsidR="00366C15">
              <w:t xml:space="preserve">kan </w:t>
            </w:r>
            <w:r>
              <w:t>de elektrische stroom op atomaire schaal in andere materialen/toestanden beschr</w:t>
            </w:r>
            <w:r>
              <w:t>e</w:t>
            </w:r>
            <w:r>
              <w:t xml:space="preserve">ven worden: </w:t>
            </w:r>
            <w:r w:rsidR="00366C15">
              <w:t xml:space="preserve">in </w:t>
            </w:r>
            <w:r>
              <w:t xml:space="preserve">vloeistoffen, in chemische reacties/batterijen, </w:t>
            </w:r>
            <w:r w:rsidR="00366C15">
              <w:t xml:space="preserve">in </w:t>
            </w:r>
            <w:r>
              <w:t>halfgeleide</w:t>
            </w:r>
            <w:r w:rsidR="00430ED7">
              <w:t>rs, bij bliksem en in plasma’s.</w:t>
            </w:r>
            <w:r w:rsidR="004449CC">
              <w:t xml:space="preserve"> Ook in levende organismen treden elektrische stromen op.</w:t>
            </w:r>
          </w:p>
        </w:tc>
      </w:tr>
      <w:tr w:rsidR="005E4E20" w:rsidRPr="00747CE8" w:rsidTr="00F148E0">
        <w:trPr>
          <w:tblCellSpacing w:w="20" w:type="dxa"/>
        </w:trPr>
        <w:tc>
          <w:tcPr>
            <w:tcW w:w="549" w:type="dxa"/>
            <w:gridSpan w:val="2"/>
            <w:tcBorders>
              <w:top w:val="outset" w:sz="6" w:space="0" w:color="auto"/>
              <w:left w:val="outset" w:sz="6" w:space="0" w:color="auto"/>
              <w:bottom w:val="outset" w:sz="6" w:space="0" w:color="auto"/>
              <w:right w:val="outset" w:sz="6" w:space="0" w:color="auto"/>
            </w:tcBorders>
            <w:shd w:val="clear" w:color="auto" w:fill="FFCC99"/>
            <w:vAlign w:val="center"/>
          </w:tcPr>
          <w:p w:rsidR="005E4E20" w:rsidRPr="00747CE8" w:rsidRDefault="005E4E20" w:rsidP="00F148E0">
            <w:pPr>
              <w:pStyle w:val="VVKSOTekst"/>
              <w:numPr>
                <w:ilvl w:val="0"/>
                <w:numId w:val="16"/>
              </w:numPr>
              <w:tabs>
                <w:tab w:val="num" w:pos="0"/>
              </w:tabs>
              <w:spacing w:before="120" w:after="120" w:line="260" w:lineRule="exact"/>
              <w:jc w:val="left"/>
            </w:pPr>
          </w:p>
        </w:tc>
        <w:tc>
          <w:tcPr>
            <w:tcW w:w="8040" w:type="dxa"/>
            <w:shd w:val="clear" w:color="auto" w:fill="FFCC99"/>
            <w:vAlign w:val="center"/>
          </w:tcPr>
          <w:p w:rsidR="005E4E20" w:rsidRPr="00747CE8" w:rsidRDefault="005D20CC" w:rsidP="0011339F">
            <w:pPr>
              <w:spacing w:after="120"/>
              <w:ind w:left="142"/>
              <w:jc w:val="both"/>
            </w:pPr>
            <w:r w:rsidRPr="004B1979">
              <w:rPr>
                <w:b/>
              </w:rPr>
              <w:t>De symbolen</w:t>
            </w:r>
            <w:r w:rsidRPr="005D20CC">
              <w:t xml:space="preserve"> van </w:t>
            </w:r>
            <w:r w:rsidRPr="00156082">
              <w:rPr>
                <w:rFonts w:cs="Arial"/>
                <w:szCs w:val="20"/>
              </w:rPr>
              <w:t>elektrische</w:t>
            </w:r>
            <w:r w:rsidRPr="005D20CC">
              <w:t xml:space="preserve"> schakelelementen in een kring </w:t>
            </w:r>
            <w:r w:rsidRPr="004B1979">
              <w:rPr>
                <w:b/>
              </w:rPr>
              <w:t>herkennen en hanteren</w:t>
            </w:r>
            <w:r w:rsidR="004B1979" w:rsidRPr="004B1979">
              <w:t>.</w:t>
            </w:r>
          </w:p>
        </w:tc>
        <w:tc>
          <w:tcPr>
            <w:tcW w:w="932" w:type="dxa"/>
            <w:shd w:val="clear" w:color="auto" w:fill="FFCC99"/>
            <w:tcMar>
              <w:left w:w="170" w:type="dxa"/>
            </w:tcMar>
          </w:tcPr>
          <w:p w:rsidR="005E4E20" w:rsidRPr="00747CE8" w:rsidRDefault="00A515F9" w:rsidP="00156082">
            <w:pPr>
              <w:rPr>
                <w:sz w:val="16"/>
                <w:szCs w:val="16"/>
                <w:lang w:val="nl-BE"/>
              </w:rPr>
            </w:pPr>
            <w:r>
              <w:rPr>
                <w:sz w:val="16"/>
                <w:szCs w:val="16"/>
                <w:lang w:val="nl-BE"/>
              </w:rPr>
              <w:t>SET 2</w:t>
            </w:r>
          </w:p>
        </w:tc>
      </w:tr>
      <w:tr w:rsidR="005E4E20" w:rsidRPr="00747CE8" w:rsidTr="005E4E20">
        <w:trPr>
          <w:tblCellSpacing w:w="20" w:type="dxa"/>
        </w:trPr>
        <w:tc>
          <w:tcPr>
            <w:tcW w:w="9601" w:type="dxa"/>
            <w:gridSpan w:val="4"/>
            <w:tcBorders>
              <w:top w:val="outset" w:sz="6" w:space="0" w:color="auto"/>
              <w:left w:val="outset" w:sz="6" w:space="0" w:color="auto"/>
              <w:bottom w:val="outset" w:sz="6" w:space="0" w:color="auto"/>
              <w:right w:val="outset" w:sz="6" w:space="0" w:color="auto"/>
            </w:tcBorders>
          </w:tcPr>
          <w:p w:rsidR="005E4E20" w:rsidRPr="00747CE8" w:rsidRDefault="005E4E20" w:rsidP="00CB1089">
            <w:pPr>
              <w:spacing w:before="60" w:after="120" w:line="276" w:lineRule="auto"/>
              <w:ind w:left="142"/>
              <w:jc w:val="both"/>
              <w:rPr>
                <w:b/>
                <w:szCs w:val="20"/>
              </w:rPr>
            </w:pPr>
            <w:r w:rsidRPr="00747CE8">
              <w:rPr>
                <w:b/>
                <w:szCs w:val="20"/>
              </w:rPr>
              <w:t>Wenken</w:t>
            </w:r>
          </w:p>
          <w:p w:rsidR="005D20CC" w:rsidRDefault="004B1979" w:rsidP="00CB1089">
            <w:pPr>
              <w:spacing w:before="60" w:after="120" w:line="276" w:lineRule="auto"/>
              <w:ind w:left="142"/>
              <w:jc w:val="both"/>
            </w:pPr>
            <w:r>
              <w:t xml:space="preserve">Dit zijn </w:t>
            </w:r>
            <w:r w:rsidR="005D20CC">
              <w:t xml:space="preserve">hulpmiddelen om efficiënt te kunnen werken. Leerlingen </w:t>
            </w:r>
            <w:r w:rsidR="00430ED7">
              <w:t xml:space="preserve">kunnen een schema </w:t>
            </w:r>
            <w:r w:rsidR="005D20CC">
              <w:t xml:space="preserve">vertalen in een schakeling, maar ook </w:t>
            </w:r>
            <w:r>
              <w:t>ee</w:t>
            </w:r>
            <w:r w:rsidR="00430ED7">
              <w:t xml:space="preserve">n schakeling schematisch </w:t>
            </w:r>
            <w:r>
              <w:t>weergeven.</w:t>
            </w:r>
          </w:p>
          <w:p w:rsidR="005E4E20" w:rsidRPr="00747CE8" w:rsidRDefault="004B1979" w:rsidP="00CB1089">
            <w:pPr>
              <w:spacing w:before="60" w:after="120" w:line="276" w:lineRule="auto"/>
              <w:ind w:left="142"/>
              <w:jc w:val="both"/>
            </w:pPr>
            <w:r>
              <w:t>B</w:t>
            </w:r>
            <w:r w:rsidR="005D20CC">
              <w:t>ij het opstellen en te</w:t>
            </w:r>
            <w:r>
              <w:t>kenen van schakelingen (bv. tijdens een practicum) met een</w:t>
            </w:r>
            <w:r w:rsidR="005D20CC">
              <w:t xml:space="preserve"> bron, weerstanden, ampèreme</w:t>
            </w:r>
            <w:r>
              <w:t>ter en voltmeter of b</w:t>
            </w:r>
            <w:r w:rsidR="005D20CC">
              <w:t>ij bepaalde oefeningen</w:t>
            </w:r>
            <w:r>
              <w:t xml:space="preserve"> worden symbolen gehanteerd.</w:t>
            </w:r>
          </w:p>
        </w:tc>
      </w:tr>
      <w:tr w:rsidR="005E4E20" w:rsidRPr="00747CE8" w:rsidTr="00F148E0">
        <w:trPr>
          <w:tblCellSpacing w:w="20" w:type="dxa"/>
        </w:trPr>
        <w:tc>
          <w:tcPr>
            <w:tcW w:w="549" w:type="dxa"/>
            <w:gridSpan w:val="2"/>
            <w:tcBorders>
              <w:top w:val="outset" w:sz="6" w:space="0" w:color="auto"/>
              <w:left w:val="outset" w:sz="6" w:space="0" w:color="auto"/>
              <w:bottom w:val="outset" w:sz="6" w:space="0" w:color="auto"/>
              <w:right w:val="outset" w:sz="6" w:space="0" w:color="auto"/>
            </w:tcBorders>
            <w:shd w:val="clear" w:color="auto" w:fill="FFCC99"/>
            <w:vAlign w:val="center"/>
          </w:tcPr>
          <w:p w:rsidR="005E4E20" w:rsidRPr="00747CE8" w:rsidRDefault="005E4E20" w:rsidP="00F148E0">
            <w:pPr>
              <w:pStyle w:val="VVKSOTekst"/>
              <w:numPr>
                <w:ilvl w:val="0"/>
                <w:numId w:val="16"/>
              </w:numPr>
              <w:tabs>
                <w:tab w:val="num" w:pos="0"/>
              </w:tabs>
              <w:spacing w:before="120" w:after="120" w:line="260" w:lineRule="exact"/>
              <w:jc w:val="left"/>
            </w:pPr>
          </w:p>
        </w:tc>
        <w:tc>
          <w:tcPr>
            <w:tcW w:w="8040" w:type="dxa"/>
            <w:shd w:val="clear" w:color="auto" w:fill="FFCC99"/>
            <w:vAlign w:val="center"/>
          </w:tcPr>
          <w:p w:rsidR="005E4E20" w:rsidRPr="004B1979" w:rsidRDefault="005D20CC" w:rsidP="0011339F">
            <w:pPr>
              <w:spacing w:after="120"/>
              <w:ind w:left="142"/>
              <w:jc w:val="both"/>
              <w:rPr>
                <w:b/>
              </w:rPr>
            </w:pPr>
            <w:r w:rsidRPr="004B1979">
              <w:rPr>
                <w:b/>
              </w:rPr>
              <w:t>Het verband</w:t>
            </w:r>
            <w:r w:rsidRPr="005D20CC">
              <w:t xml:space="preserve"> tussen </w:t>
            </w:r>
            <w:r w:rsidRPr="00156082">
              <w:rPr>
                <w:rFonts w:cs="Arial"/>
                <w:szCs w:val="20"/>
              </w:rPr>
              <w:t>spanning</w:t>
            </w:r>
            <w:r w:rsidRPr="005D20CC">
              <w:t xml:space="preserve">, stroomsterkte en weerstand voor een element in een ge-lijkstroomkring </w:t>
            </w:r>
            <w:r w:rsidRPr="004B1979">
              <w:rPr>
                <w:b/>
              </w:rPr>
              <w:t>onderzoeken en toepassen</w:t>
            </w:r>
            <w:r w:rsidR="004B1979" w:rsidRPr="004B1979">
              <w:t>.</w:t>
            </w:r>
          </w:p>
        </w:tc>
        <w:tc>
          <w:tcPr>
            <w:tcW w:w="932" w:type="dxa"/>
            <w:shd w:val="clear" w:color="auto" w:fill="FFCC99"/>
            <w:tcMar>
              <w:left w:w="170" w:type="dxa"/>
            </w:tcMar>
          </w:tcPr>
          <w:p w:rsidR="005E4E20" w:rsidRPr="00747CE8" w:rsidRDefault="005D20CC" w:rsidP="00156082">
            <w:pPr>
              <w:rPr>
                <w:sz w:val="16"/>
                <w:szCs w:val="16"/>
                <w:lang w:val="nl-BE"/>
              </w:rPr>
            </w:pPr>
            <w:r w:rsidRPr="005D20CC">
              <w:rPr>
                <w:sz w:val="16"/>
                <w:szCs w:val="16"/>
                <w:lang w:val="nl-BE"/>
              </w:rPr>
              <w:t>F6</w:t>
            </w:r>
            <w:r w:rsidR="0005596F">
              <w:rPr>
                <w:sz w:val="16"/>
                <w:szCs w:val="16"/>
                <w:lang w:val="nl-BE"/>
              </w:rPr>
              <w:t>,  SET3,</w:t>
            </w:r>
            <w:r w:rsidR="00102D92">
              <w:rPr>
                <w:sz w:val="16"/>
                <w:szCs w:val="16"/>
                <w:lang w:val="nl-BE"/>
              </w:rPr>
              <w:t xml:space="preserve"> SET4</w:t>
            </w:r>
          </w:p>
        </w:tc>
      </w:tr>
      <w:tr w:rsidR="005E4E20" w:rsidRPr="00747CE8" w:rsidTr="005E4E20">
        <w:trPr>
          <w:tblCellSpacing w:w="20" w:type="dxa"/>
        </w:trPr>
        <w:tc>
          <w:tcPr>
            <w:tcW w:w="9601" w:type="dxa"/>
            <w:gridSpan w:val="4"/>
            <w:tcBorders>
              <w:top w:val="outset" w:sz="6" w:space="0" w:color="auto"/>
              <w:left w:val="outset" w:sz="6" w:space="0" w:color="auto"/>
              <w:bottom w:val="outset" w:sz="6" w:space="0" w:color="auto"/>
              <w:right w:val="outset" w:sz="6" w:space="0" w:color="auto"/>
            </w:tcBorders>
          </w:tcPr>
          <w:p w:rsidR="005E4E20" w:rsidRPr="00747CE8" w:rsidRDefault="005E4E20" w:rsidP="00CB1089">
            <w:pPr>
              <w:spacing w:before="60" w:after="120" w:line="276" w:lineRule="auto"/>
              <w:ind w:left="142"/>
              <w:jc w:val="both"/>
              <w:rPr>
                <w:b/>
                <w:szCs w:val="20"/>
              </w:rPr>
            </w:pPr>
            <w:r w:rsidRPr="00747CE8">
              <w:rPr>
                <w:b/>
                <w:szCs w:val="20"/>
              </w:rPr>
              <w:t>Wenken</w:t>
            </w:r>
          </w:p>
          <w:p w:rsidR="005D20CC" w:rsidRDefault="00430ED7" w:rsidP="00CB1089">
            <w:pPr>
              <w:spacing w:before="60" w:after="120" w:line="276" w:lineRule="auto"/>
              <w:ind w:left="142"/>
              <w:jc w:val="both"/>
            </w:pPr>
            <w:r>
              <w:t>E</w:t>
            </w:r>
            <w:r w:rsidR="005D20CC">
              <w:t xml:space="preserve">en grafische benadering </w:t>
            </w:r>
            <w:r w:rsidR="004B1979">
              <w:t xml:space="preserve">(AD12) </w:t>
            </w:r>
            <w:r w:rsidR="005D20CC">
              <w:t xml:space="preserve">van de experimentele resultaten </w:t>
            </w:r>
            <w:r w:rsidR="00911A4D">
              <w:t xml:space="preserve">is </w:t>
            </w:r>
            <w:r w:rsidR="005D20CC">
              <w:t>mogelijk.</w:t>
            </w:r>
            <w:r w:rsidR="00911A4D">
              <w:t xml:space="preserve"> Het toepassen van de wet van O</w:t>
            </w:r>
            <w:r w:rsidR="005D20CC">
              <w:t>hm gebeurt in de eerste plaats in concrete eenvoudige voorbeelden</w:t>
            </w:r>
            <w:r w:rsidR="004B1979">
              <w:t>.</w:t>
            </w:r>
            <w:r w:rsidR="001D0C31">
              <w:t xml:space="preserve"> De temperatuursafhankelij</w:t>
            </w:r>
            <w:r w:rsidR="001D0C31">
              <w:t>k</w:t>
            </w:r>
            <w:r w:rsidR="001D0C31">
              <w:t xml:space="preserve">heid van weerstanden kan hier </w:t>
            </w:r>
            <w:r w:rsidR="004449CC">
              <w:t xml:space="preserve">ook </w:t>
            </w:r>
            <w:r w:rsidR="001D0C31">
              <w:t>aan bod komen.</w:t>
            </w:r>
          </w:p>
          <w:p w:rsidR="005D20CC" w:rsidRDefault="005D20CC" w:rsidP="00CB1089">
            <w:pPr>
              <w:spacing w:before="60" w:after="120" w:line="276" w:lineRule="auto"/>
              <w:ind w:left="142"/>
              <w:jc w:val="both"/>
            </w:pPr>
            <w:r>
              <w:t xml:space="preserve">Het is belangrijk na te gaan of leerlingen in het tweede jaar </w:t>
            </w:r>
            <w:r w:rsidR="004B1979">
              <w:t>hieromtrent al inzichten verworven hebben.</w:t>
            </w:r>
          </w:p>
          <w:p w:rsidR="005D20CC" w:rsidRDefault="004B1979" w:rsidP="00CB1089">
            <w:pPr>
              <w:spacing w:before="60" w:after="120" w:line="276" w:lineRule="auto"/>
              <w:ind w:left="142"/>
              <w:jc w:val="both"/>
            </w:pPr>
            <w:r>
              <w:t xml:space="preserve">AD9 en AD 10 </w:t>
            </w:r>
            <w:r w:rsidR="00430ED7">
              <w:t>komen hier aan bod.</w:t>
            </w:r>
          </w:p>
          <w:p w:rsidR="005D20CC" w:rsidRPr="004B1979" w:rsidRDefault="005D20CC" w:rsidP="00CB1089">
            <w:pPr>
              <w:spacing w:before="60" w:after="120" w:line="276" w:lineRule="auto"/>
              <w:ind w:left="142"/>
              <w:jc w:val="both"/>
              <w:rPr>
                <w:b/>
              </w:rPr>
            </w:pPr>
            <w:r w:rsidRPr="004B1979">
              <w:rPr>
                <w:b/>
              </w:rPr>
              <w:t>Taaltip</w:t>
            </w:r>
          </w:p>
          <w:p w:rsidR="005E4E20" w:rsidRPr="00747CE8" w:rsidRDefault="005D20CC" w:rsidP="00CB1089">
            <w:pPr>
              <w:spacing w:before="60" w:after="120" w:line="276" w:lineRule="auto"/>
              <w:ind w:left="142"/>
              <w:jc w:val="both"/>
            </w:pPr>
            <w:r>
              <w:t>Weerst</w:t>
            </w:r>
            <w:r w:rsidR="00911A4D">
              <w:t>and kan meerdere</w:t>
            </w:r>
            <w:r>
              <w:t xml:space="preserve"> betekenissen hebben: het voo</w:t>
            </w:r>
            <w:r w:rsidR="004B1979">
              <w:t>rwerp zelf, de eigenschap (weer</w:t>
            </w:r>
            <w:r>
              <w:t xml:space="preserve">standwaarde, </w:t>
            </w:r>
            <w:r w:rsidRPr="00430ED7">
              <w:rPr>
                <w:i/>
              </w:rPr>
              <w:t>R</w:t>
            </w:r>
            <w:r>
              <w:t>-waarde) maar ook het proces, de dynamische betekenis in “weerstand bieden” bijvoorbeeld</w:t>
            </w:r>
            <w:r w:rsidR="00C86750">
              <w:t>.</w:t>
            </w:r>
          </w:p>
        </w:tc>
      </w:tr>
      <w:tr w:rsidR="005E4E20" w:rsidRPr="00747CE8" w:rsidTr="00F148E0">
        <w:trPr>
          <w:tblCellSpacing w:w="20" w:type="dxa"/>
        </w:trPr>
        <w:tc>
          <w:tcPr>
            <w:tcW w:w="549" w:type="dxa"/>
            <w:gridSpan w:val="2"/>
            <w:tcBorders>
              <w:top w:val="outset" w:sz="6" w:space="0" w:color="auto"/>
              <w:left w:val="outset" w:sz="6" w:space="0" w:color="auto"/>
              <w:bottom w:val="outset" w:sz="6" w:space="0" w:color="auto"/>
              <w:right w:val="outset" w:sz="6" w:space="0" w:color="auto"/>
            </w:tcBorders>
            <w:shd w:val="clear" w:color="auto" w:fill="FFCC99"/>
            <w:vAlign w:val="center"/>
          </w:tcPr>
          <w:p w:rsidR="005E4E20" w:rsidRPr="00747CE8" w:rsidRDefault="005E4E20" w:rsidP="00F148E0">
            <w:pPr>
              <w:pStyle w:val="VVKSOTekst"/>
              <w:numPr>
                <w:ilvl w:val="0"/>
                <w:numId w:val="16"/>
              </w:numPr>
              <w:tabs>
                <w:tab w:val="num" w:pos="0"/>
              </w:tabs>
              <w:spacing w:before="120" w:after="120" w:line="260" w:lineRule="exact"/>
              <w:jc w:val="left"/>
            </w:pPr>
          </w:p>
        </w:tc>
        <w:tc>
          <w:tcPr>
            <w:tcW w:w="8040" w:type="dxa"/>
            <w:shd w:val="clear" w:color="auto" w:fill="FFCC99"/>
            <w:vAlign w:val="center"/>
          </w:tcPr>
          <w:p w:rsidR="005E4E20" w:rsidRPr="00C86750" w:rsidRDefault="00C86750" w:rsidP="0011339F">
            <w:pPr>
              <w:spacing w:after="120"/>
              <w:ind w:left="142"/>
              <w:jc w:val="both"/>
            </w:pPr>
            <w:r w:rsidRPr="00C86750">
              <w:rPr>
                <w:b/>
              </w:rPr>
              <w:t>D</w:t>
            </w:r>
            <w:r w:rsidR="005D20CC" w:rsidRPr="00C86750">
              <w:rPr>
                <w:b/>
              </w:rPr>
              <w:t>e formules</w:t>
            </w:r>
            <w:r w:rsidR="00430ED7">
              <w:t xml:space="preserve"> voor </w:t>
            </w:r>
            <w:r w:rsidR="005D20CC" w:rsidRPr="00156082">
              <w:rPr>
                <w:rFonts w:cs="Arial"/>
                <w:szCs w:val="20"/>
              </w:rPr>
              <w:t>vermogen</w:t>
            </w:r>
            <w:r w:rsidR="005D20CC" w:rsidRPr="005D20CC">
              <w:t xml:space="preserve"> </w:t>
            </w:r>
            <w:r w:rsidR="00430ED7">
              <w:t xml:space="preserve">en energieomzetting </w:t>
            </w:r>
            <w:r w:rsidR="005D20CC" w:rsidRPr="005D20CC">
              <w:t>van een</w:t>
            </w:r>
            <w:r>
              <w:t xml:space="preserve"> elektrisch toestel </w:t>
            </w:r>
            <w:r w:rsidR="00D84491" w:rsidRPr="00D84491">
              <w:rPr>
                <w:b/>
              </w:rPr>
              <w:t>weerg</w:t>
            </w:r>
            <w:r w:rsidR="00D84491" w:rsidRPr="00D84491">
              <w:rPr>
                <w:b/>
              </w:rPr>
              <w:t>e</w:t>
            </w:r>
            <w:r w:rsidR="00D84491" w:rsidRPr="00D84491">
              <w:rPr>
                <w:b/>
              </w:rPr>
              <w:t>ven</w:t>
            </w:r>
            <w:r w:rsidR="00D84491">
              <w:t>,</w:t>
            </w:r>
            <w:r w:rsidR="008E4D06">
              <w:rPr>
                <w:b/>
              </w:rPr>
              <w:t xml:space="preserve"> </w:t>
            </w:r>
            <w:r w:rsidR="005D20CC" w:rsidRPr="00C86750">
              <w:rPr>
                <w:b/>
              </w:rPr>
              <w:t>interpreteren en hanteren in toepassingen</w:t>
            </w:r>
            <w:r>
              <w:t>.</w:t>
            </w:r>
          </w:p>
        </w:tc>
        <w:tc>
          <w:tcPr>
            <w:tcW w:w="932" w:type="dxa"/>
            <w:shd w:val="clear" w:color="auto" w:fill="FFCC99"/>
            <w:tcMar>
              <w:left w:w="170" w:type="dxa"/>
            </w:tcMar>
          </w:tcPr>
          <w:p w:rsidR="005E4E20" w:rsidRPr="00747CE8" w:rsidRDefault="005D20CC" w:rsidP="00156082">
            <w:pPr>
              <w:rPr>
                <w:sz w:val="16"/>
                <w:szCs w:val="16"/>
                <w:lang w:val="nl-BE"/>
              </w:rPr>
            </w:pPr>
            <w:r w:rsidRPr="005D20CC">
              <w:rPr>
                <w:sz w:val="16"/>
                <w:szCs w:val="16"/>
                <w:lang w:val="nl-BE"/>
              </w:rPr>
              <w:t>F6</w:t>
            </w:r>
            <w:r w:rsidR="001C14A9">
              <w:rPr>
                <w:sz w:val="16"/>
                <w:szCs w:val="16"/>
                <w:lang w:val="nl-BE"/>
              </w:rPr>
              <w:t>, SET8</w:t>
            </w:r>
          </w:p>
        </w:tc>
      </w:tr>
      <w:tr w:rsidR="005E4E20" w:rsidRPr="00747CE8" w:rsidTr="005E4E20">
        <w:trPr>
          <w:tblCellSpacing w:w="20" w:type="dxa"/>
        </w:trPr>
        <w:tc>
          <w:tcPr>
            <w:tcW w:w="9601" w:type="dxa"/>
            <w:gridSpan w:val="4"/>
            <w:tcBorders>
              <w:top w:val="outset" w:sz="6" w:space="0" w:color="auto"/>
              <w:left w:val="outset" w:sz="6" w:space="0" w:color="auto"/>
              <w:bottom w:val="outset" w:sz="6" w:space="0" w:color="auto"/>
              <w:right w:val="outset" w:sz="6" w:space="0" w:color="auto"/>
            </w:tcBorders>
          </w:tcPr>
          <w:p w:rsidR="005E4E20" w:rsidRPr="00747CE8" w:rsidRDefault="005E4E20" w:rsidP="00CB1089">
            <w:pPr>
              <w:spacing w:before="60" w:after="120" w:line="276" w:lineRule="auto"/>
              <w:ind w:left="142"/>
              <w:jc w:val="both"/>
              <w:rPr>
                <w:b/>
                <w:szCs w:val="20"/>
              </w:rPr>
            </w:pPr>
            <w:r w:rsidRPr="00747CE8">
              <w:rPr>
                <w:b/>
                <w:szCs w:val="20"/>
              </w:rPr>
              <w:t>Wenken</w:t>
            </w:r>
          </w:p>
          <w:p w:rsidR="005D20CC" w:rsidRDefault="005D20CC" w:rsidP="00CB1089">
            <w:pPr>
              <w:spacing w:before="60" w:after="120" w:line="276" w:lineRule="auto"/>
              <w:ind w:left="142"/>
              <w:jc w:val="both"/>
            </w:pPr>
            <w:r>
              <w:t xml:space="preserve">Het begrip vermogen dat reeds in het </w:t>
            </w:r>
            <w:r w:rsidR="00C86750">
              <w:t>vierde</w:t>
            </w:r>
            <w:r>
              <w:t xml:space="preserve"> </w:t>
            </w:r>
            <w:r w:rsidR="00911A4D">
              <w:t xml:space="preserve">jaar werd gedefinieerd kan </w:t>
            </w:r>
            <w:r>
              <w:t>gecombineerd worden met de formule van Joule (bij energieomzetting in warmte) en de wet van Ohm om tot nieuwe formules te ko</w:t>
            </w:r>
            <w:r w:rsidR="00C86750">
              <w:t xml:space="preserve">men. Deze kunnen dan </w:t>
            </w:r>
            <w:r>
              <w:t>ingezet worden bij het bespreken van toepassingen en het oplossen van oefeningen.</w:t>
            </w:r>
          </w:p>
          <w:p w:rsidR="005E4E20" w:rsidRPr="00747CE8" w:rsidRDefault="005D20CC" w:rsidP="00CB1089">
            <w:pPr>
              <w:spacing w:before="60" w:after="120" w:line="276" w:lineRule="auto"/>
              <w:ind w:left="142"/>
              <w:jc w:val="both"/>
            </w:pPr>
            <w:r>
              <w:t>Oefeningen kunnen gebaseerd zijn op i</w:t>
            </w:r>
            <w:r w:rsidR="00C86750">
              <w:t xml:space="preserve">nformatieplaatjes </w:t>
            </w:r>
            <w:r w:rsidR="00430ED7">
              <w:t xml:space="preserve">(etiketten) </w:t>
            </w:r>
            <w:r w:rsidR="00C86750">
              <w:t>op huishoud</w:t>
            </w:r>
            <w:r>
              <w:t>toestelle</w:t>
            </w:r>
            <w:r w:rsidR="00C86750">
              <w:t>n</w:t>
            </w:r>
            <w:r>
              <w:t>.</w:t>
            </w:r>
          </w:p>
        </w:tc>
      </w:tr>
      <w:tr w:rsidR="005D20CC" w:rsidRPr="005D20CC" w:rsidTr="00F148E0">
        <w:trPr>
          <w:tblCellSpacing w:w="20" w:type="dxa"/>
        </w:trPr>
        <w:tc>
          <w:tcPr>
            <w:tcW w:w="549" w:type="dxa"/>
            <w:gridSpan w:val="2"/>
            <w:tcBorders>
              <w:top w:val="outset" w:sz="6" w:space="0" w:color="auto"/>
              <w:left w:val="outset" w:sz="6" w:space="0" w:color="auto"/>
              <w:bottom w:val="outset" w:sz="6" w:space="0" w:color="auto"/>
              <w:right w:val="outset" w:sz="6" w:space="0" w:color="auto"/>
            </w:tcBorders>
            <w:shd w:val="clear" w:color="auto" w:fill="FFCC99"/>
            <w:vAlign w:val="center"/>
          </w:tcPr>
          <w:p w:rsidR="005D20CC" w:rsidRPr="005D20CC" w:rsidRDefault="005D20CC" w:rsidP="00F148E0">
            <w:pPr>
              <w:numPr>
                <w:ilvl w:val="0"/>
                <w:numId w:val="16"/>
              </w:numPr>
              <w:tabs>
                <w:tab w:val="num" w:pos="0"/>
              </w:tabs>
              <w:spacing w:before="120" w:after="120"/>
            </w:pPr>
          </w:p>
        </w:tc>
        <w:tc>
          <w:tcPr>
            <w:tcW w:w="8040" w:type="dxa"/>
            <w:shd w:val="clear" w:color="auto" w:fill="FFCC99"/>
            <w:vAlign w:val="center"/>
          </w:tcPr>
          <w:p w:rsidR="005D20CC" w:rsidRPr="005D20CC" w:rsidRDefault="005D20CC" w:rsidP="0011339F">
            <w:pPr>
              <w:spacing w:after="120"/>
              <w:ind w:left="142"/>
              <w:jc w:val="both"/>
            </w:pPr>
            <w:r w:rsidRPr="005D20CC">
              <w:t xml:space="preserve">Spanning, stroomsterkte, </w:t>
            </w:r>
            <w:r w:rsidRPr="00156082">
              <w:rPr>
                <w:rFonts w:cs="Arial"/>
                <w:szCs w:val="20"/>
              </w:rPr>
              <w:t>weerstand</w:t>
            </w:r>
            <w:r w:rsidRPr="005D20CC">
              <w:t xml:space="preserve"> en vermogen </w:t>
            </w:r>
            <w:r w:rsidRPr="00C86750">
              <w:rPr>
                <w:b/>
              </w:rPr>
              <w:t>in eenvoudige schakelingen</w:t>
            </w:r>
            <w:r w:rsidRPr="005D20CC">
              <w:t xml:space="preserve"> van weer</w:t>
            </w:r>
            <w:r w:rsidR="00C86750">
              <w:t xml:space="preserve">standen </w:t>
            </w:r>
            <w:r w:rsidRPr="00C86750">
              <w:rPr>
                <w:b/>
              </w:rPr>
              <w:t>bepalen</w:t>
            </w:r>
            <w:r w:rsidRPr="005D20CC">
              <w:t>.</w:t>
            </w:r>
          </w:p>
        </w:tc>
        <w:tc>
          <w:tcPr>
            <w:tcW w:w="932" w:type="dxa"/>
            <w:shd w:val="clear" w:color="auto" w:fill="FFCC99"/>
            <w:tcMar>
              <w:left w:w="170" w:type="dxa"/>
            </w:tcMar>
          </w:tcPr>
          <w:p w:rsidR="005D20CC" w:rsidRPr="005D20CC" w:rsidRDefault="005D20CC" w:rsidP="00156082">
            <w:pPr>
              <w:rPr>
                <w:sz w:val="16"/>
                <w:szCs w:val="16"/>
                <w:lang w:val="nl-BE"/>
              </w:rPr>
            </w:pPr>
            <w:r w:rsidRPr="005D20CC">
              <w:rPr>
                <w:sz w:val="16"/>
                <w:szCs w:val="16"/>
                <w:lang w:val="nl-BE"/>
              </w:rPr>
              <w:t>F6</w:t>
            </w:r>
            <w:r w:rsidR="0005596F">
              <w:rPr>
                <w:sz w:val="16"/>
                <w:szCs w:val="16"/>
                <w:lang w:val="nl-BE"/>
              </w:rPr>
              <w:t>,</w:t>
            </w:r>
            <w:r w:rsidR="008E4D06">
              <w:rPr>
                <w:sz w:val="16"/>
                <w:szCs w:val="16"/>
                <w:lang w:val="nl-BE"/>
              </w:rPr>
              <w:t xml:space="preserve"> </w:t>
            </w:r>
            <w:r w:rsidR="0005596F">
              <w:rPr>
                <w:sz w:val="16"/>
                <w:szCs w:val="16"/>
                <w:lang w:val="nl-BE"/>
              </w:rPr>
              <w:t>SET2,</w:t>
            </w:r>
            <w:r w:rsidR="008E4D06">
              <w:rPr>
                <w:sz w:val="16"/>
                <w:szCs w:val="16"/>
                <w:lang w:val="nl-BE"/>
              </w:rPr>
              <w:t xml:space="preserve"> </w:t>
            </w:r>
            <w:r w:rsidR="0005596F">
              <w:rPr>
                <w:sz w:val="16"/>
                <w:szCs w:val="16"/>
                <w:lang w:val="nl-BE"/>
              </w:rPr>
              <w:t>SET3,</w:t>
            </w:r>
            <w:r w:rsidR="00BC564D">
              <w:rPr>
                <w:sz w:val="16"/>
                <w:szCs w:val="16"/>
                <w:lang w:val="nl-BE"/>
              </w:rPr>
              <w:t xml:space="preserve"> SET4</w:t>
            </w:r>
          </w:p>
        </w:tc>
      </w:tr>
      <w:tr w:rsidR="005D20CC" w:rsidRPr="005D20CC" w:rsidTr="005D20CC">
        <w:trPr>
          <w:tblCellSpacing w:w="20" w:type="dxa"/>
        </w:trPr>
        <w:tc>
          <w:tcPr>
            <w:tcW w:w="9601" w:type="dxa"/>
            <w:gridSpan w:val="4"/>
            <w:tcBorders>
              <w:top w:val="outset" w:sz="6" w:space="0" w:color="auto"/>
              <w:left w:val="outset" w:sz="6" w:space="0" w:color="auto"/>
              <w:bottom w:val="outset" w:sz="6" w:space="0" w:color="auto"/>
              <w:right w:val="outset" w:sz="6" w:space="0" w:color="auto"/>
            </w:tcBorders>
          </w:tcPr>
          <w:p w:rsidR="005D20CC" w:rsidRPr="005D20CC" w:rsidRDefault="005D20CC" w:rsidP="00CB1089">
            <w:pPr>
              <w:spacing w:before="60" w:after="120" w:line="276" w:lineRule="auto"/>
              <w:ind w:left="142"/>
              <w:jc w:val="both"/>
              <w:rPr>
                <w:b/>
                <w:szCs w:val="20"/>
              </w:rPr>
            </w:pPr>
            <w:r w:rsidRPr="005D20CC">
              <w:rPr>
                <w:b/>
                <w:szCs w:val="20"/>
              </w:rPr>
              <w:lastRenderedPageBreak/>
              <w:t>Wenken</w:t>
            </w:r>
          </w:p>
          <w:p w:rsidR="005D20CC" w:rsidRDefault="005D20CC" w:rsidP="00CB1089">
            <w:pPr>
              <w:spacing w:before="60" w:after="120" w:line="276" w:lineRule="auto"/>
              <w:ind w:left="142"/>
              <w:jc w:val="both"/>
            </w:pPr>
            <w:r>
              <w:t>Het ga</w:t>
            </w:r>
            <w:r w:rsidR="00430ED7">
              <w:t xml:space="preserve">at hier om het bepalen van </w:t>
            </w:r>
            <w:r>
              <w:t>genoemde</w:t>
            </w:r>
            <w:r w:rsidR="00C86750">
              <w:t xml:space="preserve"> waarden in elke weerstand afzonderlijk</w:t>
            </w:r>
            <w:r>
              <w:t>, voor sommige ta</w:t>
            </w:r>
            <w:r>
              <w:t>k</w:t>
            </w:r>
            <w:r>
              <w:t>ken en voo</w:t>
            </w:r>
            <w:r w:rsidR="00C86750">
              <w:t>r het geheel.</w:t>
            </w:r>
          </w:p>
          <w:p w:rsidR="005D20CC" w:rsidRDefault="005D20CC" w:rsidP="00CB1089">
            <w:pPr>
              <w:spacing w:before="60" w:after="120" w:line="276" w:lineRule="auto"/>
              <w:ind w:left="142"/>
              <w:jc w:val="both"/>
            </w:pPr>
            <w:r>
              <w:t>Gemengde</w:t>
            </w:r>
            <w:r w:rsidR="00C86750">
              <w:t xml:space="preserve"> schakelingen worden ook behandeld. Eenvoudig wordt hier opgevat </w:t>
            </w:r>
            <w:r>
              <w:t>als “met niet te veel” weerstanden</w:t>
            </w:r>
            <w:r w:rsidR="00C86750">
              <w:t>.</w:t>
            </w:r>
            <w:r w:rsidR="008F676C">
              <w:t xml:space="preserve"> </w:t>
            </w:r>
            <w:r w:rsidR="00911A4D">
              <w:t>Oefeningen situeren zich binnen relevante situaties.</w:t>
            </w:r>
          </w:p>
          <w:p w:rsidR="005D20CC" w:rsidRDefault="005D20CC" w:rsidP="00CB1089">
            <w:pPr>
              <w:spacing w:before="60" w:after="120" w:line="276" w:lineRule="auto"/>
              <w:ind w:left="142"/>
              <w:jc w:val="both"/>
            </w:pPr>
            <w:r>
              <w:t xml:space="preserve">Bepalen betekent dat het </w:t>
            </w:r>
            <w:r w:rsidR="00C86750">
              <w:t xml:space="preserve">zowel om metingen </w:t>
            </w:r>
            <w:r>
              <w:t>als berek</w:t>
            </w:r>
            <w:r w:rsidR="00911A4D">
              <w:t>eningen gaat.</w:t>
            </w:r>
          </w:p>
          <w:p w:rsidR="005D20CC" w:rsidRPr="005D20CC" w:rsidRDefault="005D20CC" w:rsidP="00CB1089">
            <w:pPr>
              <w:spacing w:before="60" w:after="120" w:line="276" w:lineRule="auto"/>
              <w:ind w:left="142"/>
              <w:jc w:val="both"/>
            </w:pPr>
            <w:r>
              <w:t>Hoewel de doelstelling duidelijk kwantitatieve bepalingen vermeldt, zijn conceptuele denkoefeningen bi</w:t>
            </w:r>
            <w:r>
              <w:t>j</w:t>
            </w:r>
            <w:r>
              <w:t>zonder geschikt om inzicht te krijgen in de eigenschappen van schakelingen van weerstanden.</w:t>
            </w:r>
          </w:p>
        </w:tc>
      </w:tr>
      <w:tr w:rsidR="005D20CC" w:rsidRPr="005D20CC" w:rsidTr="00F148E0">
        <w:trPr>
          <w:tblCellSpacing w:w="20" w:type="dxa"/>
        </w:trPr>
        <w:tc>
          <w:tcPr>
            <w:tcW w:w="549" w:type="dxa"/>
            <w:gridSpan w:val="2"/>
            <w:tcBorders>
              <w:top w:val="outset" w:sz="6" w:space="0" w:color="auto"/>
              <w:left w:val="outset" w:sz="6" w:space="0" w:color="auto"/>
              <w:bottom w:val="outset" w:sz="6" w:space="0" w:color="auto"/>
              <w:right w:val="outset" w:sz="6" w:space="0" w:color="auto"/>
            </w:tcBorders>
            <w:shd w:val="clear" w:color="auto" w:fill="FFCC99"/>
            <w:vAlign w:val="center"/>
          </w:tcPr>
          <w:p w:rsidR="005D20CC" w:rsidRPr="005D20CC" w:rsidRDefault="005D20CC" w:rsidP="00F148E0">
            <w:pPr>
              <w:numPr>
                <w:ilvl w:val="0"/>
                <w:numId w:val="16"/>
              </w:numPr>
              <w:tabs>
                <w:tab w:val="num" w:pos="0"/>
              </w:tabs>
              <w:spacing w:before="120" w:after="120"/>
            </w:pPr>
          </w:p>
        </w:tc>
        <w:tc>
          <w:tcPr>
            <w:tcW w:w="8040" w:type="dxa"/>
            <w:shd w:val="clear" w:color="auto" w:fill="FFCC99"/>
            <w:vAlign w:val="center"/>
          </w:tcPr>
          <w:p w:rsidR="005D20CC" w:rsidRPr="00911A4D" w:rsidRDefault="00911A4D" w:rsidP="0011339F">
            <w:pPr>
              <w:spacing w:after="120"/>
              <w:ind w:left="142"/>
              <w:jc w:val="both"/>
            </w:pPr>
            <w:r w:rsidRPr="00911A4D">
              <w:t xml:space="preserve">Gevaren en veiligheidsmaatregelen bij gebruik van elektriciteit </w:t>
            </w:r>
            <w:r w:rsidRPr="00911A4D">
              <w:rPr>
                <w:b/>
              </w:rPr>
              <w:t>kennen</w:t>
            </w:r>
            <w:r w:rsidRPr="00911A4D">
              <w:t>.</w:t>
            </w:r>
          </w:p>
        </w:tc>
        <w:tc>
          <w:tcPr>
            <w:tcW w:w="932" w:type="dxa"/>
            <w:shd w:val="clear" w:color="auto" w:fill="FFCC99"/>
            <w:tcMar>
              <w:left w:w="170" w:type="dxa"/>
            </w:tcMar>
          </w:tcPr>
          <w:p w:rsidR="005D20CC" w:rsidRPr="005D20CC" w:rsidRDefault="00911A4D" w:rsidP="005D20CC">
            <w:pPr>
              <w:spacing w:before="120" w:after="120"/>
              <w:rPr>
                <w:sz w:val="16"/>
                <w:szCs w:val="16"/>
                <w:lang w:val="nl-BE"/>
              </w:rPr>
            </w:pPr>
            <w:r>
              <w:rPr>
                <w:sz w:val="16"/>
                <w:szCs w:val="16"/>
                <w:lang w:val="nl-BE"/>
              </w:rPr>
              <w:t>W5</w:t>
            </w:r>
          </w:p>
        </w:tc>
      </w:tr>
      <w:tr w:rsidR="005D20CC" w:rsidRPr="005D20CC" w:rsidTr="005D20CC">
        <w:trPr>
          <w:tblCellSpacing w:w="20" w:type="dxa"/>
        </w:trPr>
        <w:tc>
          <w:tcPr>
            <w:tcW w:w="9601" w:type="dxa"/>
            <w:gridSpan w:val="4"/>
            <w:tcBorders>
              <w:top w:val="outset" w:sz="6" w:space="0" w:color="auto"/>
              <w:left w:val="outset" w:sz="6" w:space="0" w:color="auto"/>
              <w:bottom w:val="outset" w:sz="6" w:space="0" w:color="auto"/>
              <w:right w:val="outset" w:sz="6" w:space="0" w:color="auto"/>
            </w:tcBorders>
          </w:tcPr>
          <w:p w:rsidR="005D20CC" w:rsidRPr="005D20CC" w:rsidRDefault="005D20CC" w:rsidP="00CB1089">
            <w:pPr>
              <w:spacing w:before="60" w:after="120" w:line="276" w:lineRule="auto"/>
              <w:ind w:left="142"/>
              <w:jc w:val="both"/>
              <w:rPr>
                <w:b/>
                <w:szCs w:val="20"/>
              </w:rPr>
            </w:pPr>
            <w:r w:rsidRPr="005D20CC">
              <w:rPr>
                <w:b/>
                <w:szCs w:val="20"/>
              </w:rPr>
              <w:t>Wenken</w:t>
            </w:r>
          </w:p>
          <w:p w:rsidR="005D20CC" w:rsidRPr="005D20CC" w:rsidRDefault="005D20CC" w:rsidP="00CB1089">
            <w:pPr>
              <w:spacing w:before="60" w:after="120" w:line="276" w:lineRule="auto"/>
              <w:ind w:left="142"/>
              <w:jc w:val="both"/>
            </w:pPr>
            <w:r w:rsidRPr="005D20CC">
              <w:t>Aarding, isolatie, differentieelschakel</w:t>
            </w:r>
            <w:r w:rsidR="00C86750">
              <w:t>aar, automatische zekeringen… zullen hier aan bod komen.</w:t>
            </w:r>
            <w:r w:rsidRPr="005D20CC">
              <w:t xml:space="preserve"> Het is de bedoeling dat de toestellen als zwarte doos beschouwd worden: het functionele telt, het inwendige van de toestellen beschrijven en begrijpen is hier niet nodig</w:t>
            </w:r>
            <w:r w:rsidR="002D1B46">
              <w:t>.</w:t>
            </w:r>
          </w:p>
        </w:tc>
      </w:tr>
    </w:tbl>
    <w:p w:rsidR="002119C9" w:rsidRPr="00747CE8" w:rsidRDefault="002119C9" w:rsidP="002D1B46">
      <w:pPr>
        <w:spacing w:before="120" w:after="120" w:line="240" w:lineRule="atLeast"/>
        <w:ind w:left="142"/>
        <w:jc w:val="both"/>
        <w:rPr>
          <w:b/>
          <w:szCs w:val="20"/>
        </w:rPr>
      </w:pPr>
      <w:r w:rsidRPr="00747CE8">
        <w:rPr>
          <w:b/>
          <w:szCs w:val="20"/>
        </w:rPr>
        <w:t>Mogelijke demo-experimenten</w:t>
      </w:r>
      <w:r>
        <w:rPr>
          <w:b/>
          <w:szCs w:val="20"/>
        </w:rPr>
        <w:t xml:space="preserve"> </w:t>
      </w:r>
    </w:p>
    <w:p w:rsidR="002D1B46" w:rsidRPr="00445ADA" w:rsidRDefault="00FD354E" w:rsidP="00F26BCB">
      <w:pPr>
        <w:pStyle w:val="Lijstalinea"/>
        <w:numPr>
          <w:ilvl w:val="0"/>
          <w:numId w:val="55"/>
        </w:numPr>
        <w:rPr>
          <w:rFonts w:ascii="Arial" w:hAnsi="Arial" w:cs="Arial"/>
          <w:szCs w:val="20"/>
        </w:rPr>
      </w:pPr>
      <w:r w:rsidRPr="00445ADA">
        <w:rPr>
          <w:rFonts w:ascii="Arial" w:hAnsi="Arial" w:cs="Arial"/>
          <w:szCs w:val="20"/>
        </w:rPr>
        <w:t>plastiek lus laten zweven boven gewreven pvc buis</w:t>
      </w:r>
    </w:p>
    <w:p w:rsidR="00FD354E" w:rsidRPr="00445ADA" w:rsidRDefault="00FD354E" w:rsidP="00F26BCB">
      <w:pPr>
        <w:pStyle w:val="Lijstalinea"/>
        <w:numPr>
          <w:ilvl w:val="0"/>
          <w:numId w:val="55"/>
        </w:numPr>
        <w:rPr>
          <w:rFonts w:ascii="Arial" w:hAnsi="Arial" w:cs="Arial"/>
          <w:szCs w:val="20"/>
        </w:rPr>
      </w:pPr>
      <w:r w:rsidRPr="00445ADA">
        <w:rPr>
          <w:rFonts w:ascii="Arial" w:hAnsi="Arial" w:cs="Arial"/>
          <w:szCs w:val="20"/>
        </w:rPr>
        <w:t>gistkorrels laten springen van plastiek lepeltje</w:t>
      </w:r>
    </w:p>
    <w:p w:rsidR="00FD354E" w:rsidRPr="00445ADA" w:rsidRDefault="00FD354E" w:rsidP="00F26BCB">
      <w:pPr>
        <w:pStyle w:val="Lijstalinea"/>
        <w:numPr>
          <w:ilvl w:val="0"/>
          <w:numId w:val="55"/>
        </w:numPr>
        <w:rPr>
          <w:rFonts w:ascii="Arial" w:hAnsi="Arial" w:cs="Arial"/>
          <w:szCs w:val="20"/>
        </w:rPr>
      </w:pPr>
      <w:r w:rsidRPr="00445ADA">
        <w:rPr>
          <w:rFonts w:ascii="Arial" w:hAnsi="Arial" w:cs="Arial"/>
          <w:szCs w:val="20"/>
        </w:rPr>
        <w:t>proeven met de elektroscoop, de elektrofoor en de galg-elektrofoor.</w:t>
      </w:r>
    </w:p>
    <w:p w:rsidR="002119C9" w:rsidRPr="00445ADA" w:rsidRDefault="002119C9" w:rsidP="00F26BCB">
      <w:pPr>
        <w:pStyle w:val="Lijstalinea"/>
        <w:numPr>
          <w:ilvl w:val="0"/>
          <w:numId w:val="55"/>
        </w:numPr>
        <w:rPr>
          <w:rFonts w:ascii="Arial" w:hAnsi="Arial" w:cs="Arial"/>
          <w:szCs w:val="20"/>
        </w:rPr>
      </w:pPr>
      <w:r w:rsidRPr="00445ADA">
        <w:rPr>
          <w:rFonts w:ascii="Arial" w:hAnsi="Arial" w:cs="Arial"/>
          <w:szCs w:val="20"/>
        </w:rPr>
        <w:t>volt- en ampèremeter leren instellen (meetbereik en nauwkeurigheidsgraad) en correct</w:t>
      </w:r>
      <w:r w:rsidR="003D36DA" w:rsidRPr="00445ADA">
        <w:rPr>
          <w:rFonts w:ascii="Arial" w:hAnsi="Arial" w:cs="Arial"/>
          <w:szCs w:val="20"/>
        </w:rPr>
        <w:t xml:space="preserve"> l</w:t>
      </w:r>
      <w:r w:rsidR="003D36DA" w:rsidRPr="00445ADA">
        <w:rPr>
          <w:rFonts w:ascii="Arial" w:hAnsi="Arial" w:cs="Arial"/>
          <w:szCs w:val="20"/>
        </w:rPr>
        <w:t>e</w:t>
      </w:r>
      <w:r w:rsidR="003D36DA" w:rsidRPr="00445ADA">
        <w:rPr>
          <w:rFonts w:ascii="Arial" w:hAnsi="Arial" w:cs="Arial"/>
          <w:szCs w:val="20"/>
        </w:rPr>
        <w:t>ren schakelen</w:t>
      </w:r>
    </w:p>
    <w:p w:rsidR="00B77EBD" w:rsidRDefault="00B77EBD" w:rsidP="002D1B46">
      <w:pPr>
        <w:spacing w:before="120" w:after="120" w:line="240" w:lineRule="atLeast"/>
        <w:ind w:left="142"/>
        <w:jc w:val="both"/>
      </w:pPr>
      <w:r w:rsidRPr="002D1B46">
        <w:rPr>
          <w:b/>
          <w:szCs w:val="20"/>
        </w:rPr>
        <w:t>Mogelijke</w:t>
      </w:r>
      <w:r w:rsidRPr="00B77EBD">
        <w:rPr>
          <w:b/>
        </w:rPr>
        <w:t xml:space="preserve"> practica </w:t>
      </w:r>
    </w:p>
    <w:p w:rsidR="003D36DA" w:rsidRPr="00445ADA" w:rsidRDefault="003D36DA" w:rsidP="00F26BCB">
      <w:pPr>
        <w:pStyle w:val="Lijstalinea"/>
        <w:numPr>
          <w:ilvl w:val="0"/>
          <w:numId w:val="55"/>
        </w:numPr>
        <w:rPr>
          <w:rFonts w:ascii="Arial" w:hAnsi="Arial" w:cs="Arial"/>
          <w:szCs w:val="20"/>
        </w:rPr>
      </w:pPr>
      <w:r w:rsidRPr="00445ADA">
        <w:rPr>
          <w:rFonts w:ascii="Arial" w:hAnsi="Arial" w:cs="Arial"/>
          <w:szCs w:val="20"/>
        </w:rPr>
        <w:t>metingen:</w:t>
      </w:r>
    </w:p>
    <w:p w:rsidR="003D36DA" w:rsidRPr="00445ADA" w:rsidRDefault="002D1B46" w:rsidP="000E0003">
      <w:pPr>
        <w:pStyle w:val="Lijstalinea"/>
        <w:numPr>
          <w:ilvl w:val="1"/>
          <w:numId w:val="21"/>
        </w:numPr>
        <w:ind w:left="1276" w:hanging="283"/>
        <w:rPr>
          <w:rFonts w:ascii="Arial" w:hAnsi="Arial" w:cs="Arial"/>
          <w:sz w:val="20"/>
          <w:szCs w:val="20"/>
        </w:rPr>
      </w:pPr>
      <w:r w:rsidRPr="00445ADA">
        <w:rPr>
          <w:rFonts w:ascii="Arial" w:hAnsi="Arial" w:cs="Arial"/>
          <w:sz w:val="20"/>
          <w:szCs w:val="20"/>
        </w:rPr>
        <w:t>de spanning van gebruikte batterijen meten</w:t>
      </w:r>
      <w:r w:rsidR="003D36DA" w:rsidRPr="00445ADA">
        <w:rPr>
          <w:rFonts w:ascii="Arial" w:hAnsi="Arial" w:cs="Arial"/>
          <w:sz w:val="20"/>
          <w:szCs w:val="20"/>
        </w:rPr>
        <w:t>;</w:t>
      </w:r>
    </w:p>
    <w:p w:rsidR="003D36DA" w:rsidRPr="00445ADA" w:rsidRDefault="002D1B46" w:rsidP="000E0003">
      <w:pPr>
        <w:pStyle w:val="Lijstalinea"/>
        <w:numPr>
          <w:ilvl w:val="1"/>
          <w:numId w:val="21"/>
        </w:numPr>
        <w:ind w:left="1276" w:hanging="283"/>
        <w:rPr>
          <w:rFonts w:ascii="Arial" w:hAnsi="Arial" w:cs="Arial"/>
          <w:sz w:val="20"/>
          <w:szCs w:val="20"/>
        </w:rPr>
      </w:pPr>
      <w:r w:rsidRPr="00445ADA">
        <w:rPr>
          <w:rFonts w:ascii="Arial" w:hAnsi="Arial" w:cs="Arial"/>
          <w:sz w:val="20"/>
          <w:szCs w:val="20"/>
        </w:rPr>
        <w:t>stroomsterkte en spanning meten in een eenvoudige kring met</w:t>
      </w:r>
      <w:r w:rsidR="008E4D06" w:rsidRPr="00445ADA">
        <w:rPr>
          <w:rFonts w:ascii="Arial" w:hAnsi="Arial" w:cs="Arial"/>
          <w:sz w:val="20"/>
          <w:szCs w:val="20"/>
        </w:rPr>
        <w:t xml:space="preserve"> </w:t>
      </w:r>
      <w:r w:rsidRPr="00445ADA">
        <w:rPr>
          <w:rFonts w:ascii="Arial" w:hAnsi="Arial" w:cs="Arial"/>
          <w:sz w:val="20"/>
          <w:szCs w:val="20"/>
        </w:rPr>
        <w:t>lampjes bij verschillende spa</w:t>
      </w:r>
      <w:r w:rsidRPr="00445ADA">
        <w:rPr>
          <w:rFonts w:ascii="Arial" w:hAnsi="Arial" w:cs="Arial"/>
          <w:sz w:val="20"/>
          <w:szCs w:val="20"/>
        </w:rPr>
        <w:t>n</w:t>
      </w:r>
      <w:r w:rsidRPr="00445ADA">
        <w:rPr>
          <w:rFonts w:ascii="Arial" w:hAnsi="Arial" w:cs="Arial"/>
          <w:sz w:val="20"/>
          <w:szCs w:val="20"/>
        </w:rPr>
        <w:t>ning</w:t>
      </w:r>
      <w:r w:rsidR="003D36DA" w:rsidRPr="00445ADA">
        <w:rPr>
          <w:rFonts w:ascii="Arial" w:hAnsi="Arial" w:cs="Arial"/>
          <w:sz w:val="20"/>
          <w:szCs w:val="20"/>
        </w:rPr>
        <w:t>;</w:t>
      </w:r>
    </w:p>
    <w:p w:rsidR="003D36DA" w:rsidRPr="00445ADA" w:rsidRDefault="002D1B46" w:rsidP="000E0003">
      <w:pPr>
        <w:pStyle w:val="Lijstalinea"/>
        <w:numPr>
          <w:ilvl w:val="1"/>
          <w:numId w:val="21"/>
        </w:numPr>
        <w:ind w:left="1276" w:hanging="283"/>
        <w:rPr>
          <w:rFonts w:ascii="Arial" w:hAnsi="Arial" w:cs="Arial"/>
          <w:sz w:val="20"/>
          <w:szCs w:val="20"/>
        </w:rPr>
      </w:pPr>
      <w:r w:rsidRPr="00445ADA">
        <w:rPr>
          <w:rFonts w:ascii="Arial" w:hAnsi="Arial" w:cs="Arial"/>
          <w:sz w:val="20"/>
          <w:szCs w:val="20"/>
        </w:rPr>
        <w:t>spanning en stroomsterkte meten op verschillende plaatsen in een gegeven schakeling met</w:t>
      </w:r>
      <w:r w:rsidR="008E4D06" w:rsidRPr="00445ADA">
        <w:rPr>
          <w:rFonts w:ascii="Arial" w:hAnsi="Arial" w:cs="Arial"/>
          <w:sz w:val="20"/>
          <w:szCs w:val="20"/>
        </w:rPr>
        <w:t xml:space="preserve"> </w:t>
      </w:r>
      <w:r w:rsidRPr="00445ADA">
        <w:rPr>
          <w:rFonts w:ascii="Arial" w:hAnsi="Arial" w:cs="Arial"/>
          <w:sz w:val="20"/>
          <w:szCs w:val="20"/>
        </w:rPr>
        <w:t>lamp</w:t>
      </w:r>
      <w:r w:rsidR="003D36DA" w:rsidRPr="00445ADA">
        <w:rPr>
          <w:rFonts w:ascii="Arial" w:hAnsi="Arial" w:cs="Arial"/>
          <w:sz w:val="20"/>
          <w:szCs w:val="20"/>
        </w:rPr>
        <w:t>jes in serie of in parallel.</w:t>
      </w:r>
    </w:p>
    <w:p w:rsidR="00B77EBD" w:rsidRPr="00445ADA" w:rsidRDefault="00B77EBD" w:rsidP="00F26BCB">
      <w:pPr>
        <w:pStyle w:val="Lijstalinea"/>
        <w:numPr>
          <w:ilvl w:val="0"/>
          <w:numId w:val="55"/>
        </w:numPr>
        <w:rPr>
          <w:rFonts w:ascii="Arial" w:hAnsi="Arial" w:cs="Arial"/>
          <w:szCs w:val="20"/>
        </w:rPr>
      </w:pPr>
      <w:r w:rsidRPr="00445ADA">
        <w:rPr>
          <w:rFonts w:ascii="Arial" w:hAnsi="Arial" w:cs="Arial"/>
          <w:szCs w:val="20"/>
        </w:rPr>
        <w:t>bepalen van het vermogen van apparaten</w:t>
      </w:r>
    </w:p>
    <w:p w:rsidR="00B77EBD" w:rsidRPr="00445ADA" w:rsidRDefault="00B77EBD" w:rsidP="00F26BCB">
      <w:pPr>
        <w:pStyle w:val="Lijstalinea"/>
        <w:numPr>
          <w:ilvl w:val="0"/>
          <w:numId w:val="55"/>
        </w:numPr>
        <w:rPr>
          <w:rFonts w:ascii="Arial" w:hAnsi="Arial" w:cs="Arial"/>
          <w:szCs w:val="20"/>
        </w:rPr>
      </w:pPr>
      <w:r w:rsidRPr="00445ADA">
        <w:rPr>
          <w:rFonts w:ascii="Arial" w:hAnsi="Arial" w:cs="Arial"/>
          <w:szCs w:val="20"/>
        </w:rPr>
        <w:t xml:space="preserve">zoeken van wetmatigheden </w:t>
      </w:r>
      <w:r w:rsidR="00245063" w:rsidRPr="00445ADA">
        <w:rPr>
          <w:rFonts w:ascii="Arial" w:hAnsi="Arial" w:cs="Arial"/>
          <w:szCs w:val="20"/>
        </w:rPr>
        <w:t>tussen</w:t>
      </w:r>
      <w:r w:rsidRPr="00445ADA">
        <w:rPr>
          <w:rFonts w:ascii="Arial" w:hAnsi="Arial" w:cs="Arial"/>
          <w:szCs w:val="20"/>
        </w:rPr>
        <w:t xml:space="preserve"> stroomsterkte, spanning, weerstanden en vermogens in bepaalde schakelingen</w:t>
      </w:r>
    </w:p>
    <w:p w:rsidR="00B77EBD" w:rsidRPr="00445ADA" w:rsidRDefault="00B77EBD" w:rsidP="00F26BCB">
      <w:pPr>
        <w:pStyle w:val="Lijstalinea"/>
        <w:numPr>
          <w:ilvl w:val="0"/>
          <w:numId w:val="55"/>
        </w:numPr>
        <w:rPr>
          <w:rFonts w:ascii="Arial" w:hAnsi="Arial" w:cs="Arial"/>
          <w:szCs w:val="20"/>
        </w:rPr>
      </w:pPr>
      <w:r w:rsidRPr="00445ADA">
        <w:rPr>
          <w:rFonts w:ascii="Arial" w:hAnsi="Arial" w:cs="Arial"/>
          <w:szCs w:val="20"/>
        </w:rPr>
        <w:t>zoeken van wetmatigheden bij draden als weerstand</w:t>
      </w:r>
    </w:p>
    <w:p w:rsidR="00B77EBD" w:rsidRPr="00445ADA" w:rsidRDefault="00B77EBD" w:rsidP="00F26BCB">
      <w:pPr>
        <w:pStyle w:val="Lijstalinea"/>
        <w:numPr>
          <w:ilvl w:val="0"/>
          <w:numId w:val="55"/>
        </w:numPr>
        <w:rPr>
          <w:rFonts w:ascii="Arial" w:hAnsi="Arial" w:cs="Arial"/>
          <w:szCs w:val="20"/>
        </w:rPr>
      </w:pPr>
      <w:r w:rsidRPr="00445ADA">
        <w:rPr>
          <w:rFonts w:ascii="Arial" w:hAnsi="Arial" w:cs="Arial"/>
          <w:szCs w:val="20"/>
        </w:rPr>
        <w:t>zoeken van wetmatigheden bij het verband tussen weerstand en temperatuur</w:t>
      </w:r>
    </w:p>
    <w:p w:rsidR="00B77EBD" w:rsidRPr="00445ADA" w:rsidRDefault="00B77EBD" w:rsidP="00F26BCB">
      <w:pPr>
        <w:pStyle w:val="Lijstalinea"/>
        <w:numPr>
          <w:ilvl w:val="0"/>
          <w:numId w:val="55"/>
        </w:numPr>
        <w:rPr>
          <w:rFonts w:ascii="Arial" w:hAnsi="Arial" w:cs="Arial"/>
          <w:szCs w:val="20"/>
        </w:rPr>
      </w:pPr>
      <w:r w:rsidRPr="00445ADA">
        <w:rPr>
          <w:rFonts w:ascii="Arial" w:hAnsi="Arial" w:cs="Arial"/>
          <w:szCs w:val="20"/>
        </w:rPr>
        <w:t>zoeken van een verband tussen de spanning waarbij een LED lamp gaat branden en de kleur ervan</w:t>
      </w:r>
    </w:p>
    <w:p w:rsidR="00B77EBD" w:rsidRPr="00445ADA" w:rsidRDefault="00B77EBD" w:rsidP="00F26BCB">
      <w:pPr>
        <w:pStyle w:val="Lijstalinea"/>
        <w:numPr>
          <w:ilvl w:val="0"/>
          <w:numId w:val="55"/>
        </w:numPr>
        <w:rPr>
          <w:rFonts w:ascii="Arial" w:hAnsi="Arial" w:cs="Arial"/>
          <w:szCs w:val="20"/>
        </w:rPr>
      </w:pPr>
      <w:r w:rsidRPr="00445ADA">
        <w:rPr>
          <w:rFonts w:ascii="Arial" w:hAnsi="Arial" w:cs="Arial"/>
          <w:szCs w:val="20"/>
        </w:rPr>
        <w:t>onderzoek naar het verband tussen vermogen, lichtsterkte, levensduur en prijs van la</w:t>
      </w:r>
      <w:r w:rsidRPr="00445ADA">
        <w:rPr>
          <w:rFonts w:ascii="Arial" w:hAnsi="Arial" w:cs="Arial"/>
          <w:szCs w:val="20"/>
        </w:rPr>
        <w:t>m</w:t>
      </w:r>
      <w:r w:rsidRPr="00445ADA">
        <w:rPr>
          <w:rFonts w:ascii="Arial" w:hAnsi="Arial" w:cs="Arial"/>
          <w:szCs w:val="20"/>
        </w:rPr>
        <w:t>pen</w:t>
      </w:r>
    </w:p>
    <w:p w:rsidR="00B77EBD" w:rsidRPr="00445ADA" w:rsidRDefault="00B77EBD" w:rsidP="00F26BCB">
      <w:pPr>
        <w:pStyle w:val="Lijstalinea"/>
        <w:numPr>
          <w:ilvl w:val="0"/>
          <w:numId w:val="55"/>
        </w:numPr>
        <w:rPr>
          <w:rFonts w:ascii="Arial" w:hAnsi="Arial" w:cs="Arial"/>
          <w:szCs w:val="20"/>
        </w:rPr>
      </w:pPr>
      <w:r w:rsidRPr="00445ADA">
        <w:rPr>
          <w:rFonts w:ascii="Arial" w:hAnsi="Arial" w:cs="Arial"/>
          <w:szCs w:val="20"/>
        </w:rPr>
        <w:t xml:space="preserve">onderzoek naar het verband tussen spanning, aantal oplaadbeurten, </w:t>
      </w:r>
      <w:r w:rsidR="003D36DA" w:rsidRPr="00445ADA">
        <w:rPr>
          <w:rFonts w:ascii="Arial" w:hAnsi="Arial" w:cs="Arial"/>
          <w:szCs w:val="20"/>
        </w:rPr>
        <w:t>ladings</w:t>
      </w:r>
      <w:r w:rsidRPr="00445ADA">
        <w:rPr>
          <w:rFonts w:ascii="Arial" w:hAnsi="Arial" w:cs="Arial"/>
          <w:szCs w:val="20"/>
        </w:rPr>
        <w:t>capaciteit van oplaadbare batterijen</w:t>
      </w:r>
    </w:p>
    <w:p w:rsidR="000E0003" w:rsidRDefault="000E0003" w:rsidP="000E0003">
      <w:pPr>
        <w:rPr>
          <w:rFonts w:cs="Arial"/>
          <w:szCs w:val="20"/>
        </w:rPr>
      </w:pPr>
    </w:p>
    <w:p w:rsidR="000E0003" w:rsidRDefault="000E0003" w:rsidP="000E0003">
      <w:pPr>
        <w:rPr>
          <w:rFonts w:cs="Arial"/>
          <w:szCs w:val="20"/>
        </w:rPr>
      </w:pPr>
    </w:p>
    <w:p w:rsidR="000E0003" w:rsidRDefault="000E0003" w:rsidP="000E0003">
      <w:pPr>
        <w:rPr>
          <w:rFonts w:cs="Arial"/>
          <w:szCs w:val="20"/>
        </w:rPr>
      </w:pPr>
    </w:p>
    <w:p w:rsidR="000E0003" w:rsidRDefault="000E0003" w:rsidP="000E0003">
      <w:pPr>
        <w:rPr>
          <w:rFonts w:cs="Arial"/>
          <w:szCs w:val="20"/>
        </w:rPr>
      </w:pPr>
    </w:p>
    <w:p w:rsidR="000E0003" w:rsidRDefault="000E0003" w:rsidP="000E0003">
      <w:pPr>
        <w:rPr>
          <w:rFonts w:cs="Arial"/>
          <w:szCs w:val="20"/>
        </w:rPr>
      </w:pPr>
    </w:p>
    <w:p w:rsidR="000E0003" w:rsidRPr="000E0003" w:rsidRDefault="000E0003" w:rsidP="000E0003">
      <w:pPr>
        <w:rPr>
          <w:rFonts w:cs="Arial"/>
          <w:szCs w:val="20"/>
        </w:rPr>
      </w:pPr>
    </w:p>
    <w:p w:rsidR="002119C9" w:rsidRDefault="000C2B40" w:rsidP="00656E13">
      <w:pPr>
        <w:pStyle w:val="VVKSOKop2"/>
      </w:pPr>
      <w:bookmarkStart w:id="30" w:name="_Toc378934604"/>
      <w:r>
        <w:t>Elektrom</w:t>
      </w:r>
      <w:r w:rsidR="002119C9">
        <w:t>agnetisme</w:t>
      </w:r>
      <w:bookmarkEnd w:id="30"/>
    </w:p>
    <w:p w:rsidR="002119C9" w:rsidRDefault="002119C9" w:rsidP="00606147">
      <w:pPr>
        <w:pStyle w:val="VVKSOTekst"/>
      </w:pPr>
      <w:r w:rsidRPr="00747CE8">
        <w:t xml:space="preserve">(ca </w:t>
      </w:r>
      <w:r w:rsidR="001E6867">
        <w:t>16</w:t>
      </w:r>
      <w:r w:rsidRPr="00747CE8">
        <w:t xml:space="preserve"> lestijden) </w:t>
      </w:r>
    </w:p>
    <w:tbl>
      <w:tblPr>
        <w:tblW w:w="9861" w:type="dxa"/>
        <w:tblCellSpacing w:w="20" w:type="dxa"/>
        <w:tblInd w:w="-32"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68"/>
        <w:gridCol w:w="76"/>
        <w:gridCol w:w="65"/>
        <w:gridCol w:w="8076"/>
        <w:gridCol w:w="1076"/>
      </w:tblGrid>
      <w:tr w:rsidR="00AA6083" w:rsidRPr="00747CE8" w:rsidTr="00F148E0">
        <w:trPr>
          <w:tblCellSpacing w:w="20" w:type="dxa"/>
        </w:trPr>
        <w:tc>
          <w:tcPr>
            <w:tcW w:w="584" w:type="dxa"/>
            <w:gridSpan w:val="2"/>
            <w:shd w:val="clear" w:color="auto" w:fill="FFCC99"/>
            <w:vAlign w:val="center"/>
          </w:tcPr>
          <w:p w:rsidR="00AA6083" w:rsidRPr="00747CE8" w:rsidRDefault="00AA6083" w:rsidP="00F148E0">
            <w:pPr>
              <w:pStyle w:val="VVKSOTekst"/>
              <w:numPr>
                <w:ilvl w:val="0"/>
                <w:numId w:val="16"/>
              </w:numPr>
              <w:spacing w:before="120" w:after="120" w:line="260" w:lineRule="exact"/>
              <w:jc w:val="left"/>
            </w:pPr>
          </w:p>
        </w:tc>
        <w:tc>
          <w:tcPr>
            <w:tcW w:w="8101" w:type="dxa"/>
            <w:gridSpan w:val="2"/>
            <w:shd w:val="clear" w:color="auto" w:fill="FFCC99"/>
            <w:vAlign w:val="center"/>
          </w:tcPr>
          <w:p w:rsidR="00AA6083" w:rsidRPr="00747CE8" w:rsidRDefault="00265857" w:rsidP="0011339F">
            <w:pPr>
              <w:spacing w:after="120"/>
              <w:ind w:left="142"/>
              <w:jc w:val="both"/>
            </w:pPr>
            <w:r>
              <w:t xml:space="preserve">Technische </w:t>
            </w:r>
            <w:r w:rsidRPr="000076D2">
              <w:rPr>
                <w:b/>
              </w:rPr>
              <w:t>toepassingen</w:t>
            </w:r>
            <w:r>
              <w:t xml:space="preserve"> en </w:t>
            </w:r>
            <w:r w:rsidRPr="00156082">
              <w:rPr>
                <w:rFonts w:cs="Arial"/>
                <w:szCs w:val="20"/>
              </w:rPr>
              <w:t>natuurlijke</w:t>
            </w:r>
            <w:r>
              <w:t xml:space="preserve"> verschijnselen</w:t>
            </w:r>
            <w:r w:rsidR="00127AE9">
              <w:t xml:space="preserve"> </w:t>
            </w:r>
            <w:r w:rsidR="00127AE9" w:rsidRPr="000076D2">
              <w:rPr>
                <w:b/>
              </w:rPr>
              <w:t>in</w:t>
            </w:r>
            <w:r w:rsidRPr="000076D2">
              <w:rPr>
                <w:b/>
              </w:rPr>
              <w:t xml:space="preserve"> verband brengen met</w:t>
            </w:r>
            <w:r>
              <w:t xml:space="preserve"> ma</w:t>
            </w:r>
            <w:r>
              <w:t>g</w:t>
            </w:r>
            <w:r>
              <w:t>netische krachten.</w:t>
            </w:r>
          </w:p>
        </w:tc>
        <w:tc>
          <w:tcPr>
            <w:tcW w:w="1016" w:type="dxa"/>
            <w:shd w:val="clear" w:color="auto" w:fill="FFCC99"/>
            <w:tcMar>
              <w:left w:w="170" w:type="dxa"/>
            </w:tcMar>
          </w:tcPr>
          <w:p w:rsidR="00AA6083" w:rsidRPr="00747CE8" w:rsidRDefault="00AA6083" w:rsidP="0082651E">
            <w:pPr>
              <w:spacing w:before="120"/>
              <w:rPr>
                <w:sz w:val="16"/>
                <w:szCs w:val="16"/>
                <w:lang w:val="nl-BE"/>
              </w:rPr>
            </w:pPr>
          </w:p>
        </w:tc>
      </w:tr>
      <w:tr w:rsidR="00C16D82" w:rsidRPr="00747CE8" w:rsidTr="00C16D82">
        <w:trPr>
          <w:tblCellSpacing w:w="20" w:type="dxa"/>
        </w:trPr>
        <w:tc>
          <w:tcPr>
            <w:tcW w:w="9781" w:type="dxa"/>
            <w:gridSpan w:val="5"/>
            <w:tcBorders>
              <w:top w:val="outset" w:sz="12" w:space="0" w:color="auto"/>
              <w:left w:val="outset" w:sz="12" w:space="0" w:color="FFFFFF" w:themeColor="background1"/>
              <w:bottom w:val="outset" w:sz="12" w:space="0" w:color="auto"/>
              <w:right w:val="outset" w:sz="12" w:space="0" w:color="FFFFFF" w:themeColor="background1"/>
            </w:tcBorders>
            <w:shd w:val="clear" w:color="auto" w:fill="auto"/>
          </w:tcPr>
          <w:p w:rsidR="00C16D82" w:rsidRPr="00E52667" w:rsidRDefault="00C16D82" w:rsidP="000E0003">
            <w:pPr>
              <w:spacing w:before="60" w:after="120" w:line="276" w:lineRule="auto"/>
              <w:ind w:left="142"/>
              <w:jc w:val="both"/>
              <w:rPr>
                <w:b/>
                <w:szCs w:val="20"/>
              </w:rPr>
            </w:pPr>
            <w:r w:rsidRPr="00606147">
              <w:rPr>
                <w:b/>
                <w:szCs w:val="20"/>
              </w:rPr>
              <w:t>Wenken</w:t>
            </w:r>
          </w:p>
          <w:p w:rsidR="00C16D82" w:rsidRPr="00A35BC7" w:rsidRDefault="00C16D82" w:rsidP="000E0003">
            <w:pPr>
              <w:spacing w:after="120" w:line="276" w:lineRule="auto"/>
              <w:ind w:left="142"/>
              <w:jc w:val="both"/>
            </w:pPr>
            <w:r w:rsidRPr="00A35BC7">
              <w:t>Het kompas, magneten in cd-rom toestellen, neodymiummagneten, het gaussgeweer, magnetiet, aar</w:t>
            </w:r>
            <w:r w:rsidRPr="00A35BC7">
              <w:t>d</w:t>
            </w:r>
            <w:r w:rsidRPr="00A35BC7">
              <w:t xml:space="preserve">magnetisme zijn mogelijke </w:t>
            </w:r>
            <w:r>
              <w:t>toepassingen</w:t>
            </w:r>
            <w:r w:rsidRPr="00A35BC7">
              <w:t>.</w:t>
            </w:r>
          </w:p>
          <w:p w:rsidR="00C16D82" w:rsidRPr="00A35BC7" w:rsidRDefault="00911A4D" w:rsidP="000E0003">
            <w:pPr>
              <w:spacing w:after="120" w:line="276" w:lineRule="auto"/>
              <w:ind w:left="142"/>
              <w:jc w:val="both"/>
            </w:pPr>
            <w:r>
              <w:t>M</w:t>
            </w:r>
            <w:r w:rsidR="00C16D82" w:rsidRPr="00A35BC7">
              <w:t xml:space="preserve">agnetische influentie </w:t>
            </w:r>
            <w:r>
              <w:t xml:space="preserve">kan </w:t>
            </w:r>
            <w:r w:rsidR="00C16D82" w:rsidRPr="00A35BC7">
              <w:t xml:space="preserve">geïllustreerd </w:t>
            </w:r>
            <w:r w:rsidR="00C16D82">
              <w:t xml:space="preserve">worden </w:t>
            </w:r>
            <w:r w:rsidR="00C16D82" w:rsidRPr="00A35BC7">
              <w:t>met een proef en geduid worden naar analogie met ele</w:t>
            </w:r>
            <w:r w:rsidR="00C16D82" w:rsidRPr="00A35BC7">
              <w:t>k</w:t>
            </w:r>
            <w:r w:rsidR="00C16D82" w:rsidRPr="00A35BC7">
              <w:t>trische influentie.</w:t>
            </w:r>
            <w:r w:rsidR="00C16D82">
              <w:t xml:space="preserve"> Het is duidelijk dat het vectoriële aspect weer belangrijk is.</w:t>
            </w:r>
          </w:p>
          <w:p w:rsidR="00C16D82" w:rsidRDefault="00C16D82" w:rsidP="000E0003">
            <w:pPr>
              <w:spacing w:after="120" w:line="276" w:lineRule="auto"/>
              <w:ind w:left="142"/>
            </w:pPr>
            <w:r w:rsidRPr="00A35BC7">
              <w:t>Er is geen zichtbare magnetische invloed op de meeste vaste s</w:t>
            </w:r>
            <w:r>
              <w:t>toffen, vloeistoffen en gassen. Dit is belan</w:t>
            </w:r>
            <w:r>
              <w:t>g</w:t>
            </w:r>
            <w:r>
              <w:t>rijk want bij een verklaring van magnetisme wordt hiermee rekening gehouden.</w:t>
            </w:r>
          </w:p>
          <w:p w:rsidR="00C16D82" w:rsidRPr="00911A4D" w:rsidRDefault="00C16D82" w:rsidP="000E0003">
            <w:pPr>
              <w:spacing w:after="120" w:line="276" w:lineRule="auto"/>
              <w:ind w:left="142"/>
            </w:pPr>
            <w:r>
              <w:t xml:space="preserve">Zowel </w:t>
            </w:r>
            <w:r w:rsidRPr="00A35BC7">
              <w:t xml:space="preserve">permanente magneten </w:t>
            </w:r>
            <w:r>
              <w:t>als</w:t>
            </w:r>
            <w:r w:rsidRPr="00A35BC7">
              <w:t xml:space="preserve"> elektromagneten</w:t>
            </w:r>
            <w:r>
              <w:t xml:space="preserve"> kunnen aan bod komen. </w:t>
            </w:r>
          </w:p>
        </w:tc>
      </w:tr>
      <w:tr w:rsidR="00D22078" w:rsidRPr="00747CE8" w:rsidTr="00F148E0">
        <w:trPr>
          <w:tblCellSpacing w:w="20" w:type="dxa"/>
        </w:trPr>
        <w:tc>
          <w:tcPr>
            <w:tcW w:w="584" w:type="dxa"/>
            <w:gridSpan w:val="2"/>
            <w:tcBorders>
              <w:top w:val="outset" w:sz="12" w:space="0" w:color="FFFFFF" w:themeColor="background1"/>
              <w:left w:val="outset" w:sz="12" w:space="0" w:color="FFFFFF" w:themeColor="background1"/>
              <w:bottom w:val="outset" w:sz="12" w:space="0" w:color="FFFFFF" w:themeColor="background1"/>
              <w:right w:val="outset" w:sz="12" w:space="0" w:color="FFFFFF" w:themeColor="background1"/>
            </w:tcBorders>
            <w:shd w:val="clear" w:color="auto" w:fill="FABF8F" w:themeFill="accent6" w:themeFillTint="99"/>
            <w:vAlign w:val="center"/>
          </w:tcPr>
          <w:p w:rsidR="00D22078" w:rsidRPr="003D0F73" w:rsidRDefault="00D22078" w:rsidP="00F148E0">
            <w:pPr>
              <w:pStyle w:val="VVKSOTekst"/>
              <w:numPr>
                <w:ilvl w:val="0"/>
                <w:numId w:val="16"/>
              </w:numPr>
              <w:spacing w:before="120" w:after="120" w:line="260" w:lineRule="exact"/>
              <w:jc w:val="left"/>
              <w:rPr>
                <w:szCs w:val="20"/>
              </w:rPr>
            </w:pPr>
          </w:p>
        </w:tc>
        <w:tc>
          <w:tcPr>
            <w:tcW w:w="8101" w:type="dxa"/>
            <w:gridSpan w:val="2"/>
            <w:tcBorders>
              <w:top w:val="outset" w:sz="12" w:space="0" w:color="FFFFFF" w:themeColor="background1"/>
              <w:left w:val="outset" w:sz="12" w:space="0" w:color="FFFFFF" w:themeColor="background1"/>
              <w:bottom w:val="outset" w:sz="12" w:space="0" w:color="FFFFFF" w:themeColor="background1"/>
              <w:right w:val="outset" w:sz="12" w:space="0" w:color="FFFFFF" w:themeColor="background1"/>
            </w:tcBorders>
            <w:shd w:val="clear" w:color="auto" w:fill="FABF8F" w:themeFill="accent6" w:themeFillTint="99"/>
            <w:vAlign w:val="center"/>
          </w:tcPr>
          <w:p w:rsidR="00D22078" w:rsidRPr="00393C5E" w:rsidRDefault="00393C5E" w:rsidP="0011339F">
            <w:pPr>
              <w:spacing w:after="120"/>
              <w:ind w:left="142"/>
              <w:jc w:val="both"/>
            </w:pPr>
            <w:r w:rsidRPr="00393C5E">
              <w:rPr>
                <w:b/>
              </w:rPr>
              <w:t>De</w:t>
            </w:r>
            <w:r w:rsidR="001914AE" w:rsidRPr="00393C5E">
              <w:rPr>
                <w:b/>
              </w:rPr>
              <w:t xml:space="preserve"> onderlinge wisselwerking</w:t>
            </w:r>
            <w:r w:rsidR="001914AE" w:rsidRPr="00393C5E">
              <w:t xml:space="preserve"> </w:t>
            </w:r>
            <w:r w:rsidRPr="00393C5E">
              <w:t xml:space="preserve">tussen magnetische polen (noord- en zuidpool) </w:t>
            </w:r>
            <w:r w:rsidR="001914AE" w:rsidRPr="00393C5E">
              <w:rPr>
                <w:b/>
              </w:rPr>
              <w:t>b</w:t>
            </w:r>
            <w:r w:rsidR="001914AE" w:rsidRPr="00393C5E">
              <w:rPr>
                <w:b/>
              </w:rPr>
              <w:t>e</w:t>
            </w:r>
            <w:r w:rsidR="001914AE" w:rsidRPr="00393C5E">
              <w:rPr>
                <w:b/>
              </w:rPr>
              <w:t>schrijven</w:t>
            </w:r>
            <w:r w:rsidR="00127AE9" w:rsidRPr="00393C5E">
              <w:t xml:space="preserve">. </w:t>
            </w:r>
          </w:p>
        </w:tc>
        <w:tc>
          <w:tcPr>
            <w:tcW w:w="1016" w:type="dxa"/>
            <w:tcBorders>
              <w:top w:val="outset" w:sz="12" w:space="0" w:color="FFFFFF" w:themeColor="background1"/>
              <w:left w:val="outset" w:sz="12" w:space="0" w:color="FFFFFF" w:themeColor="background1"/>
              <w:bottom w:val="outset" w:sz="12" w:space="0" w:color="FFFFFF" w:themeColor="background1"/>
              <w:right w:val="outset" w:sz="12" w:space="0" w:color="FFFFFF" w:themeColor="background1"/>
            </w:tcBorders>
            <w:shd w:val="clear" w:color="auto" w:fill="FABF8F" w:themeFill="accent6" w:themeFillTint="99"/>
            <w:tcMar>
              <w:left w:w="170" w:type="dxa"/>
            </w:tcMar>
          </w:tcPr>
          <w:p w:rsidR="00D22078" w:rsidRPr="00A35BC7" w:rsidRDefault="00A515F9" w:rsidP="00156082">
            <w:pPr>
              <w:rPr>
                <w:sz w:val="16"/>
                <w:szCs w:val="16"/>
                <w:lang w:val="nl-BE"/>
              </w:rPr>
            </w:pPr>
            <w:r>
              <w:rPr>
                <w:sz w:val="16"/>
                <w:szCs w:val="16"/>
                <w:lang w:val="nl-BE"/>
              </w:rPr>
              <w:t xml:space="preserve">SET1, </w:t>
            </w:r>
            <w:r w:rsidR="0005596F">
              <w:rPr>
                <w:sz w:val="16"/>
                <w:szCs w:val="16"/>
                <w:lang w:val="nl-BE"/>
              </w:rPr>
              <w:t>SET3,</w:t>
            </w:r>
            <w:r w:rsidR="00BC564D">
              <w:rPr>
                <w:sz w:val="16"/>
                <w:szCs w:val="16"/>
                <w:lang w:val="nl-BE"/>
              </w:rPr>
              <w:t xml:space="preserve"> SET5,</w:t>
            </w:r>
            <w:r w:rsidR="00DB1882">
              <w:rPr>
                <w:sz w:val="16"/>
                <w:szCs w:val="16"/>
                <w:lang w:val="nl-BE"/>
              </w:rPr>
              <w:t xml:space="preserve"> SET12</w:t>
            </w:r>
          </w:p>
        </w:tc>
      </w:tr>
      <w:tr w:rsidR="002B5AAC" w:rsidRPr="00747CE8" w:rsidTr="00F148E0">
        <w:trPr>
          <w:tblCellSpacing w:w="20" w:type="dxa"/>
        </w:trPr>
        <w:tc>
          <w:tcPr>
            <w:tcW w:w="584" w:type="dxa"/>
            <w:gridSpan w:val="2"/>
            <w:tcBorders>
              <w:top w:val="outset" w:sz="12" w:space="0" w:color="FFFFFF" w:themeColor="background1"/>
              <w:left w:val="outset" w:sz="12" w:space="0" w:color="FFFFFF" w:themeColor="background1"/>
              <w:bottom w:val="outset" w:sz="12" w:space="0" w:color="FFFFFF" w:themeColor="background1"/>
              <w:right w:val="outset" w:sz="12" w:space="0" w:color="FFFFFF" w:themeColor="background1"/>
            </w:tcBorders>
            <w:shd w:val="clear" w:color="auto" w:fill="FABF8F" w:themeFill="accent6" w:themeFillTint="99"/>
            <w:vAlign w:val="center"/>
          </w:tcPr>
          <w:p w:rsidR="002B5AAC" w:rsidRPr="00747CE8" w:rsidRDefault="002B5AAC" w:rsidP="00F148E0">
            <w:pPr>
              <w:pStyle w:val="VVKSOTekst"/>
              <w:numPr>
                <w:ilvl w:val="0"/>
                <w:numId w:val="16"/>
              </w:numPr>
              <w:spacing w:before="120" w:after="120" w:line="260" w:lineRule="exact"/>
              <w:jc w:val="left"/>
            </w:pPr>
          </w:p>
        </w:tc>
        <w:tc>
          <w:tcPr>
            <w:tcW w:w="8101" w:type="dxa"/>
            <w:gridSpan w:val="2"/>
            <w:tcBorders>
              <w:top w:val="outset" w:sz="12" w:space="0" w:color="FFFFFF" w:themeColor="background1"/>
              <w:left w:val="outset" w:sz="12" w:space="0" w:color="FFFFFF" w:themeColor="background1"/>
              <w:bottom w:val="outset" w:sz="12" w:space="0" w:color="FFFFFF" w:themeColor="background1"/>
              <w:right w:val="outset" w:sz="12" w:space="0" w:color="FFFFFF" w:themeColor="background1"/>
            </w:tcBorders>
            <w:shd w:val="clear" w:color="auto" w:fill="FABF8F" w:themeFill="accent6" w:themeFillTint="99"/>
            <w:vAlign w:val="center"/>
          </w:tcPr>
          <w:p w:rsidR="002B5AAC" w:rsidRPr="000076D2" w:rsidRDefault="00433636" w:rsidP="0011339F">
            <w:pPr>
              <w:spacing w:after="120"/>
              <w:ind w:left="142"/>
              <w:jc w:val="both"/>
              <w:rPr>
                <w:b/>
              </w:rPr>
            </w:pPr>
            <w:r w:rsidRPr="000076D2">
              <w:rPr>
                <w:b/>
              </w:rPr>
              <w:t>Uit het macroscopisch gedrag</w:t>
            </w:r>
            <w:r>
              <w:t xml:space="preserve"> van </w:t>
            </w:r>
            <w:r w:rsidRPr="00156082">
              <w:rPr>
                <w:rFonts w:cs="Arial"/>
                <w:szCs w:val="20"/>
              </w:rPr>
              <w:t>elektromagneten</w:t>
            </w:r>
            <w:r w:rsidRPr="00433636">
              <w:t xml:space="preserve"> </w:t>
            </w:r>
            <w:r w:rsidRPr="000076D2">
              <w:rPr>
                <w:b/>
              </w:rPr>
              <w:t>besluiten</w:t>
            </w:r>
            <w:r w:rsidRPr="00433636">
              <w:t xml:space="preserve"> dat bewegende ladi</w:t>
            </w:r>
            <w:r w:rsidRPr="00433636">
              <w:t>n</w:t>
            </w:r>
            <w:r w:rsidRPr="00433636">
              <w:t>gen magneetvelden opwekken.</w:t>
            </w:r>
          </w:p>
        </w:tc>
        <w:tc>
          <w:tcPr>
            <w:tcW w:w="1016" w:type="dxa"/>
            <w:tcBorders>
              <w:top w:val="outset" w:sz="12" w:space="0" w:color="FFFFFF" w:themeColor="background1"/>
              <w:left w:val="outset" w:sz="12" w:space="0" w:color="FFFFFF" w:themeColor="background1"/>
              <w:bottom w:val="outset" w:sz="12" w:space="0" w:color="FFFFFF" w:themeColor="background1"/>
              <w:right w:val="outset" w:sz="12" w:space="0" w:color="FFFFFF" w:themeColor="background1"/>
            </w:tcBorders>
            <w:shd w:val="clear" w:color="auto" w:fill="FABF8F" w:themeFill="accent6" w:themeFillTint="99"/>
            <w:tcMar>
              <w:left w:w="170" w:type="dxa"/>
            </w:tcMar>
          </w:tcPr>
          <w:p w:rsidR="00445ADA" w:rsidRDefault="00180A87" w:rsidP="00156082">
            <w:pPr>
              <w:rPr>
                <w:sz w:val="16"/>
                <w:szCs w:val="16"/>
                <w:lang w:val="nl-BE"/>
              </w:rPr>
            </w:pPr>
            <w:r>
              <w:rPr>
                <w:sz w:val="16"/>
                <w:szCs w:val="16"/>
                <w:lang w:val="nl-BE"/>
              </w:rPr>
              <w:t>F7</w:t>
            </w:r>
            <w:r w:rsidR="00BC564D">
              <w:rPr>
                <w:sz w:val="16"/>
                <w:szCs w:val="16"/>
                <w:lang w:val="nl-BE"/>
              </w:rPr>
              <w:t xml:space="preserve">, </w:t>
            </w:r>
          </w:p>
          <w:p w:rsidR="002B5AAC" w:rsidRPr="00A35BC7" w:rsidRDefault="00BC564D" w:rsidP="00156082">
            <w:pPr>
              <w:rPr>
                <w:sz w:val="16"/>
                <w:szCs w:val="16"/>
                <w:lang w:val="nl-BE"/>
              </w:rPr>
            </w:pPr>
            <w:r>
              <w:rPr>
                <w:sz w:val="16"/>
                <w:szCs w:val="16"/>
                <w:lang w:val="nl-BE"/>
              </w:rPr>
              <w:t>SET3</w:t>
            </w:r>
            <w:r w:rsidR="00DB1882">
              <w:rPr>
                <w:sz w:val="16"/>
                <w:szCs w:val="16"/>
                <w:lang w:val="nl-BE"/>
              </w:rPr>
              <w:t xml:space="preserve">, SET12 </w:t>
            </w:r>
          </w:p>
        </w:tc>
      </w:tr>
      <w:tr w:rsidR="00C16D82" w:rsidRPr="00747CE8" w:rsidTr="00C16D82">
        <w:trPr>
          <w:tblCellSpacing w:w="20" w:type="dxa"/>
        </w:trPr>
        <w:tc>
          <w:tcPr>
            <w:tcW w:w="9781" w:type="dxa"/>
            <w:gridSpan w:val="5"/>
            <w:tcBorders>
              <w:top w:val="outset" w:sz="12" w:space="0" w:color="auto"/>
              <w:left w:val="outset" w:sz="12" w:space="0" w:color="FFFFFF" w:themeColor="background1"/>
              <w:bottom w:val="outset" w:sz="12" w:space="0" w:color="auto"/>
              <w:right w:val="outset" w:sz="12" w:space="0" w:color="FFFFFF" w:themeColor="background1"/>
            </w:tcBorders>
            <w:shd w:val="clear" w:color="auto" w:fill="auto"/>
          </w:tcPr>
          <w:p w:rsidR="00C16D82" w:rsidRPr="00E52667" w:rsidRDefault="00C16D82" w:rsidP="000E0003">
            <w:pPr>
              <w:spacing w:before="60" w:after="120" w:line="276" w:lineRule="auto"/>
              <w:ind w:left="142"/>
              <w:jc w:val="both"/>
              <w:rPr>
                <w:b/>
                <w:szCs w:val="20"/>
              </w:rPr>
            </w:pPr>
            <w:r w:rsidRPr="00606147">
              <w:rPr>
                <w:b/>
                <w:szCs w:val="20"/>
              </w:rPr>
              <w:t>Wenk</w:t>
            </w:r>
            <w:r w:rsidRPr="00E52667">
              <w:rPr>
                <w:b/>
                <w:szCs w:val="20"/>
              </w:rPr>
              <w:t>en</w:t>
            </w:r>
          </w:p>
          <w:p w:rsidR="00C16D82" w:rsidRPr="000076D2" w:rsidRDefault="00C16D82" w:rsidP="000E0003">
            <w:pPr>
              <w:spacing w:after="120" w:line="276" w:lineRule="auto"/>
              <w:ind w:left="142"/>
              <w:jc w:val="both"/>
            </w:pPr>
            <w:r w:rsidRPr="000076D2">
              <w:t xml:space="preserve">Wanneer men ladingen door een </w:t>
            </w:r>
            <w:r>
              <w:t>geleider</w:t>
            </w:r>
            <w:r w:rsidRPr="000076D2">
              <w:t xml:space="preserve"> laat stromen kan een magneet in de buurt beïnvloed worden: de proef van Oersted is in deze context van historisch belang (éénmaking van elektriciteit en magnetisme tot elektromagnetisme</w:t>
            </w:r>
            <w:r>
              <w:t xml:space="preserve">: </w:t>
            </w:r>
            <w:r w:rsidRPr="000076D2">
              <w:t>een eerste stap in de unificatie van de theoriën).</w:t>
            </w:r>
          </w:p>
          <w:p w:rsidR="00C16D82" w:rsidRDefault="00C16D82" w:rsidP="000E0003">
            <w:pPr>
              <w:spacing w:after="120" w:line="276" w:lineRule="auto"/>
              <w:ind w:left="142"/>
              <w:jc w:val="both"/>
            </w:pPr>
            <w:r>
              <w:t>De kracht die een elektromagneet (draad, lus, spoel) uitoefent op een pool van een kompasnaald komt hier aan bod.</w:t>
            </w:r>
          </w:p>
          <w:p w:rsidR="00C16D82" w:rsidRPr="000076D2" w:rsidRDefault="00C16D82" w:rsidP="000E0003">
            <w:pPr>
              <w:spacing w:after="120" w:line="276" w:lineRule="auto"/>
              <w:ind w:left="142"/>
              <w:jc w:val="both"/>
            </w:pPr>
            <w:r>
              <w:t>Het inzicht d</w:t>
            </w:r>
            <w:r w:rsidRPr="000076D2">
              <w:t>at bewegende ladingen een magnetisch veld opwekken is belangrijk om te beseffen dat ze dan zelf ook gevoelig zijn v</w:t>
            </w:r>
            <w:r>
              <w:t>oor externe magnetische velden.</w:t>
            </w:r>
          </w:p>
          <w:p w:rsidR="00C16D82" w:rsidRPr="00A35BC7" w:rsidRDefault="00C16D82" w:rsidP="000E0003">
            <w:pPr>
              <w:spacing w:after="120" w:line="276" w:lineRule="auto"/>
              <w:ind w:left="142"/>
              <w:jc w:val="both"/>
              <w:rPr>
                <w:sz w:val="16"/>
                <w:szCs w:val="16"/>
                <w:lang w:val="nl-BE"/>
              </w:rPr>
            </w:pPr>
            <w:r w:rsidRPr="000076D2">
              <w:t xml:space="preserve">Dankzij elektromagneten beschikt de mens over </w:t>
            </w:r>
            <w:r>
              <w:t xml:space="preserve">regelbare </w:t>
            </w:r>
            <w:r w:rsidRPr="000076D2">
              <w:t>magneten</w:t>
            </w:r>
            <w:r>
              <w:t>.</w:t>
            </w:r>
          </w:p>
        </w:tc>
      </w:tr>
      <w:tr w:rsidR="003D0F73" w:rsidRPr="00747CE8" w:rsidTr="00F148E0">
        <w:trPr>
          <w:tblCellSpacing w:w="20" w:type="dxa"/>
        </w:trPr>
        <w:tc>
          <w:tcPr>
            <w:tcW w:w="584" w:type="dxa"/>
            <w:gridSpan w:val="2"/>
            <w:tcBorders>
              <w:top w:val="outset" w:sz="12" w:space="0" w:color="FFFFFF" w:themeColor="background1"/>
              <w:left w:val="outset" w:sz="12" w:space="0" w:color="FFFFFF" w:themeColor="background1"/>
              <w:bottom w:val="outset" w:sz="12" w:space="0" w:color="FFFFFF" w:themeColor="background1"/>
              <w:right w:val="outset" w:sz="12" w:space="0" w:color="FFFFFF" w:themeColor="background1"/>
            </w:tcBorders>
            <w:shd w:val="clear" w:color="auto" w:fill="FABF8F" w:themeFill="accent6" w:themeFillTint="99"/>
            <w:vAlign w:val="center"/>
          </w:tcPr>
          <w:p w:rsidR="003D0F73" w:rsidRPr="00747CE8" w:rsidRDefault="003D0F73" w:rsidP="00F148E0">
            <w:pPr>
              <w:pStyle w:val="VVKSOTekst"/>
              <w:numPr>
                <w:ilvl w:val="0"/>
                <w:numId w:val="16"/>
              </w:numPr>
              <w:spacing w:before="120" w:after="120" w:line="260" w:lineRule="exact"/>
              <w:jc w:val="left"/>
            </w:pPr>
          </w:p>
        </w:tc>
        <w:tc>
          <w:tcPr>
            <w:tcW w:w="8101" w:type="dxa"/>
            <w:gridSpan w:val="2"/>
            <w:tcBorders>
              <w:top w:val="outset" w:sz="12" w:space="0" w:color="FFFFFF" w:themeColor="background1"/>
              <w:left w:val="outset" w:sz="12" w:space="0" w:color="FFFFFF" w:themeColor="background1"/>
              <w:bottom w:val="outset" w:sz="12" w:space="0" w:color="FFFFFF" w:themeColor="background1"/>
              <w:right w:val="outset" w:sz="12" w:space="0" w:color="FFFFFF" w:themeColor="background1"/>
            </w:tcBorders>
            <w:shd w:val="clear" w:color="auto" w:fill="FABF8F" w:themeFill="accent6" w:themeFillTint="99"/>
            <w:vAlign w:val="center"/>
          </w:tcPr>
          <w:p w:rsidR="003D0F73" w:rsidRPr="00A35BC7" w:rsidRDefault="00393C5E" w:rsidP="0011339F">
            <w:pPr>
              <w:spacing w:after="120"/>
              <w:ind w:left="142"/>
              <w:jc w:val="both"/>
            </w:pPr>
            <w:r>
              <w:rPr>
                <w:b/>
              </w:rPr>
              <w:t xml:space="preserve">Aan de hand van </w:t>
            </w:r>
            <w:r w:rsidRPr="004B6F28">
              <w:t>het magnetisch veldlijnenpatroon</w:t>
            </w:r>
            <w:r>
              <w:rPr>
                <w:b/>
              </w:rPr>
              <w:t>, k</w:t>
            </w:r>
            <w:r w:rsidRPr="00E3696C">
              <w:rPr>
                <w:b/>
              </w:rPr>
              <w:t>enmerken</w:t>
            </w:r>
            <w:r>
              <w:t xml:space="preserve"> van het magnetisch veld in de buurt van permanente magneten en elektromagneten </w:t>
            </w:r>
            <w:r w:rsidRPr="00E3696C">
              <w:rPr>
                <w:b/>
              </w:rPr>
              <w:t>herkennen, benoemen</w:t>
            </w:r>
            <w:r>
              <w:t xml:space="preserve"> </w:t>
            </w:r>
            <w:r w:rsidRPr="00E3696C">
              <w:rPr>
                <w:b/>
              </w:rPr>
              <w:t>en aangeven</w:t>
            </w:r>
            <w:r>
              <w:t xml:space="preserve"> met welke configuratie ze tot stand kunnen komen.</w:t>
            </w:r>
          </w:p>
        </w:tc>
        <w:tc>
          <w:tcPr>
            <w:tcW w:w="1016" w:type="dxa"/>
            <w:tcBorders>
              <w:top w:val="outset" w:sz="12" w:space="0" w:color="FFFFFF" w:themeColor="background1"/>
              <w:left w:val="outset" w:sz="12" w:space="0" w:color="FFFFFF" w:themeColor="background1"/>
              <w:bottom w:val="outset" w:sz="12" w:space="0" w:color="FFFFFF" w:themeColor="background1"/>
              <w:right w:val="outset" w:sz="12" w:space="0" w:color="FFFFFF" w:themeColor="background1"/>
            </w:tcBorders>
            <w:shd w:val="clear" w:color="auto" w:fill="FABF8F" w:themeFill="accent6" w:themeFillTint="99"/>
            <w:tcMar>
              <w:left w:w="170" w:type="dxa"/>
            </w:tcMar>
          </w:tcPr>
          <w:p w:rsidR="003D0F73" w:rsidRPr="00747CE8" w:rsidRDefault="00180A87" w:rsidP="00156082">
            <w:pPr>
              <w:rPr>
                <w:sz w:val="16"/>
                <w:szCs w:val="16"/>
                <w:lang w:val="nl-BE"/>
              </w:rPr>
            </w:pPr>
            <w:r>
              <w:rPr>
                <w:sz w:val="16"/>
                <w:szCs w:val="16"/>
                <w:lang w:val="nl-BE"/>
              </w:rPr>
              <w:t>F7</w:t>
            </w:r>
            <w:r w:rsidR="00DB1882">
              <w:rPr>
                <w:sz w:val="16"/>
                <w:szCs w:val="16"/>
                <w:lang w:val="nl-BE"/>
              </w:rPr>
              <w:t>, SET12</w:t>
            </w:r>
          </w:p>
        </w:tc>
      </w:tr>
      <w:tr w:rsidR="00C30E07" w:rsidRPr="00747CE8" w:rsidTr="002119C9">
        <w:trPr>
          <w:tblCellSpacing w:w="20" w:type="dxa"/>
        </w:trPr>
        <w:tc>
          <w:tcPr>
            <w:tcW w:w="9781" w:type="dxa"/>
            <w:gridSpan w:val="5"/>
            <w:tcBorders>
              <w:top w:val="outset" w:sz="12" w:space="0" w:color="auto"/>
              <w:left w:val="outset" w:sz="12" w:space="0" w:color="FFFFFF" w:themeColor="background1"/>
              <w:bottom w:val="outset" w:sz="12" w:space="0" w:color="auto"/>
              <w:right w:val="outset" w:sz="12" w:space="0" w:color="FFFFFF" w:themeColor="background1"/>
            </w:tcBorders>
            <w:shd w:val="clear" w:color="auto" w:fill="auto"/>
          </w:tcPr>
          <w:p w:rsidR="0000316A" w:rsidRPr="00E52667" w:rsidRDefault="0000316A" w:rsidP="000E0003">
            <w:pPr>
              <w:spacing w:before="60" w:after="120" w:line="276" w:lineRule="auto"/>
              <w:ind w:left="142"/>
              <w:jc w:val="both"/>
              <w:rPr>
                <w:b/>
                <w:szCs w:val="20"/>
              </w:rPr>
            </w:pPr>
            <w:r w:rsidRPr="00606147">
              <w:rPr>
                <w:b/>
                <w:szCs w:val="20"/>
              </w:rPr>
              <w:t>Wenken</w:t>
            </w:r>
          </w:p>
          <w:p w:rsidR="00393C5E" w:rsidRDefault="006B1B93" w:rsidP="000E0003">
            <w:pPr>
              <w:spacing w:after="120" w:line="276" w:lineRule="auto"/>
              <w:ind w:left="142"/>
              <w:jc w:val="both"/>
            </w:pPr>
            <w:r w:rsidRPr="00932D48">
              <w:t>De</w:t>
            </w:r>
            <w:r w:rsidR="006A0057" w:rsidRPr="00932D48">
              <w:t xml:space="preserve"> </w:t>
            </w:r>
            <w:r w:rsidRPr="00932D48">
              <w:t>invloed</w:t>
            </w:r>
            <w:r w:rsidR="006A0057" w:rsidRPr="00932D48">
              <w:t xml:space="preserve"> van een magnetisch veld</w:t>
            </w:r>
            <w:r w:rsidRPr="00932D48">
              <w:t xml:space="preserve"> wordt volgens afspraak </w:t>
            </w:r>
            <w:r w:rsidR="004E036F">
              <w:t>a</w:t>
            </w:r>
            <w:r w:rsidR="00393C5E">
              <w:t>a</w:t>
            </w:r>
            <w:r w:rsidR="004E036F">
              <w:t>ngetoond</w:t>
            </w:r>
            <w:r w:rsidRPr="00932D48">
              <w:t xml:space="preserve"> via de kracht op de N-poo</w:t>
            </w:r>
            <w:r w:rsidR="00393C5E">
              <w:t>l van een naaldmagneet. Er wordt</w:t>
            </w:r>
            <w:r w:rsidRPr="00932D48">
              <w:t xml:space="preserve"> </w:t>
            </w:r>
            <w:r w:rsidR="004E036F">
              <w:t>steeds vectorieel gewerkt</w:t>
            </w:r>
            <w:r w:rsidR="00393C5E">
              <w:t xml:space="preserve">. De beïnvloeding kan </w:t>
            </w:r>
            <w:r w:rsidRPr="00932D48">
              <w:t xml:space="preserve">duidelijk gemaakt worden met ijzervijlsel. </w:t>
            </w:r>
            <w:r w:rsidR="00F36505" w:rsidRPr="00932D48">
              <w:t>Voorlopig ligt de focus op de veldlijnenpatronen.</w:t>
            </w:r>
            <w:r w:rsidR="000E0003">
              <w:t xml:space="preserve"> </w:t>
            </w:r>
            <w:r w:rsidR="00393C5E">
              <w:t>Volgende aspecten kunnen aan bod komen: de aarde als magneet, de invloed die het aardmagnetisme heeft op het ontstaan van magnetische materialen, de trek der vogels, het opvangen van energierijke interstellaire (stof)deeltjes.</w:t>
            </w:r>
          </w:p>
          <w:p w:rsidR="00445ADA" w:rsidRDefault="00445ADA" w:rsidP="000E0003">
            <w:pPr>
              <w:spacing w:after="120" w:line="276" w:lineRule="auto"/>
              <w:ind w:left="142"/>
              <w:jc w:val="both"/>
              <w:rPr>
                <w:sz w:val="4"/>
                <w:szCs w:val="4"/>
              </w:rPr>
            </w:pPr>
          </w:p>
          <w:p w:rsidR="00445ADA" w:rsidRPr="00445ADA" w:rsidRDefault="00445ADA" w:rsidP="000E0003">
            <w:pPr>
              <w:spacing w:after="120" w:line="276" w:lineRule="auto"/>
              <w:ind w:left="142"/>
              <w:jc w:val="both"/>
              <w:rPr>
                <w:sz w:val="4"/>
                <w:szCs w:val="4"/>
              </w:rPr>
            </w:pPr>
          </w:p>
          <w:p w:rsidR="00445ADA" w:rsidRPr="00445ADA" w:rsidRDefault="00445ADA" w:rsidP="000E0003">
            <w:pPr>
              <w:spacing w:after="120" w:line="276" w:lineRule="auto"/>
              <w:ind w:left="142"/>
              <w:jc w:val="both"/>
              <w:rPr>
                <w:sz w:val="4"/>
                <w:szCs w:val="4"/>
              </w:rPr>
            </w:pPr>
          </w:p>
          <w:p w:rsidR="00445ADA" w:rsidRDefault="006B1B93" w:rsidP="00445ADA">
            <w:pPr>
              <w:spacing w:after="120" w:line="276" w:lineRule="auto"/>
              <w:ind w:left="142"/>
              <w:jc w:val="both"/>
            </w:pPr>
            <w:r w:rsidRPr="003D0F73">
              <w:t>De magnetische veldlijnenpatronen worden verwezenlijkt met verschillende soorten en vormen van magn</w:t>
            </w:r>
            <w:r w:rsidRPr="003D0F73">
              <w:t>e</w:t>
            </w:r>
            <w:r w:rsidRPr="003D0F73">
              <w:t xml:space="preserve">ten. </w:t>
            </w:r>
            <w:r>
              <w:t>H</w:t>
            </w:r>
            <w:r w:rsidRPr="003D0F73">
              <w:t>omogene en dipoolvelden</w:t>
            </w:r>
            <w:r>
              <w:t xml:space="preserve"> zijn interessante, bijzondere voorbeelden</w:t>
            </w:r>
            <w:r w:rsidRPr="003D0F73">
              <w:t>.</w:t>
            </w:r>
            <w:r w:rsidR="008E4D06">
              <w:t xml:space="preserve"> </w:t>
            </w:r>
            <w:r w:rsidR="00415A97">
              <w:t xml:space="preserve">Het gaat </w:t>
            </w:r>
            <w:r w:rsidRPr="003D0F73">
              <w:t xml:space="preserve">dikwijls om </w:t>
            </w:r>
            <w:r w:rsidR="00415A97">
              <w:t xml:space="preserve">een vlakke doorsnede van een driedimensionaal veld. </w:t>
            </w:r>
            <w:r w:rsidRPr="003D0F73">
              <w:t>Op die manier lijken ook radiale velden te bestaan, wat princip</w:t>
            </w:r>
            <w:r w:rsidRPr="003D0F73">
              <w:t>i</w:t>
            </w:r>
            <w:r w:rsidRPr="003D0F73">
              <w:t xml:space="preserve">eel onmogelijk is omdat er geen magnetische monopolen bestaan. </w:t>
            </w:r>
          </w:p>
          <w:p w:rsidR="006B1B93" w:rsidRPr="003D0F73" w:rsidRDefault="006B1B93" w:rsidP="00445ADA">
            <w:pPr>
              <w:spacing w:after="120" w:line="276" w:lineRule="auto"/>
              <w:ind w:left="142"/>
              <w:jc w:val="both"/>
            </w:pPr>
            <w:r>
              <w:t>Magnetische velden zijn het derde soort veld waa</w:t>
            </w:r>
            <w:r w:rsidR="005E447B">
              <w:t>r</w:t>
            </w:r>
            <w:r w:rsidR="00393C5E">
              <w:t xml:space="preserve">mee kennis </w:t>
            </w:r>
            <w:r w:rsidR="005E447B">
              <w:t>gemaakt wordt.</w:t>
            </w:r>
          </w:p>
          <w:p w:rsidR="00C30E07" w:rsidRPr="00747CE8" w:rsidRDefault="006D10A2" w:rsidP="000E0003">
            <w:pPr>
              <w:spacing w:after="120" w:line="276" w:lineRule="auto"/>
              <w:ind w:left="142"/>
              <w:jc w:val="both"/>
              <w:rPr>
                <w:sz w:val="16"/>
                <w:szCs w:val="16"/>
                <w:lang w:val="nl-BE"/>
              </w:rPr>
            </w:pPr>
            <w:r>
              <w:t>Het v</w:t>
            </w:r>
            <w:r w:rsidR="006B1B93" w:rsidRPr="00932D48">
              <w:t xml:space="preserve">erband tussen </w:t>
            </w:r>
            <w:r>
              <w:t xml:space="preserve">de </w:t>
            </w:r>
            <w:r w:rsidR="006B1B93" w:rsidRPr="00932D48">
              <w:t>veldlijnendichtheid en de sterkte</w:t>
            </w:r>
            <w:r w:rsidR="00081997">
              <w:t xml:space="preserve"> van de veldkracht is </w:t>
            </w:r>
            <w:r w:rsidR="006B1B93" w:rsidRPr="00932D48">
              <w:t xml:space="preserve">van </w:t>
            </w:r>
            <w:r w:rsidR="00081997">
              <w:t>belang</w:t>
            </w:r>
            <w:r>
              <w:t>. Hierbij wordt</w:t>
            </w:r>
            <w:r w:rsidR="006B1B93" w:rsidRPr="00932D48">
              <w:t xml:space="preserve"> d</w:t>
            </w:r>
            <w:r w:rsidR="006B1B93" w:rsidRPr="003D0F73">
              <w:t xml:space="preserve">e conventie </w:t>
            </w:r>
            <w:r w:rsidR="002546F1">
              <w:t>i.v.m.</w:t>
            </w:r>
            <w:r>
              <w:t xml:space="preserve"> de veldlijnendichtheid </w:t>
            </w:r>
            <w:r w:rsidR="006B1B93" w:rsidRPr="003D0F73">
              <w:t>meegegeven naar analogie met elektrische velden.</w:t>
            </w:r>
          </w:p>
        </w:tc>
      </w:tr>
      <w:tr w:rsidR="002B5AAC" w:rsidRPr="00747CE8" w:rsidTr="00F148E0">
        <w:trPr>
          <w:tblCellSpacing w:w="20" w:type="dxa"/>
        </w:trPr>
        <w:tc>
          <w:tcPr>
            <w:tcW w:w="584" w:type="dxa"/>
            <w:gridSpan w:val="2"/>
            <w:tcBorders>
              <w:top w:val="outset" w:sz="12" w:space="0" w:color="FFFFFF" w:themeColor="background1"/>
              <w:left w:val="outset" w:sz="12" w:space="0" w:color="FFFFFF" w:themeColor="background1"/>
              <w:bottom w:val="outset" w:sz="12" w:space="0" w:color="FFFFFF" w:themeColor="background1"/>
              <w:right w:val="outset" w:sz="12" w:space="0" w:color="FFFFFF" w:themeColor="background1"/>
            </w:tcBorders>
            <w:shd w:val="clear" w:color="auto" w:fill="FABF8F" w:themeFill="accent6" w:themeFillTint="99"/>
            <w:vAlign w:val="center"/>
          </w:tcPr>
          <w:p w:rsidR="002B5AAC" w:rsidRPr="00747CE8" w:rsidRDefault="002B5AAC" w:rsidP="00F148E0">
            <w:pPr>
              <w:pStyle w:val="VVKSOTekst"/>
              <w:numPr>
                <w:ilvl w:val="0"/>
                <w:numId w:val="16"/>
              </w:numPr>
              <w:spacing w:before="120" w:after="120" w:line="260" w:lineRule="exact"/>
              <w:jc w:val="left"/>
            </w:pPr>
          </w:p>
        </w:tc>
        <w:tc>
          <w:tcPr>
            <w:tcW w:w="8101" w:type="dxa"/>
            <w:gridSpan w:val="2"/>
            <w:tcBorders>
              <w:top w:val="outset" w:sz="12" w:space="0" w:color="FFFFFF" w:themeColor="background1"/>
              <w:left w:val="outset" w:sz="12" w:space="0" w:color="FFFFFF" w:themeColor="background1"/>
              <w:bottom w:val="outset" w:sz="12" w:space="0" w:color="FFFFFF" w:themeColor="background1"/>
              <w:right w:val="outset" w:sz="12" w:space="0" w:color="FFFFFF" w:themeColor="background1"/>
            </w:tcBorders>
            <w:shd w:val="clear" w:color="auto" w:fill="FABF8F" w:themeFill="accent6" w:themeFillTint="99"/>
            <w:vAlign w:val="center"/>
          </w:tcPr>
          <w:p w:rsidR="002B5AAC" w:rsidRPr="00E94087" w:rsidRDefault="00447205" w:rsidP="0011339F">
            <w:pPr>
              <w:spacing w:after="120"/>
              <w:ind w:left="142"/>
              <w:jc w:val="both"/>
            </w:pPr>
            <w:r>
              <w:t>Het</w:t>
            </w:r>
            <w:r w:rsidR="00A35BC7" w:rsidRPr="00A35BC7">
              <w:t xml:space="preserve"> </w:t>
            </w:r>
            <w:r w:rsidR="00024423">
              <w:t xml:space="preserve">vectorieel karakter van </w:t>
            </w:r>
            <w:r w:rsidR="00024423" w:rsidRPr="00156082">
              <w:rPr>
                <w:rFonts w:cs="Arial"/>
                <w:szCs w:val="20"/>
              </w:rPr>
              <w:t>een</w:t>
            </w:r>
            <w:r w:rsidR="00024423">
              <w:t xml:space="preserve"> </w:t>
            </w:r>
            <w:r w:rsidR="00A35BC7" w:rsidRPr="00A35BC7">
              <w:t>magnetisch veld</w:t>
            </w:r>
            <w:r>
              <w:t xml:space="preserve"> </w:t>
            </w:r>
            <w:r w:rsidR="00A35BC7" w:rsidRPr="00932D48">
              <w:rPr>
                <w:b/>
              </w:rPr>
              <w:t>analyseren</w:t>
            </w:r>
            <w:r w:rsidR="00A35BC7" w:rsidRPr="00A35BC7">
              <w:t xml:space="preserve"> en </w:t>
            </w:r>
            <w:r w:rsidR="006B1B93">
              <w:t>hiervoor de</w:t>
            </w:r>
            <w:r>
              <w:t xml:space="preserve"> veldvector</w:t>
            </w:r>
            <w:r w:rsidR="006B1B93">
              <w:t xml:space="preserve"> </w:t>
            </w:r>
            <m:oMath>
              <m:acc>
                <m:accPr>
                  <m:chr m:val="⃗"/>
                  <m:ctrlPr>
                    <w:rPr>
                      <w:rFonts w:ascii="Cambria Math" w:hAnsi="Cambria Math"/>
                      <w:i/>
                    </w:rPr>
                  </m:ctrlPr>
                </m:accPr>
                <m:e>
                  <m:r>
                    <w:rPr>
                      <w:rFonts w:ascii="Cambria Math" w:hAnsi="Cambria Math"/>
                    </w:rPr>
                    <m:t>B</m:t>
                  </m:r>
                </m:e>
              </m:acc>
            </m:oMath>
            <w:r w:rsidR="008E4D06">
              <w:t xml:space="preserve"> </w:t>
            </w:r>
            <w:r w:rsidR="006B1B93" w:rsidRPr="00932D48">
              <w:rPr>
                <w:b/>
              </w:rPr>
              <w:t>hanteren</w:t>
            </w:r>
            <w:r w:rsidR="00A35BC7" w:rsidRPr="00A35BC7">
              <w:t>.</w:t>
            </w:r>
          </w:p>
        </w:tc>
        <w:tc>
          <w:tcPr>
            <w:tcW w:w="1016" w:type="dxa"/>
            <w:tcBorders>
              <w:top w:val="outset" w:sz="12" w:space="0" w:color="FFFFFF" w:themeColor="background1"/>
              <w:left w:val="outset" w:sz="12" w:space="0" w:color="FFFFFF" w:themeColor="background1"/>
              <w:bottom w:val="outset" w:sz="12" w:space="0" w:color="FFFFFF" w:themeColor="background1"/>
              <w:right w:val="outset" w:sz="12" w:space="0" w:color="FFFFFF" w:themeColor="background1"/>
            </w:tcBorders>
            <w:shd w:val="clear" w:color="auto" w:fill="FABF8F" w:themeFill="accent6" w:themeFillTint="99"/>
            <w:tcMar>
              <w:left w:w="170" w:type="dxa"/>
            </w:tcMar>
          </w:tcPr>
          <w:p w:rsidR="002B5AAC" w:rsidRPr="00747CE8" w:rsidRDefault="00180A87" w:rsidP="00156082">
            <w:pPr>
              <w:rPr>
                <w:sz w:val="16"/>
                <w:szCs w:val="16"/>
                <w:lang w:val="nl-BE"/>
              </w:rPr>
            </w:pPr>
            <w:r>
              <w:rPr>
                <w:sz w:val="16"/>
                <w:szCs w:val="16"/>
                <w:lang w:val="nl-BE"/>
              </w:rPr>
              <w:t>F7</w:t>
            </w:r>
          </w:p>
        </w:tc>
      </w:tr>
      <w:tr w:rsidR="00024423" w:rsidRPr="00747CE8" w:rsidTr="00024423">
        <w:trPr>
          <w:trHeight w:val="1723"/>
          <w:tblCellSpacing w:w="20" w:type="dxa"/>
        </w:trPr>
        <w:tc>
          <w:tcPr>
            <w:tcW w:w="9781" w:type="dxa"/>
            <w:gridSpan w:val="5"/>
            <w:tcBorders>
              <w:top w:val="outset" w:sz="12" w:space="0" w:color="auto"/>
              <w:left w:val="outset" w:sz="12" w:space="0" w:color="FFFFFF" w:themeColor="background1"/>
              <w:bottom w:val="outset" w:sz="12" w:space="0" w:color="auto"/>
              <w:right w:val="outset" w:sz="12" w:space="0" w:color="FFFFFF" w:themeColor="background1"/>
            </w:tcBorders>
            <w:shd w:val="clear" w:color="auto" w:fill="auto"/>
          </w:tcPr>
          <w:p w:rsidR="00024423" w:rsidRPr="00E52667" w:rsidRDefault="00024423" w:rsidP="000E0003">
            <w:pPr>
              <w:spacing w:before="60" w:after="120" w:line="276" w:lineRule="auto"/>
              <w:ind w:left="142"/>
              <w:jc w:val="both"/>
              <w:rPr>
                <w:b/>
                <w:szCs w:val="20"/>
              </w:rPr>
            </w:pPr>
            <w:r w:rsidRPr="00606147">
              <w:rPr>
                <w:b/>
                <w:szCs w:val="20"/>
              </w:rPr>
              <w:t>Wenken</w:t>
            </w:r>
          </w:p>
          <w:p w:rsidR="00024423" w:rsidRPr="00FE7E47" w:rsidRDefault="00024423" w:rsidP="000E0003">
            <w:pPr>
              <w:spacing w:after="120" w:line="276" w:lineRule="auto"/>
              <w:ind w:left="142"/>
              <w:jc w:val="both"/>
              <w:rPr>
                <w:strike/>
              </w:rPr>
            </w:pPr>
            <w:r w:rsidRPr="00024423">
              <w:t xml:space="preserve">Analyse slaat op richting en zin van de kracht die </w:t>
            </w:r>
            <w:r w:rsidR="002C28AA">
              <w:t xml:space="preserve">de </w:t>
            </w:r>
            <w:r w:rsidRPr="00024423">
              <w:t>noordpool</w:t>
            </w:r>
            <w:r w:rsidR="002C28AA">
              <w:t xml:space="preserve"> van een magneet</w:t>
            </w:r>
            <w:r w:rsidRPr="00024423">
              <w:t xml:space="preserve"> ervaart in een punt</w:t>
            </w:r>
            <w:r w:rsidR="00F36505">
              <w:t xml:space="preserve"> van het veld</w:t>
            </w:r>
            <w:r w:rsidRPr="00024423">
              <w:t xml:space="preserve">. </w:t>
            </w:r>
            <w:r w:rsidR="006A0057">
              <w:t>Ook een indicatie van de g</w:t>
            </w:r>
            <w:r w:rsidR="006D10A2">
              <w:t>r</w:t>
            </w:r>
            <w:r w:rsidR="006A0057">
              <w:t>ootte kan aan bod komen.</w:t>
            </w:r>
          </w:p>
          <w:p w:rsidR="006A0057" w:rsidRPr="006A0057" w:rsidRDefault="00A5339F" w:rsidP="000E0003">
            <w:pPr>
              <w:spacing w:after="120" w:line="276" w:lineRule="auto"/>
              <w:ind w:left="142"/>
              <w:jc w:val="both"/>
            </w:pPr>
            <w:r>
              <w:t>De analyse kan z</w:t>
            </w:r>
            <w:r w:rsidR="006A0057">
              <w:t>owel bij permanente magneten als bij elektromagneten</w:t>
            </w:r>
            <w:r>
              <w:t>.</w:t>
            </w:r>
          </w:p>
          <w:p w:rsidR="00024423" w:rsidRPr="00024423" w:rsidRDefault="00024423" w:rsidP="000E0003">
            <w:pPr>
              <w:spacing w:after="120" w:line="276" w:lineRule="auto"/>
              <w:ind w:left="142"/>
              <w:jc w:val="both"/>
            </w:pPr>
            <w:r w:rsidRPr="00024423">
              <w:t>Regel van de rechterhand is een mnemotechnisch middel om de oriëntatie te bepalen</w:t>
            </w:r>
            <w:r w:rsidR="006B1B93">
              <w:t xml:space="preserve"> bij elektromagneten</w:t>
            </w:r>
            <w:r w:rsidR="0008245F">
              <w:t>.</w:t>
            </w:r>
          </w:p>
          <w:p w:rsidR="00024423" w:rsidRPr="00747CE8" w:rsidRDefault="00024423" w:rsidP="000E0003">
            <w:pPr>
              <w:spacing w:after="120" w:line="276" w:lineRule="auto"/>
              <w:ind w:left="142"/>
              <w:jc w:val="both"/>
              <w:rPr>
                <w:sz w:val="16"/>
                <w:szCs w:val="16"/>
                <w:lang w:val="nl-BE"/>
              </w:rPr>
            </w:pPr>
            <w:r w:rsidRPr="00A5339F">
              <w:rPr>
                <w:i/>
              </w:rPr>
              <w:t>B</w:t>
            </w:r>
            <w:r w:rsidRPr="00A5339F">
              <w:t xml:space="preserve"> is het symbool voor de magnetische veldsterkte, de grootte van de magnetische veldvector</w:t>
            </w:r>
            <w:r w:rsidR="006B1B93" w:rsidRPr="00A5339F">
              <w:t xml:space="preserve"> </w:t>
            </w:r>
            <m:oMath>
              <m:acc>
                <m:accPr>
                  <m:chr m:val="⃗"/>
                  <m:ctrlPr>
                    <w:rPr>
                      <w:rFonts w:ascii="Cambria Math" w:hAnsi="Cambria Math"/>
                      <w:i/>
                      <w:szCs w:val="20"/>
                    </w:rPr>
                  </m:ctrlPr>
                </m:accPr>
                <m:e>
                  <m:r>
                    <w:rPr>
                      <w:rFonts w:ascii="Cambria Math" w:hAnsi="Cambria Math"/>
                    </w:rPr>
                    <m:t>B</m:t>
                  </m:r>
                </m:e>
              </m:acc>
            </m:oMath>
            <w:r w:rsidRPr="00A5339F">
              <w:t>.</w:t>
            </w:r>
          </w:p>
        </w:tc>
      </w:tr>
      <w:tr w:rsidR="00024423" w:rsidRPr="00747CE8" w:rsidTr="0011339F">
        <w:trPr>
          <w:tblCellSpacing w:w="20" w:type="dxa"/>
        </w:trPr>
        <w:tc>
          <w:tcPr>
            <w:tcW w:w="649" w:type="dxa"/>
            <w:gridSpan w:val="3"/>
            <w:tcBorders>
              <w:top w:val="outset" w:sz="12" w:space="0" w:color="FFFFFF" w:themeColor="background1"/>
              <w:left w:val="outset" w:sz="12" w:space="0" w:color="FFFFFF" w:themeColor="background1"/>
              <w:bottom w:val="outset" w:sz="12" w:space="0" w:color="FFFFFF" w:themeColor="background1"/>
              <w:right w:val="outset" w:sz="12" w:space="0" w:color="FFFFFF" w:themeColor="background1"/>
            </w:tcBorders>
            <w:shd w:val="clear" w:color="auto" w:fill="FABF8F" w:themeFill="accent6" w:themeFillTint="99"/>
            <w:vAlign w:val="center"/>
          </w:tcPr>
          <w:p w:rsidR="00024423" w:rsidRPr="00747CE8" w:rsidRDefault="00024423" w:rsidP="00F148E0">
            <w:pPr>
              <w:pStyle w:val="VVKSOTekst"/>
              <w:numPr>
                <w:ilvl w:val="0"/>
                <w:numId w:val="16"/>
              </w:numPr>
              <w:spacing w:before="120" w:after="120" w:line="260" w:lineRule="exact"/>
              <w:jc w:val="left"/>
            </w:pPr>
          </w:p>
        </w:tc>
        <w:tc>
          <w:tcPr>
            <w:tcW w:w="8036" w:type="dxa"/>
            <w:tcBorders>
              <w:top w:val="outset" w:sz="12" w:space="0" w:color="FFFFFF" w:themeColor="background1"/>
              <w:left w:val="outset" w:sz="12" w:space="0" w:color="FFFFFF" w:themeColor="background1"/>
              <w:bottom w:val="outset" w:sz="12" w:space="0" w:color="FFFFFF" w:themeColor="background1"/>
              <w:right w:val="outset" w:sz="12" w:space="0" w:color="FFFFFF" w:themeColor="background1"/>
            </w:tcBorders>
            <w:shd w:val="clear" w:color="auto" w:fill="FABF8F" w:themeFill="accent6" w:themeFillTint="99"/>
            <w:vAlign w:val="center"/>
          </w:tcPr>
          <w:p w:rsidR="00024423" w:rsidRPr="00747CE8" w:rsidRDefault="00024423" w:rsidP="0011339F">
            <w:pPr>
              <w:spacing w:after="120"/>
              <w:ind w:left="142"/>
              <w:jc w:val="both"/>
            </w:pPr>
            <w:r>
              <w:t xml:space="preserve">De magnetische </w:t>
            </w:r>
            <w:r w:rsidRPr="00156082">
              <w:rPr>
                <w:rFonts w:cs="Arial"/>
                <w:szCs w:val="20"/>
              </w:rPr>
              <w:t>veldsterkte</w:t>
            </w:r>
            <w:r>
              <w:t xml:space="preserve"> nabij een rechte draad, een lus en in een spoel </w:t>
            </w:r>
            <w:r w:rsidRPr="00A5339F">
              <w:rPr>
                <w:b/>
              </w:rPr>
              <w:t>onde</w:t>
            </w:r>
            <w:r w:rsidRPr="00A5339F">
              <w:rPr>
                <w:b/>
              </w:rPr>
              <w:t>r</w:t>
            </w:r>
            <w:r w:rsidRPr="00A5339F">
              <w:rPr>
                <w:b/>
              </w:rPr>
              <w:t>zoeken.</w:t>
            </w:r>
          </w:p>
        </w:tc>
        <w:tc>
          <w:tcPr>
            <w:tcW w:w="1016" w:type="dxa"/>
            <w:tcBorders>
              <w:top w:val="outset" w:sz="12" w:space="0" w:color="FFFFFF" w:themeColor="background1"/>
              <w:left w:val="outset" w:sz="12" w:space="0" w:color="FFFFFF" w:themeColor="background1"/>
              <w:bottom w:val="outset" w:sz="12" w:space="0" w:color="FFFFFF" w:themeColor="background1"/>
              <w:right w:val="outset" w:sz="12" w:space="0" w:color="FFFFFF" w:themeColor="background1"/>
            </w:tcBorders>
            <w:shd w:val="clear" w:color="auto" w:fill="FABF8F" w:themeFill="accent6" w:themeFillTint="99"/>
            <w:tcMar>
              <w:left w:w="170" w:type="dxa"/>
            </w:tcMar>
          </w:tcPr>
          <w:p w:rsidR="00024423" w:rsidRPr="00A35BC7" w:rsidRDefault="00180A87" w:rsidP="00156082">
            <w:r w:rsidRPr="00156082">
              <w:rPr>
                <w:sz w:val="16"/>
                <w:szCs w:val="16"/>
                <w:lang w:val="nl-BE"/>
              </w:rPr>
              <w:t>F7</w:t>
            </w:r>
            <w:r w:rsidR="00BC564D" w:rsidRPr="00156082">
              <w:rPr>
                <w:sz w:val="16"/>
                <w:szCs w:val="16"/>
                <w:lang w:val="nl-BE"/>
              </w:rPr>
              <w:t>, SET4</w:t>
            </w:r>
          </w:p>
        </w:tc>
      </w:tr>
      <w:tr w:rsidR="00024423" w:rsidRPr="00747CE8" w:rsidTr="00D82010">
        <w:trPr>
          <w:tblCellSpacing w:w="20" w:type="dxa"/>
        </w:trPr>
        <w:tc>
          <w:tcPr>
            <w:tcW w:w="9781" w:type="dxa"/>
            <w:gridSpan w:val="5"/>
            <w:tcBorders>
              <w:top w:val="outset" w:sz="12" w:space="0" w:color="FFFFFF" w:themeColor="background1"/>
              <w:left w:val="outset" w:sz="12" w:space="0" w:color="FFFFFF" w:themeColor="background1"/>
              <w:bottom w:val="outset" w:sz="12" w:space="0" w:color="FFFFFF" w:themeColor="background1"/>
              <w:right w:val="outset" w:sz="12" w:space="0" w:color="FFFFFF" w:themeColor="background1"/>
            </w:tcBorders>
            <w:shd w:val="clear" w:color="auto" w:fill="auto"/>
          </w:tcPr>
          <w:p w:rsidR="00024423" w:rsidRPr="00E52667" w:rsidRDefault="00024423" w:rsidP="000E0003">
            <w:pPr>
              <w:spacing w:before="60" w:after="120" w:line="276" w:lineRule="auto"/>
              <w:ind w:left="142"/>
              <w:jc w:val="both"/>
              <w:rPr>
                <w:b/>
                <w:szCs w:val="20"/>
              </w:rPr>
            </w:pPr>
            <w:r w:rsidRPr="00F73C78">
              <w:rPr>
                <w:b/>
                <w:szCs w:val="20"/>
              </w:rPr>
              <w:t>Wenk</w:t>
            </w:r>
            <w:r w:rsidR="00606147" w:rsidRPr="00F73C78">
              <w:rPr>
                <w:b/>
                <w:szCs w:val="20"/>
              </w:rPr>
              <w:t>en</w:t>
            </w:r>
          </w:p>
          <w:p w:rsidR="00F36505" w:rsidRDefault="00F73C78" w:rsidP="000E0003">
            <w:pPr>
              <w:spacing w:after="120" w:line="276" w:lineRule="auto"/>
              <w:ind w:left="142"/>
              <w:jc w:val="both"/>
            </w:pPr>
            <w:r>
              <w:t>Onderzoeken</w:t>
            </w:r>
            <w:r w:rsidR="00024423" w:rsidRPr="00024423">
              <w:t xml:space="preserve"> slaat </w:t>
            </w:r>
            <w:r w:rsidR="00F36505">
              <w:t xml:space="preserve">hier </w:t>
            </w:r>
            <w:r w:rsidR="00024423">
              <w:t>ook op de grootte van</w:t>
            </w:r>
            <w:r>
              <w:t xml:space="preserve"> de</w:t>
            </w:r>
            <w:r w:rsidR="00024423">
              <w:t xml:space="preserve"> </w:t>
            </w:r>
            <w:r w:rsidR="00024423" w:rsidRPr="00F73C78">
              <w:rPr>
                <w:i/>
              </w:rPr>
              <w:t>B</w:t>
            </w:r>
            <w:r w:rsidR="00024423">
              <w:t xml:space="preserve">. </w:t>
            </w:r>
          </w:p>
          <w:p w:rsidR="00024423" w:rsidRDefault="00024423" w:rsidP="000E0003">
            <w:pPr>
              <w:spacing w:after="120" w:line="276" w:lineRule="auto"/>
              <w:ind w:left="142"/>
              <w:jc w:val="both"/>
            </w:pPr>
            <w:r>
              <w:t>De eenheid voor de magnetische veld</w:t>
            </w:r>
            <w:r w:rsidR="00F36505">
              <w:t>sterkte is de t</w:t>
            </w:r>
            <w:r>
              <w:t>esla</w:t>
            </w:r>
            <w:r w:rsidR="00174D41">
              <w:t xml:space="preserve">, gemeten met een </w:t>
            </w:r>
            <w:r w:rsidR="00F36505">
              <w:t>t</w:t>
            </w:r>
            <w:r>
              <w:t xml:space="preserve">eslameter. Met </w:t>
            </w:r>
            <w:r w:rsidR="00A5339F">
              <w:t xml:space="preserve">een teslameter </w:t>
            </w:r>
            <w:r>
              <w:t>kan de invloed van de factoren (afstand, stroomsterkte</w:t>
            </w:r>
            <w:r w:rsidR="0008245F">
              <w:t xml:space="preserve">, middenstof, </w:t>
            </w:r>
            <w:r w:rsidR="00415A97">
              <w:t xml:space="preserve">aantal </w:t>
            </w:r>
            <w:r w:rsidR="0008245F">
              <w:t>windingen, lengte</w:t>
            </w:r>
            <w:r>
              <w:t xml:space="preserve"> of winding</w:t>
            </w:r>
            <w:r>
              <w:t>s</w:t>
            </w:r>
            <w:r>
              <w:t>dichtheid) rechtstreeks gemeten worden</w:t>
            </w:r>
            <w:r w:rsidR="00A5339F">
              <w:t xml:space="preserve">, </w:t>
            </w:r>
            <w:r>
              <w:t>zowel in een spoel als (eventueel) in de buurt van een rechte g</w:t>
            </w:r>
            <w:r>
              <w:t>e</w:t>
            </w:r>
            <w:r>
              <w:t xml:space="preserve">leider. Hierbij wordt de </w:t>
            </w:r>
            <w:r w:rsidR="00F36505">
              <w:t>t</w:t>
            </w:r>
            <w:r w:rsidR="00030DEC">
              <w:t xml:space="preserve">eslameter </w:t>
            </w:r>
            <w:r>
              <w:t>als blackbox beschouwd.</w:t>
            </w:r>
            <w:r w:rsidR="003A550D">
              <w:t xml:space="preserve">  </w:t>
            </w:r>
          </w:p>
          <w:p w:rsidR="003A550D" w:rsidRPr="003A550D" w:rsidRDefault="003A550D" w:rsidP="000E0003">
            <w:pPr>
              <w:spacing w:after="120" w:line="276" w:lineRule="auto"/>
              <w:ind w:left="142"/>
              <w:jc w:val="both"/>
            </w:pPr>
            <w:r>
              <w:t xml:space="preserve">Het zal bij de inleidende proeven al duidelijk worden dat de stand van de teslameter zeer belangrijk is. </w:t>
            </w:r>
          </w:p>
          <w:p w:rsidR="003A550D" w:rsidRPr="00A5339F" w:rsidRDefault="00024423" w:rsidP="000E0003">
            <w:pPr>
              <w:spacing w:after="120" w:line="276" w:lineRule="auto"/>
              <w:ind w:left="142"/>
              <w:jc w:val="both"/>
            </w:pPr>
            <w:r>
              <w:t>De invloed van de middenstof wordt gegeven door de stofeigenschap permeabiliteit.</w:t>
            </w:r>
            <w:r w:rsidR="003A550D" w:rsidRPr="00A5339F">
              <w:t xml:space="preserve"> </w:t>
            </w:r>
          </w:p>
          <w:p w:rsidR="006A0057" w:rsidRPr="00030DEC" w:rsidRDefault="006D10A2" w:rsidP="000E0003">
            <w:pPr>
              <w:spacing w:after="120" w:line="276" w:lineRule="auto"/>
              <w:ind w:left="142"/>
              <w:jc w:val="both"/>
            </w:pPr>
            <w:r>
              <w:t xml:space="preserve">Er is een </w:t>
            </w:r>
            <w:r w:rsidR="003A550D" w:rsidRPr="00A5339F">
              <w:t xml:space="preserve">verband tussen de formules voor </w:t>
            </w:r>
            <w:r w:rsidR="003A550D" w:rsidRPr="00A5339F">
              <w:rPr>
                <w:i/>
              </w:rPr>
              <w:t>B</w:t>
            </w:r>
            <w:r w:rsidR="003A550D" w:rsidRPr="00A5339F">
              <w:t xml:space="preserve"> bij een rechte draad</w:t>
            </w:r>
            <w:r w:rsidR="00030DEC">
              <w:t xml:space="preserve"> e</w:t>
            </w:r>
            <w:r w:rsidR="003A550D" w:rsidRPr="00A5339F">
              <w:t>n spoel.</w:t>
            </w:r>
          </w:p>
        </w:tc>
      </w:tr>
      <w:tr w:rsidR="00174D41" w:rsidRPr="00747CE8" w:rsidTr="0011339F">
        <w:trPr>
          <w:tblCellSpacing w:w="20" w:type="dxa"/>
        </w:trPr>
        <w:tc>
          <w:tcPr>
            <w:tcW w:w="649" w:type="dxa"/>
            <w:gridSpan w:val="3"/>
            <w:tcBorders>
              <w:top w:val="outset" w:sz="12" w:space="0" w:color="FFFFFF" w:themeColor="background1"/>
              <w:left w:val="outset" w:sz="12" w:space="0" w:color="FFFFFF" w:themeColor="background1"/>
              <w:bottom w:val="outset" w:sz="12" w:space="0" w:color="FFFFFF" w:themeColor="background1"/>
              <w:right w:val="outset" w:sz="12" w:space="0" w:color="FFFFFF" w:themeColor="background1"/>
            </w:tcBorders>
            <w:shd w:val="clear" w:color="auto" w:fill="C2D69B" w:themeFill="accent3" w:themeFillTint="99"/>
            <w:vAlign w:val="center"/>
          </w:tcPr>
          <w:p w:rsidR="00174D41" w:rsidRPr="00747CE8" w:rsidRDefault="00051125" w:rsidP="00F148E0">
            <w:pPr>
              <w:pStyle w:val="VVKSOTekst"/>
              <w:spacing w:before="120" w:after="120" w:line="260" w:lineRule="exact"/>
              <w:jc w:val="left"/>
            </w:pPr>
            <w:r>
              <w:t>V2</w:t>
            </w:r>
            <w:r w:rsidR="00901F6D">
              <w:t>1</w:t>
            </w:r>
          </w:p>
        </w:tc>
        <w:tc>
          <w:tcPr>
            <w:tcW w:w="8036" w:type="dxa"/>
            <w:tcBorders>
              <w:top w:val="outset" w:sz="12" w:space="0" w:color="FFFFFF" w:themeColor="background1"/>
              <w:left w:val="outset" w:sz="12" w:space="0" w:color="FFFFFF" w:themeColor="background1"/>
              <w:bottom w:val="outset" w:sz="12" w:space="0" w:color="FFFFFF" w:themeColor="background1"/>
              <w:right w:val="outset" w:sz="12" w:space="0" w:color="FFFFFF" w:themeColor="background1"/>
            </w:tcBorders>
            <w:shd w:val="clear" w:color="auto" w:fill="C2D69B" w:themeFill="accent3" w:themeFillTint="99"/>
            <w:vAlign w:val="center"/>
          </w:tcPr>
          <w:p w:rsidR="00174D41" w:rsidRPr="00A5339F" w:rsidRDefault="006B1B93" w:rsidP="0011339F">
            <w:pPr>
              <w:spacing w:after="120"/>
              <w:ind w:left="142"/>
              <w:jc w:val="both"/>
            </w:pPr>
            <w:r>
              <w:t>F</w:t>
            </w:r>
            <w:r w:rsidR="00174D41">
              <w:t xml:space="preserve">erro-, para- en </w:t>
            </w:r>
            <w:r w:rsidR="00174D41" w:rsidRPr="00156082">
              <w:rPr>
                <w:rFonts w:cs="Arial"/>
                <w:szCs w:val="20"/>
              </w:rPr>
              <w:t>diamagnetische</w:t>
            </w:r>
            <w:r w:rsidR="00174D41">
              <w:t xml:space="preserve"> </w:t>
            </w:r>
            <w:r w:rsidR="0068186C">
              <w:t xml:space="preserve">eigenschap van een middenstof </w:t>
            </w:r>
            <w:r w:rsidRPr="00A5339F">
              <w:rPr>
                <w:b/>
              </w:rPr>
              <w:t>beschrijven</w:t>
            </w:r>
            <w:r w:rsidR="00A5339F">
              <w:t>.</w:t>
            </w:r>
          </w:p>
        </w:tc>
        <w:tc>
          <w:tcPr>
            <w:tcW w:w="1016" w:type="dxa"/>
            <w:tcBorders>
              <w:top w:val="outset" w:sz="12" w:space="0" w:color="FFFFFF" w:themeColor="background1"/>
              <w:left w:val="outset" w:sz="12" w:space="0" w:color="FFFFFF" w:themeColor="background1"/>
              <w:bottom w:val="outset" w:sz="12" w:space="0" w:color="FFFFFF" w:themeColor="background1"/>
              <w:right w:val="outset" w:sz="12" w:space="0" w:color="FFFFFF" w:themeColor="background1"/>
            </w:tcBorders>
            <w:shd w:val="clear" w:color="auto" w:fill="C2D69B" w:themeFill="accent3" w:themeFillTint="99"/>
            <w:tcMar>
              <w:left w:w="170" w:type="dxa"/>
            </w:tcMar>
          </w:tcPr>
          <w:p w:rsidR="00174D41" w:rsidRPr="00747CE8" w:rsidRDefault="00DB1882" w:rsidP="00156082">
            <w:pPr>
              <w:rPr>
                <w:sz w:val="16"/>
                <w:szCs w:val="16"/>
                <w:lang w:val="nl-BE"/>
              </w:rPr>
            </w:pPr>
            <w:r>
              <w:rPr>
                <w:sz w:val="16"/>
                <w:szCs w:val="16"/>
                <w:lang w:val="nl-BE"/>
              </w:rPr>
              <w:t>SET12</w:t>
            </w:r>
          </w:p>
        </w:tc>
      </w:tr>
      <w:tr w:rsidR="00174D41" w:rsidRPr="00747CE8" w:rsidTr="00174D41">
        <w:trPr>
          <w:tblCellSpacing w:w="20" w:type="dxa"/>
        </w:trPr>
        <w:tc>
          <w:tcPr>
            <w:tcW w:w="9781" w:type="dxa"/>
            <w:gridSpan w:val="5"/>
            <w:tcBorders>
              <w:top w:val="outset" w:sz="12" w:space="0" w:color="FFFFFF" w:themeColor="background1"/>
              <w:left w:val="outset" w:sz="12" w:space="0" w:color="FFFFFF" w:themeColor="background1"/>
              <w:bottom w:val="outset" w:sz="12" w:space="0" w:color="FFFFFF" w:themeColor="background1"/>
              <w:right w:val="outset" w:sz="12" w:space="0" w:color="FFFFFF" w:themeColor="background1"/>
            </w:tcBorders>
            <w:shd w:val="clear" w:color="auto" w:fill="auto"/>
          </w:tcPr>
          <w:p w:rsidR="00FD7107" w:rsidRPr="00E52667" w:rsidRDefault="00FD7107" w:rsidP="000E0003">
            <w:pPr>
              <w:spacing w:before="60" w:after="120" w:line="276" w:lineRule="auto"/>
              <w:ind w:left="142"/>
              <w:jc w:val="both"/>
              <w:rPr>
                <w:b/>
                <w:szCs w:val="20"/>
              </w:rPr>
            </w:pPr>
            <w:r w:rsidRPr="00606147">
              <w:rPr>
                <w:b/>
                <w:szCs w:val="20"/>
              </w:rPr>
              <w:t>Wenk</w:t>
            </w:r>
            <w:r w:rsidR="00606147" w:rsidRPr="00E52667">
              <w:rPr>
                <w:b/>
                <w:szCs w:val="20"/>
              </w:rPr>
              <w:t>en</w:t>
            </w:r>
          </w:p>
          <w:p w:rsidR="00174D41" w:rsidRPr="00A5339F" w:rsidRDefault="00174D41" w:rsidP="000E0003">
            <w:pPr>
              <w:spacing w:after="120" w:line="276" w:lineRule="auto"/>
              <w:ind w:left="142"/>
              <w:jc w:val="both"/>
            </w:pPr>
            <w:r w:rsidRPr="00A5339F">
              <w:t>De permeabiliteit is</w:t>
            </w:r>
            <w:r w:rsidR="006D10A2">
              <w:t xml:space="preserve"> een stofeigenschap</w:t>
            </w:r>
            <w:r w:rsidRPr="00A5339F">
              <w:t>. Sterke permanente magneten zijn ferromagneten. Kopersulfaat is een paramagnetische stof en water is bijvoorbeeld (net als bismuth) diamagnetisch. Supergeleiders zijn perfecte diamagneten.</w:t>
            </w:r>
          </w:p>
          <w:p w:rsidR="00174D41" w:rsidRPr="00A5339F" w:rsidRDefault="00174D41" w:rsidP="000E0003">
            <w:pPr>
              <w:spacing w:after="120" w:line="276" w:lineRule="auto"/>
              <w:ind w:left="142"/>
              <w:jc w:val="both"/>
            </w:pPr>
            <w:r w:rsidRPr="00A5339F">
              <w:t>De sterkte van een magneet hangt af van de temperatuur. Men kan faseovergangen van magnetische e</w:t>
            </w:r>
            <w:r w:rsidRPr="00A5339F">
              <w:t>i</w:t>
            </w:r>
            <w:r w:rsidRPr="00A5339F">
              <w:t>genschappen bewerkstelligen (van ferro</w:t>
            </w:r>
            <w:r w:rsidR="0008245F" w:rsidRPr="00A5339F">
              <w:t>-</w:t>
            </w:r>
            <w:r w:rsidRPr="00A5339F">
              <w:t xml:space="preserve"> naar paramagneten)</w:t>
            </w:r>
            <w:r w:rsidR="0008245F" w:rsidRPr="00A5339F">
              <w:t xml:space="preserve"> </w:t>
            </w:r>
            <w:r w:rsidR="00030DEC">
              <w:t>door de c</w:t>
            </w:r>
            <w:r w:rsidRPr="00A5339F">
              <w:t>urietemperatuur te passeren</w:t>
            </w:r>
            <w:r w:rsidR="0008245F" w:rsidRPr="00A5339F">
              <w:t xml:space="preserve"> met bijvoorbeeld nikkel of gadolinium</w:t>
            </w:r>
            <w:r w:rsidRPr="00A5339F">
              <w:t>.</w:t>
            </w:r>
          </w:p>
          <w:p w:rsidR="00174D41" w:rsidRPr="00747CE8" w:rsidRDefault="00174D41" w:rsidP="000E0003">
            <w:pPr>
              <w:spacing w:after="120" w:line="276" w:lineRule="auto"/>
              <w:ind w:left="142"/>
              <w:jc w:val="both"/>
              <w:rPr>
                <w:sz w:val="16"/>
                <w:szCs w:val="16"/>
                <w:lang w:val="nl-BE"/>
              </w:rPr>
            </w:pPr>
            <w:r w:rsidRPr="00A5339F">
              <w:t>De permeabiliteit (in vacuüm) is een interessante grootheid omdat ze ook sterk gelinkt is aan de lichtsne</w:t>
            </w:r>
            <w:r w:rsidRPr="00A5339F">
              <w:t>l</w:t>
            </w:r>
            <w:r w:rsidRPr="00A5339F">
              <w:t>heid.</w:t>
            </w:r>
          </w:p>
        </w:tc>
      </w:tr>
      <w:tr w:rsidR="00024423" w:rsidRPr="00747CE8" w:rsidTr="0011339F">
        <w:trPr>
          <w:tblCellSpacing w:w="20" w:type="dxa"/>
        </w:trPr>
        <w:tc>
          <w:tcPr>
            <w:tcW w:w="649" w:type="dxa"/>
            <w:gridSpan w:val="3"/>
            <w:tcBorders>
              <w:top w:val="outset" w:sz="12" w:space="0" w:color="FFFFFF" w:themeColor="background1"/>
              <w:left w:val="outset" w:sz="12" w:space="0" w:color="FFFFFF" w:themeColor="background1"/>
              <w:bottom w:val="outset" w:sz="12" w:space="0" w:color="FFFFFF" w:themeColor="background1"/>
              <w:right w:val="outset" w:sz="12" w:space="0" w:color="FFFFFF" w:themeColor="background1"/>
            </w:tcBorders>
            <w:shd w:val="clear" w:color="auto" w:fill="FABF8F" w:themeFill="accent6" w:themeFillTint="99"/>
            <w:vAlign w:val="center"/>
          </w:tcPr>
          <w:p w:rsidR="00024423" w:rsidRPr="00747CE8" w:rsidRDefault="00024423" w:rsidP="00F148E0">
            <w:pPr>
              <w:pStyle w:val="VVKSOTekst"/>
              <w:numPr>
                <w:ilvl w:val="0"/>
                <w:numId w:val="16"/>
              </w:numPr>
              <w:spacing w:before="120" w:after="120" w:line="260" w:lineRule="exact"/>
              <w:jc w:val="left"/>
            </w:pPr>
          </w:p>
        </w:tc>
        <w:tc>
          <w:tcPr>
            <w:tcW w:w="8036" w:type="dxa"/>
            <w:tcBorders>
              <w:top w:val="outset" w:sz="12" w:space="0" w:color="FFFFFF" w:themeColor="background1"/>
              <w:left w:val="outset" w:sz="12" w:space="0" w:color="FFFFFF" w:themeColor="background1"/>
              <w:bottom w:val="outset" w:sz="12" w:space="0" w:color="FFFFFF" w:themeColor="background1"/>
              <w:right w:val="outset" w:sz="12" w:space="0" w:color="FFFFFF" w:themeColor="background1"/>
            </w:tcBorders>
            <w:shd w:val="clear" w:color="auto" w:fill="FABF8F" w:themeFill="accent6" w:themeFillTint="99"/>
            <w:vAlign w:val="center"/>
          </w:tcPr>
          <w:p w:rsidR="00024423" w:rsidRDefault="00024423" w:rsidP="0011339F">
            <w:pPr>
              <w:spacing w:after="120"/>
              <w:ind w:left="142"/>
              <w:jc w:val="both"/>
            </w:pPr>
            <w:r>
              <w:t xml:space="preserve">De kracht op een </w:t>
            </w:r>
            <w:r w:rsidRPr="00156082">
              <w:rPr>
                <w:rFonts w:cs="Arial"/>
                <w:szCs w:val="20"/>
              </w:rPr>
              <w:t>bewegende</w:t>
            </w:r>
            <w:r>
              <w:t xml:space="preserve"> lading in een magnetisch veld </w:t>
            </w:r>
            <w:r w:rsidRPr="00335A44">
              <w:rPr>
                <w:b/>
              </w:rPr>
              <w:t>bepalen</w:t>
            </w:r>
            <w:r w:rsidR="00A5339F">
              <w:t>.</w:t>
            </w:r>
          </w:p>
        </w:tc>
        <w:tc>
          <w:tcPr>
            <w:tcW w:w="1016" w:type="dxa"/>
            <w:tcBorders>
              <w:top w:val="outset" w:sz="12" w:space="0" w:color="FFFFFF" w:themeColor="background1"/>
              <w:left w:val="outset" w:sz="12" w:space="0" w:color="FFFFFF" w:themeColor="background1"/>
              <w:bottom w:val="outset" w:sz="12" w:space="0" w:color="FFFFFF" w:themeColor="background1"/>
              <w:right w:val="outset" w:sz="12" w:space="0" w:color="FFFFFF" w:themeColor="background1"/>
            </w:tcBorders>
            <w:shd w:val="clear" w:color="auto" w:fill="FABF8F" w:themeFill="accent6" w:themeFillTint="99"/>
            <w:tcMar>
              <w:left w:w="170" w:type="dxa"/>
            </w:tcMar>
          </w:tcPr>
          <w:p w:rsidR="00024423" w:rsidRPr="00747CE8" w:rsidRDefault="00180A87" w:rsidP="00156082">
            <w:pPr>
              <w:rPr>
                <w:sz w:val="16"/>
                <w:szCs w:val="16"/>
                <w:lang w:val="nl-BE"/>
              </w:rPr>
            </w:pPr>
            <w:r>
              <w:rPr>
                <w:sz w:val="16"/>
                <w:szCs w:val="16"/>
                <w:lang w:val="nl-BE"/>
              </w:rPr>
              <w:t>F7</w:t>
            </w:r>
            <w:r w:rsidR="00BC564D">
              <w:rPr>
                <w:sz w:val="16"/>
                <w:szCs w:val="16"/>
                <w:lang w:val="nl-BE"/>
              </w:rPr>
              <w:t xml:space="preserve">, SET4, </w:t>
            </w:r>
            <w:r w:rsidR="00DB1882">
              <w:rPr>
                <w:sz w:val="16"/>
                <w:szCs w:val="16"/>
                <w:lang w:val="nl-BE"/>
              </w:rPr>
              <w:t>SET12</w:t>
            </w:r>
          </w:p>
        </w:tc>
      </w:tr>
      <w:tr w:rsidR="00024423" w:rsidRPr="00747CE8" w:rsidTr="00D82010">
        <w:trPr>
          <w:tblCellSpacing w:w="20" w:type="dxa"/>
        </w:trPr>
        <w:tc>
          <w:tcPr>
            <w:tcW w:w="9781" w:type="dxa"/>
            <w:gridSpan w:val="5"/>
            <w:tcBorders>
              <w:top w:val="outset" w:sz="12" w:space="0" w:color="auto"/>
              <w:left w:val="outset" w:sz="12" w:space="0" w:color="FFFFFF" w:themeColor="background1"/>
              <w:bottom w:val="outset" w:sz="12" w:space="0" w:color="auto"/>
              <w:right w:val="outset" w:sz="12" w:space="0" w:color="FFFFFF" w:themeColor="background1"/>
            </w:tcBorders>
            <w:shd w:val="clear" w:color="auto" w:fill="auto"/>
          </w:tcPr>
          <w:p w:rsidR="00024423" w:rsidRPr="00E52667" w:rsidRDefault="00024423" w:rsidP="000E0003">
            <w:pPr>
              <w:spacing w:before="60" w:after="120" w:line="276" w:lineRule="auto"/>
              <w:ind w:left="142"/>
              <w:jc w:val="both"/>
              <w:rPr>
                <w:b/>
                <w:szCs w:val="20"/>
              </w:rPr>
            </w:pPr>
            <w:r w:rsidRPr="00606147">
              <w:rPr>
                <w:b/>
                <w:szCs w:val="20"/>
              </w:rPr>
              <w:lastRenderedPageBreak/>
              <w:t>Wenken</w:t>
            </w:r>
          </w:p>
          <w:p w:rsidR="00024423" w:rsidRDefault="006D10A2" w:rsidP="000E0003">
            <w:pPr>
              <w:spacing w:after="120" w:line="276" w:lineRule="auto"/>
              <w:ind w:left="142"/>
              <w:jc w:val="both"/>
            </w:pPr>
            <w:r>
              <w:t>D</w:t>
            </w:r>
            <w:r w:rsidR="00024423">
              <w:t xml:space="preserve">e richting, de zin en de grootte van de </w:t>
            </w:r>
            <w:r w:rsidR="00444B05">
              <w:t>loren</w:t>
            </w:r>
            <w:r>
              <w:t>tzkracht komen hier aan bod.</w:t>
            </w:r>
            <w:r w:rsidR="000E0003">
              <w:t xml:space="preserve"> </w:t>
            </w:r>
            <w:r w:rsidR="00024423">
              <w:t>Mogelijke gevallen: rechte stroomgeleider in homogeen veld, kader in een homogeen veld, twee rechte stroomgeleiders, vrije bew</w:t>
            </w:r>
            <w:r w:rsidR="00024423">
              <w:t>e</w:t>
            </w:r>
            <w:r w:rsidR="00024423">
              <w:t>gende lading (experiment van Thomson)</w:t>
            </w:r>
            <w:r w:rsidR="00335A44">
              <w:t>.</w:t>
            </w:r>
          </w:p>
          <w:p w:rsidR="00024423" w:rsidRDefault="00024423" w:rsidP="000E0003">
            <w:pPr>
              <w:spacing w:after="120" w:line="276" w:lineRule="auto"/>
              <w:ind w:left="142"/>
              <w:jc w:val="both"/>
            </w:pPr>
            <w:r>
              <w:t xml:space="preserve">De </w:t>
            </w:r>
            <w:r w:rsidR="00444B05">
              <w:t>lorent</w:t>
            </w:r>
            <w:r>
              <w:t xml:space="preserve">zkracht heeft verschillende verschijningsvormen. Er zijn ook verschillende mogelijke methoden om de </w:t>
            </w:r>
            <w:r w:rsidR="00444B05">
              <w:t>l</w:t>
            </w:r>
            <w:r>
              <w:t>oren</w:t>
            </w:r>
            <w:r w:rsidR="00444B05">
              <w:t>t</w:t>
            </w:r>
            <w:r>
              <w:t>zkracht te bepalen. Zowel de formule voor de macros</w:t>
            </w:r>
            <w:r w:rsidR="00335A44">
              <w:t>c</w:t>
            </w:r>
            <w:r>
              <w:t xml:space="preserve">opische situatie als die voor de kracht op bewegende ladingen </w:t>
            </w:r>
            <w:r w:rsidR="008F676C">
              <w:t>zijn</w:t>
            </w:r>
            <w:r>
              <w:t xml:space="preserve"> belangrijk.</w:t>
            </w:r>
          </w:p>
          <w:p w:rsidR="00024423" w:rsidRPr="0008245F" w:rsidRDefault="00BE072D" w:rsidP="000E0003">
            <w:pPr>
              <w:spacing w:after="120" w:line="276" w:lineRule="auto"/>
              <w:ind w:left="142"/>
              <w:jc w:val="both"/>
            </w:pPr>
            <w:r>
              <w:t xml:space="preserve">Het verband tussen </w:t>
            </w:r>
            <w:r w:rsidR="006A2A0F">
              <w:t xml:space="preserve">de </w:t>
            </w:r>
            <w:r>
              <w:t xml:space="preserve">stroomsterkte en </w:t>
            </w:r>
            <w:r w:rsidR="006A2A0F">
              <w:t xml:space="preserve">de </w:t>
            </w:r>
            <w:r>
              <w:t>grootte van de lorentzkracht tussen evenwijdige geleiders geeft aanleiding tot de definitie van de eenheid van stroomsterkte.</w:t>
            </w:r>
            <w:r w:rsidR="000E0003">
              <w:t xml:space="preserve"> </w:t>
            </w:r>
            <w:r w:rsidR="00024423">
              <w:t xml:space="preserve">Toepassingen zijn onder andere </w:t>
            </w:r>
            <w:r w:rsidR="0049114D">
              <w:t>het hallefect dat in een teslameter gebruikt wordt</w:t>
            </w:r>
            <w:r w:rsidR="00024423">
              <w:t xml:space="preserve"> en deeltjesversnellers.</w:t>
            </w:r>
          </w:p>
        </w:tc>
      </w:tr>
      <w:tr w:rsidR="00024423" w:rsidRPr="00747CE8" w:rsidTr="0011339F">
        <w:trPr>
          <w:tblCellSpacing w:w="20" w:type="dxa"/>
        </w:trPr>
        <w:tc>
          <w:tcPr>
            <w:tcW w:w="508" w:type="dxa"/>
            <w:tcBorders>
              <w:top w:val="outset" w:sz="12" w:space="0" w:color="FFFFFF" w:themeColor="background1"/>
              <w:left w:val="outset" w:sz="12" w:space="0" w:color="FFFFFF" w:themeColor="background1"/>
              <w:bottom w:val="outset" w:sz="12" w:space="0" w:color="FFFFFF" w:themeColor="background1"/>
              <w:right w:val="outset" w:sz="12" w:space="0" w:color="FFFFFF" w:themeColor="background1"/>
            </w:tcBorders>
            <w:shd w:val="clear" w:color="auto" w:fill="FABF8F" w:themeFill="accent6" w:themeFillTint="99"/>
            <w:vAlign w:val="center"/>
          </w:tcPr>
          <w:p w:rsidR="00024423" w:rsidRPr="00747CE8" w:rsidRDefault="00024423" w:rsidP="00F148E0">
            <w:pPr>
              <w:pStyle w:val="VVKSOTekst"/>
              <w:numPr>
                <w:ilvl w:val="0"/>
                <w:numId w:val="16"/>
              </w:numPr>
              <w:spacing w:before="120" w:after="120" w:line="260" w:lineRule="exact"/>
              <w:jc w:val="left"/>
            </w:pPr>
          </w:p>
        </w:tc>
        <w:tc>
          <w:tcPr>
            <w:tcW w:w="8177" w:type="dxa"/>
            <w:gridSpan w:val="3"/>
            <w:tcBorders>
              <w:top w:val="outset" w:sz="12" w:space="0" w:color="FFFFFF" w:themeColor="background1"/>
              <w:left w:val="outset" w:sz="12" w:space="0" w:color="FFFFFF" w:themeColor="background1"/>
              <w:bottom w:val="outset" w:sz="12" w:space="0" w:color="FFFFFF" w:themeColor="background1"/>
              <w:right w:val="outset" w:sz="12" w:space="0" w:color="FFFFFF" w:themeColor="background1"/>
            </w:tcBorders>
            <w:shd w:val="clear" w:color="auto" w:fill="FABF8F" w:themeFill="accent6" w:themeFillTint="99"/>
            <w:vAlign w:val="center"/>
          </w:tcPr>
          <w:p w:rsidR="00024423" w:rsidRDefault="00024423" w:rsidP="0011339F">
            <w:pPr>
              <w:spacing w:after="120"/>
              <w:ind w:left="142"/>
              <w:jc w:val="both"/>
            </w:pPr>
            <w:r w:rsidRPr="00335A44">
              <w:rPr>
                <w:b/>
              </w:rPr>
              <w:t>De definitie</w:t>
            </w:r>
            <w:r>
              <w:t xml:space="preserve"> van de </w:t>
            </w:r>
            <w:r w:rsidRPr="00156082">
              <w:rPr>
                <w:rFonts w:cs="Arial"/>
                <w:szCs w:val="20"/>
              </w:rPr>
              <w:t>magnetische</w:t>
            </w:r>
            <w:r>
              <w:t xml:space="preserve"> veldsterkte </w:t>
            </w:r>
            <w:r w:rsidRPr="00030DEC">
              <w:rPr>
                <w:i/>
              </w:rPr>
              <w:t>B</w:t>
            </w:r>
            <w:r>
              <w:t xml:space="preserve"> </w:t>
            </w:r>
            <w:r w:rsidRPr="00335A44">
              <w:rPr>
                <w:b/>
              </w:rPr>
              <w:t>interpre</w:t>
            </w:r>
            <w:r w:rsidR="006A0057" w:rsidRPr="00335A44">
              <w:rPr>
                <w:b/>
              </w:rPr>
              <w:t>teren</w:t>
            </w:r>
            <w:r w:rsidR="006E255D">
              <w:t>.</w:t>
            </w:r>
            <w:r w:rsidR="008E4D06">
              <w:t xml:space="preserve"> </w:t>
            </w:r>
          </w:p>
        </w:tc>
        <w:tc>
          <w:tcPr>
            <w:tcW w:w="1016" w:type="dxa"/>
            <w:tcBorders>
              <w:top w:val="outset" w:sz="12" w:space="0" w:color="FFFFFF" w:themeColor="background1"/>
              <w:left w:val="outset" w:sz="12" w:space="0" w:color="FFFFFF" w:themeColor="background1"/>
              <w:bottom w:val="outset" w:sz="12" w:space="0" w:color="FFFFFF" w:themeColor="background1"/>
              <w:right w:val="outset" w:sz="12" w:space="0" w:color="FFFFFF" w:themeColor="background1"/>
            </w:tcBorders>
            <w:shd w:val="clear" w:color="auto" w:fill="FABF8F" w:themeFill="accent6" w:themeFillTint="99"/>
            <w:tcMar>
              <w:left w:w="170" w:type="dxa"/>
            </w:tcMar>
          </w:tcPr>
          <w:p w:rsidR="00024423" w:rsidRPr="00747CE8" w:rsidRDefault="00024423" w:rsidP="00D82010">
            <w:pPr>
              <w:spacing w:before="120"/>
              <w:rPr>
                <w:sz w:val="16"/>
                <w:szCs w:val="16"/>
                <w:lang w:val="nl-BE"/>
              </w:rPr>
            </w:pPr>
          </w:p>
        </w:tc>
      </w:tr>
      <w:tr w:rsidR="00FD7107" w:rsidRPr="00747CE8" w:rsidTr="00FD7107">
        <w:trPr>
          <w:tblCellSpacing w:w="20" w:type="dxa"/>
        </w:trPr>
        <w:tc>
          <w:tcPr>
            <w:tcW w:w="9781" w:type="dxa"/>
            <w:gridSpan w:val="5"/>
            <w:tcBorders>
              <w:top w:val="outset" w:sz="12" w:space="0" w:color="auto"/>
              <w:left w:val="outset" w:sz="12" w:space="0" w:color="FFFFFF" w:themeColor="background1"/>
              <w:bottom w:val="outset" w:sz="12" w:space="0" w:color="auto"/>
              <w:right w:val="outset" w:sz="12" w:space="0" w:color="FFFFFF" w:themeColor="background1"/>
            </w:tcBorders>
            <w:shd w:val="clear" w:color="auto" w:fill="auto"/>
          </w:tcPr>
          <w:p w:rsidR="00FD7107" w:rsidRPr="00E52667" w:rsidRDefault="00FD7107" w:rsidP="000E0003">
            <w:pPr>
              <w:spacing w:before="60" w:after="120" w:line="276" w:lineRule="auto"/>
              <w:ind w:left="142"/>
              <w:jc w:val="both"/>
              <w:rPr>
                <w:b/>
                <w:szCs w:val="20"/>
              </w:rPr>
            </w:pPr>
            <w:r w:rsidRPr="00606147">
              <w:rPr>
                <w:b/>
                <w:szCs w:val="20"/>
              </w:rPr>
              <w:t>Wenken</w:t>
            </w:r>
          </w:p>
          <w:p w:rsidR="006E255D" w:rsidRPr="006E255D" w:rsidRDefault="006A0057" w:rsidP="000E0003">
            <w:pPr>
              <w:spacing w:after="120" w:line="276" w:lineRule="auto"/>
              <w:ind w:left="142"/>
              <w:jc w:val="both"/>
            </w:pPr>
            <w:r>
              <w:t>Uit de formule voor de l</w:t>
            </w:r>
            <w:r w:rsidR="003A550D">
              <w:t xml:space="preserve">orenzkracht volgt de definitie van </w:t>
            </w:r>
            <w:r w:rsidR="003A550D" w:rsidRPr="00335A44">
              <w:rPr>
                <w:i/>
              </w:rPr>
              <w:t>B</w:t>
            </w:r>
            <w:r w:rsidR="003A550D">
              <w:t>. Het vectori</w:t>
            </w:r>
            <w:r w:rsidR="006A2A0F">
              <w:t>ële aspect komt aan bod</w:t>
            </w:r>
            <w:r w:rsidR="003A550D">
              <w:t xml:space="preserve">. </w:t>
            </w:r>
            <w:r w:rsidR="00FD7107">
              <w:t xml:space="preserve">Naast het vastleggen van de formule voor </w:t>
            </w:r>
            <w:r w:rsidR="00FD7107" w:rsidRPr="00335A44">
              <w:rPr>
                <w:i/>
              </w:rPr>
              <w:t>B</w:t>
            </w:r>
            <w:r w:rsidR="00FD7107">
              <w:t xml:space="preserve"> en de bijhorende eenheid is het van belang deze begrippen ook met woorden verder toe te lichten.</w:t>
            </w:r>
            <w:r w:rsidR="000E0003">
              <w:t xml:space="preserve"> </w:t>
            </w:r>
            <w:r w:rsidR="00335A44">
              <w:t>D</w:t>
            </w:r>
            <w:r w:rsidR="006E255D">
              <w:t xml:space="preserve">e eenheid tesla </w:t>
            </w:r>
            <w:r w:rsidR="00335A44">
              <w:t xml:space="preserve">(AD9) wordt </w:t>
            </w:r>
            <w:r w:rsidR="006E255D">
              <w:t xml:space="preserve">hier geduid, in het kielzog van de interpretatie van de definitie van </w:t>
            </w:r>
            <w:r w:rsidR="006E255D" w:rsidRPr="00335A44">
              <w:rPr>
                <w:i/>
              </w:rPr>
              <w:t>B</w:t>
            </w:r>
            <w:r w:rsidR="006E255D">
              <w:t>.</w:t>
            </w:r>
          </w:p>
        </w:tc>
      </w:tr>
      <w:tr w:rsidR="00D22078" w:rsidRPr="00747CE8" w:rsidTr="0011339F">
        <w:trPr>
          <w:tblCellSpacing w:w="20" w:type="dxa"/>
        </w:trPr>
        <w:tc>
          <w:tcPr>
            <w:tcW w:w="508" w:type="dxa"/>
            <w:tcBorders>
              <w:top w:val="outset" w:sz="12" w:space="0" w:color="FFFFFF" w:themeColor="background1"/>
              <w:left w:val="outset" w:sz="12" w:space="0" w:color="FFFFFF" w:themeColor="background1"/>
              <w:bottom w:val="outset" w:sz="12" w:space="0" w:color="FFFFFF" w:themeColor="background1"/>
              <w:right w:val="outset" w:sz="12" w:space="0" w:color="FFFFFF" w:themeColor="background1"/>
            </w:tcBorders>
            <w:shd w:val="clear" w:color="auto" w:fill="FABF8F" w:themeFill="accent6" w:themeFillTint="99"/>
            <w:vAlign w:val="center"/>
          </w:tcPr>
          <w:p w:rsidR="00D22078" w:rsidRPr="00747CE8" w:rsidRDefault="00D22078" w:rsidP="00F148E0">
            <w:pPr>
              <w:pStyle w:val="VVKSOTekst"/>
              <w:numPr>
                <w:ilvl w:val="0"/>
                <w:numId w:val="16"/>
              </w:numPr>
              <w:spacing w:before="120" w:after="120" w:line="260" w:lineRule="exact"/>
              <w:jc w:val="left"/>
            </w:pPr>
          </w:p>
        </w:tc>
        <w:tc>
          <w:tcPr>
            <w:tcW w:w="8177" w:type="dxa"/>
            <w:gridSpan w:val="3"/>
            <w:tcBorders>
              <w:top w:val="outset" w:sz="12" w:space="0" w:color="FFFFFF" w:themeColor="background1"/>
              <w:left w:val="outset" w:sz="12" w:space="0" w:color="FFFFFF" w:themeColor="background1"/>
              <w:bottom w:val="outset" w:sz="12" w:space="0" w:color="FFFFFF" w:themeColor="background1"/>
              <w:right w:val="outset" w:sz="12" w:space="0" w:color="FFFFFF" w:themeColor="background1"/>
            </w:tcBorders>
            <w:shd w:val="clear" w:color="auto" w:fill="FABF8F" w:themeFill="accent6" w:themeFillTint="99"/>
            <w:vAlign w:val="center"/>
          </w:tcPr>
          <w:p w:rsidR="00D22078" w:rsidRPr="00747CE8" w:rsidRDefault="00152E04" w:rsidP="0011339F">
            <w:pPr>
              <w:spacing w:after="120"/>
              <w:ind w:left="142"/>
              <w:jc w:val="both"/>
            </w:pPr>
            <w:r>
              <w:t xml:space="preserve">In technische toestellen en </w:t>
            </w:r>
            <w:r w:rsidRPr="00156082">
              <w:rPr>
                <w:rFonts w:cs="Arial"/>
                <w:szCs w:val="20"/>
              </w:rPr>
              <w:t>natuurlijke</w:t>
            </w:r>
            <w:r>
              <w:t xml:space="preserve"> verschijnselen de lorentzkracht </w:t>
            </w:r>
            <w:r w:rsidRPr="00912D8E">
              <w:rPr>
                <w:b/>
              </w:rPr>
              <w:t>als basisprin</w:t>
            </w:r>
            <w:r w:rsidR="006A2A0F">
              <w:rPr>
                <w:b/>
              </w:rPr>
              <w:t>ci</w:t>
            </w:r>
            <w:r w:rsidRPr="00912D8E">
              <w:rPr>
                <w:b/>
              </w:rPr>
              <w:t>pe herkennen en duiden</w:t>
            </w:r>
            <w:r>
              <w:t>.</w:t>
            </w:r>
          </w:p>
        </w:tc>
        <w:tc>
          <w:tcPr>
            <w:tcW w:w="1016" w:type="dxa"/>
            <w:tcBorders>
              <w:top w:val="outset" w:sz="12" w:space="0" w:color="FFFFFF" w:themeColor="background1"/>
              <w:left w:val="outset" w:sz="12" w:space="0" w:color="FFFFFF" w:themeColor="background1"/>
              <w:bottom w:val="outset" w:sz="12" w:space="0" w:color="FFFFFF" w:themeColor="background1"/>
              <w:right w:val="outset" w:sz="12" w:space="0" w:color="FFFFFF" w:themeColor="background1"/>
            </w:tcBorders>
            <w:shd w:val="clear" w:color="auto" w:fill="FABF8F" w:themeFill="accent6" w:themeFillTint="99"/>
            <w:tcMar>
              <w:left w:w="170" w:type="dxa"/>
            </w:tcMar>
          </w:tcPr>
          <w:p w:rsidR="00D22078" w:rsidRPr="00747CE8" w:rsidRDefault="00180A87" w:rsidP="00156082">
            <w:pPr>
              <w:rPr>
                <w:sz w:val="16"/>
                <w:szCs w:val="16"/>
                <w:lang w:val="nl-BE"/>
              </w:rPr>
            </w:pPr>
            <w:r>
              <w:rPr>
                <w:sz w:val="16"/>
                <w:szCs w:val="16"/>
                <w:lang w:val="nl-BE"/>
              </w:rPr>
              <w:t>F7</w:t>
            </w:r>
          </w:p>
        </w:tc>
      </w:tr>
      <w:tr w:rsidR="00FD7107" w:rsidRPr="00747CE8" w:rsidTr="00FD7107">
        <w:trPr>
          <w:tblCellSpacing w:w="20" w:type="dxa"/>
        </w:trPr>
        <w:tc>
          <w:tcPr>
            <w:tcW w:w="9781" w:type="dxa"/>
            <w:gridSpan w:val="5"/>
            <w:tcBorders>
              <w:top w:val="outset" w:sz="12" w:space="0" w:color="auto"/>
              <w:left w:val="outset" w:sz="12" w:space="0" w:color="FFFFFF" w:themeColor="background1"/>
              <w:bottom w:val="outset" w:sz="12" w:space="0" w:color="auto"/>
              <w:right w:val="outset" w:sz="12" w:space="0" w:color="FFFFFF" w:themeColor="background1"/>
            </w:tcBorders>
            <w:shd w:val="clear" w:color="auto" w:fill="auto"/>
          </w:tcPr>
          <w:p w:rsidR="00FD7107" w:rsidRPr="00E52667" w:rsidRDefault="00FD7107" w:rsidP="00E52667">
            <w:pPr>
              <w:spacing w:before="60" w:after="120" w:line="276" w:lineRule="auto"/>
              <w:ind w:left="142"/>
              <w:jc w:val="both"/>
              <w:rPr>
                <w:b/>
                <w:szCs w:val="20"/>
              </w:rPr>
            </w:pPr>
            <w:r w:rsidRPr="00606147">
              <w:rPr>
                <w:b/>
                <w:szCs w:val="20"/>
              </w:rPr>
              <w:t>Wenk</w:t>
            </w:r>
            <w:r w:rsidR="00606147" w:rsidRPr="00E52667">
              <w:rPr>
                <w:b/>
                <w:szCs w:val="20"/>
              </w:rPr>
              <w:t>en</w:t>
            </w:r>
          </w:p>
          <w:p w:rsidR="00FD7107" w:rsidRPr="00A35BC7" w:rsidRDefault="00FD7107" w:rsidP="000E0003">
            <w:pPr>
              <w:spacing w:after="120" w:line="276" w:lineRule="auto"/>
              <w:ind w:left="142"/>
              <w:jc w:val="both"/>
            </w:pPr>
            <w:r w:rsidRPr="00CA7750">
              <w:t xml:space="preserve">Mogelijke toestellen: de gelijkstroommotor, de luidspreker, </w:t>
            </w:r>
            <w:r w:rsidR="0049114D" w:rsidRPr="00CA7750">
              <w:t>teslameter</w:t>
            </w:r>
            <w:r w:rsidRPr="00CA7750">
              <w:t>; massaspectroscopie, deeltjesve</w:t>
            </w:r>
            <w:r w:rsidRPr="00CA7750">
              <w:t>r</w:t>
            </w:r>
            <w:r w:rsidRPr="00CA7750">
              <w:t>snellers</w:t>
            </w:r>
            <w:r w:rsidR="00030DEC">
              <w:t>.</w:t>
            </w:r>
          </w:p>
        </w:tc>
      </w:tr>
      <w:tr w:rsidR="00D22078" w:rsidRPr="00AB5344" w:rsidTr="0011339F">
        <w:trPr>
          <w:tblCellSpacing w:w="20" w:type="dxa"/>
        </w:trPr>
        <w:tc>
          <w:tcPr>
            <w:tcW w:w="508" w:type="dxa"/>
            <w:shd w:val="clear" w:color="auto" w:fill="FFCC99"/>
            <w:vAlign w:val="center"/>
          </w:tcPr>
          <w:p w:rsidR="00D22078" w:rsidRPr="00747CE8" w:rsidRDefault="00D22078" w:rsidP="00F148E0">
            <w:pPr>
              <w:pStyle w:val="VVKSOTekst"/>
              <w:numPr>
                <w:ilvl w:val="0"/>
                <w:numId w:val="16"/>
              </w:numPr>
              <w:spacing w:before="120" w:after="120" w:line="260" w:lineRule="exact"/>
              <w:jc w:val="left"/>
            </w:pPr>
            <w:bookmarkStart w:id="31" w:name="_Toc220659896"/>
          </w:p>
        </w:tc>
        <w:tc>
          <w:tcPr>
            <w:tcW w:w="8177" w:type="dxa"/>
            <w:gridSpan w:val="3"/>
            <w:shd w:val="clear" w:color="auto" w:fill="FFCC99"/>
            <w:vAlign w:val="center"/>
          </w:tcPr>
          <w:p w:rsidR="00D22078" w:rsidRPr="00747CE8" w:rsidRDefault="006725AE" w:rsidP="0011339F">
            <w:pPr>
              <w:spacing w:after="120"/>
              <w:ind w:left="142"/>
              <w:jc w:val="both"/>
            </w:pPr>
            <w:r w:rsidRPr="001F5903">
              <w:t xml:space="preserve">De oorsprong van het </w:t>
            </w:r>
            <w:r w:rsidRPr="00156082">
              <w:rPr>
                <w:rFonts w:cs="Arial"/>
                <w:szCs w:val="20"/>
              </w:rPr>
              <w:t>magnetisme</w:t>
            </w:r>
            <w:r w:rsidRPr="001F5903">
              <w:t xml:space="preserve"> bij mag</w:t>
            </w:r>
            <w:r w:rsidRPr="001F5903">
              <w:softHyphen/>
              <w:t xml:space="preserve">netische materialen </w:t>
            </w:r>
            <w:r w:rsidRPr="00CA7750">
              <w:rPr>
                <w:b/>
              </w:rPr>
              <w:t xml:space="preserve">uitleggen aan de hand van </w:t>
            </w:r>
            <w:r w:rsidRPr="001F5903">
              <w:t>het atoommodel v</w:t>
            </w:r>
            <w:r w:rsidR="006A2A0F">
              <w:t>an de materie en hiermee</w:t>
            </w:r>
            <w:r w:rsidRPr="001F5903">
              <w:t xml:space="preserve"> magnetische verschijnselen </w:t>
            </w:r>
            <w:r w:rsidRPr="004B4DA0">
              <w:rPr>
                <w:b/>
              </w:rPr>
              <w:t>verklaren</w:t>
            </w:r>
            <w:r w:rsidR="00CA7750">
              <w:rPr>
                <w:sz w:val="18"/>
              </w:rPr>
              <w:t>.</w:t>
            </w:r>
          </w:p>
        </w:tc>
        <w:tc>
          <w:tcPr>
            <w:tcW w:w="1016" w:type="dxa"/>
            <w:shd w:val="clear" w:color="auto" w:fill="FFCC99"/>
            <w:tcMar>
              <w:left w:w="170" w:type="dxa"/>
            </w:tcMar>
          </w:tcPr>
          <w:p w:rsidR="00D22078" w:rsidRPr="00CD1EB8" w:rsidRDefault="00A515F9" w:rsidP="00156082">
            <w:pPr>
              <w:rPr>
                <w:sz w:val="16"/>
                <w:szCs w:val="16"/>
                <w:lang w:val="en-GB"/>
              </w:rPr>
            </w:pPr>
            <w:r w:rsidRPr="00CD1EB8">
              <w:rPr>
                <w:sz w:val="16"/>
                <w:szCs w:val="16"/>
                <w:lang w:val="en-GB"/>
              </w:rPr>
              <w:t>SET1, SET 2,</w:t>
            </w:r>
            <w:r w:rsidR="0005596F" w:rsidRPr="00CD1EB8">
              <w:rPr>
                <w:sz w:val="16"/>
                <w:szCs w:val="16"/>
                <w:lang w:val="en-GB"/>
              </w:rPr>
              <w:t xml:space="preserve"> SET3,</w:t>
            </w:r>
            <w:r w:rsidR="00BC564D" w:rsidRPr="00CD1EB8">
              <w:rPr>
                <w:sz w:val="16"/>
                <w:szCs w:val="16"/>
                <w:lang w:val="en-GB"/>
              </w:rPr>
              <w:t xml:space="preserve"> SET5,</w:t>
            </w:r>
            <w:r w:rsidR="00DB1882" w:rsidRPr="00CD1EB8">
              <w:rPr>
                <w:sz w:val="16"/>
                <w:szCs w:val="16"/>
                <w:lang w:val="en-GB"/>
              </w:rPr>
              <w:t xml:space="preserve"> SET12</w:t>
            </w:r>
          </w:p>
        </w:tc>
      </w:tr>
      <w:tr w:rsidR="00E25396" w:rsidRPr="00747CE8" w:rsidTr="002119C9">
        <w:trPr>
          <w:tblCellSpacing w:w="20" w:type="dxa"/>
        </w:trPr>
        <w:tc>
          <w:tcPr>
            <w:tcW w:w="9781" w:type="dxa"/>
            <w:gridSpan w:val="5"/>
            <w:shd w:val="clear" w:color="auto" w:fill="auto"/>
          </w:tcPr>
          <w:p w:rsidR="0000316A" w:rsidRPr="00E52667" w:rsidRDefault="0000316A" w:rsidP="000E0003">
            <w:pPr>
              <w:spacing w:before="60" w:after="120" w:line="276" w:lineRule="auto"/>
              <w:ind w:left="142"/>
              <w:jc w:val="both"/>
              <w:rPr>
                <w:b/>
                <w:szCs w:val="20"/>
              </w:rPr>
            </w:pPr>
            <w:r w:rsidRPr="00606147">
              <w:rPr>
                <w:b/>
                <w:szCs w:val="20"/>
              </w:rPr>
              <w:t>Wenk</w:t>
            </w:r>
            <w:r w:rsidR="00606147" w:rsidRPr="00E52667">
              <w:rPr>
                <w:b/>
                <w:szCs w:val="20"/>
              </w:rPr>
              <w:t>en</w:t>
            </w:r>
          </w:p>
          <w:p w:rsidR="00E25396" w:rsidRPr="00045ADE" w:rsidRDefault="00447205" w:rsidP="000E0003">
            <w:pPr>
              <w:spacing w:after="120" w:line="276" w:lineRule="auto"/>
              <w:ind w:left="142"/>
              <w:jc w:val="both"/>
            </w:pPr>
            <w:r>
              <w:t>E</w:t>
            </w:r>
            <w:r w:rsidR="00E25396" w:rsidRPr="001F5903">
              <w:t>en elektron veroorz</w:t>
            </w:r>
            <w:r w:rsidR="00030DEC">
              <w:t>aakt een klein magnetisch veld</w:t>
            </w:r>
            <w:r>
              <w:t xml:space="preserve"> omwille van haar eigenschap “spin”.</w:t>
            </w:r>
            <w:r w:rsidR="008E4D06">
              <w:t xml:space="preserve"> </w:t>
            </w:r>
            <w:r w:rsidR="00FD54B2">
              <w:t>Beide zijn ve</w:t>
            </w:r>
            <w:r w:rsidR="00FD54B2">
              <w:t>r</w:t>
            </w:r>
            <w:r w:rsidR="00FD54B2">
              <w:t>bonden. Het magnetisch veld kan maar twee standen hebben</w:t>
            </w:r>
            <w:r w:rsidR="004B4DA0">
              <w:t xml:space="preserve"> </w:t>
            </w:r>
            <w:r w:rsidR="00FD54B2">
              <w:t>en niets ertussenin</w:t>
            </w:r>
            <w:r w:rsidR="00E37EA6">
              <w:t xml:space="preserve"> (Stern-Gerlach)</w:t>
            </w:r>
            <w:r w:rsidR="00FD54B2">
              <w:t>. Net z</w:t>
            </w:r>
            <w:r w:rsidR="00FD54B2">
              <w:t>o</w:t>
            </w:r>
            <w:r w:rsidR="00FD54B2">
              <w:t>als massa en lading is het een fundamentele eigenschap van dat deeltje.</w:t>
            </w:r>
            <w:r w:rsidR="008E4D06">
              <w:t xml:space="preserve"> </w:t>
            </w:r>
            <w:r w:rsidR="000E0003">
              <w:t xml:space="preserve"> </w:t>
            </w:r>
            <w:r w:rsidR="00E25396" w:rsidRPr="001F5903">
              <w:t xml:space="preserve">Magnetische verschijnselen kunnen uit </w:t>
            </w:r>
            <w:r w:rsidR="0049114D">
              <w:t xml:space="preserve">de natuur (het noorderlicht) en </w:t>
            </w:r>
            <w:r w:rsidR="00E25396" w:rsidRPr="001F5903">
              <w:t>het dagelijks leven gekozen worden</w:t>
            </w:r>
            <w:r w:rsidR="006A2A0F">
              <w:t>. A</w:t>
            </w:r>
            <w:r w:rsidR="00E25396" w:rsidRPr="001F5903">
              <w:t xml:space="preserve">llerlei experimenten </w:t>
            </w:r>
            <w:r w:rsidR="006A2A0F">
              <w:t>ku</w:t>
            </w:r>
            <w:r w:rsidR="006A2A0F">
              <w:t>n</w:t>
            </w:r>
            <w:r w:rsidR="006A2A0F">
              <w:t xml:space="preserve">nen </w:t>
            </w:r>
            <w:r w:rsidR="00E25396" w:rsidRPr="001F5903">
              <w:t>het denken van leerli</w:t>
            </w:r>
            <w:r w:rsidR="00452440">
              <w:t>ngen  aanscherpen: c</w:t>
            </w:r>
            <w:r w:rsidR="00E25396" w:rsidRPr="001F5903">
              <w:t>uri</w:t>
            </w:r>
            <w:r w:rsidR="00E37EA6">
              <w:t>e</w:t>
            </w:r>
            <w:r w:rsidR="0049114D">
              <w:t>temperatuur, gaussgeweer</w:t>
            </w:r>
            <w:r w:rsidR="00912D8E">
              <w:t>.</w:t>
            </w:r>
          </w:p>
        </w:tc>
      </w:tr>
      <w:tr w:rsidR="00F60BBA" w:rsidRPr="00747CE8" w:rsidTr="0011339F">
        <w:trPr>
          <w:tblCellSpacing w:w="20" w:type="dxa"/>
        </w:trPr>
        <w:tc>
          <w:tcPr>
            <w:tcW w:w="508" w:type="dxa"/>
            <w:shd w:val="clear" w:color="auto" w:fill="FFCC99"/>
            <w:vAlign w:val="center"/>
          </w:tcPr>
          <w:p w:rsidR="00F60BBA" w:rsidRPr="00747CE8" w:rsidRDefault="00F60BBA" w:rsidP="00F148E0">
            <w:pPr>
              <w:pStyle w:val="VVKSOTekst"/>
              <w:numPr>
                <w:ilvl w:val="0"/>
                <w:numId w:val="16"/>
              </w:numPr>
              <w:spacing w:before="120" w:after="120" w:line="260" w:lineRule="exact"/>
              <w:jc w:val="left"/>
            </w:pPr>
          </w:p>
        </w:tc>
        <w:tc>
          <w:tcPr>
            <w:tcW w:w="8177" w:type="dxa"/>
            <w:gridSpan w:val="3"/>
            <w:shd w:val="clear" w:color="auto" w:fill="FFCC99"/>
            <w:vAlign w:val="center"/>
          </w:tcPr>
          <w:p w:rsidR="00F60BBA" w:rsidRDefault="00152E04" w:rsidP="0011339F">
            <w:pPr>
              <w:spacing w:after="120"/>
              <w:ind w:left="142"/>
              <w:jc w:val="both"/>
            </w:pPr>
            <w:r>
              <w:t xml:space="preserve">De inductiespanning over de </w:t>
            </w:r>
            <w:r w:rsidRPr="00156082">
              <w:rPr>
                <w:rFonts w:cs="Arial"/>
                <w:szCs w:val="20"/>
              </w:rPr>
              <w:t>uiteinden</w:t>
            </w:r>
            <w:r>
              <w:t xml:space="preserve"> van een bewegende geleider in een magnetisch veld met de lorentzkracht </w:t>
            </w:r>
            <w:r w:rsidRPr="004B4DA0">
              <w:rPr>
                <w:b/>
              </w:rPr>
              <w:t>verklaren</w:t>
            </w:r>
            <w:r>
              <w:t>.</w:t>
            </w:r>
          </w:p>
        </w:tc>
        <w:tc>
          <w:tcPr>
            <w:tcW w:w="1016" w:type="dxa"/>
            <w:shd w:val="clear" w:color="auto" w:fill="FFCC99"/>
            <w:tcMar>
              <w:left w:w="170" w:type="dxa"/>
            </w:tcMar>
          </w:tcPr>
          <w:p w:rsidR="00F60BBA" w:rsidRPr="00747CE8" w:rsidRDefault="00A515F9" w:rsidP="00156082">
            <w:pPr>
              <w:rPr>
                <w:sz w:val="16"/>
                <w:szCs w:val="16"/>
                <w:lang w:val="nl-BE"/>
              </w:rPr>
            </w:pPr>
            <w:r>
              <w:rPr>
                <w:sz w:val="16"/>
                <w:szCs w:val="16"/>
                <w:lang w:val="nl-BE"/>
              </w:rPr>
              <w:t>SET 2,</w:t>
            </w:r>
            <w:r w:rsidR="0005596F">
              <w:rPr>
                <w:sz w:val="16"/>
                <w:szCs w:val="16"/>
                <w:lang w:val="nl-BE"/>
              </w:rPr>
              <w:t xml:space="preserve"> SET3</w:t>
            </w:r>
          </w:p>
        </w:tc>
      </w:tr>
      <w:tr w:rsidR="00C16D82" w:rsidRPr="00747CE8" w:rsidTr="00C16D82">
        <w:trPr>
          <w:tblCellSpacing w:w="20" w:type="dxa"/>
        </w:trPr>
        <w:tc>
          <w:tcPr>
            <w:tcW w:w="9781" w:type="dxa"/>
            <w:gridSpan w:val="5"/>
            <w:shd w:val="clear" w:color="auto" w:fill="auto"/>
          </w:tcPr>
          <w:p w:rsidR="00C16D82" w:rsidRPr="00E52667" w:rsidRDefault="00C16D82" w:rsidP="000E0003">
            <w:pPr>
              <w:spacing w:before="60" w:after="120" w:line="276" w:lineRule="auto"/>
              <w:ind w:left="142"/>
              <w:jc w:val="both"/>
              <w:rPr>
                <w:b/>
                <w:szCs w:val="20"/>
              </w:rPr>
            </w:pPr>
            <w:r w:rsidRPr="00606147">
              <w:rPr>
                <w:b/>
                <w:szCs w:val="20"/>
              </w:rPr>
              <w:t>Wenken</w:t>
            </w:r>
          </w:p>
          <w:p w:rsidR="00C16D82" w:rsidRPr="00747CE8" w:rsidRDefault="00C16D82" w:rsidP="000E0003">
            <w:pPr>
              <w:spacing w:after="120" w:line="276" w:lineRule="auto"/>
              <w:ind w:left="142"/>
              <w:jc w:val="both"/>
              <w:rPr>
                <w:sz w:val="16"/>
                <w:szCs w:val="16"/>
                <w:lang w:val="nl-BE"/>
              </w:rPr>
            </w:pPr>
            <w:r>
              <w:t>Dit legt het basisprincipe uit van het ontstaan van inductiespanning. Van stroom is geen sprake omdat er geen gesloten kring is.</w:t>
            </w:r>
          </w:p>
        </w:tc>
      </w:tr>
      <w:tr w:rsidR="009011D1" w:rsidRPr="00747CE8" w:rsidTr="0011339F">
        <w:trPr>
          <w:tblCellSpacing w:w="20" w:type="dxa"/>
        </w:trPr>
        <w:tc>
          <w:tcPr>
            <w:tcW w:w="508" w:type="dxa"/>
            <w:shd w:val="clear" w:color="auto" w:fill="FFCC99"/>
            <w:vAlign w:val="center"/>
          </w:tcPr>
          <w:p w:rsidR="009011D1" w:rsidRPr="00747CE8" w:rsidRDefault="009011D1" w:rsidP="00F148E0">
            <w:pPr>
              <w:pStyle w:val="VVKSOTekst"/>
              <w:numPr>
                <w:ilvl w:val="0"/>
                <w:numId w:val="16"/>
              </w:numPr>
              <w:spacing w:before="120" w:after="120" w:line="260" w:lineRule="exact"/>
              <w:jc w:val="left"/>
            </w:pPr>
          </w:p>
        </w:tc>
        <w:tc>
          <w:tcPr>
            <w:tcW w:w="8177" w:type="dxa"/>
            <w:gridSpan w:val="3"/>
            <w:shd w:val="clear" w:color="auto" w:fill="FFCC99"/>
            <w:vAlign w:val="center"/>
          </w:tcPr>
          <w:p w:rsidR="009011D1" w:rsidRPr="00152E04" w:rsidRDefault="00152E04" w:rsidP="0011339F">
            <w:pPr>
              <w:spacing w:after="120"/>
              <w:ind w:left="142"/>
              <w:jc w:val="both"/>
            </w:pPr>
            <w:r w:rsidRPr="00152E04">
              <w:t xml:space="preserve">De magnetische flux als </w:t>
            </w:r>
            <w:r w:rsidRPr="00156082">
              <w:rPr>
                <w:rFonts w:cs="Arial"/>
                <w:szCs w:val="20"/>
              </w:rPr>
              <w:t>een</w:t>
            </w:r>
            <w:r w:rsidRPr="00152E04">
              <w:t xml:space="preserve"> vloed van een magnetisch veld doorheen een opperv</w:t>
            </w:r>
            <w:r w:rsidR="004B4DA0">
              <w:t>l</w:t>
            </w:r>
            <w:r w:rsidRPr="00152E04">
              <w:t xml:space="preserve">akte </w:t>
            </w:r>
            <w:r w:rsidRPr="004B4DA0">
              <w:rPr>
                <w:b/>
              </w:rPr>
              <w:t>beschrijven</w:t>
            </w:r>
            <w:r w:rsidRPr="00152E04">
              <w:t xml:space="preserve"> en de formule </w:t>
            </w:r>
            <w:r w:rsidRPr="004B4DA0">
              <w:rPr>
                <w:b/>
              </w:rPr>
              <w:t>opstellen</w:t>
            </w:r>
            <w:r w:rsidR="004B4DA0">
              <w:t>.</w:t>
            </w:r>
          </w:p>
        </w:tc>
        <w:tc>
          <w:tcPr>
            <w:tcW w:w="1016" w:type="dxa"/>
            <w:shd w:val="clear" w:color="auto" w:fill="FFCC99"/>
            <w:tcMar>
              <w:left w:w="170" w:type="dxa"/>
            </w:tcMar>
          </w:tcPr>
          <w:p w:rsidR="009011D1" w:rsidRPr="00747CE8" w:rsidRDefault="00A515F9" w:rsidP="00156082">
            <w:pPr>
              <w:rPr>
                <w:sz w:val="16"/>
                <w:szCs w:val="16"/>
                <w:lang w:val="nl-BE"/>
              </w:rPr>
            </w:pPr>
            <w:r>
              <w:rPr>
                <w:sz w:val="16"/>
                <w:szCs w:val="16"/>
                <w:lang w:val="nl-BE"/>
              </w:rPr>
              <w:t>SET 2,</w:t>
            </w:r>
            <w:r w:rsidR="0005596F">
              <w:rPr>
                <w:sz w:val="16"/>
                <w:szCs w:val="16"/>
                <w:lang w:val="nl-BE"/>
              </w:rPr>
              <w:t xml:space="preserve"> SET3</w:t>
            </w:r>
          </w:p>
        </w:tc>
      </w:tr>
      <w:tr w:rsidR="00C16D82" w:rsidRPr="00747CE8" w:rsidTr="00C16D82">
        <w:trPr>
          <w:tblCellSpacing w:w="20" w:type="dxa"/>
        </w:trPr>
        <w:tc>
          <w:tcPr>
            <w:tcW w:w="9781" w:type="dxa"/>
            <w:gridSpan w:val="5"/>
            <w:shd w:val="clear" w:color="auto" w:fill="auto"/>
          </w:tcPr>
          <w:p w:rsidR="00C16D82" w:rsidRPr="00E52667" w:rsidRDefault="00C16D82" w:rsidP="000E0003">
            <w:pPr>
              <w:spacing w:before="60" w:after="120" w:line="276" w:lineRule="auto"/>
              <w:ind w:left="142"/>
              <w:jc w:val="both"/>
              <w:rPr>
                <w:b/>
                <w:szCs w:val="20"/>
              </w:rPr>
            </w:pPr>
            <w:r w:rsidRPr="00606147">
              <w:rPr>
                <w:b/>
                <w:szCs w:val="20"/>
              </w:rPr>
              <w:lastRenderedPageBreak/>
              <w:t>Wenk</w:t>
            </w:r>
            <w:r w:rsidRPr="00E52667">
              <w:rPr>
                <w:b/>
                <w:szCs w:val="20"/>
              </w:rPr>
              <w:t>en</w:t>
            </w:r>
          </w:p>
          <w:p w:rsidR="00C16D82" w:rsidRPr="00747CE8" w:rsidRDefault="00C16D82" w:rsidP="000E0003">
            <w:pPr>
              <w:spacing w:after="120" w:line="276" w:lineRule="auto"/>
              <w:ind w:left="142"/>
              <w:jc w:val="both"/>
              <w:rPr>
                <w:sz w:val="16"/>
                <w:szCs w:val="16"/>
                <w:lang w:val="nl-BE"/>
              </w:rPr>
            </w:pPr>
            <w:r>
              <w:t xml:space="preserve">Men kan hier sterk steunen op voorgaande doelstellingen. </w:t>
            </w:r>
            <w:r w:rsidRPr="005E447B">
              <w:t>Zie ook B19 en B20.</w:t>
            </w:r>
            <w:r>
              <w:t xml:space="preserve"> </w:t>
            </w:r>
          </w:p>
        </w:tc>
      </w:tr>
      <w:tr w:rsidR="00D22078" w:rsidRPr="00747CE8" w:rsidTr="0011339F">
        <w:trPr>
          <w:trHeight w:val="930"/>
          <w:tblCellSpacing w:w="20" w:type="dxa"/>
        </w:trPr>
        <w:tc>
          <w:tcPr>
            <w:tcW w:w="508" w:type="dxa"/>
            <w:shd w:val="clear" w:color="auto" w:fill="FFCC99"/>
            <w:vAlign w:val="center"/>
          </w:tcPr>
          <w:p w:rsidR="00D22078" w:rsidRPr="00747CE8" w:rsidRDefault="00D22078" w:rsidP="00F148E0">
            <w:pPr>
              <w:pStyle w:val="VVKSOTekst"/>
              <w:numPr>
                <w:ilvl w:val="0"/>
                <w:numId w:val="16"/>
              </w:numPr>
              <w:spacing w:before="120" w:after="120" w:line="260" w:lineRule="exact"/>
              <w:jc w:val="left"/>
            </w:pPr>
          </w:p>
        </w:tc>
        <w:tc>
          <w:tcPr>
            <w:tcW w:w="8177" w:type="dxa"/>
            <w:gridSpan w:val="3"/>
            <w:shd w:val="clear" w:color="auto" w:fill="FFCC99"/>
            <w:vAlign w:val="center"/>
          </w:tcPr>
          <w:p w:rsidR="00D22078" w:rsidRPr="00747CE8" w:rsidRDefault="00547C40" w:rsidP="0011339F">
            <w:pPr>
              <w:spacing w:after="120"/>
              <w:ind w:left="142"/>
              <w:jc w:val="both"/>
            </w:pPr>
            <w:r w:rsidRPr="004B4DA0">
              <w:rPr>
                <w:b/>
              </w:rPr>
              <w:t>Het ontstaan</w:t>
            </w:r>
            <w:r>
              <w:t xml:space="preserve"> van de </w:t>
            </w:r>
            <w:r w:rsidR="0049114D" w:rsidRPr="00156082">
              <w:rPr>
                <w:rFonts w:cs="Arial"/>
                <w:szCs w:val="20"/>
              </w:rPr>
              <w:t>i</w:t>
            </w:r>
            <w:r w:rsidR="009011D1" w:rsidRPr="00156082">
              <w:rPr>
                <w:rFonts w:cs="Arial"/>
                <w:szCs w:val="20"/>
              </w:rPr>
              <w:t>nductiespanning</w:t>
            </w:r>
            <w:r w:rsidR="009011D1">
              <w:t xml:space="preserve"> </w:t>
            </w:r>
            <w:r>
              <w:t>door</w:t>
            </w:r>
            <w:r w:rsidR="009011D1">
              <w:t xml:space="preserve"> een verandering van de magnetische flux door </w:t>
            </w:r>
            <w:r>
              <w:t xml:space="preserve">de oppervlakte van </w:t>
            </w:r>
            <w:r w:rsidR="009011D1">
              <w:t xml:space="preserve">een gesloten geleider </w:t>
            </w:r>
            <w:r w:rsidR="0049114D" w:rsidRPr="004B4DA0">
              <w:rPr>
                <w:b/>
              </w:rPr>
              <w:t>uitleggen</w:t>
            </w:r>
            <w:r w:rsidR="0049114D">
              <w:t xml:space="preserve"> </w:t>
            </w:r>
            <w:r w:rsidR="009011D1">
              <w:t xml:space="preserve">en </w:t>
            </w:r>
            <w:r w:rsidR="009011D1" w:rsidRPr="004B4DA0">
              <w:rPr>
                <w:b/>
              </w:rPr>
              <w:t>de kenmerken</w:t>
            </w:r>
            <w:r w:rsidR="009011D1">
              <w:t xml:space="preserve"> van die</w:t>
            </w:r>
            <w:r w:rsidR="000E0003">
              <w:t xml:space="preserve"> </w:t>
            </w:r>
            <w:r w:rsidR="009011D1">
              <w:t>i</w:t>
            </w:r>
            <w:r w:rsidR="009011D1">
              <w:t>n</w:t>
            </w:r>
            <w:r w:rsidR="009011D1">
              <w:t>ductiespanning</w:t>
            </w:r>
            <w:r w:rsidR="0049114D">
              <w:t xml:space="preserve"> </w:t>
            </w:r>
            <w:r w:rsidR="0049114D" w:rsidRPr="004B4DA0">
              <w:rPr>
                <w:b/>
              </w:rPr>
              <w:t>geven</w:t>
            </w:r>
            <w:r w:rsidR="009011D1">
              <w:t xml:space="preserve">. </w:t>
            </w:r>
          </w:p>
        </w:tc>
        <w:tc>
          <w:tcPr>
            <w:tcW w:w="1016" w:type="dxa"/>
            <w:shd w:val="clear" w:color="auto" w:fill="FFCC99"/>
            <w:tcMar>
              <w:left w:w="170" w:type="dxa"/>
            </w:tcMar>
          </w:tcPr>
          <w:p w:rsidR="00D22078" w:rsidRPr="00747CE8" w:rsidRDefault="00180A87" w:rsidP="00156082">
            <w:pPr>
              <w:rPr>
                <w:sz w:val="16"/>
                <w:szCs w:val="16"/>
                <w:lang w:val="nl-BE"/>
              </w:rPr>
            </w:pPr>
            <w:r>
              <w:rPr>
                <w:sz w:val="16"/>
                <w:szCs w:val="16"/>
                <w:lang w:val="nl-BE"/>
              </w:rPr>
              <w:t>F7</w:t>
            </w:r>
            <w:r w:rsidR="0005596F">
              <w:rPr>
                <w:sz w:val="16"/>
                <w:szCs w:val="16"/>
                <w:lang w:val="nl-BE"/>
              </w:rPr>
              <w:t>, SET2, SET3,</w:t>
            </w:r>
            <w:r w:rsidR="00DB1882">
              <w:rPr>
                <w:sz w:val="16"/>
                <w:szCs w:val="16"/>
                <w:lang w:val="nl-BE"/>
              </w:rPr>
              <w:t xml:space="preserve"> SET12</w:t>
            </w:r>
          </w:p>
        </w:tc>
      </w:tr>
      <w:tr w:rsidR="00C16D82" w:rsidRPr="00747CE8" w:rsidTr="00C16D82">
        <w:trPr>
          <w:tblCellSpacing w:w="20" w:type="dxa"/>
        </w:trPr>
        <w:tc>
          <w:tcPr>
            <w:tcW w:w="9781" w:type="dxa"/>
            <w:gridSpan w:val="5"/>
            <w:shd w:val="clear" w:color="auto" w:fill="auto"/>
          </w:tcPr>
          <w:p w:rsidR="00C16D82" w:rsidRPr="00E52667" w:rsidRDefault="00C16D82" w:rsidP="000E0003">
            <w:pPr>
              <w:spacing w:before="60" w:after="120" w:line="276" w:lineRule="auto"/>
              <w:ind w:left="142"/>
              <w:jc w:val="both"/>
              <w:rPr>
                <w:b/>
                <w:szCs w:val="20"/>
              </w:rPr>
            </w:pPr>
            <w:r w:rsidRPr="00E52667">
              <w:rPr>
                <w:b/>
                <w:szCs w:val="20"/>
              </w:rPr>
              <w:t>Wenken</w:t>
            </w:r>
          </w:p>
          <w:p w:rsidR="00C16D82" w:rsidRPr="00747CE8" w:rsidRDefault="00C16D82" w:rsidP="000E0003">
            <w:pPr>
              <w:spacing w:after="120" w:line="276" w:lineRule="auto"/>
              <w:ind w:left="142"/>
              <w:jc w:val="both"/>
              <w:rPr>
                <w:sz w:val="16"/>
                <w:szCs w:val="16"/>
                <w:lang w:val="nl-BE"/>
              </w:rPr>
            </w:pPr>
            <w:r>
              <w:t>Het proces van “verandering” is hier cruciaal. Men kan dit op een kwalitatieve wijze met veel experimenten aantonen. Vermits het om “snelle” verschijnselen gaat is een meting met pc opportuun.</w:t>
            </w:r>
          </w:p>
        </w:tc>
      </w:tr>
      <w:tr w:rsidR="00D22078" w:rsidRPr="00747CE8" w:rsidTr="0011339F">
        <w:trPr>
          <w:tblCellSpacing w:w="20" w:type="dxa"/>
        </w:trPr>
        <w:tc>
          <w:tcPr>
            <w:tcW w:w="508" w:type="dxa"/>
            <w:shd w:val="clear" w:color="auto" w:fill="FFCC99"/>
            <w:vAlign w:val="center"/>
          </w:tcPr>
          <w:p w:rsidR="00D22078" w:rsidRPr="00747CE8" w:rsidRDefault="00D22078" w:rsidP="00F148E0">
            <w:pPr>
              <w:pStyle w:val="VVKSOTekst"/>
              <w:numPr>
                <w:ilvl w:val="0"/>
                <w:numId w:val="16"/>
              </w:numPr>
              <w:spacing w:before="120" w:after="120" w:line="260" w:lineRule="exact"/>
              <w:jc w:val="left"/>
            </w:pPr>
          </w:p>
        </w:tc>
        <w:tc>
          <w:tcPr>
            <w:tcW w:w="8177" w:type="dxa"/>
            <w:gridSpan w:val="3"/>
            <w:shd w:val="clear" w:color="auto" w:fill="FFCC99"/>
            <w:vAlign w:val="center"/>
          </w:tcPr>
          <w:p w:rsidR="00D22078" w:rsidRPr="00452440" w:rsidRDefault="00547C40" w:rsidP="0011339F">
            <w:pPr>
              <w:spacing w:after="120"/>
              <w:ind w:left="142"/>
              <w:jc w:val="both"/>
            </w:pPr>
            <w:r w:rsidRPr="004B4DA0">
              <w:rPr>
                <w:b/>
              </w:rPr>
              <w:t>De werking</w:t>
            </w:r>
            <w:r>
              <w:t xml:space="preserve"> van t</w:t>
            </w:r>
            <w:r w:rsidR="009011D1">
              <w:t xml:space="preserve">echnische </w:t>
            </w:r>
            <w:r w:rsidR="009011D1" w:rsidRPr="00156082">
              <w:rPr>
                <w:rFonts w:cs="Arial"/>
                <w:szCs w:val="20"/>
              </w:rPr>
              <w:t>toestellen</w:t>
            </w:r>
            <w:r w:rsidR="009011D1">
              <w:t xml:space="preserve"> die </w:t>
            </w:r>
            <w:r>
              <w:t>gebaseerd zijn o</w:t>
            </w:r>
            <w:r w:rsidR="00152E04">
              <w:t>p</w:t>
            </w:r>
            <w:r w:rsidR="0035317B">
              <w:t xml:space="preserve"> </w:t>
            </w:r>
            <w:r w:rsidR="009011D1">
              <w:t xml:space="preserve">inductiespanning </w:t>
            </w:r>
            <w:r w:rsidR="009011D1" w:rsidRPr="004B4DA0">
              <w:rPr>
                <w:b/>
              </w:rPr>
              <w:t>uitleggen</w:t>
            </w:r>
            <w:r w:rsidR="00452440">
              <w:t>.</w:t>
            </w:r>
          </w:p>
        </w:tc>
        <w:tc>
          <w:tcPr>
            <w:tcW w:w="1016" w:type="dxa"/>
            <w:shd w:val="clear" w:color="auto" w:fill="FFCC99"/>
            <w:tcMar>
              <w:left w:w="170" w:type="dxa"/>
            </w:tcMar>
          </w:tcPr>
          <w:p w:rsidR="00D22078" w:rsidRPr="00747CE8" w:rsidRDefault="00180A87" w:rsidP="00156082">
            <w:pPr>
              <w:rPr>
                <w:sz w:val="16"/>
                <w:szCs w:val="16"/>
                <w:lang w:val="nl-BE"/>
              </w:rPr>
            </w:pPr>
            <w:r>
              <w:rPr>
                <w:sz w:val="16"/>
                <w:szCs w:val="16"/>
                <w:lang w:val="nl-BE"/>
              </w:rPr>
              <w:t>F7</w:t>
            </w:r>
          </w:p>
        </w:tc>
      </w:tr>
      <w:tr w:rsidR="00C16D82" w:rsidRPr="00747CE8" w:rsidTr="00C16D82">
        <w:trPr>
          <w:tblCellSpacing w:w="20" w:type="dxa"/>
        </w:trPr>
        <w:tc>
          <w:tcPr>
            <w:tcW w:w="9781" w:type="dxa"/>
            <w:gridSpan w:val="5"/>
            <w:shd w:val="clear" w:color="auto" w:fill="auto"/>
          </w:tcPr>
          <w:p w:rsidR="00C16D82" w:rsidRPr="00E52667" w:rsidRDefault="00C16D82" w:rsidP="000E0003">
            <w:pPr>
              <w:spacing w:before="60" w:after="120" w:line="276" w:lineRule="auto"/>
              <w:ind w:left="142"/>
              <w:jc w:val="both"/>
              <w:rPr>
                <w:b/>
                <w:szCs w:val="20"/>
              </w:rPr>
            </w:pPr>
            <w:r w:rsidRPr="00606147">
              <w:rPr>
                <w:b/>
                <w:szCs w:val="20"/>
              </w:rPr>
              <w:t>Wenk</w:t>
            </w:r>
            <w:r w:rsidRPr="00E52667">
              <w:rPr>
                <w:b/>
                <w:szCs w:val="20"/>
              </w:rPr>
              <w:t>en</w:t>
            </w:r>
          </w:p>
          <w:p w:rsidR="00C16D82" w:rsidRPr="00747CE8" w:rsidRDefault="00E93993" w:rsidP="000E0003">
            <w:pPr>
              <w:spacing w:after="120" w:line="276" w:lineRule="auto"/>
              <w:ind w:left="142"/>
              <w:jc w:val="both"/>
              <w:rPr>
                <w:sz w:val="16"/>
                <w:szCs w:val="16"/>
                <w:lang w:val="nl-BE"/>
              </w:rPr>
            </w:pPr>
            <w:r>
              <w:t>Voorbeelden: st</w:t>
            </w:r>
            <w:r w:rsidRPr="006C5CD4">
              <w:t>roomgeneratoren (turbines), een aantal fietsverlichtingssystemen en elektrische noodrem bij busse</w:t>
            </w:r>
            <w:r>
              <w:t>n.</w:t>
            </w:r>
          </w:p>
        </w:tc>
      </w:tr>
    </w:tbl>
    <w:p w:rsidR="00B77EBD" w:rsidRPr="00747CE8" w:rsidRDefault="00B77EBD" w:rsidP="004B4DA0">
      <w:pPr>
        <w:spacing w:before="120" w:after="120" w:line="240" w:lineRule="atLeast"/>
        <w:jc w:val="both"/>
        <w:rPr>
          <w:b/>
          <w:szCs w:val="20"/>
        </w:rPr>
      </w:pPr>
      <w:r w:rsidRPr="00747CE8">
        <w:rPr>
          <w:b/>
          <w:szCs w:val="20"/>
        </w:rPr>
        <w:t>Mogelijke demo-experimenten</w:t>
      </w:r>
      <w:r>
        <w:rPr>
          <w:b/>
          <w:szCs w:val="20"/>
        </w:rPr>
        <w:t xml:space="preserve"> </w:t>
      </w:r>
    </w:p>
    <w:p w:rsidR="00B77EBD" w:rsidRPr="00445ADA" w:rsidRDefault="00B77EBD" w:rsidP="00F26BCB">
      <w:pPr>
        <w:pStyle w:val="Lijstalinea"/>
        <w:numPr>
          <w:ilvl w:val="0"/>
          <w:numId w:val="55"/>
        </w:numPr>
        <w:rPr>
          <w:rFonts w:ascii="Arial" w:hAnsi="Arial" w:cs="Arial"/>
          <w:szCs w:val="20"/>
        </w:rPr>
      </w:pPr>
      <w:r w:rsidRPr="00445ADA">
        <w:rPr>
          <w:rFonts w:ascii="Arial" w:hAnsi="Arial" w:cs="Arial"/>
          <w:szCs w:val="20"/>
        </w:rPr>
        <w:t>proef van Ampére (</w:t>
      </w:r>
      <w:r w:rsidR="00FD354E" w:rsidRPr="00445ADA">
        <w:rPr>
          <w:rFonts w:ascii="Arial" w:hAnsi="Arial" w:cs="Arial"/>
          <w:szCs w:val="20"/>
        </w:rPr>
        <w:t xml:space="preserve">kracht tussen </w:t>
      </w:r>
      <w:r w:rsidRPr="00445ADA">
        <w:rPr>
          <w:rFonts w:ascii="Arial" w:hAnsi="Arial" w:cs="Arial"/>
          <w:szCs w:val="20"/>
        </w:rPr>
        <w:t xml:space="preserve">evenwijdige </w:t>
      </w:r>
      <w:r w:rsidR="00FD354E" w:rsidRPr="00445ADA">
        <w:rPr>
          <w:rFonts w:ascii="Arial" w:hAnsi="Arial" w:cs="Arial"/>
          <w:szCs w:val="20"/>
        </w:rPr>
        <w:t xml:space="preserve">stroomvoerende </w:t>
      </w:r>
      <w:r w:rsidRPr="00445ADA">
        <w:rPr>
          <w:rFonts w:ascii="Arial" w:hAnsi="Arial" w:cs="Arial"/>
          <w:szCs w:val="20"/>
        </w:rPr>
        <w:t>draden)</w:t>
      </w:r>
    </w:p>
    <w:p w:rsidR="00B77EBD" w:rsidRPr="00445ADA" w:rsidRDefault="00B77EBD" w:rsidP="00F26BCB">
      <w:pPr>
        <w:pStyle w:val="Lijstalinea"/>
        <w:numPr>
          <w:ilvl w:val="0"/>
          <w:numId w:val="55"/>
        </w:numPr>
        <w:rPr>
          <w:rFonts w:ascii="Arial" w:hAnsi="Arial" w:cs="Arial"/>
          <w:szCs w:val="20"/>
        </w:rPr>
      </w:pPr>
      <w:r w:rsidRPr="00445ADA">
        <w:rPr>
          <w:rFonts w:ascii="Arial" w:hAnsi="Arial" w:cs="Arial"/>
          <w:szCs w:val="20"/>
        </w:rPr>
        <w:t>proef van Oersted</w:t>
      </w:r>
    </w:p>
    <w:p w:rsidR="00B77EBD" w:rsidRPr="00445ADA" w:rsidRDefault="00B77EBD" w:rsidP="00F26BCB">
      <w:pPr>
        <w:pStyle w:val="Lijstalinea"/>
        <w:numPr>
          <w:ilvl w:val="0"/>
          <w:numId w:val="55"/>
        </w:numPr>
        <w:rPr>
          <w:rFonts w:ascii="Arial" w:hAnsi="Arial" w:cs="Arial"/>
          <w:szCs w:val="20"/>
        </w:rPr>
      </w:pPr>
      <w:r w:rsidRPr="00445ADA">
        <w:rPr>
          <w:rFonts w:ascii="Arial" w:hAnsi="Arial" w:cs="Arial"/>
          <w:szCs w:val="20"/>
        </w:rPr>
        <w:t>magnetiseren en demagnetiseren van materialen met gelijkstroom respectievelijk wisse</w:t>
      </w:r>
      <w:r w:rsidRPr="00445ADA">
        <w:rPr>
          <w:rFonts w:ascii="Arial" w:hAnsi="Arial" w:cs="Arial"/>
          <w:szCs w:val="20"/>
        </w:rPr>
        <w:t>l</w:t>
      </w:r>
      <w:r w:rsidRPr="00445ADA">
        <w:rPr>
          <w:rFonts w:ascii="Arial" w:hAnsi="Arial" w:cs="Arial"/>
          <w:szCs w:val="20"/>
        </w:rPr>
        <w:t>stroom</w:t>
      </w:r>
    </w:p>
    <w:p w:rsidR="00735414" w:rsidRPr="00445ADA" w:rsidRDefault="00735414" w:rsidP="00F26BCB">
      <w:pPr>
        <w:pStyle w:val="Lijstalinea"/>
        <w:numPr>
          <w:ilvl w:val="0"/>
          <w:numId w:val="55"/>
        </w:numPr>
        <w:rPr>
          <w:rFonts w:ascii="Arial" w:hAnsi="Arial" w:cs="Arial"/>
          <w:szCs w:val="20"/>
        </w:rPr>
      </w:pPr>
      <w:r w:rsidRPr="00445ADA">
        <w:rPr>
          <w:rFonts w:ascii="Arial" w:hAnsi="Arial" w:cs="Arial"/>
          <w:szCs w:val="20"/>
        </w:rPr>
        <w:t>invloed van de middenstof op de magnetische veldsterkte</w:t>
      </w:r>
      <w:r w:rsidR="00FD354E" w:rsidRPr="00445ADA">
        <w:rPr>
          <w:rFonts w:ascii="Arial" w:hAnsi="Arial" w:cs="Arial"/>
          <w:szCs w:val="20"/>
        </w:rPr>
        <w:t xml:space="preserve"> (met teslasensor)</w:t>
      </w:r>
    </w:p>
    <w:p w:rsidR="00735414" w:rsidRPr="00445ADA" w:rsidRDefault="00735414" w:rsidP="00F26BCB">
      <w:pPr>
        <w:pStyle w:val="Lijstalinea"/>
        <w:numPr>
          <w:ilvl w:val="0"/>
          <w:numId w:val="55"/>
        </w:numPr>
        <w:rPr>
          <w:rFonts w:ascii="Arial" w:hAnsi="Arial" w:cs="Arial"/>
          <w:szCs w:val="20"/>
        </w:rPr>
      </w:pPr>
      <w:r w:rsidRPr="00445ADA">
        <w:rPr>
          <w:rFonts w:ascii="Arial" w:hAnsi="Arial" w:cs="Arial"/>
          <w:szCs w:val="20"/>
        </w:rPr>
        <w:t>tonen van</w:t>
      </w:r>
      <w:r w:rsidR="007529F2" w:rsidRPr="00445ADA">
        <w:rPr>
          <w:rFonts w:ascii="Arial" w:hAnsi="Arial" w:cs="Arial"/>
          <w:szCs w:val="20"/>
        </w:rPr>
        <w:t xml:space="preserve"> de</w:t>
      </w:r>
      <w:r w:rsidRPr="00445ADA">
        <w:rPr>
          <w:rFonts w:ascii="Arial" w:hAnsi="Arial" w:cs="Arial"/>
          <w:szCs w:val="20"/>
        </w:rPr>
        <w:t xml:space="preserve"> invloed van een sterke magneet op een diamagnetische, paramagnetische en ferromagnetische stof</w:t>
      </w:r>
    </w:p>
    <w:p w:rsidR="00F6403D" w:rsidRPr="00445ADA" w:rsidRDefault="00F17C4C" w:rsidP="00F26BCB">
      <w:pPr>
        <w:pStyle w:val="Lijstalinea"/>
        <w:numPr>
          <w:ilvl w:val="0"/>
          <w:numId w:val="55"/>
        </w:numPr>
        <w:rPr>
          <w:rFonts w:ascii="Arial" w:hAnsi="Arial" w:cs="Arial"/>
          <w:szCs w:val="20"/>
        </w:rPr>
      </w:pPr>
      <w:r w:rsidRPr="00445ADA">
        <w:rPr>
          <w:rFonts w:ascii="Arial" w:hAnsi="Arial" w:cs="Arial"/>
          <w:szCs w:val="20"/>
        </w:rPr>
        <w:t xml:space="preserve">demonstreren van </w:t>
      </w:r>
      <w:r w:rsidR="00F6403D" w:rsidRPr="00445ADA">
        <w:rPr>
          <w:rFonts w:ascii="Arial" w:hAnsi="Arial" w:cs="Arial"/>
          <w:szCs w:val="20"/>
        </w:rPr>
        <w:t>inductiestromen</w:t>
      </w:r>
      <w:r w:rsidRPr="00445ADA">
        <w:rPr>
          <w:rFonts w:ascii="Arial" w:hAnsi="Arial" w:cs="Arial"/>
          <w:szCs w:val="20"/>
        </w:rPr>
        <w:t xml:space="preserve"> met een</w:t>
      </w:r>
      <w:r w:rsidR="00FD354E" w:rsidRPr="00445ADA">
        <w:rPr>
          <w:rFonts w:ascii="Arial" w:hAnsi="Arial" w:cs="Arial"/>
          <w:szCs w:val="20"/>
        </w:rPr>
        <w:t xml:space="preserve"> sterke</w:t>
      </w:r>
      <w:r w:rsidR="008E4D06" w:rsidRPr="00445ADA">
        <w:rPr>
          <w:rFonts w:ascii="Arial" w:hAnsi="Arial" w:cs="Arial"/>
          <w:szCs w:val="20"/>
        </w:rPr>
        <w:t xml:space="preserve"> </w:t>
      </w:r>
      <w:r w:rsidR="00452440" w:rsidRPr="00445ADA">
        <w:rPr>
          <w:rFonts w:ascii="Arial" w:hAnsi="Arial" w:cs="Arial"/>
          <w:szCs w:val="20"/>
        </w:rPr>
        <w:t>magneet</w:t>
      </w:r>
    </w:p>
    <w:p w:rsidR="00F6403D" w:rsidRPr="00445ADA" w:rsidRDefault="00F6403D" w:rsidP="00F26BCB">
      <w:pPr>
        <w:pStyle w:val="Lijstalinea"/>
        <w:numPr>
          <w:ilvl w:val="0"/>
          <w:numId w:val="55"/>
        </w:numPr>
        <w:rPr>
          <w:rFonts w:ascii="Arial" w:hAnsi="Arial" w:cs="Arial"/>
          <w:szCs w:val="20"/>
        </w:rPr>
      </w:pPr>
      <w:r w:rsidRPr="00445ADA">
        <w:rPr>
          <w:rFonts w:ascii="Arial" w:hAnsi="Arial" w:cs="Arial"/>
          <w:szCs w:val="20"/>
        </w:rPr>
        <w:t>staafmagneet in ijzervijlsel rollen om de werking van de polen te tonen</w:t>
      </w:r>
    </w:p>
    <w:p w:rsidR="00F6403D" w:rsidRPr="00445ADA" w:rsidRDefault="00F6403D" w:rsidP="00F26BCB">
      <w:pPr>
        <w:pStyle w:val="Lijstalinea"/>
        <w:numPr>
          <w:ilvl w:val="0"/>
          <w:numId w:val="55"/>
        </w:numPr>
        <w:rPr>
          <w:rFonts w:ascii="Arial" w:hAnsi="Arial" w:cs="Arial"/>
          <w:szCs w:val="20"/>
        </w:rPr>
      </w:pPr>
      <w:r w:rsidRPr="00445ADA">
        <w:rPr>
          <w:rFonts w:ascii="Arial" w:hAnsi="Arial" w:cs="Arial"/>
          <w:szCs w:val="20"/>
        </w:rPr>
        <w:t>naaldmagneet in rust observeren om de polen te identificeren</w:t>
      </w:r>
      <w:r w:rsidR="00FD354E" w:rsidRPr="00445ADA">
        <w:rPr>
          <w:rFonts w:ascii="Arial" w:hAnsi="Arial" w:cs="Arial"/>
          <w:szCs w:val="20"/>
        </w:rPr>
        <w:t xml:space="preserve"> en via die kennis bij andere magneten N en Z bepalen</w:t>
      </w:r>
    </w:p>
    <w:p w:rsidR="00F6403D" w:rsidRPr="00445ADA" w:rsidRDefault="00F6403D" w:rsidP="00F26BCB">
      <w:pPr>
        <w:pStyle w:val="Lijstalinea"/>
        <w:numPr>
          <w:ilvl w:val="0"/>
          <w:numId w:val="55"/>
        </w:numPr>
        <w:rPr>
          <w:rFonts w:ascii="Arial" w:hAnsi="Arial" w:cs="Arial"/>
          <w:szCs w:val="20"/>
        </w:rPr>
      </w:pPr>
      <w:r w:rsidRPr="00445ADA">
        <w:rPr>
          <w:rFonts w:ascii="Arial" w:hAnsi="Arial" w:cs="Arial"/>
          <w:szCs w:val="20"/>
        </w:rPr>
        <w:t>een nagel in de buurt van een</w:t>
      </w:r>
      <w:r w:rsidR="008E4D06" w:rsidRPr="00445ADA">
        <w:rPr>
          <w:rFonts w:ascii="Arial" w:hAnsi="Arial" w:cs="Arial"/>
          <w:szCs w:val="20"/>
        </w:rPr>
        <w:t xml:space="preserve"> </w:t>
      </w:r>
      <w:r w:rsidRPr="00445ADA">
        <w:rPr>
          <w:rFonts w:ascii="Arial" w:hAnsi="Arial" w:cs="Arial"/>
          <w:szCs w:val="20"/>
        </w:rPr>
        <w:t>sterke hoefijzermagneet houden (zonder contact) en dan met de nagel in de buurt van paperclips of kleinere nagels komen (influentie aantonen)</w:t>
      </w:r>
    </w:p>
    <w:p w:rsidR="00452440" w:rsidRPr="00445ADA" w:rsidRDefault="00F6403D" w:rsidP="00F26BCB">
      <w:pPr>
        <w:pStyle w:val="Lijstalinea"/>
        <w:numPr>
          <w:ilvl w:val="0"/>
          <w:numId w:val="55"/>
        </w:numPr>
        <w:rPr>
          <w:rFonts w:cs="Arial"/>
          <w:szCs w:val="20"/>
        </w:rPr>
      </w:pPr>
      <w:r w:rsidRPr="00445ADA">
        <w:rPr>
          <w:rFonts w:ascii="Arial" w:hAnsi="Arial" w:cs="Arial"/>
          <w:szCs w:val="20"/>
        </w:rPr>
        <w:t>met een pool van een sterke hoefijzermagneet strijken langs een proefbuis met wat ijze</w:t>
      </w:r>
      <w:r w:rsidRPr="00445ADA">
        <w:rPr>
          <w:rFonts w:ascii="Arial" w:hAnsi="Arial" w:cs="Arial"/>
          <w:szCs w:val="20"/>
        </w:rPr>
        <w:t>r</w:t>
      </w:r>
      <w:r w:rsidRPr="00445ADA">
        <w:rPr>
          <w:rFonts w:ascii="Arial" w:hAnsi="Arial" w:cs="Arial"/>
          <w:szCs w:val="20"/>
        </w:rPr>
        <w:t>vijl</w:t>
      </w:r>
      <w:r w:rsidR="00452440" w:rsidRPr="00445ADA">
        <w:rPr>
          <w:rFonts w:ascii="Arial" w:hAnsi="Arial" w:cs="Arial"/>
          <w:szCs w:val="20"/>
        </w:rPr>
        <w:t>sel</w:t>
      </w:r>
      <w:r w:rsidRPr="00445ADA">
        <w:rPr>
          <w:rFonts w:cs="Arial"/>
          <w:szCs w:val="20"/>
        </w:rPr>
        <w:t xml:space="preserve"> (proefbuis horizontaal houden) </w:t>
      </w:r>
    </w:p>
    <w:p w:rsidR="00452440" w:rsidRDefault="00F6403D" w:rsidP="00445ADA">
      <w:pPr>
        <w:pStyle w:val="Lijstalinea"/>
        <w:numPr>
          <w:ilvl w:val="1"/>
          <w:numId w:val="21"/>
        </w:numPr>
        <w:ind w:left="1276" w:hanging="283"/>
        <w:rPr>
          <w:rFonts w:ascii="Arial" w:hAnsi="Arial" w:cs="Arial"/>
          <w:sz w:val="20"/>
          <w:szCs w:val="20"/>
        </w:rPr>
      </w:pPr>
      <w:r w:rsidRPr="004B4DA0">
        <w:rPr>
          <w:rFonts w:ascii="Arial" w:hAnsi="Arial" w:cs="Arial"/>
          <w:sz w:val="20"/>
          <w:szCs w:val="20"/>
        </w:rPr>
        <w:t xml:space="preserve">met de uiteinden van de proefbuis in de buurt van een pool van een naaldmagneet komen om aan te tonen dat ze nu magnetisch is </w:t>
      </w:r>
    </w:p>
    <w:p w:rsidR="00F6403D" w:rsidRPr="004B4DA0" w:rsidRDefault="00F6403D" w:rsidP="00445ADA">
      <w:pPr>
        <w:pStyle w:val="Lijstalinea"/>
        <w:numPr>
          <w:ilvl w:val="1"/>
          <w:numId w:val="21"/>
        </w:numPr>
        <w:ind w:left="1276" w:hanging="283"/>
        <w:rPr>
          <w:rFonts w:ascii="Arial" w:hAnsi="Arial" w:cs="Arial"/>
          <w:sz w:val="20"/>
          <w:szCs w:val="20"/>
        </w:rPr>
      </w:pPr>
      <w:r w:rsidRPr="004B4DA0">
        <w:rPr>
          <w:rFonts w:ascii="Arial" w:hAnsi="Arial" w:cs="Arial"/>
          <w:sz w:val="20"/>
          <w:szCs w:val="20"/>
        </w:rPr>
        <w:t>schudden met de proefbuis en op dezelfde manier aantonen dat ze niet meer magnet</w:t>
      </w:r>
      <w:r w:rsidR="00452440">
        <w:rPr>
          <w:rFonts w:ascii="Arial" w:hAnsi="Arial" w:cs="Arial"/>
          <w:sz w:val="20"/>
          <w:szCs w:val="20"/>
        </w:rPr>
        <w:t>isch is</w:t>
      </w:r>
    </w:p>
    <w:p w:rsidR="00F6403D" w:rsidRPr="00445ADA" w:rsidRDefault="00F6403D" w:rsidP="00F26BCB">
      <w:pPr>
        <w:pStyle w:val="Lijstalinea"/>
        <w:numPr>
          <w:ilvl w:val="0"/>
          <w:numId w:val="55"/>
        </w:numPr>
        <w:rPr>
          <w:rFonts w:ascii="Arial" w:hAnsi="Arial" w:cs="Arial"/>
          <w:szCs w:val="20"/>
        </w:rPr>
      </w:pPr>
      <w:r w:rsidRPr="00445ADA">
        <w:rPr>
          <w:rFonts w:ascii="Arial" w:hAnsi="Arial" w:cs="Arial"/>
          <w:szCs w:val="20"/>
        </w:rPr>
        <w:t>magneet in waterbak leggen en gemagnetiseerde naald verticaal door een stukje mousse of isomo steken en laten drijven op het wateroppervlak</w:t>
      </w:r>
    </w:p>
    <w:p w:rsidR="007529F2" w:rsidRPr="00445ADA" w:rsidRDefault="00F6403D" w:rsidP="00F26BCB">
      <w:pPr>
        <w:pStyle w:val="Lijstalinea"/>
        <w:numPr>
          <w:ilvl w:val="0"/>
          <w:numId w:val="55"/>
        </w:numPr>
        <w:rPr>
          <w:rFonts w:ascii="Arial" w:hAnsi="Arial" w:cs="Arial"/>
          <w:szCs w:val="20"/>
        </w:rPr>
      </w:pPr>
      <w:r w:rsidRPr="00445ADA">
        <w:rPr>
          <w:rFonts w:ascii="Arial" w:hAnsi="Arial" w:cs="Arial"/>
          <w:szCs w:val="20"/>
        </w:rPr>
        <w:t xml:space="preserve">hoefijzermagneet </w:t>
      </w:r>
      <w:r w:rsidR="007529F2" w:rsidRPr="00445ADA">
        <w:rPr>
          <w:rFonts w:ascii="Arial" w:hAnsi="Arial" w:cs="Arial"/>
          <w:szCs w:val="20"/>
        </w:rPr>
        <w:t xml:space="preserve">houden </w:t>
      </w:r>
      <w:r w:rsidRPr="00445ADA">
        <w:rPr>
          <w:rFonts w:ascii="Arial" w:hAnsi="Arial" w:cs="Arial"/>
          <w:szCs w:val="20"/>
        </w:rPr>
        <w:t xml:space="preserve">over </w:t>
      </w:r>
    </w:p>
    <w:p w:rsidR="007529F2" w:rsidRPr="00445ADA" w:rsidRDefault="00F6403D" w:rsidP="00F26BCB">
      <w:pPr>
        <w:pStyle w:val="Lijstalinea"/>
        <w:numPr>
          <w:ilvl w:val="0"/>
          <w:numId w:val="55"/>
        </w:numPr>
        <w:rPr>
          <w:rFonts w:ascii="Arial" w:hAnsi="Arial" w:cs="Arial"/>
          <w:szCs w:val="20"/>
        </w:rPr>
      </w:pPr>
      <w:r w:rsidRPr="00445ADA">
        <w:rPr>
          <w:rFonts w:ascii="Arial" w:hAnsi="Arial" w:cs="Arial"/>
          <w:szCs w:val="20"/>
        </w:rPr>
        <w:t xml:space="preserve">een brandende gloeilamp waarvan je de gloeidraad goed kan zien </w:t>
      </w:r>
    </w:p>
    <w:p w:rsidR="00F6403D" w:rsidRPr="00445ADA" w:rsidRDefault="00F6403D" w:rsidP="00F26BCB">
      <w:pPr>
        <w:pStyle w:val="Lijstalinea"/>
        <w:numPr>
          <w:ilvl w:val="0"/>
          <w:numId w:val="55"/>
        </w:numPr>
        <w:rPr>
          <w:rFonts w:ascii="Arial" w:hAnsi="Arial" w:cs="Arial"/>
          <w:szCs w:val="20"/>
        </w:rPr>
      </w:pPr>
      <w:r w:rsidRPr="00445ADA">
        <w:rPr>
          <w:rFonts w:ascii="Arial" w:hAnsi="Arial" w:cs="Arial"/>
          <w:szCs w:val="20"/>
        </w:rPr>
        <w:t>een kathodestraalbui</w:t>
      </w:r>
      <w:r w:rsidR="007529F2" w:rsidRPr="00445ADA">
        <w:rPr>
          <w:rFonts w:ascii="Arial" w:hAnsi="Arial" w:cs="Arial"/>
          <w:szCs w:val="20"/>
        </w:rPr>
        <w:t>s</w:t>
      </w:r>
    </w:p>
    <w:p w:rsidR="007529F2" w:rsidRPr="00445ADA" w:rsidRDefault="007529F2" w:rsidP="00F26BCB">
      <w:pPr>
        <w:pStyle w:val="Lijstalinea"/>
        <w:numPr>
          <w:ilvl w:val="0"/>
          <w:numId w:val="55"/>
        </w:numPr>
        <w:rPr>
          <w:rFonts w:ascii="Arial" w:hAnsi="Arial" w:cs="Arial"/>
          <w:szCs w:val="20"/>
        </w:rPr>
      </w:pPr>
      <w:r w:rsidRPr="00445ADA">
        <w:rPr>
          <w:rFonts w:ascii="Arial" w:hAnsi="Arial" w:cs="Arial"/>
          <w:szCs w:val="20"/>
        </w:rPr>
        <w:t>opwekken van inductiespanningen door het veranderen van de magnetische flux door een spoel</w:t>
      </w:r>
    </w:p>
    <w:p w:rsidR="00352545" w:rsidRPr="00445ADA" w:rsidRDefault="007529F2" w:rsidP="00F26BCB">
      <w:pPr>
        <w:pStyle w:val="Lijstalinea"/>
        <w:numPr>
          <w:ilvl w:val="0"/>
          <w:numId w:val="55"/>
        </w:numPr>
        <w:rPr>
          <w:rFonts w:ascii="Arial" w:hAnsi="Arial" w:cs="Arial"/>
          <w:szCs w:val="20"/>
        </w:rPr>
      </w:pPr>
      <w:r w:rsidRPr="00445ADA">
        <w:rPr>
          <w:rFonts w:ascii="Arial" w:hAnsi="Arial" w:cs="Arial"/>
          <w:szCs w:val="20"/>
        </w:rPr>
        <w:t>maken en laten werken van een eenvoudige elektromotor</w:t>
      </w:r>
    </w:p>
    <w:p w:rsidR="00445ADA" w:rsidRDefault="00445ADA" w:rsidP="007529F2">
      <w:pPr>
        <w:spacing w:before="120" w:after="120"/>
        <w:rPr>
          <w:b/>
          <w:szCs w:val="20"/>
        </w:rPr>
      </w:pPr>
    </w:p>
    <w:p w:rsidR="0011339F" w:rsidRDefault="0011339F" w:rsidP="007529F2">
      <w:pPr>
        <w:spacing w:before="120" w:after="120"/>
        <w:rPr>
          <w:b/>
          <w:szCs w:val="20"/>
        </w:rPr>
      </w:pPr>
    </w:p>
    <w:p w:rsidR="004B4DA0" w:rsidRDefault="00B77EBD" w:rsidP="007529F2">
      <w:pPr>
        <w:spacing w:before="120" w:after="120"/>
        <w:rPr>
          <w:rFonts w:cs="Arial"/>
          <w:szCs w:val="20"/>
        </w:rPr>
      </w:pPr>
      <w:r w:rsidRPr="004B4DA0">
        <w:rPr>
          <w:b/>
          <w:szCs w:val="20"/>
        </w:rPr>
        <w:lastRenderedPageBreak/>
        <w:t>Mogelijke</w:t>
      </w:r>
      <w:r w:rsidRPr="004B4DA0">
        <w:rPr>
          <w:rFonts w:cs="Arial"/>
          <w:b/>
          <w:szCs w:val="20"/>
        </w:rPr>
        <w:t xml:space="preserve"> practica </w:t>
      </w:r>
    </w:p>
    <w:p w:rsidR="00B77EBD" w:rsidRPr="00445ADA" w:rsidRDefault="00B77EBD" w:rsidP="00F26BCB">
      <w:pPr>
        <w:pStyle w:val="Lijstalinea"/>
        <w:numPr>
          <w:ilvl w:val="0"/>
          <w:numId w:val="55"/>
        </w:numPr>
        <w:rPr>
          <w:rFonts w:ascii="Arial" w:hAnsi="Arial" w:cs="Arial"/>
          <w:szCs w:val="20"/>
        </w:rPr>
      </w:pPr>
      <w:r w:rsidRPr="00445ADA">
        <w:rPr>
          <w:rFonts w:ascii="Arial" w:hAnsi="Arial" w:cs="Arial"/>
          <w:szCs w:val="20"/>
        </w:rPr>
        <w:t xml:space="preserve">bepalen van </w:t>
      </w:r>
      <w:r w:rsidR="00735414" w:rsidRPr="00445ADA">
        <w:rPr>
          <w:rFonts w:ascii="Arial" w:hAnsi="Arial" w:cs="Arial"/>
          <w:szCs w:val="20"/>
        </w:rPr>
        <w:t>de magnetische veldsterkte als functie van de afstand tot een permanente magneet of een stroomvoerende draad</w:t>
      </w:r>
    </w:p>
    <w:p w:rsidR="00735414" w:rsidRPr="00445ADA" w:rsidRDefault="00735414" w:rsidP="00F26BCB">
      <w:pPr>
        <w:pStyle w:val="Lijstalinea"/>
        <w:numPr>
          <w:ilvl w:val="0"/>
          <w:numId w:val="55"/>
        </w:numPr>
        <w:rPr>
          <w:rFonts w:ascii="Arial" w:hAnsi="Arial" w:cs="Arial"/>
          <w:szCs w:val="20"/>
        </w:rPr>
      </w:pPr>
      <w:r w:rsidRPr="00445ADA">
        <w:rPr>
          <w:rFonts w:ascii="Arial" w:hAnsi="Arial" w:cs="Arial"/>
          <w:szCs w:val="20"/>
        </w:rPr>
        <w:t>bepalen van de kracht die een permanente magneet uitoefent op een andere als functie van de afstand</w:t>
      </w:r>
    </w:p>
    <w:p w:rsidR="00735414" w:rsidRPr="00445ADA" w:rsidRDefault="00735414" w:rsidP="00F26BCB">
      <w:pPr>
        <w:pStyle w:val="Lijstalinea"/>
        <w:numPr>
          <w:ilvl w:val="0"/>
          <w:numId w:val="55"/>
        </w:numPr>
        <w:rPr>
          <w:rFonts w:ascii="Arial" w:hAnsi="Arial" w:cs="Arial"/>
          <w:szCs w:val="20"/>
        </w:rPr>
      </w:pPr>
      <w:r w:rsidRPr="00445ADA">
        <w:rPr>
          <w:rFonts w:ascii="Arial" w:hAnsi="Arial" w:cs="Arial"/>
          <w:szCs w:val="20"/>
        </w:rPr>
        <w:t>bepalen van de magnetische veldsterkte in een spoel als functie van de stroomsterkte, het aantal windingen en de lengte van de spoel</w:t>
      </w:r>
    </w:p>
    <w:p w:rsidR="00735414" w:rsidRPr="00445ADA" w:rsidRDefault="00735414" w:rsidP="00F26BCB">
      <w:pPr>
        <w:pStyle w:val="Lijstalinea"/>
        <w:numPr>
          <w:ilvl w:val="0"/>
          <w:numId w:val="55"/>
        </w:numPr>
        <w:rPr>
          <w:rFonts w:ascii="Arial" w:hAnsi="Arial" w:cs="Arial"/>
          <w:szCs w:val="20"/>
        </w:rPr>
      </w:pPr>
      <w:r w:rsidRPr="00445ADA">
        <w:rPr>
          <w:rFonts w:ascii="Arial" w:hAnsi="Arial" w:cs="Arial"/>
          <w:szCs w:val="20"/>
        </w:rPr>
        <w:t>bepalen van de permeabiliteit van lucht</w:t>
      </w:r>
    </w:p>
    <w:p w:rsidR="00735414" w:rsidRPr="00445ADA" w:rsidRDefault="00735414" w:rsidP="00F26BCB">
      <w:pPr>
        <w:pStyle w:val="Lijstalinea"/>
        <w:numPr>
          <w:ilvl w:val="0"/>
          <w:numId w:val="55"/>
        </w:numPr>
        <w:rPr>
          <w:rFonts w:ascii="Arial" w:hAnsi="Arial" w:cs="Arial"/>
          <w:szCs w:val="20"/>
        </w:rPr>
      </w:pPr>
      <w:r w:rsidRPr="00445ADA">
        <w:rPr>
          <w:rFonts w:ascii="Arial" w:hAnsi="Arial" w:cs="Arial"/>
          <w:szCs w:val="20"/>
        </w:rPr>
        <w:t>meten van de inductiespanning die een</w:t>
      </w:r>
      <w:r w:rsidR="008E4D06" w:rsidRPr="00445ADA">
        <w:rPr>
          <w:rFonts w:ascii="Arial" w:hAnsi="Arial" w:cs="Arial"/>
          <w:szCs w:val="20"/>
        </w:rPr>
        <w:t xml:space="preserve"> </w:t>
      </w:r>
      <w:r w:rsidRPr="00445ADA">
        <w:rPr>
          <w:rFonts w:ascii="Arial" w:hAnsi="Arial" w:cs="Arial"/>
          <w:szCs w:val="20"/>
        </w:rPr>
        <w:t>fietsdynamo, een kn</w:t>
      </w:r>
      <w:r w:rsidR="00452440" w:rsidRPr="00445ADA">
        <w:rPr>
          <w:rFonts w:ascii="Arial" w:hAnsi="Arial" w:cs="Arial"/>
          <w:szCs w:val="20"/>
        </w:rPr>
        <w:t xml:space="preserve">ijpkat of een staaflamp (door schudden) </w:t>
      </w:r>
      <w:r w:rsidRPr="00445ADA">
        <w:rPr>
          <w:rFonts w:ascii="Arial" w:hAnsi="Arial" w:cs="Arial"/>
          <w:szCs w:val="20"/>
        </w:rPr>
        <w:t>opwekken</w:t>
      </w:r>
    </w:p>
    <w:p w:rsidR="000C2B40" w:rsidRDefault="000C2B40" w:rsidP="000C2B40">
      <w:pPr>
        <w:pStyle w:val="VVKSOKop2"/>
      </w:pPr>
      <w:bookmarkStart w:id="32" w:name="_Toc378934605"/>
      <w:r>
        <w:t>Kernfysica</w:t>
      </w:r>
      <w:bookmarkEnd w:id="32"/>
    </w:p>
    <w:p w:rsidR="001E6867" w:rsidRPr="00747CE8" w:rsidRDefault="001E6867" w:rsidP="001E6867">
      <w:r w:rsidRPr="00747CE8">
        <w:t xml:space="preserve">(ca </w:t>
      </w:r>
      <w:r w:rsidR="00045ADE">
        <w:t>8</w:t>
      </w:r>
      <w:r w:rsidRPr="00747CE8">
        <w:t xml:space="preserve"> lestijden) </w:t>
      </w:r>
    </w:p>
    <w:p w:rsidR="001E6867" w:rsidRDefault="001E6867" w:rsidP="00463592"/>
    <w:tbl>
      <w:tblPr>
        <w:tblW w:w="9861" w:type="dxa"/>
        <w:tblCellSpacing w:w="20" w:type="dxa"/>
        <w:tblInd w:w="-32"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709"/>
        <w:gridCol w:w="8076"/>
        <w:gridCol w:w="1076"/>
      </w:tblGrid>
      <w:tr w:rsidR="000C2B40" w:rsidRPr="00AB5344" w:rsidTr="0011339F">
        <w:trPr>
          <w:tblCellSpacing w:w="20" w:type="dxa"/>
        </w:trPr>
        <w:tc>
          <w:tcPr>
            <w:tcW w:w="649" w:type="dxa"/>
            <w:shd w:val="clear" w:color="auto" w:fill="FABF8F" w:themeFill="accent6" w:themeFillTint="99"/>
            <w:vAlign w:val="center"/>
          </w:tcPr>
          <w:p w:rsidR="000C2B40" w:rsidRPr="007E7479" w:rsidRDefault="000C2B40" w:rsidP="00F148E0">
            <w:pPr>
              <w:pStyle w:val="VVKSOTekst"/>
              <w:numPr>
                <w:ilvl w:val="0"/>
                <w:numId w:val="16"/>
              </w:numPr>
              <w:spacing w:before="120" w:after="120" w:line="260" w:lineRule="exact"/>
              <w:jc w:val="left"/>
            </w:pPr>
          </w:p>
        </w:tc>
        <w:tc>
          <w:tcPr>
            <w:tcW w:w="8036" w:type="dxa"/>
            <w:shd w:val="clear" w:color="auto" w:fill="FABF8F" w:themeFill="accent6" w:themeFillTint="99"/>
            <w:vAlign w:val="center"/>
          </w:tcPr>
          <w:p w:rsidR="000C2B40" w:rsidRPr="00A5339F" w:rsidRDefault="000C2B40" w:rsidP="0011339F">
            <w:pPr>
              <w:spacing w:after="120"/>
              <w:ind w:left="142"/>
              <w:jc w:val="both"/>
            </w:pPr>
            <w:r w:rsidRPr="00A773DF">
              <w:rPr>
                <w:b/>
              </w:rPr>
              <w:t>De basiskenmerken</w:t>
            </w:r>
            <w:r w:rsidRPr="00A5339F">
              <w:t xml:space="preserve"> van de </w:t>
            </w:r>
            <w:r w:rsidRPr="00156082">
              <w:rPr>
                <w:rFonts w:cs="Arial"/>
                <w:szCs w:val="20"/>
              </w:rPr>
              <w:t>interacties</w:t>
            </w:r>
            <w:r w:rsidRPr="00A5339F">
              <w:t xml:space="preserve"> tussen de </w:t>
            </w:r>
            <w:r w:rsidR="00152E04" w:rsidRPr="00A5339F">
              <w:t>bouwstenen van de materie</w:t>
            </w:r>
            <w:r w:rsidRPr="00A5339F">
              <w:t xml:space="preserve"> op elk niveau </w:t>
            </w:r>
            <w:r w:rsidRPr="00A773DF">
              <w:rPr>
                <w:b/>
              </w:rPr>
              <w:t>benoemen</w:t>
            </w:r>
            <w:r w:rsidR="008E4D06">
              <w:rPr>
                <w:b/>
              </w:rPr>
              <w:t>.</w:t>
            </w:r>
            <w:r w:rsidR="008E4D06">
              <w:t xml:space="preserve"> </w:t>
            </w:r>
          </w:p>
        </w:tc>
        <w:tc>
          <w:tcPr>
            <w:tcW w:w="1016" w:type="dxa"/>
            <w:shd w:val="clear" w:color="auto" w:fill="FABF8F" w:themeFill="accent6" w:themeFillTint="99"/>
            <w:tcMar>
              <w:left w:w="170" w:type="dxa"/>
            </w:tcMar>
          </w:tcPr>
          <w:p w:rsidR="000C2B40" w:rsidRPr="00CD1EB8" w:rsidRDefault="00A515F9" w:rsidP="00156082">
            <w:pPr>
              <w:rPr>
                <w:lang w:val="en-GB"/>
              </w:rPr>
            </w:pPr>
            <w:r w:rsidRPr="00CD1EB8">
              <w:rPr>
                <w:sz w:val="16"/>
                <w:szCs w:val="16"/>
                <w:lang w:val="en-GB"/>
              </w:rPr>
              <w:t>SET1, SET 2,</w:t>
            </w:r>
            <w:r w:rsidR="0005596F" w:rsidRPr="00CD1EB8">
              <w:rPr>
                <w:sz w:val="16"/>
                <w:szCs w:val="16"/>
                <w:lang w:val="en-GB"/>
              </w:rPr>
              <w:t xml:space="preserve"> SET3,</w:t>
            </w:r>
            <w:r w:rsidR="00BC564D" w:rsidRPr="00CD1EB8">
              <w:rPr>
                <w:sz w:val="16"/>
                <w:szCs w:val="16"/>
                <w:lang w:val="en-GB"/>
              </w:rPr>
              <w:t xml:space="preserve"> SET5,</w:t>
            </w:r>
            <w:r w:rsidR="00DB1882" w:rsidRPr="00CD1EB8">
              <w:rPr>
                <w:sz w:val="16"/>
                <w:szCs w:val="16"/>
                <w:lang w:val="en-GB"/>
              </w:rPr>
              <w:t xml:space="preserve"> SET12</w:t>
            </w:r>
          </w:p>
        </w:tc>
      </w:tr>
      <w:tr w:rsidR="000C2B40" w:rsidRPr="00747CE8" w:rsidTr="001E6867">
        <w:trPr>
          <w:tblCellSpacing w:w="20" w:type="dxa"/>
        </w:trPr>
        <w:tc>
          <w:tcPr>
            <w:tcW w:w="9781" w:type="dxa"/>
            <w:gridSpan w:val="3"/>
            <w:shd w:val="clear" w:color="auto" w:fill="auto"/>
          </w:tcPr>
          <w:p w:rsidR="0000316A" w:rsidRDefault="0000316A" w:rsidP="00445ADA">
            <w:pPr>
              <w:spacing w:before="60" w:after="120" w:line="276" w:lineRule="auto"/>
              <w:ind w:left="142"/>
              <w:jc w:val="both"/>
              <w:rPr>
                <w:b/>
                <w:szCs w:val="20"/>
              </w:rPr>
            </w:pPr>
            <w:r w:rsidRPr="00606147">
              <w:rPr>
                <w:b/>
                <w:szCs w:val="20"/>
              </w:rPr>
              <w:t>Wenken</w:t>
            </w:r>
          </w:p>
          <w:p w:rsidR="00EB4A6A" w:rsidRPr="00EB4A6A" w:rsidRDefault="00EB4A6A" w:rsidP="00445ADA">
            <w:pPr>
              <w:spacing w:before="60" w:after="120" w:line="276" w:lineRule="auto"/>
              <w:ind w:left="142"/>
              <w:jc w:val="both"/>
            </w:pPr>
            <w:r>
              <w:rPr>
                <w:szCs w:val="20"/>
              </w:rPr>
              <w:t>De bouw van atomen en de bijhorende elektronenconfiguratie komen uitgebreid aan bod in chemie.</w:t>
            </w:r>
          </w:p>
          <w:p w:rsidR="00D82010" w:rsidRDefault="00EB4A6A" w:rsidP="00445ADA">
            <w:pPr>
              <w:spacing w:after="120" w:line="276" w:lineRule="auto"/>
              <w:ind w:left="142"/>
              <w:jc w:val="both"/>
            </w:pPr>
            <w:r>
              <w:t xml:space="preserve">We breiden het atoommodel </w:t>
            </w:r>
            <w:r w:rsidR="00D82010">
              <w:t xml:space="preserve">uit tot up en down quarks die protonen en neutronen samenstellen. </w:t>
            </w:r>
          </w:p>
          <w:p w:rsidR="00D82010" w:rsidRDefault="00EB4A6A" w:rsidP="00445ADA">
            <w:pPr>
              <w:spacing w:after="120" w:line="276" w:lineRule="auto"/>
              <w:ind w:left="142"/>
              <w:jc w:val="both"/>
            </w:pPr>
            <w:r>
              <w:t>Volgende interacties komen aan bod: c</w:t>
            </w:r>
            <w:r w:rsidR="002546F1">
              <w:t>oulomb</w:t>
            </w:r>
            <w:r w:rsidR="00D82010" w:rsidRPr="0068186C">
              <w:t>interacties tussen gela</w:t>
            </w:r>
            <w:r>
              <w:t xml:space="preserve">den deeltjes (via fotonen), </w:t>
            </w:r>
            <w:r w:rsidR="00D82010" w:rsidRPr="0068186C">
              <w:t>zwakke wisselwerkingen (waarbij leptonen , W en Z boodschapperdeeltjes betrokken zijn</w:t>
            </w:r>
            <w:r w:rsidR="00D82010">
              <w:t>, en die overgangen tu</w:t>
            </w:r>
            <w:r w:rsidR="00D82010">
              <w:t>s</w:t>
            </w:r>
            <w:r w:rsidR="00D82010">
              <w:t>sen soorten quarks kunnen veroorzaken</w:t>
            </w:r>
            <w:r>
              <w:t xml:space="preserve">), </w:t>
            </w:r>
            <w:r w:rsidR="00D82010" w:rsidRPr="0068186C">
              <w:t>sterke wisselwerkingen (tussen quarks, via gluonen).</w:t>
            </w:r>
          </w:p>
          <w:p w:rsidR="000C2B40" w:rsidRPr="007E7479" w:rsidRDefault="000C2B40" w:rsidP="00445ADA">
            <w:pPr>
              <w:spacing w:after="120" w:line="276" w:lineRule="auto"/>
              <w:ind w:left="142"/>
              <w:jc w:val="both"/>
              <w:rPr>
                <w:sz w:val="16"/>
                <w:szCs w:val="16"/>
                <w:lang w:val="nl-BE"/>
              </w:rPr>
            </w:pPr>
            <w:r w:rsidRPr="007E7479">
              <w:t xml:space="preserve">Het principe van boodschapperdeeltjes is 50 jaar oud. </w:t>
            </w:r>
            <w:r w:rsidRPr="0068186C">
              <w:t>Boodschapperdeeltjes zijn gekwantiseerde energi</w:t>
            </w:r>
            <w:r w:rsidRPr="0068186C">
              <w:t>e</w:t>
            </w:r>
            <w:r w:rsidRPr="0068186C">
              <w:t>pakketten die uitgewisseld worden bij interacties. Hier kan een uitweiding over het Higgsdeeltje ge</w:t>
            </w:r>
            <w:r w:rsidR="00863E65">
              <w:t>geven worden.</w:t>
            </w:r>
          </w:p>
        </w:tc>
      </w:tr>
      <w:tr w:rsidR="000C2B40" w:rsidRPr="00747CE8" w:rsidTr="0011339F">
        <w:trPr>
          <w:tblCellSpacing w:w="20" w:type="dxa"/>
        </w:trPr>
        <w:tc>
          <w:tcPr>
            <w:tcW w:w="649" w:type="dxa"/>
            <w:shd w:val="clear" w:color="auto" w:fill="FABF8F" w:themeFill="accent6" w:themeFillTint="99"/>
            <w:vAlign w:val="center"/>
          </w:tcPr>
          <w:p w:rsidR="000C2B40" w:rsidRPr="007E7479" w:rsidRDefault="000C2B40" w:rsidP="00F148E0">
            <w:pPr>
              <w:pStyle w:val="VVKSOTekst"/>
              <w:numPr>
                <w:ilvl w:val="0"/>
                <w:numId w:val="16"/>
              </w:numPr>
              <w:spacing w:before="120" w:after="120" w:line="260" w:lineRule="exact"/>
              <w:jc w:val="left"/>
            </w:pPr>
          </w:p>
        </w:tc>
        <w:tc>
          <w:tcPr>
            <w:tcW w:w="8036" w:type="dxa"/>
            <w:shd w:val="clear" w:color="auto" w:fill="FABF8F" w:themeFill="accent6" w:themeFillTint="99"/>
            <w:vAlign w:val="center"/>
          </w:tcPr>
          <w:p w:rsidR="000C2B40" w:rsidRPr="007E7479" w:rsidRDefault="000C2B40" w:rsidP="0011339F">
            <w:pPr>
              <w:spacing w:after="120"/>
              <w:ind w:left="142"/>
              <w:jc w:val="both"/>
            </w:pPr>
            <w:r w:rsidRPr="007E7479">
              <w:t xml:space="preserve">Uit de massaverandering de </w:t>
            </w:r>
            <w:r w:rsidRPr="00156082">
              <w:rPr>
                <w:rFonts w:cs="Arial"/>
                <w:szCs w:val="20"/>
              </w:rPr>
              <w:t>bindingsenergie</w:t>
            </w:r>
            <w:r w:rsidRPr="007E7479">
              <w:t xml:space="preserve"> en de bindingsenergie per nucleon </w:t>
            </w:r>
            <w:r w:rsidRPr="00863E65">
              <w:rPr>
                <w:b/>
              </w:rPr>
              <w:t>ber</w:t>
            </w:r>
            <w:r w:rsidRPr="00863E65">
              <w:rPr>
                <w:b/>
              </w:rPr>
              <w:t>e</w:t>
            </w:r>
            <w:r w:rsidRPr="00863E65">
              <w:rPr>
                <w:b/>
              </w:rPr>
              <w:t>kenen</w:t>
            </w:r>
            <w:r w:rsidRPr="007E7479">
              <w:t xml:space="preserve"> </w:t>
            </w:r>
            <w:r w:rsidR="00152E04">
              <w:t xml:space="preserve">bij </w:t>
            </w:r>
            <w:r w:rsidRPr="007E7479">
              <w:t xml:space="preserve">kernfusie en kernsplitsing </w:t>
            </w:r>
            <w:r w:rsidR="00152E04">
              <w:t>en hieruit verklaren hoe d</w:t>
            </w:r>
            <w:r w:rsidR="00EB4A6A">
              <w:t xml:space="preserve">eze kernreacties energie </w:t>
            </w:r>
            <w:r w:rsidR="00152E04">
              <w:t>leveren.</w:t>
            </w:r>
          </w:p>
        </w:tc>
        <w:tc>
          <w:tcPr>
            <w:tcW w:w="1016" w:type="dxa"/>
            <w:shd w:val="clear" w:color="auto" w:fill="FABF8F" w:themeFill="accent6" w:themeFillTint="99"/>
            <w:tcMar>
              <w:left w:w="170" w:type="dxa"/>
            </w:tcMar>
          </w:tcPr>
          <w:p w:rsidR="000C2B40" w:rsidRPr="00747CE8" w:rsidRDefault="00180A87" w:rsidP="00156082">
            <w:pPr>
              <w:rPr>
                <w:sz w:val="16"/>
                <w:szCs w:val="16"/>
                <w:lang w:val="nl-BE"/>
              </w:rPr>
            </w:pPr>
            <w:r>
              <w:rPr>
                <w:sz w:val="16"/>
                <w:szCs w:val="16"/>
                <w:lang w:val="nl-BE"/>
              </w:rPr>
              <w:t>F3</w:t>
            </w:r>
            <w:r w:rsidR="001C14A9">
              <w:rPr>
                <w:sz w:val="16"/>
                <w:szCs w:val="16"/>
                <w:lang w:val="nl-BE"/>
              </w:rPr>
              <w:t>, SET8</w:t>
            </w:r>
            <w:r w:rsidR="00DB1882">
              <w:rPr>
                <w:sz w:val="16"/>
                <w:szCs w:val="16"/>
                <w:lang w:val="nl-BE"/>
              </w:rPr>
              <w:t>, SET12</w:t>
            </w:r>
            <w:r w:rsidR="00520D60">
              <w:rPr>
                <w:sz w:val="16"/>
                <w:szCs w:val="16"/>
                <w:lang w:val="nl-BE"/>
              </w:rPr>
              <w:t>, SET24</w:t>
            </w:r>
          </w:p>
        </w:tc>
      </w:tr>
      <w:tr w:rsidR="000C2B40" w:rsidRPr="00747CE8" w:rsidTr="001E6867">
        <w:trPr>
          <w:tblCellSpacing w:w="20" w:type="dxa"/>
        </w:trPr>
        <w:tc>
          <w:tcPr>
            <w:tcW w:w="9781" w:type="dxa"/>
            <w:gridSpan w:val="3"/>
            <w:shd w:val="clear" w:color="auto" w:fill="auto"/>
          </w:tcPr>
          <w:p w:rsidR="0000316A" w:rsidRPr="00E52667" w:rsidRDefault="0000316A" w:rsidP="00445ADA">
            <w:pPr>
              <w:spacing w:before="60" w:after="120" w:line="276" w:lineRule="auto"/>
              <w:ind w:left="142"/>
              <w:jc w:val="both"/>
              <w:rPr>
                <w:b/>
                <w:szCs w:val="20"/>
              </w:rPr>
            </w:pPr>
            <w:r w:rsidRPr="00606147">
              <w:rPr>
                <w:b/>
                <w:szCs w:val="20"/>
              </w:rPr>
              <w:t>Wenken</w:t>
            </w:r>
          </w:p>
          <w:p w:rsidR="000C2B40" w:rsidRPr="007E7479" w:rsidRDefault="000C2B40" w:rsidP="00445ADA">
            <w:pPr>
              <w:spacing w:after="120" w:line="276" w:lineRule="auto"/>
              <w:ind w:left="142"/>
              <w:jc w:val="both"/>
              <w:rPr>
                <w:sz w:val="16"/>
                <w:szCs w:val="16"/>
                <w:lang w:val="nl-BE"/>
              </w:rPr>
            </w:pPr>
            <w:r w:rsidRPr="00863E65">
              <w:t>De studie van de bindingse</w:t>
            </w:r>
            <w:r w:rsidR="00EB4A6A">
              <w:t xml:space="preserve">nergie per nucleon is </w:t>
            </w:r>
            <w:r w:rsidRPr="00863E65">
              <w:t>interessant voor isotopen van één atoomsoort en</w:t>
            </w:r>
            <w:r w:rsidR="008E4D06">
              <w:t xml:space="preserve"> </w:t>
            </w:r>
            <w:r w:rsidRPr="00863E65">
              <w:t>voor is</w:t>
            </w:r>
            <w:r w:rsidRPr="00863E65">
              <w:t>o</w:t>
            </w:r>
            <w:r w:rsidRPr="00863E65">
              <w:t>topen van verschillende atoomsoorten maar met gelijk aantal kerndeeltjes. De hypothese van Einstein over equivalentie van massa en energie</w:t>
            </w:r>
            <w:r w:rsidR="008E4D06">
              <w:t xml:space="preserve"> </w:t>
            </w:r>
            <w:r w:rsidRPr="00863E65">
              <w:rPr>
                <w:i/>
              </w:rPr>
              <w:t>E=m</w:t>
            </w:r>
            <w:r w:rsidR="00863E65">
              <w:rPr>
                <w:i/>
              </w:rPr>
              <w:t>.</w:t>
            </w:r>
            <w:r w:rsidRPr="00863E65">
              <w:rPr>
                <w:i/>
              </w:rPr>
              <w:t>c</w:t>
            </w:r>
            <w:r w:rsidRPr="00863E65">
              <w:t>², volgend uit de speciale relativiteitstheorie, is hier essentieel.</w:t>
            </w:r>
            <w:r>
              <w:rPr>
                <w:szCs w:val="16"/>
                <w:lang w:val="nl-BE"/>
              </w:rPr>
              <w:t xml:space="preserve"> </w:t>
            </w:r>
          </w:p>
        </w:tc>
      </w:tr>
      <w:tr w:rsidR="000C2B40" w:rsidRPr="00AB5344" w:rsidTr="0011339F">
        <w:trPr>
          <w:tblCellSpacing w:w="20" w:type="dxa"/>
        </w:trPr>
        <w:tc>
          <w:tcPr>
            <w:tcW w:w="649" w:type="dxa"/>
            <w:shd w:val="clear" w:color="auto" w:fill="FABF8F" w:themeFill="accent6" w:themeFillTint="99"/>
            <w:vAlign w:val="center"/>
          </w:tcPr>
          <w:p w:rsidR="000C2B40" w:rsidRPr="007E7479" w:rsidRDefault="000C2B40" w:rsidP="00F148E0">
            <w:pPr>
              <w:pStyle w:val="VVKSOTekst"/>
              <w:numPr>
                <w:ilvl w:val="0"/>
                <w:numId w:val="16"/>
              </w:numPr>
              <w:spacing w:before="120" w:after="120" w:line="260" w:lineRule="exact"/>
              <w:jc w:val="left"/>
            </w:pPr>
          </w:p>
        </w:tc>
        <w:tc>
          <w:tcPr>
            <w:tcW w:w="8036" w:type="dxa"/>
            <w:shd w:val="clear" w:color="auto" w:fill="FABF8F" w:themeFill="accent6" w:themeFillTint="99"/>
            <w:vAlign w:val="center"/>
          </w:tcPr>
          <w:p w:rsidR="000C2B40" w:rsidRPr="007E7479" w:rsidRDefault="000C2B40" w:rsidP="0011339F">
            <w:pPr>
              <w:spacing w:after="120"/>
              <w:ind w:left="142"/>
              <w:jc w:val="both"/>
            </w:pPr>
            <w:r w:rsidRPr="007E7479">
              <w:t xml:space="preserve">De aard van </w:t>
            </w:r>
            <w:r w:rsidRPr="007E7479">
              <w:rPr>
                <w:rFonts w:ascii="Symbol" w:hAnsi="Symbol"/>
              </w:rPr>
              <w:t></w:t>
            </w:r>
            <w:r w:rsidRPr="007E7479">
              <w:t xml:space="preserve">-, </w:t>
            </w:r>
            <w:r w:rsidRPr="007E7479">
              <w:rPr>
                <w:rFonts w:ascii="Symbol" w:hAnsi="Symbol"/>
              </w:rPr>
              <w:t></w:t>
            </w:r>
            <w:r w:rsidRPr="007E7479">
              <w:t xml:space="preserve">- en </w:t>
            </w:r>
            <w:r w:rsidRPr="007E7479">
              <w:rPr>
                <w:rFonts w:ascii="Symbol" w:hAnsi="Symbol"/>
              </w:rPr>
              <w:t></w:t>
            </w:r>
            <w:r w:rsidRPr="007E7479">
              <w:t>-</w:t>
            </w:r>
            <w:r w:rsidRPr="00156082">
              <w:rPr>
                <w:rFonts w:cs="Arial"/>
                <w:szCs w:val="20"/>
              </w:rPr>
              <w:t>emissie</w:t>
            </w:r>
            <w:r w:rsidRPr="007E7479">
              <w:t xml:space="preserve"> </w:t>
            </w:r>
            <w:r w:rsidR="00026131">
              <w:rPr>
                <w:b/>
              </w:rPr>
              <w:t>weergeven</w:t>
            </w:r>
            <w:r w:rsidRPr="007E7479">
              <w:t xml:space="preserve"> in een vervalproces en het ioniserend en doordringend vermogen van elk ervan </w:t>
            </w:r>
            <w:r w:rsidRPr="00863E65">
              <w:rPr>
                <w:b/>
              </w:rPr>
              <w:t>bespreken</w:t>
            </w:r>
            <w:r w:rsidRPr="007E7479">
              <w:t>.</w:t>
            </w:r>
          </w:p>
        </w:tc>
        <w:tc>
          <w:tcPr>
            <w:tcW w:w="1016" w:type="dxa"/>
            <w:tcBorders>
              <w:bottom w:val="outset" w:sz="12" w:space="0" w:color="auto"/>
            </w:tcBorders>
            <w:shd w:val="clear" w:color="auto" w:fill="FABF8F" w:themeFill="accent6" w:themeFillTint="99"/>
            <w:tcMar>
              <w:left w:w="170" w:type="dxa"/>
            </w:tcMar>
          </w:tcPr>
          <w:p w:rsidR="000C2B40" w:rsidRPr="00CD1EB8" w:rsidRDefault="000C2B40" w:rsidP="00156082">
            <w:pPr>
              <w:rPr>
                <w:sz w:val="16"/>
                <w:szCs w:val="16"/>
                <w:lang w:val="en-GB"/>
              </w:rPr>
            </w:pPr>
            <w:r w:rsidRPr="00CD1EB8">
              <w:rPr>
                <w:sz w:val="16"/>
                <w:szCs w:val="16"/>
                <w:lang w:val="en-GB"/>
              </w:rPr>
              <w:t>F3</w:t>
            </w:r>
            <w:r w:rsidR="00A515F9" w:rsidRPr="00CD1EB8">
              <w:rPr>
                <w:sz w:val="16"/>
                <w:szCs w:val="16"/>
                <w:lang w:val="en-GB"/>
              </w:rPr>
              <w:t>, SET1,</w:t>
            </w:r>
            <w:r w:rsidR="00BC564D" w:rsidRPr="00CD1EB8">
              <w:rPr>
                <w:sz w:val="16"/>
                <w:szCs w:val="16"/>
                <w:lang w:val="en-GB"/>
              </w:rPr>
              <w:t xml:space="preserve"> SET5, </w:t>
            </w:r>
            <w:r w:rsidR="001C14A9" w:rsidRPr="00CD1EB8">
              <w:rPr>
                <w:sz w:val="16"/>
                <w:szCs w:val="16"/>
                <w:lang w:val="en-GB"/>
              </w:rPr>
              <w:t>SET9</w:t>
            </w:r>
            <w:r w:rsidR="00DB1882" w:rsidRPr="00CD1EB8">
              <w:rPr>
                <w:sz w:val="16"/>
                <w:szCs w:val="16"/>
                <w:lang w:val="en-GB"/>
              </w:rPr>
              <w:t>, SET12</w:t>
            </w:r>
            <w:r w:rsidR="00520D60" w:rsidRPr="00CD1EB8">
              <w:rPr>
                <w:sz w:val="16"/>
                <w:szCs w:val="16"/>
                <w:lang w:val="en-GB"/>
              </w:rPr>
              <w:t>, SET24</w:t>
            </w:r>
          </w:p>
        </w:tc>
      </w:tr>
      <w:tr w:rsidR="002309E2" w:rsidRPr="00CD1EB8" w:rsidTr="0011339F">
        <w:trPr>
          <w:tblCellSpacing w:w="20" w:type="dxa"/>
        </w:trPr>
        <w:tc>
          <w:tcPr>
            <w:tcW w:w="649" w:type="dxa"/>
            <w:shd w:val="clear" w:color="auto" w:fill="FABF8F" w:themeFill="accent6" w:themeFillTint="99"/>
            <w:vAlign w:val="center"/>
          </w:tcPr>
          <w:p w:rsidR="002309E2" w:rsidRPr="00F45EBE" w:rsidRDefault="002309E2" w:rsidP="00F148E0">
            <w:pPr>
              <w:pStyle w:val="VVKSOTekst"/>
              <w:numPr>
                <w:ilvl w:val="0"/>
                <w:numId w:val="16"/>
              </w:numPr>
              <w:spacing w:before="120" w:after="120" w:line="260" w:lineRule="exact"/>
              <w:jc w:val="left"/>
              <w:rPr>
                <w:lang w:val="en-US"/>
              </w:rPr>
            </w:pPr>
          </w:p>
        </w:tc>
        <w:tc>
          <w:tcPr>
            <w:tcW w:w="8036" w:type="dxa"/>
            <w:shd w:val="clear" w:color="auto" w:fill="FABF8F" w:themeFill="accent6" w:themeFillTint="99"/>
            <w:vAlign w:val="center"/>
          </w:tcPr>
          <w:p w:rsidR="002309E2" w:rsidRPr="007E7479" w:rsidRDefault="002309E2" w:rsidP="0011339F">
            <w:pPr>
              <w:spacing w:after="120"/>
              <w:ind w:left="142"/>
              <w:jc w:val="both"/>
            </w:pPr>
            <w:r>
              <w:t xml:space="preserve">Effecten van ioniserende straling op mens en milieu </w:t>
            </w:r>
            <w:r w:rsidRPr="002309E2">
              <w:rPr>
                <w:b/>
              </w:rPr>
              <w:t>toelichten</w:t>
            </w:r>
            <w:r>
              <w:t>.</w:t>
            </w:r>
          </w:p>
        </w:tc>
        <w:tc>
          <w:tcPr>
            <w:tcW w:w="1016" w:type="dxa"/>
            <w:shd w:val="clear" w:color="auto" w:fill="FABF8F" w:themeFill="accent6" w:themeFillTint="99"/>
            <w:tcMar>
              <w:left w:w="170" w:type="dxa"/>
            </w:tcMar>
          </w:tcPr>
          <w:p w:rsidR="002309E2" w:rsidRPr="00CD1EB8" w:rsidRDefault="002309E2" w:rsidP="00156082">
            <w:pPr>
              <w:rPr>
                <w:sz w:val="16"/>
                <w:szCs w:val="16"/>
                <w:lang w:val="en-GB"/>
              </w:rPr>
            </w:pPr>
            <w:r>
              <w:rPr>
                <w:sz w:val="16"/>
                <w:szCs w:val="16"/>
                <w:lang w:val="en-GB"/>
              </w:rPr>
              <w:t>F3</w:t>
            </w:r>
          </w:p>
        </w:tc>
      </w:tr>
      <w:tr w:rsidR="001C14A9" w:rsidRPr="00747CE8" w:rsidTr="001C14A9">
        <w:trPr>
          <w:tblCellSpacing w:w="20" w:type="dxa"/>
        </w:trPr>
        <w:tc>
          <w:tcPr>
            <w:tcW w:w="9781" w:type="dxa"/>
            <w:gridSpan w:val="3"/>
            <w:shd w:val="clear" w:color="auto" w:fill="auto"/>
          </w:tcPr>
          <w:p w:rsidR="001C14A9" w:rsidRPr="00E52667" w:rsidRDefault="001C14A9" w:rsidP="00445ADA">
            <w:pPr>
              <w:spacing w:before="60" w:after="120" w:line="276" w:lineRule="auto"/>
              <w:ind w:left="142"/>
              <w:jc w:val="both"/>
              <w:rPr>
                <w:b/>
                <w:szCs w:val="20"/>
              </w:rPr>
            </w:pPr>
            <w:r w:rsidRPr="00606147">
              <w:rPr>
                <w:b/>
                <w:szCs w:val="20"/>
              </w:rPr>
              <w:lastRenderedPageBreak/>
              <w:t>Wenken</w:t>
            </w:r>
          </w:p>
          <w:p w:rsidR="006D28FD" w:rsidRDefault="00E606F7" w:rsidP="00445ADA">
            <w:pPr>
              <w:spacing w:after="120" w:line="276" w:lineRule="auto"/>
              <w:ind w:left="142"/>
              <w:jc w:val="both"/>
            </w:pPr>
            <w:r>
              <w:t>Alle vervalprocessen eindigen in een lagere energieinhoud van de eindproducten ten opzichte van de b</w:t>
            </w:r>
            <w:r>
              <w:t>e</w:t>
            </w:r>
            <w:r>
              <w:t xml:space="preserve">ginproducten. </w:t>
            </w:r>
          </w:p>
          <w:p w:rsidR="001C14A9" w:rsidRDefault="001C14A9" w:rsidP="00445ADA">
            <w:pPr>
              <w:spacing w:after="120" w:line="276" w:lineRule="auto"/>
              <w:ind w:left="142"/>
              <w:jc w:val="both"/>
            </w:pPr>
            <w:r>
              <w:t>Bij het weergeven van het vervalproces komen de transmutatieregels aan bod. Een verdere uitdieping kan aan bod komen in</w:t>
            </w:r>
            <w:r w:rsidR="004311DB">
              <w:t xml:space="preserve"> de module elementaire deeltjes </w:t>
            </w:r>
            <w:r>
              <w:t>fysica.</w:t>
            </w:r>
          </w:p>
          <w:p w:rsidR="004449CC" w:rsidRPr="004449CC" w:rsidRDefault="001C14A9" w:rsidP="00445ADA">
            <w:pPr>
              <w:spacing w:after="120" w:line="276" w:lineRule="auto"/>
              <w:ind w:left="142"/>
              <w:jc w:val="both"/>
            </w:pPr>
            <w:r w:rsidRPr="007E7479">
              <w:t>Ioni</w:t>
            </w:r>
            <w:r w:rsidRPr="007E7479">
              <w:softHyphen/>
              <w:t xml:space="preserve">serende </w:t>
            </w:r>
            <w:r>
              <w:t>emissie</w:t>
            </w:r>
            <w:r w:rsidRPr="007E7479">
              <w:t xml:space="preserve"> vormt bij absorptie in een midden</w:t>
            </w:r>
            <w:r w:rsidRPr="007E7479">
              <w:softHyphen/>
              <w:t>stof ionen, in tegenstelling tot gewoon licht.</w:t>
            </w:r>
            <w:r w:rsidR="008E4D06">
              <w:t xml:space="preserve"> </w:t>
            </w:r>
            <w:r w:rsidRPr="007E7479">
              <w:t>Rön</w:t>
            </w:r>
            <w:r w:rsidRPr="007E7479">
              <w:t>t</w:t>
            </w:r>
            <w:r w:rsidRPr="007E7479">
              <w:t xml:space="preserve">genstraling en radioactieve </w:t>
            </w:r>
            <w:r>
              <w:t>emissie</w:t>
            </w:r>
            <w:r w:rsidRPr="007E7479">
              <w:t xml:space="preserve"> ioniseren. In de natuur komen </w:t>
            </w:r>
            <w:r>
              <w:t>voornamelijk</w:t>
            </w:r>
            <w:r w:rsidRPr="007E7479">
              <w:t xml:space="preserve"> drie soorten emissie </w:t>
            </w:r>
            <w:r>
              <w:t xml:space="preserve">door radioactieve kernen </w:t>
            </w:r>
            <w:r w:rsidRPr="007E7479">
              <w:t>voor</w:t>
            </w:r>
            <w:r>
              <w:t>:</w:t>
            </w:r>
            <w:r w:rsidR="008E4D06">
              <w:t xml:space="preserve"> </w:t>
            </w:r>
            <w:r w:rsidRPr="007E7479">
              <w:rPr>
                <w:rFonts w:ascii="Symbol" w:hAnsi="Symbol"/>
              </w:rPr>
              <w:t></w:t>
            </w:r>
            <w:r w:rsidRPr="007E7479">
              <w:t xml:space="preserve">-, </w:t>
            </w:r>
            <w:r w:rsidRPr="007E7479">
              <w:rPr>
                <w:rFonts w:ascii="Symbol" w:hAnsi="Symbol"/>
              </w:rPr>
              <w:t></w:t>
            </w:r>
            <w:r w:rsidRPr="007E7479">
              <w:t xml:space="preserve">- en </w:t>
            </w:r>
            <w:r w:rsidRPr="007E7479">
              <w:rPr>
                <w:rFonts w:ascii="Symbol" w:hAnsi="Symbol"/>
              </w:rPr>
              <w:t></w:t>
            </w:r>
            <w:r w:rsidRPr="007E7479">
              <w:t>.</w:t>
            </w:r>
            <w:r w:rsidR="008E4D06">
              <w:t xml:space="preserve"> </w:t>
            </w:r>
          </w:p>
        </w:tc>
      </w:tr>
      <w:tr w:rsidR="000C2B40" w:rsidRPr="00747CE8" w:rsidTr="0011339F">
        <w:trPr>
          <w:tblCellSpacing w:w="20" w:type="dxa"/>
        </w:trPr>
        <w:tc>
          <w:tcPr>
            <w:tcW w:w="649" w:type="dxa"/>
            <w:shd w:val="clear" w:color="auto" w:fill="FABF8F" w:themeFill="accent6" w:themeFillTint="99"/>
            <w:vAlign w:val="center"/>
          </w:tcPr>
          <w:p w:rsidR="000C2B40" w:rsidRPr="007E7479" w:rsidRDefault="000C2B40" w:rsidP="00F148E0">
            <w:pPr>
              <w:pStyle w:val="VVKSOTekst"/>
              <w:numPr>
                <w:ilvl w:val="0"/>
                <w:numId w:val="16"/>
              </w:numPr>
              <w:spacing w:before="120" w:after="120" w:line="260" w:lineRule="exact"/>
              <w:jc w:val="left"/>
            </w:pPr>
          </w:p>
        </w:tc>
        <w:tc>
          <w:tcPr>
            <w:tcW w:w="8036" w:type="dxa"/>
            <w:shd w:val="clear" w:color="auto" w:fill="FABF8F" w:themeFill="accent6" w:themeFillTint="99"/>
            <w:vAlign w:val="center"/>
          </w:tcPr>
          <w:p w:rsidR="000C2B40" w:rsidRPr="007E7479" w:rsidRDefault="000C2B40" w:rsidP="0011339F">
            <w:pPr>
              <w:spacing w:after="120"/>
              <w:ind w:left="142"/>
              <w:jc w:val="both"/>
            </w:pPr>
            <w:r w:rsidRPr="007E7479">
              <w:t xml:space="preserve">Het vervalproces van een </w:t>
            </w:r>
            <w:r w:rsidRPr="00156082">
              <w:rPr>
                <w:rFonts w:cs="Arial"/>
                <w:szCs w:val="20"/>
              </w:rPr>
              <w:t>radionuclide</w:t>
            </w:r>
            <w:r w:rsidRPr="007E7479">
              <w:t xml:space="preserve"> in functie van de tijd </w:t>
            </w:r>
            <w:r w:rsidRPr="00B748DE">
              <w:rPr>
                <w:b/>
              </w:rPr>
              <w:t>grafisch voor</w:t>
            </w:r>
            <w:r w:rsidRPr="00B748DE">
              <w:rPr>
                <w:b/>
              </w:rPr>
              <w:softHyphen/>
              <w:t>stellen</w:t>
            </w:r>
            <w:r w:rsidRPr="007E7479">
              <w:t xml:space="preserve"> en </w:t>
            </w:r>
            <w:r w:rsidRPr="00B748DE">
              <w:rPr>
                <w:b/>
              </w:rPr>
              <w:t>eenvoudige berekeningen uitvoeren</w:t>
            </w:r>
            <w:r w:rsidRPr="007E7479">
              <w:t xml:space="preserve"> bij reële voorbeelden waarbij de halveringstijd</w:t>
            </w:r>
            <w:r w:rsidR="00180A87">
              <w:t xml:space="preserve"> en de activiteit</w:t>
            </w:r>
            <w:r w:rsidRPr="007E7479">
              <w:t xml:space="preserve"> een rol speelt</w:t>
            </w:r>
            <w:r>
              <w:t>.</w:t>
            </w:r>
          </w:p>
        </w:tc>
        <w:tc>
          <w:tcPr>
            <w:tcW w:w="1016" w:type="dxa"/>
            <w:shd w:val="clear" w:color="auto" w:fill="FABF8F" w:themeFill="accent6" w:themeFillTint="99"/>
            <w:tcMar>
              <w:left w:w="170" w:type="dxa"/>
            </w:tcMar>
          </w:tcPr>
          <w:p w:rsidR="000C2B40" w:rsidRPr="00747CE8" w:rsidRDefault="000C2B40" w:rsidP="00156082">
            <w:pPr>
              <w:rPr>
                <w:sz w:val="16"/>
                <w:szCs w:val="16"/>
                <w:lang w:val="nl-BE"/>
              </w:rPr>
            </w:pPr>
            <w:r>
              <w:rPr>
                <w:sz w:val="16"/>
                <w:szCs w:val="16"/>
                <w:lang w:val="nl-BE"/>
              </w:rPr>
              <w:t>F</w:t>
            </w:r>
            <w:r w:rsidR="00180A87">
              <w:rPr>
                <w:sz w:val="16"/>
                <w:szCs w:val="16"/>
                <w:lang w:val="nl-BE"/>
              </w:rPr>
              <w:t>3</w:t>
            </w:r>
            <w:r w:rsidR="00520D60">
              <w:rPr>
                <w:sz w:val="16"/>
                <w:szCs w:val="16"/>
                <w:lang w:val="nl-BE"/>
              </w:rPr>
              <w:t>, SET21, SET24</w:t>
            </w:r>
          </w:p>
        </w:tc>
      </w:tr>
      <w:tr w:rsidR="000C2B40" w:rsidRPr="00747CE8" w:rsidTr="001E6867">
        <w:trPr>
          <w:tblCellSpacing w:w="20" w:type="dxa"/>
        </w:trPr>
        <w:tc>
          <w:tcPr>
            <w:tcW w:w="9781" w:type="dxa"/>
            <w:gridSpan w:val="3"/>
            <w:shd w:val="clear" w:color="auto" w:fill="auto"/>
          </w:tcPr>
          <w:p w:rsidR="0000316A" w:rsidRPr="00E52667" w:rsidRDefault="0000316A" w:rsidP="00445ADA">
            <w:pPr>
              <w:spacing w:before="60" w:after="120" w:line="276" w:lineRule="auto"/>
              <w:ind w:left="142"/>
              <w:jc w:val="both"/>
              <w:rPr>
                <w:b/>
                <w:szCs w:val="20"/>
              </w:rPr>
            </w:pPr>
            <w:r w:rsidRPr="00606147">
              <w:rPr>
                <w:b/>
                <w:szCs w:val="20"/>
              </w:rPr>
              <w:t>Wenken</w:t>
            </w:r>
          </w:p>
          <w:p w:rsidR="000C2B40" w:rsidRPr="007E7479" w:rsidRDefault="000C2B40" w:rsidP="00445ADA">
            <w:pPr>
              <w:spacing w:after="120" w:line="276" w:lineRule="auto"/>
              <w:ind w:left="142"/>
              <w:jc w:val="both"/>
            </w:pPr>
            <w:r w:rsidRPr="007E7479">
              <w:t>De grafische voorstelling biedt voldoende mogelijkheden om de rol van radioactief verval in verschillende processen kwantitatief toe te lichten. Het is niet de bedoeling om de exponentiële functie tijdens de lessen fysica in te voeren.</w:t>
            </w:r>
          </w:p>
          <w:p w:rsidR="000C2B40" w:rsidRPr="007E7479" w:rsidRDefault="000C2B40" w:rsidP="00445ADA">
            <w:pPr>
              <w:spacing w:after="120" w:line="276" w:lineRule="auto"/>
              <w:ind w:left="142"/>
              <w:jc w:val="both"/>
              <w:rPr>
                <w:sz w:val="16"/>
                <w:szCs w:val="16"/>
                <w:lang w:val="nl-BE"/>
              </w:rPr>
            </w:pPr>
            <w:r w:rsidRPr="007E7479">
              <w:t>Reële voorbeelden zijn onder andere koolstafdatering, verval in medische tracer</w:t>
            </w:r>
            <w:r w:rsidR="00B748DE">
              <w:t>s</w:t>
            </w:r>
            <w:r w:rsidRPr="007E7479">
              <w:t>, verval van nucleair afval van kerncentrales en van radioactief materiaal dat door onderzoekers gebruikt wordt. De voorbeelden ku</w:t>
            </w:r>
            <w:r w:rsidRPr="007E7479">
              <w:t>n</w:t>
            </w:r>
            <w:r w:rsidRPr="007E7479">
              <w:t xml:space="preserve">nen best gelinkt worden aan </w:t>
            </w:r>
            <w:r w:rsidR="00081997">
              <w:t xml:space="preserve">AD6, </w:t>
            </w:r>
            <w:r w:rsidRPr="007E7479">
              <w:t>AD7 en AD8.</w:t>
            </w:r>
            <w:r>
              <w:t xml:space="preserve"> Vervalprocessen liggen aan de basis van het ontstaan van zowat alle elementen </w:t>
            </w:r>
            <w:r w:rsidR="00F67E95">
              <w:t>in PSE</w:t>
            </w:r>
            <w:r>
              <w:t xml:space="preserve">. </w:t>
            </w:r>
            <w:r w:rsidR="00026131">
              <w:t>Dat m</w:t>
            </w:r>
            <w:r>
              <w:t>ensen bestaan uit sterrenstof</w:t>
            </w:r>
            <w:r w:rsidR="00026131">
              <w:t xml:space="preserve"> is een interessant gegeven om over te reflecteren.</w:t>
            </w:r>
          </w:p>
        </w:tc>
      </w:tr>
      <w:tr w:rsidR="00A524BF" w:rsidRPr="00747CE8" w:rsidTr="0011339F">
        <w:trPr>
          <w:tblCellSpacing w:w="20" w:type="dxa"/>
        </w:trPr>
        <w:tc>
          <w:tcPr>
            <w:tcW w:w="649" w:type="dxa"/>
            <w:shd w:val="clear" w:color="auto" w:fill="FABF8F" w:themeFill="accent6" w:themeFillTint="99"/>
            <w:vAlign w:val="center"/>
          </w:tcPr>
          <w:p w:rsidR="00A524BF" w:rsidRPr="007E7479" w:rsidRDefault="00A524BF" w:rsidP="00F148E0">
            <w:pPr>
              <w:pStyle w:val="VVKSOTekst"/>
              <w:numPr>
                <w:ilvl w:val="0"/>
                <w:numId w:val="16"/>
              </w:numPr>
              <w:spacing w:before="120" w:after="120" w:line="260" w:lineRule="exact"/>
              <w:jc w:val="left"/>
            </w:pPr>
          </w:p>
        </w:tc>
        <w:tc>
          <w:tcPr>
            <w:tcW w:w="8036" w:type="dxa"/>
            <w:shd w:val="clear" w:color="auto" w:fill="FABF8F" w:themeFill="accent6" w:themeFillTint="99"/>
            <w:vAlign w:val="center"/>
          </w:tcPr>
          <w:p w:rsidR="00A524BF" w:rsidRPr="00B748DE" w:rsidRDefault="00B748DE" w:rsidP="0011339F">
            <w:pPr>
              <w:spacing w:after="120"/>
              <w:ind w:left="142"/>
              <w:jc w:val="both"/>
            </w:pPr>
            <w:r w:rsidRPr="00B748DE">
              <w:rPr>
                <w:b/>
              </w:rPr>
              <w:t>I</w:t>
            </w:r>
            <w:r w:rsidR="00A524BF" w:rsidRPr="00B748DE">
              <w:rPr>
                <w:b/>
              </w:rPr>
              <w:t>llustreren</w:t>
            </w:r>
            <w:r w:rsidR="00A524BF" w:rsidRPr="00B748DE">
              <w:t xml:space="preserve"> dat het gebruik </w:t>
            </w:r>
            <w:r w:rsidR="00A524BF" w:rsidRPr="00156082">
              <w:rPr>
                <w:rFonts w:cs="Arial"/>
                <w:szCs w:val="20"/>
              </w:rPr>
              <w:t>van</w:t>
            </w:r>
            <w:r w:rsidR="00A524BF" w:rsidRPr="00B748DE">
              <w:t xml:space="preserve"> radioactief materiaal zowel voordelen als nadelen kan hebben</w:t>
            </w:r>
            <w:r>
              <w:t>.</w:t>
            </w:r>
          </w:p>
        </w:tc>
        <w:tc>
          <w:tcPr>
            <w:tcW w:w="1016" w:type="dxa"/>
            <w:shd w:val="clear" w:color="auto" w:fill="FABF8F" w:themeFill="accent6" w:themeFillTint="99"/>
            <w:tcMar>
              <w:left w:w="170" w:type="dxa"/>
            </w:tcMar>
          </w:tcPr>
          <w:p w:rsidR="00A524BF" w:rsidRPr="00747CE8" w:rsidRDefault="001C14A9" w:rsidP="00156082">
            <w:pPr>
              <w:rPr>
                <w:sz w:val="16"/>
                <w:szCs w:val="16"/>
                <w:lang w:val="nl-BE"/>
              </w:rPr>
            </w:pPr>
            <w:r>
              <w:rPr>
                <w:sz w:val="16"/>
                <w:szCs w:val="16"/>
                <w:lang w:val="nl-BE"/>
              </w:rPr>
              <w:t>SET9</w:t>
            </w:r>
            <w:r w:rsidR="00520D60">
              <w:rPr>
                <w:sz w:val="16"/>
                <w:szCs w:val="16"/>
                <w:lang w:val="nl-BE"/>
              </w:rPr>
              <w:t>, SET21</w:t>
            </w:r>
          </w:p>
        </w:tc>
      </w:tr>
      <w:tr w:rsidR="00A524BF" w:rsidRPr="007E7479" w:rsidTr="00863E8D">
        <w:trPr>
          <w:tblCellSpacing w:w="20" w:type="dxa"/>
        </w:trPr>
        <w:tc>
          <w:tcPr>
            <w:tcW w:w="9781" w:type="dxa"/>
            <w:gridSpan w:val="3"/>
            <w:shd w:val="clear" w:color="auto" w:fill="auto"/>
          </w:tcPr>
          <w:p w:rsidR="00A524BF" w:rsidRPr="00E52667" w:rsidRDefault="00A524BF" w:rsidP="00445ADA">
            <w:pPr>
              <w:spacing w:before="60" w:after="120" w:line="276" w:lineRule="auto"/>
              <w:ind w:left="142"/>
              <w:jc w:val="both"/>
              <w:rPr>
                <w:b/>
                <w:szCs w:val="20"/>
              </w:rPr>
            </w:pPr>
            <w:r w:rsidRPr="00606147">
              <w:rPr>
                <w:b/>
                <w:szCs w:val="20"/>
              </w:rPr>
              <w:t>Wenken</w:t>
            </w:r>
          </w:p>
          <w:p w:rsidR="00A524BF" w:rsidRPr="007E7479" w:rsidRDefault="00A524BF" w:rsidP="00445ADA">
            <w:pPr>
              <w:spacing w:after="120" w:line="276" w:lineRule="auto"/>
              <w:ind w:left="142"/>
              <w:jc w:val="both"/>
              <w:rPr>
                <w:sz w:val="16"/>
                <w:szCs w:val="16"/>
                <w:lang w:val="nl-BE"/>
              </w:rPr>
            </w:pPr>
            <w:r w:rsidRPr="00B748DE">
              <w:t>Enkele</w:t>
            </w:r>
            <w:r w:rsidRPr="00C0284F">
              <w:rPr>
                <w:szCs w:val="16"/>
                <w:lang w:val="nl-BE"/>
              </w:rPr>
              <w:t xml:space="preserve"> toepassingen </w:t>
            </w:r>
            <w:r w:rsidR="00B748DE">
              <w:rPr>
                <w:szCs w:val="16"/>
                <w:lang w:val="nl-BE"/>
              </w:rPr>
              <w:t xml:space="preserve">ter illustratie: bij </w:t>
            </w:r>
            <w:r w:rsidRPr="00C0284F">
              <w:rPr>
                <w:szCs w:val="16"/>
                <w:lang w:val="nl-BE"/>
              </w:rPr>
              <w:t xml:space="preserve">dateringsmethoden, </w:t>
            </w:r>
            <w:r w:rsidR="00B748DE">
              <w:rPr>
                <w:szCs w:val="16"/>
                <w:lang w:val="nl-BE"/>
              </w:rPr>
              <w:t xml:space="preserve">in </w:t>
            </w:r>
            <w:r w:rsidRPr="00C0284F">
              <w:rPr>
                <w:szCs w:val="16"/>
                <w:lang w:val="nl-BE"/>
              </w:rPr>
              <w:t>medische diagnose e</w:t>
            </w:r>
            <w:r w:rsidR="00B748DE">
              <w:rPr>
                <w:szCs w:val="16"/>
                <w:lang w:val="nl-BE"/>
              </w:rPr>
              <w:t xml:space="preserve">n therapie, in de kunst, bij </w:t>
            </w:r>
            <w:r>
              <w:rPr>
                <w:szCs w:val="16"/>
                <w:lang w:val="nl-BE"/>
              </w:rPr>
              <w:t>het bewar</w:t>
            </w:r>
            <w:r w:rsidR="00F67E95">
              <w:rPr>
                <w:szCs w:val="16"/>
                <w:lang w:val="nl-BE"/>
              </w:rPr>
              <w:t>en van voedsel. O</w:t>
            </w:r>
            <w:r w:rsidR="00026131">
              <w:rPr>
                <w:szCs w:val="16"/>
                <w:lang w:val="nl-BE"/>
              </w:rPr>
              <w:t xml:space="preserve">ok milieugevaren en </w:t>
            </w:r>
            <w:r w:rsidRPr="00C0284F">
              <w:rPr>
                <w:szCs w:val="16"/>
                <w:lang w:val="nl-BE"/>
              </w:rPr>
              <w:t xml:space="preserve">stralingsgevaren </w:t>
            </w:r>
            <w:r w:rsidR="00F67E95">
              <w:rPr>
                <w:szCs w:val="16"/>
                <w:lang w:val="nl-BE"/>
              </w:rPr>
              <w:t xml:space="preserve">worden </w:t>
            </w:r>
            <w:r>
              <w:rPr>
                <w:szCs w:val="16"/>
                <w:lang w:val="nl-BE"/>
              </w:rPr>
              <w:t>besproken</w:t>
            </w:r>
            <w:r w:rsidR="00026131">
              <w:rPr>
                <w:szCs w:val="16"/>
                <w:lang w:val="nl-BE"/>
              </w:rPr>
              <w:t>.</w:t>
            </w:r>
            <w:r w:rsidRPr="00C0284F">
              <w:rPr>
                <w:szCs w:val="16"/>
                <w:lang w:val="nl-BE"/>
              </w:rPr>
              <w:t>.</w:t>
            </w:r>
          </w:p>
        </w:tc>
      </w:tr>
    </w:tbl>
    <w:p w:rsidR="00F17C4C" w:rsidRPr="00747CE8" w:rsidRDefault="00F17C4C" w:rsidP="00B748DE">
      <w:pPr>
        <w:spacing w:before="120" w:after="120" w:line="240" w:lineRule="atLeast"/>
        <w:jc w:val="both"/>
        <w:rPr>
          <w:b/>
          <w:szCs w:val="20"/>
        </w:rPr>
      </w:pPr>
      <w:r w:rsidRPr="00747CE8">
        <w:rPr>
          <w:b/>
          <w:szCs w:val="20"/>
        </w:rPr>
        <w:t>Mogelijke demo-experimenten</w:t>
      </w:r>
      <w:r>
        <w:rPr>
          <w:b/>
          <w:szCs w:val="20"/>
        </w:rPr>
        <w:t xml:space="preserve"> </w:t>
      </w:r>
    </w:p>
    <w:p w:rsidR="00F17C4C" w:rsidRPr="000E0003" w:rsidRDefault="00F17C4C" w:rsidP="00F26BCB">
      <w:pPr>
        <w:pStyle w:val="Lijstalinea"/>
        <w:numPr>
          <w:ilvl w:val="0"/>
          <w:numId w:val="55"/>
        </w:numPr>
        <w:rPr>
          <w:rFonts w:ascii="Arial" w:hAnsi="Arial" w:cs="Arial"/>
          <w:szCs w:val="20"/>
        </w:rPr>
      </w:pPr>
      <w:r w:rsidRPr="000E0003">
        <w:rPr>
          <w:rFonts w:ascii="Arial" w:hAnsi="Arial" w:cs="Arial"/>
          <w:szCs w:val="20"/>
        </w:rPr>
        <w:t>proef die halveringstijd illustreert</w:t>
      </w:r>
    </w:p>
    <w:p w:rsidR="001E2B79" w:rsidRPr="000E0003" w:rsidRDefault="00F17C4C" w:rsidP="00F26BCB">
      <w:pPr>
        <w:pStyle w:val="Lijstalinea"/>
        <w:numPr>
          <w:ilvl w:val="0"/>
          <w:numId w:val="55"/>
        </w:numPr>
        <w:rPr>
          <w:rFonts w:ascii="Arial" w:hAnsi="Arial" w:cs="Arial"/>
          <w:szCs w:val="20"/>
        </w:rPr>
      </w:pPr>
      <w:r w:rsidRPr="000E0003">
        <w:rPr>
          <w:rFonts w:ascii="Arial" w:hAnsi="Arial" w:cs="Arial"/>
          <w:szCs w:val="20"/>
        </w:rPr>
        <w:t>indien voorha</w:t>
      </w:r>
      <w:r w:rsidR="00415A97" w:rsidRPr="000E0003">
        <w:rPr>
          <w:rFonts w:ascii="Arial" w:hAnsi="Arial" w:cs="Arial"/>
          <w:szCs w:val="20"/>
        </w:rPr>
        <w:t>nden: proeven met een Geiger-Mü</w:t>
      </w:r>
      <w:r w:rsidRPr="000E0003">
        <w:rPr>
          <w:rFonts w:ascii="Arial" w:hAnsi="Arial" w:cs="Arial"/>
          <w:szCs w:val="20"/>
        </w:rPr>
        <w:t>ller teller</w:t>
      </w:r>
    </w:p>
    <w:p w:rsidR="000E0003" w:rsidRPr="000E0003" w:rsidRDefault="000E0003" w:rsidP="000E0003">
      <w:pPr>
        <w:pStyle w:val="Lijstalinea"/>
        <w:spacing w:after="120"/>
        <w:ind w:left="357"/>
        <w:rPr>
          <w:sz w:val="16"/>
          <w:szCs w:val="16"/>
          <w:lang w:val="nl-BE"/>
        </w:rPr>
      </w:pPr>
    </w:p>
    <w:p w:rsidR="00B748DE" w:rsidRDefault="00F17C4C" w:rsidP="00B748DE">
      <w:pPr>
        <w:spacing w:before="120" w:after="120"/>
        <w:rPr>
          <w:rFonts w:cs="Arial"/>
          <w:szCs w:val="20"/>
        </w:rPr>
      </w:pPr>
      <w:r w:rsidRPr="00B748DE">
        <w:rPr>
          <w:b/>
          <w:szCs w:val="20"/>
        </w:rPr>
        <w:t>Mogelijke</w:t>
      </w:r>
      <w:r w:rsidRPr="00B748DE">
        <w:rPr>
          <w:rFonts w:cs="Arial"/>
          <w:b/>
          <w:szCs w:val="20"/>
        </w:rPr>
        <w:t xml:space="preserve"> practica </w:t>
      </w:r>
    </w:p>
    <w:p w:rsidR="00B748DE" w:rsidRPr="000E0003" w:rsidRDefault="00B748DE" w:rsidP="00F26BCB">
      <w:pPr>
        <w:pStyle w:val="Lijstalinea"/>
        <w:numPr>
          <w:ilvl w:val="0"/>
          <w:numId w:val="55"/>
        </w:numPr>
        <w:rPr>
          <w:rFonts w:ascii="Arial" w:hAnsi="Arial" w:cs="Arial"/>
          <w:szCs w:val="20"/>
        </w:rPr>
      </w:pPr>
      <w:r w:rsidRPr="000E0003">
        <w:rPr>
          <w:rFonts w:ascii="Arial" w:hAnsi="Arial" w:cs="Arial"/>
          <w:szCs w:val="20"/>
        </w:rPr>
        <w:t>bepalen van de energie per nucleon van allerlei isotopen van een atoomsoort, en dit voor een reeks atoomsoorte</w:t>
      </w:r>
      <w:r w:rsidR="00EC63FB" w:rsidRPr="000E0003">
        <w:rPr>
          <w:rFonts w:ascii="Arial" w:hAnsi="Arial" w:cs="Arial"/>
          <w:szCs w:val="20"/>
        </w:rPr>
        <w:t>n</w:t>
      </w:r>
      <w:r w:rsidRPr="000E0003">
        <w:rPr>
          <w:rFonts w:ascii="Arial" w:hAnsi="Arial" w:cs="Arial"/>
          <w:szCs w:val="20"/>
        </w:rPr>
        <w:t>. Hiermee een energievallei op schaal maken</w:t>
      </w:r>
      <w:r w:rsidR="00EC63FB" w:rsidRPr="000E0003">
        <w:rPr>
          <w:rFonts w:ascii="Arial" w:hAnsi="Arial" w:cs="Arial"/>
          <w:szCs w:val="20"/>
        </w:rPr>
        <w:t>.</w:t>
      </w:r>
    </w:p>
    <w:p w:rsidR="00F17C4C" w:rsidRPr="00445ADA" w:rsidRDefault="00F17C4C" w:rsidP="00F26BCB">
      <w:pPr>
        <w:pStyle w:val="Lijstalinea"/>
        <w:numPr>
          <w:ilvl w:val="0"/>
          <w:numId w:val="55"/>
        </w:numPr>
        <w:rPr>
          <w:rFonts w:ascii="Arial" w:hAnsi="Arial" w:cs="Arial"/>
          <w:szCs w:val="20"/>
        </w:rPr>
      </w:pPr>
      <w:r w:rsidRPr="000E0003">
        <w:rPr>
          <w:rFonts w:ascii="Arial" w:hAnsi="Arial" w:cs="Arial"/>
          <w:szCs w:val="20"/>
        </w:rPr>
        <w:t xml:space="preserve">maken </w:t>
      </w:r>
      <w:r w:rsidRPr="00445ADA">
        <w:rPr>
          <w:rFonts w:ascii="Arial" w:hAnsi="Arial" w:cs="Arial"/>
          <w:szCs w:val="20"/>
        </w:rPr>
        <w:t>en laten werken van een nevelkamer en bètaverval</w:t>
      </w:r>
      <w:r w:rsidR="008E4D06" w:rsidRPr="00445ADA">
        <w:rPr>
          <w:rFonts w:ascii="Arial" w:hAnsi="Arial" w:cs="Arial"/>
          <w:szCs w:val="20"/>
        </w:rPr>
        <w:t xml:space="preserve"> </w:t>
      </w:r>
      <w:r w:rsidRPr="00445ADA">
        <w:rPr>
          <w:rFonts w:ascii="Arial" w:hAnsi="Arial" w:cs="Arial"/>
          <w:szCs w:val="20"/>
        </w:rPr>
        <w:t>fotograferen of filmen</w:t>
      </w:r>
    </w:p>
    <w:p w:rsidR="0011339F" w:rsidRDefault="0011339F" w:rsidP="000C2B40">
      <w:pPr>
        <w:pStyle w:val="VVKSOKop2"/>
        <w:numPr>
          <w:ilvl w:val="0"/>
          <w:numId w:val="0"/>
        </w:numPr>
        <w:ind w:left="851" w:hanging="851"/>
      </w:pPr>
    </w:p>
    <w:p w:rsidR="000C2B40" w:rsidRPr="00747CE8" w:rsidRDefault="000C2B40" w:rsidP="000C2B40">
      <w:pPr>
        <w:pStyle w:val="VVKSOKop2"/>
        <w:numPr>
          <w:ilvl w:val="0"/>
          <w:numId w:val="0"/>
        </w:numPr>
        <w:ind w:left="851" w:hanging="851"/>
      </w:pPr>
      <w:bookmarkStart w:id="33" w:name="_Toc378934606"/>
      <w:r>
        <w:t>Tweede</w:t>
      </w:r>
      <w:r w:rsidRPr="00747CE8">
        <w:t xml:space="preserve"> leerjaar van de </w:t>
      </w:r>
      <w:r w:rsidR="00AB5344">
        <w:t>3de</w:t>
      </w:r>
      <w:r w:rsidR="008407EA">
        <w:t xml:space="preserve"> graad</w:t>
      </w:r>
      <w:bookmarkEnd w:id="33"/>
    </w:p>
    <w:p w:rsidR="00993FEA" w:rsidRPr="000C2B40" w:rsidRDefault="000C2B40" w:rsidP="00B94D06">
      <w:pPr>
        <w:pStyle w:val="VVKSOKop2"/>
      </w:pPr>
      <w:bookmarkStart w:id="34" w:name="_Toc378934607"/>
      <w:r>
        <w:t>D</w:t>
      </w:r>
      <w:r w:rsidR="002D6969" w:rsidRPr="000C2B40">
        <w:t>ynamica en kinematica</w:t>
      </w:r>
      <w:bookmarkEnd w:id="34"/>
    </w:p>
    <w:p w:rsidR="001E6867" w:rsidRPr="00747CE8" w:rsidRDefault="001E6867" w:rsidP="001E6867">
      <w:r w:rsidRPr="00747CE8">
        <w:t xml:space="preserve">(ca </w:t>
      </w:r>
      <w:r>
        <w:t>2</w:t>
      </w:r>
      <w:r w:rsidR="00D82010">
        <w:t>2</w:t>
      </w:r>
      <w:r w:rsidRPr="00747CE8">
        <w:t xml:space="preserve"> lestijden) </w:t>
      </w:r>
    </w:p>
    <w:p w:rsidR="000C2B40" w:rsidRPr="00463592" w:rsidRDefault="000C2B40" w:rsidP="00B94D06">
      <w:pPr>
        <w:rPr>
          <w:b/>
          <w:sz w:val="24"/>
        </w:rPr>
      </w:pPr>
    </w:p>
    <w:tbl>
      <w:tblPr>
        <w:tblpPr w:leftFromText="141" w:rightFromText="141" w:vertAnchor="text" w:tblpX="87" w:tblpY="1"/>
        <w:tblOverlap w:val="never"/>
        <w:tblW w:w="9242"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62"/>
        <w:gridCol w:w="161"/>
        <w:gridCol w:w="40"/>
        <w:gridCol w:w="7493"/>
        <w:gridCol w:w="886"/>
      </w:tblGrid>
      <w:tr w:rsidR="002F3C79" w:rsidRPr="00747CE8" w:rsidTr="0011339F">
        <w:trPr>
          <w:tblCellSpacing w:w="20" w:type="dxa"/>
        </w:trPr>
        <w:tc>
          <w:tcPr>
            <w:tcW w:w="602" w:type="dxa"/>
            <w:tcBorders>
              <w:top w:val="outset" w:sz="12" w:space="0" w:color="auto"/>
              <w:left w:val="outset" w:sz="6" w:space="0" w:color="auto"/>
              <w:bottom w:val="outset" w:sz="6" w:space="0" w:color="auto"/>
              <w:right w:val="outset" w:sz="6" w:space="0" w:color="auto"/>
            </w:tcBorders>
            <w:shd w:val="clear" w:color="auto" w:fill="FFCC99"/>
            <w:vAlign w:val="center"/>
          </w:tcPr>
          <w:p w:rsidR="002F3C79" w:rsidRPr="00747CE8" w:rsidRDefault="002F3C79" w:rsidP="00F148E0">
            <w:pPr>
              <w:pStyle w:val="VVKSOTekst"/>
              <w:numPr>
                <w:ilvl w:val="0"/>
                <w:numId w:val="16"/>
              </w:numPr>
              <w:spacing w:before="120" w:after="120" w:line="260" w:lineRule="exact"/>
              <w:jc w:val="left"/>
            </w:pPr>
          </w:p>
        </w:tc>
        <w:tc>
          <w:tcPr>
            <w:tcW w:w="7654" w:type="dxa"/>
            <w:gridSpan w:val="3"/>
            <w:tcBorders>
              <w:top w:val="outset" w:sz="12" w:space="0" w:color="auto"/>
            </w:tcBorders>
            <w:shd w:val="clear" w:color="auto" w:fill="FFCC99"/>
            <w:vAlign w:val="center"/>
          </w:tcPr>
          <w:p w:rsidR="002F3C79" w:rsidRPr="00E94087" w:rsidRDefault="002F3C79" w:rsidP="0011339F">
            <w:pPr>
              <w:spacing w:after="120"/>
              <w:ind w:left="142"/>
              <w:jc w:val="both"/>
            </w:pPr>
            <w:r w:rsidRPr="00C50A36">
              <w:rPr>
                <w:b/>
              </w:rPr>
              <w:t xml:space="preserve">Met voorbeelden uit </w:t>
            </w:r>
            <w:r w:rsidR="00993FEA" w:rsidRPr="00C50A36">
              <w:rPr>
                <w:b/>
              </w:rPr>
              <w:t>het dagelijks leven</w:t>
            </w:r>
            <w:r>
              <w:t xml:space="preserve"> </w:t>
            </w:r>
            <w:r w:rsidRPr="00156082">
              <w:rPr>
                <w:rFonts w:cs="Arial"/>
                <w:szCs w:val="20"/>
              </w:rPr>
              <w:t>vector</w:t>
            </w:r>
            <w:r w:rsidR="00045ADE" w:rsidRPr="00156082">
              <w:rPr>
                <w:rFonts w:cs="Arial"/>
                <w:szCs w:val="20"/>
              </w:rPr>
              <w:t>iële</w:t>
            </w:r>
            <w:r>
              <w:t xml:space="preserve"> snelheidsverandering </w:t>
            </w:r>
            <w:r w:rsidRPr="00C50A36">
              <w:rPr>
                <w:b/>
              </w:rPr>
              <w:t>kopp</w:t>
            </w:r>
            <w:r w:rsidRPr="00C50A36">
              <w:rPr>
                <w:b/>
              </w:rPr>
              <w:t>e</w:t>
            </w:r>
            <w:r w:rsidRPr="00C50A36">
              <w:rPr>
                <w:b/>
              </w:rPr>
              <w:t>len</w:t>
            </w:r>
            <w:r>
              <w:t xml:space="preserve"> </w:t>
            </w:r>
            <w:r w:rsidRPr="00C50A36">
              <w:rPr>
                <w:b/>
              </w:rPr>
              <w:t>aan</w:t>
            </w:r>
            <w:r>
              <w:t xml:space="preserve"> het begrip kracht</w:t>
            </w:r>
            <w:r w:rsidR="00C50A36">
              <w:t>.</w:t>
            </w:r>
          </w:p>
        </w:tc>
        <w:tc>
          <w:tcPr>
            <w:tcW w:w="826" w:type="dxa"/>
            <w:tcBorders>
              <w:top w:val="outset" w:sz="12" w:space="0" w:color="auto"/>
            </w:tcBorders>
            <w:shd w:val="clear" w:color="auto" w:fill="FFCC99"/>
            <w:tcMar>
              <w:left w:w="170" w:type="dxa"/>
            </w:tcMar>
          </w:tcPr>
          <w:p w:rsidR="002F3C79" w:rsidRPr="00747CE8" w:rsidRDefault="001C14A9" w:rsidP="00311BB6">
            <w:pPr>
              <w:rPr>
                <w:sz w:val="16"/>
                <w:szCs w:val="16"/>
                <w:lang w:val="nl-BE"/>
              </w:rPr>
            </w:pPr>
            <w:r>
              <w:rPr>
                <w:sz w:val="16"/>
                <w:szCs w:val="16"/>
                <w:lang w:val="nl-BE"/>
              </w:rPr>
              <w:t>SET10</w:t>
            </w:r>
          </w:p>
        </w:tc>
      </w:tr>
      <w:tr w:rsidR="00C50A36" w:rsidRPr="00747CE8" w:rsidTr="00654869">
        <w:trPr>
          <w:tblCellSpacing w:w="20" w:type="dxa"/>
        </w:trPr>
        <w:tc>
          <w:tcPr>
            <w:tcW w:w="9162" w:type="dxa"/>
            <w:gridSpan w:val="5"/>
            <w:tcBorders>
              <w:top w:val="outset" w:sz="6" w:space="0" w:color="auto"/>
              <w:left w:val="outset" w:sz="6" w:space="0" w:color="auto"/>
              <w:bottom w:val="outset" w:sz="6" w:space="0" w:color="auto"/>
              <w:right w:val="outset" w:sz="6" w:space="0" w:color="auto"/>
            </w:tcBorders>
          </w:tcPr>
          <w:p w:rsidR="00C50A36" w:rsidRPr="00E52667" w:rsidRDefault="00C50A36" w:rsidP="00445ADA">
            <w:pPr>
              <w:spacing w:before="60" w:after="120" w:line="276" w:lineRule="auto"/>
              <w:ind w:left="142"/>
              <w:jc w:val="both"/>
              <w:rPr>
                <w:b/>
                <w:szCs w:val="20"/>
              </w:rPr>
            </w:pPr>
            <w:r w:rsidRPr="00C50A36">
              <w:rPr>
                <w:b/>
                <w:szCs w:val="20"/>
              </w:rPr>
              <w:t>Wenken</w:t>
            </w:r>
          </w:p>
          <w:p w:rsidR="00845214" w:rsidRPr="00C50A36" w:rsidRDefault="00845214" w:rsidP="00445ADA">
            <w:pPr>
              <w:spacing w:after="120" w:line="276" w:lineRule="auto"/>
              <w:ind w:left="142"/>
              <w:jc w:val="both"/>
            </w:pPr>
            <w:r>
              <w:t xml:space="preserve">In de </w:t>
            </w:r>
            <w:r w:rsidR="00AB5344">
              <w:t>2de</w:t>
            </w:r>
            <w:r w:rsidR="008407EA">
              <w:t xml:space="preserve"> graad</w:t>
            </w:r>
            <w:r>
              <w:t xml:space="preserve"> hebben de leerlingen gezien dat elke verandering van bewegingstoestand veroo</w:t>
            </w:r>
            <w:r>
              <w:t>r</w:t>
            </w:r>
            <w:r>
              <w:t>zaakt wordt door een resulterende kracht op het bewegende voorwerp. We starten nu vanuit de ve</w:t>
            </w:r>
            <w:r>
              <w:t>c</w:t>
            </w:r>
            <w:r>
              <w:t>toriële snelheidsverandering en koppelen dit aan verandering van bewegingstoestand.</w:t>
            </w:r>
          </w:p>
          <w:p w:rsidR="00C50A36" w:rsidRPr="00C50A36" w:rsidRDefault="00C50A36" w:rsidP="00445ADA">
            <w:pPr>
              <w:spacing w:after="120" w:line="276" w:lineRule="auto"/>
              <w:ind w:left="142"/>
              <w:jc w:val="both"/>
            </w:pPr>
            <w:r w:rsidRPr="00C50A36">
              <w:t xml:space="preserve">Zowel </w:t>
            </w:r>
            <w:r w:rsidR="009D3B88">
              <w:t xml:space="preserve">de </w:t>
            </w:r>
            <w:r w:rsidRPr="00C50A36">
              <w:t xml:space="preserve">eendimensionale als </w:t>
            </w:r>
            <w:r w:rsidR="009D3B88">
              <w:t xml:space="preserve">de </w:t>
            </w:r>
            <w:r w:rsidRPr="00C50A36">
              <w:t>cirkelvormige beweging komen aan bod:</w:t>
            </w:r>
            <w:r w:rsidR="009D3B88">
              <w:t xml:space="preserve"> beide met een constante kracht.</w:t>
            </w:r>
          </w:p>
          <w:p w:rsidR="00C50A36" w:rsidRPr="00C50A36" w:rsidRDefault="00845214" w:rsidP="00445ADA">
            <w:pPr>
              <w:spacing w:after="120" w:line="276" w:lineRule="auto"/>
              <w:ind w:left="142"/>
              <w:jc w:val="both"/>
            </w:pPr>
            <w:r>
              <w:t>Kermistattracties en verkeerssituaties zijn dankbare contexten.</w:t>
            </w:r>
          </w:p>
          <w:p w:rsidR="00EA0E69" w:rsidRPr="00C50A36" w:rsidRDefault="00C50A36" w:rsidP="00445ADA">
            <w:pPr>
              <w:spacing w:after="120" w:line="276" w:lineRule="auto"/>
              <w:ind w:left="142"/>
              <w:jc w:val="both"/>
            </w:pPr>
            <w:r w:rsidRPr="00C50A36">
              <w:t>Een kracht wordt steeds als vector benaderd.</w:t>
            </w:r>
          </w:p>
        </w:tc>
      </w:tr>
      <w:tr w:rsidR="002F3C79" w:rsidRPr="00747CE8" w:rsidTr="0011339F">
        <w:trPr>
          <w:tblCellSpacing w:w="20" w:type="dxa"/>
        </w:trPr>
        <w:tc>
          <w:tcPr>
            <w:tcW w:w="602" w:type="dxa"/>
            <w:tcBorders>
              <w:top w:val="outset" w:sz="6" w:space="0" w:color="auto"/>
              <w:left w:val="outset" w:sz="6" w:space="0" w:color="auto"/>
              <w:bottom w:val="outset" w:sz="6" w:space="0" w:color="auto"/>
              <w:right w:val="outset" w:sz="6" w:space="0" w:color="auto"/>
            </w:tcBorders>
            <w:shd w:val="clear" w:color="auto" w:fill="FFCC99"/>
            <w:vAlign w:val="center"/>
          </w:tcPr>
          <w:p w:rsidR="002F3C79" w:rsidRPr="00747CE8" w:rsidRDefault="002F3C79" w:rsidP="00F148E0">
            <w:pPr>
              <w:pStyle w:val="VVKSOTekst"/>
              <w:numPr>
                <w:ilvl w:val="0"/>
                <w:numId w:val="16"/>
              </w:numPr>
              <w:spacing w:before="120" w:after="120" w:line="260" w:lineRule="exact"/>
              <w:jc w:val="left"/>
            </w:pPr>
          </w:p>
        </w:tc>
        <w:tc>
          <w:tcPr>
            <w:tcW w:w="7654" w:type="dxa"/>
            <w:gridSpan w:val="3"/>
            <w:shd w:val="clear" w:color="auto" w:fill="FFCC99"/>
            <w:vAlign w:val="center"/>
          </w:tcPr>
          <w:p w:rsidR="002F3C79" w:rsidRPr="00C50A36" w:rsidRDefault="003B79D5" w:rsidP="0011339F">
            <w:pPr>
              <w:pStyle w:val="VVKSOTekst"/>
              <w:spacing w:before="120" w:after="120" w:line="260" w:lineRule="exact"/>
            </w:pPr>
            <w:r>
              <w:t xml:space="preserve">Het traagheidsbeginsel </w:t>
            </w:r>
            <w:r w:rsidRPr="00C50A36">
              <w:rPr>
                <w:b/>
              </w:rPr>
              <w:t>formuleren</w:t>
            </w:r>
            <w:r>
              <w:t xml:space="preserve"> </w:t>
            </w:r>
            <w:r w:rsidRPr="00C50A36">
              <w:rPr>
                <w:b/>
              </w:rPr>
              <w:t>en herkennen in dagelijkse situaties</w:t>
            </w:r>
            <w:r w:rsidR="00C50A36">
              <w:t>.</w:t>
            </w:r>
          </w:p>
        </w:tc>
        <w:tc>
          <w:tcPr>
            <w:tcW w:w="826" w:type="dxa"/>
            <w:shd w:val="clear" w:color="auto" w:fill="FFCC99"/>
            <w:tcMar>
              <w:left w:w="170" w:type="dxa"/>
            </w:tcMar>
          </w:tcPr>
          <w:p w:rsidR="002F3C79" w:rsidRPr="00747CE8" w:rsidRDefault="00180A87" w:rsidP="00156082">
            <w:pPr>
              <w:rPr>
                <w:sz w:val="16"/>
                <w:szCs w:val="16"/>
                <w:lang w:val="nl-BE"/>
              </w:rPr>
            </w:pPr>
            <w:r>
              <w:rPr>
                <w:sz w:val="16"/>
                <w:szCs w:val="16"/>
                <w:lang w:val="nl-BE"/>
              </w:rPr>
              <w:t>F2</w:t>
            </w:r>
            <w:r w:rsidR="001C14A9">
              <w:rPr>
                <w:sz w:val="16"/>
                <w:szCs w:val="16"/>
                <w:lang w:val="nl-BE"/>
              </w:rPr>
              <w:t>,</w:t>
            </w:r>
            <w:r w:rsidR="008E4D06">
              <w:rPr>
                <w:sz w:val="16"/>
                <w:szCs w:val="16"/>
                <w:lang w:val="nl-BE"/>
              </w:rPr>
              <w:t xml:space="preserve"> </w:t>
            </w:r>
            <w:r w:rsidR="001C14A9">
              <w:rPr>
                <w:sz w:val="16"/>
                <w:szCs w:val="16"/>
                <w:lang w:val="nl-BE"/>
              </w:rPr>
              <w:t>SET10</w:t>
            </w:r>
          </w:p>
        </w:tc>
      </w:tr>
      <w:tr w:rsidR="002F3C79" w:rsidRPr="00747CE8" w:rsidTr="0011339F">
        <w:trPr>
          <w:tblCellSpacing w:w="20" w:type="dxa"/>
        </w:trPr>
        <w:tc>
          <w:tcPr>
            <w:tcW w:w="602" w:type="dxa"/>
            <w:tcBorders>
              <w:top w:val="outset" w:sz="6" w:space="0" w:color="auto"/>
              <w:left w:val="outset" w:sz="6" w:space="0" w:color="auto"/>
              <w:bottom w:val="outset" w:sz="6" w:space="0" w:color="auto"/>
              <w:right w:val="outset" w:sz="6" w:space="0" w:color="auto"/>
            </w:tcBorders>
            <w:shd w:val="clear" w:color="auto" w:fill="FFCC99"/>
            <w:vAlign w:val="center"/>
          </w:tcPr>
          <w:p w:rsidR="002F3C79" w:rsidRPr="00747CE8" w:rsidRDefault="002F3C79" w:rsidP="00F148E0">
            <w:pPr>
              <w:pStyle w:val="VVKSOTekst"/>
              <w:numPr>
                <w:ilvl w:val="0"/>
                <w:numId w:val="16"/>
              </w:numPr>
              <w:spacing w:before="120" w:after="120" w:line="260" w:lineRule="exact"/>
              <w:jc w:val="left"/>
            </w:pPr>
          </w:p>
        </w:tc>
        <w:tc>
          <w:tcPr>
            <w:tcW w:w="7654" w:type="dxa"/>
            <w:gridSpan w:val="3"/>
            <w:shd w:val="clear" w:color="auto" w:fill="FFCC99"/>
            <w:vAlign w:val="center"/>
          </w:tcPr>
          <w:p w:rsidR="002F3C79" w:rsidRPr="007D30AF" w:rsidRDefault="003B79D5" w:rsidP="0011339F">
            <w:pPr>
              <w:spacing w:after="120"/>
              <w:jc w:val="both"/>
            </w:pPr>
            <w:r>
              <w:t xml:space="preserve">De versnelling </w:t>
            </w:r>
            <w:r w:rsidRPr="00C50A36">
              <w:rPr>
                <w:b/>
              </w:rPr>
              <w:t>definiëren</w:t>
            </w:r>
            <w:r>
              <w:t xml:space="preserve"> als de </w:t>
            </w:r>
            <w:r w:rsidRPr="00156082">
              <w:rPr>
                <w:rFonts w:cs="Arial"/>
                <w:szCs w:val="20"/>
              </w:rPr>
              <w:t>snelheidsverandering</w:t>
            </w:r>
            <w:r>
              <w:t xml:space="preserve"> per</w:t>
            </w:r>
            <w:r w:rsidR="00C50A36">
              <w:t xml:space="preserve"> tijdseenheid.</w:t>
            </w:r>
            <w:r>
              <w:t xml:space="preserve"> </w:t>
            </w:r>
          </w:p>
        </w:tc>
        <w:tc>
          <w:tcPr>
            <w:tcW w:w="826" w:type="dxa"/>
            <w:shd w:val="clear" w:color="auto" w:fill="FFCC99"/>
            <w:tcMar>
              <w:left w:w="170" w:type="dxa"/>
            </w:tcMar>
          </w:tcPr>
          <w:p w:rsidR="002F3C79" w:rsidRPr="00747CE8" w:rsidRDefault="00DB1882" w:rsidP="00156082">
            <w:pPr>
              <w:rPr>
                <w:sz w:val="16"/>
                <w:szCs w:val="16"/>
                <w:lang w:val="nl-BE"/>
              </w:rPr>
            </w:pPr>
            <w:r>
              <w:rPr>
                <w:sz w:val="16"/>
                <w:szCs w:val="16"/>
                <w:lang w:val="nl-BE"/>
              </w:rPr>
              <w:t>SET10</w:t>
            </w:r>
          </w:p>
        </w:tc>
      </w:tr>
      <w:tr w:rsidR="002F3C79" w:rsidRPr="00747CE8" w:rsidTr="00654869">
        <w:trPr>
          <w:tblCellSpacing w:w="20" w:type="dxa"/>
        </w:trPr>
        <w:tc>
          <w:tcPr>
            <w:tcW w:w="9162" w:type="dxa"/>
            <w:gridSpan w:val="5"/>
            <w:tcBorders>
              <w:top w:val="outset" w:sz="6" w:space="0" w:color="auto"/>
              <w:left w:val="outset" w:sz="6" w:space="0" w:color="auto"/>
              <w:bottom w:val="outset" w:sz="6" w:space="0" w:color="auto"/>
              <w:right w:val="outset" w:sz="6" w:space="0" w:color="auto"/>
            </w:tcBorders>
          </w:tcPr>
          <w:p w:rsidR="0000316A" w:rsidRPr="00E52667" w:rsidRDefault="0000316A" w:rsidP="00445ADA">
            <w:pPr>
              <w:spacing w:before="60" w:after="120" w:line="276" w:lineRule="auto"/>
              <w:ind w:left="142"/>
              <w:jc w:val="both"/>
              <w:rPr>
                <w:b/>
                <w:szCs w:val="20"/>
              </w:rPr>
            </w:pPr>
            <w:r w:rsidRPr="00606147">
              <w:rPr>
                <w:b/>
                <w:szCs w:val="20"/>
              </w:rPr>
              <w:t>Wenken</w:t>
            </w:r>
          </w:p>
          <w:p w:rsidR="002F3C79" w:rsidRPr="00C50A36" w:rsidRDefault="00D02A27" w:rsidP="00445ADA">
            <w:pPr>
              <w:spacing w:after="120" w:line="276" w:lineRule="auto"/>
              <w:ind w:left="142"/>
              <w:jc w:val="both"/>
            </w:pPr>
            <w:r w:rsidRPr="00C50A36">
              <w:t>Versnelling is een vector</w:t>
            </w:r>
            <w:r w:rsidR="00C50A36">
              <w:t>iële grootheid. D</w:t>
            </w:r>
            <w:r w:rsidR="00F248DA" w:rsidRPr="00C50A36">
              <w:t>e stand van de vector is cruciaal in de b</w:t>
            </w:r>
            <w:r w:rsidR="00B2352D" w:rsidRPr="00C50A36">
              <w:t>e</w:t>
            </w:r>
            <w:r w:rsidR="00F248DA" w:rsidRPr="00C50A36">
              <w:t>spreking</w:t>
            </w:r>
            <w:r w:rsidR="00C50A36">
              <w:t>.</w:t>
            </w:r>
          </w:p>
          <w:p w:rsidR="006660FA" w:rsidRPr="00C50A36" w:rsidRDefault="00B2352D" w:rsidP="00445ADA">
            <w:pPr>
              <w:spacing w:after="120" w:line="276" w:lineRule="auto"/>
              <w:ind w:left="142"/>
              <w:jc w:val="both"/>
            </w:pPr>
            <w:r w:rsidRPr="00C50A36">
              <w:t>Voor de wiskundig voldoende sterke gro</w:t>
            </w:r>
            <w:r w:rsidR="00C50A36">
              <w:t>epen</w:t>
            </w:r>
            <w:r w:rsidRPr="00C50A36">
              <w:t xml:space="preserve"> kan men de ogenblikkelijke versnelling als gevolg van kracht zien als afgeleide van de snelheid naar de tijd. Bij een</w:t>
            </w:r>
            <w:r w:rsidR="008E4D06">
              <w:t xml:space="preserve"> </w:t>
            </w:r>
            <w:r w:rsidRPr="00C50A36">
              <w:t>versnelling die constant is</w:t>
            </w:r>
            <w:r w:rsidR="00845214">
              <w:t>,</w:t>
            </w:r>
            <w:r w:rsidRPr="00C50A36">
              <w:t xml:space="preserve"> krijgt men een EVRB. Bij </w:t>
            </w:r>
            <w:r w:rsidR="00160208" w:rsidRPr="00C50A36">
              <w:t xml:space="preserve">een </w:t>
            </w:r>
            <w:r w:rsidRPr="00C50A36">
              <w:t xml:space="preserve">versnelling nul </w:t>
            </w:r>
            <w:r w:rsidRPr="00481E7C">
              <w:t>moet</w:t>
            </w:r>
            <w:r w:rsidRPr="00C50A36">
              <w:t xml:space="preserve"> dan de snelheid constant zijn in de t</w:t>
            </w:r>
            <w:r w:rsidR="009D3B88">
              <w:t>ijd en krijgt men een ERB.</w:t>
            </w:r>
          </w:p>
          <w:p w:rsidR="00F248DA" w:rsidRPr="00654869" w:rsidRDefault="00F248DA" w:rsidP="00445ADA">
            <w:pPr>
              <w:spacing w:after="120" w:line="276" w:lineRule="auto"/>
              <w:ind w:left="142"/>
              <w:jc w:val="both"/>
            </w:pPr>
            <w:r w:rsidRPr="00C50A36">
              <w:t>De algemene definitie</w:t>
            </w:r>
            <w:r w:rsidR="00254B1B" w:rsidRPr="00C50A36">
              <w:t xml:space="preserve"> kan men </w:t>
            </w:r>
            <w:r w:rsidRPr="00C50A36">
              <w:t>illustreren met</w:t>
            </w:r>
            <w:r w:rsidR="008E4D06">
              <w:t xml:space="preserve"> </w:t>
            </w:r>
            <w:r w:rsidR="006660FA" w:rsidRPr="00C50A36">
              <w:t>twee (extreme) gevallen: de</w:t>
            </w:r>
            <w:r w:rsidRPr="00C50A36">
              <w:t xml:space="preserve"> rechtlijnige beweging </w:t>
            </w:r>
            <w:r w:rsidR="00254B1B" w:rsidRPr="00C50A36">
              <w:t>bij</w:t>
            </w:r>
            <w:r w:rsidRPr="00C50A36">
              <w:t xml:space="preserve"> constante kracht</w:t>
            </w:r>
            <w:r w:rsidR="00254B1B" w:rsidRPr="00C50A36">
              <w:t xml:space="preserve"> met zelfde richt</w:t>
            </w:r>
            <w:r w:rsidR="00C50A36">
              <w:t>ing</w:t>
            </w:r>
            <w:r w:rsidR="00254B1B" w:rsidRPr="00C50A36">
              <w:t xml:space="preserve"> als de beweging</w:t>
            </w:r>
            <w:r w:rsidRPr="00C50A36">
              <w:t>, en de eenparig cirkelvormige beweging</w:t>
            </w:r>
            <w:r w:rsidR="00254B1B" w:rsidRPr="00C50A36">
              <w:t xml:space="preserve"> met een kracht loodrecht op de beweging</w:t>
            </w:r>
            <w:r w:rsidR="006660FA" w:rsidRPr="00C50A36">
              <w:t>.</w:t>
            </w:r>
          </w:p>
        </w:tc>
      </w:tr>
      <w:tr w:rsidR="00BE7A31" w:rsidRPr="00747CE8" w:rsidTr="0011339F">
        <w:trPr>
          <w:tblCellSpacing w:w="20" w:type="dxa"/>
        </w:trPr>
        <w:tc>
          <w:tcPr>
            <w:tcW w:w="602" w:type="dxa"/>
            <w:tcBorders>
              <w:top w:val="outset" w:sz="12" w:space="0" w:color="auto"/>
              <w:left w:val="outset" w:sz="6" w:space="0" w:color="auto"/>
              <w:bottom w:val="outset" w:sz="6" w:space="0" w:color="auto"/>
              <w:right w:val="outset" w:sz="6" w:space="0" w:color="auto"/>
            </w:tcBorders>
            <w:shd w:val="clear" w:color="auto" w:fill="FFCC99"/>
            <w:vAlign w:val="center"/>
          </w:tcPr>
          <w:p w:rsidR="00BE7A31" w:rsidRPr="00747CE8" w:rsidRDefault="00BE7A31" w:rsidP="00F148E0">
            <w:pPr>
              <w:pStyle w:val="VVKSOTekst"/>
              <w:numPr>
                <w:ilvl w:val="0"/>
                <w:numId w:val="16"/>
              </w:numPr>
              <w:spacing w:before="120" w:after="120" w:line="260" w:lineRule="exact"/>
              <w:jc w:val="left"/>
            </w:pPr>
          </w:p>
        </w:tc>
        <w:tc>
          <w:tcPr>
            <w:tcW w:w="7654" w:type="dxa"/>
            <w:gridSpan w:val="3"/>
            <w:tcBorders>
              <w:top w:val="outset" w:sz="12" w:space="0" w:color="auto"/>
            </w:tcBorders>
            <w:shd w:val="clear" w:color="auto" w:fill="FFCC99"/>
            <w:vAlign w:val="center"/>
          </w:tcPr>
          <w:p w:rsidR="00BE7A31" w:rsidRPr="00E94087" w:rsidRDefault="00BE7A31" w:rsidP="0011339F">
            <w:pPr>
              <w:spacing w:after="120"/>
              <w:ind w:left="142"/>
              <w:jc w:val="both"/>
            </w:pPr>
            <w:r w:rsidRPr="00E22DB4">
              <w:rPr>
                <w:b/>
              </w:rPr>
              <w:t>Het</w:t>
            </w:r>
            <w:r w:rsidR="008E4D06">
              <w:rPr>
                <w:b/>
              </w:rPr>
              <w:t xml:space="preserve"> </w:t>
            </w:r>
            <w:r w:rsidRPr="00E22DB4">
              <w:rPr>
                <w:b/>
              </w:rPr>
              <w:t>verband</w:t>
            </w:r>
            <w:r w:rsidRPr="00E22DB4">
              <w:t xml:space="preserve"> tussen massa, </w:t>
            </w:r>
            <w:r w:rsidRPr="00156082">
              <w:rPr>
                <w:rFonts w:cs="Arial"/>
                <w:szCs w:val="20"/>
              </w:rPr>
              <w:t>kracht</w:t>
            </w:r>
            <w:r w:rsidRPr="00E22DB4">
              <w:t xml:space="preserve"> en versnelling </w:t>
            </w:r>
            <w:r w:rsidRPr="00E22DB4">
              <w:rPr>
                <w:b/>
              </w:rPr>
              <w:t>kwalitatief en kwantitatief b</w:t>
            </w:r>
            <w:r w:rsidRPr="00E22DB4">
              <w:rPr>
                <w:b/>
              </w:rPr>
              <w:t>e</w:t>
            </w:r>
            <w:r w:rsidRPr="00E22DB4">
              <w:rPr>
                <w:b/>
              </w:rPr>
              <w:t>schrijven</w:t>
            </w:r>
            <w:r w:rsidRPr="00E22DB4">
              <w:t>.</w:t>
            </w:r>
          </w:p>
        </w:tc>
        <w:tc>
          <w:tcPr>
            <w:tcW w:w="826" w:type="dxa"/>
            <w:tcBorders>
              <w:top w:val="outset" w:sz="12" w:space="0" w:color="auto"/>
            </w:tcBorders>
            <w:shd w:val="clear" w:color="auto" w:fill="FFCC99"/>
            <w:tcMar>
              <w:left w:w="170" w:type="dxa"/>
            </w:tcMar>
          </w:tcPr>
          <w:p w:rsidR="00BE7A31" w:rsidRPr="00747CE8" w:rsidRDefault="00BE7A31" w:rsidP="00BE7A31">
            <w:pPr>
              <w:rPr>
                <w:sz w:val="16"/>
                <w:szCs w:val="16"/>
                <w:lang w:val="nl-BE"/>
              </w:rPr>
            </w:pPr>
            <w:r>
              <w:rPr>
                <w:sz w:val="16"/>
                <w:szCs w:val="16"/>
                <w:lang w:val="nl-BE"/>
              </w:rPr>
              <w:t>F2</w:t>
            </w:r>
            <w:r w:rsidR="00DB1882">
              <w:rPr>
                <w:sz w:val="16"/>
                <w:szCs w:val="16"/>
                <w:lang w:val="nl-BE"/>
              </w:rPr>
              <w:t>,</w:t>
            </w:r>
            <w:r w:rsidR="008E4D06">
              <w:rPr>
                <w:sz w:val="16"/>
                <w:szCs w:val="16"/>
                <w:lang w:val="nl-BE"/>
              </w:rPr>
              <w:t xml:space="preserve"> </w:t>
            </w:r>
            <w:r w:rsidR="00DB1882">
              <w:rPr>
                <w:sz w:val="16"/>
                <w:szCs w:val="16"/>
                <w:lang w:val="nl-BE"/>
              </w:rPr>
              <w:t>SET10</w:t>
            </w:r>
          </w:p>
        </w:tc>
      </w:tr>
      <w:tr w:rsidR="00BE7A31" w:rsidRPr="00C50A36" w:rsidTr="00BE7A31">
        <w:trPr>
          <w:tblCellSpacing w:w="20" w:type="dxa"/>
        </w:trPr>
        <w:tc>
          <w:tcPr>
            <w:tcW w:w="9162" w:type="dxa"/>
            <w:gridSpan w:val="5"/>
            <w:tcBorders>
              <w:top w:val="outset" w:sz="6" w:space="0" w:color="auto"/>
              <w:left w:val="outset" w:sz="6" w:space="0" w:color="auto"/>
              <w:bottom w:val="outset" w:sz="6" w:space="0" w:color="auto"/>
              <w:right w:val="outset" w:sz="6" w:space="0" w:color="auto"/>
            </w:tcBorders>
          </w:tcPr>
          <w:p w:rsidR="00BE7A31" w:rsidRPr="00E52667" w:rsidRDefault="00BE7A31" w:rsidP="00445ADA">
            <w:pPr>
              <w:spacing w:before="60" w:after="120" w:line="276" w:lineRule="auto"/>
              <w:ind w:left="142"/>
              <w:jc w:val="both"/>
              <w:rPr>
                <w:b/>
                <w:szCs w:val="20"/>
              </w:rPr>
            </w:pPr>
            <w:r w:rsidRPr="00E22DB4">
              <w:rPr>
                <w:b/>
                <w:szCs w:val="20"/>
              </w:rPr>
              <w:t>Wenken</w:t>
            </w:r>
            <w:r w:rsidRPr="00E52667">
              <w:rPr>
                <w:b/>
                <w:szCs w:val="20"/>
              </w:rPr>
              <w:t xml:space="preserve"> </w:t>
            </w:r>
          </w:p>
          <w:p w:rsidR="00445ADA" w:rsidRDefault="009D3B88" w:rsidP="00445ADA">
            <w:pPr>
              <w:spacing w:after="120" w:line="276" w:lineRule="auto"/>
              <w:ind w:left="142"/>
              <w:jc w:val="both"/>
            </w:pPr>
            <w:r>
              <w:t xml:space="preserve">De tweede wet van Newton </w:t>
            </w:r>
            <w:r w:rsidR="00BE7A31" w:rsidRPr="00E22DB4">
              <w:t>vectorieel beschrijven.</w:t>
            </w:r>
            <w:r w:rsidR="00445ADA">
              <w:t xml:space="preserve"> </w:t>
            </w:r>
          </w:p>
          <w:p w:rsidR="00445ADA" w:rsidRDefault="00BE7A31" w:rsidP="00445ADA">
            <w:pPr>
              <w:spacing w:after="120" w:line="276" w:lineRule="auto"/>
              <w:ind w:left="142"/>
              <w:jc w:val="both"/>
            </w:pPr>
            <w:r w:rsidRPr="00E22DB4">
              <w:t>De kwalitatieve benadering legt conceptueel uit hoe de drie grootheden in relatie staan tot elkaar.</w:t>
            </w:r>
            <w:r w:rsidR="008E4D06">
              <w:t xml:space="preserve"> </w:t>
            </w:r>
            <w:r w:rsidRPr="00E22DB4">
              <w:t>Massa als verhouding tussen oorzaak (kracht) en gevolg (versnelling), is dus een eigenschap van materie (traagheidsmassa).</w:t>
            </w:r>
            <w:r w:rsidR="00445ADA">
              <w:t xml:space="preserve"> </w:t>
            </w:r>
          </w:p>
          <w:p w:rsidR="00BE7A31" w:rsidRPr="00E22DB4" w:rsidRDefault="00BE7A31" w:rsidP="00445ADA">
            <w:pPr>
              <w:spacing w:after="120" w:line="276" w:lineRule="auto"/>
              <w:ind w:left="142"/>
              <w:jc w:val="both"/>
            </w:pPr>
            <w:r w:rsidRPr="00E22DB4">
              <w:t xml:space="preserve">We beperken ons tot massa’s die constant blijven in de tijd, zo blijft </w:t>
            </w:r>
            <w:r w:rsidRPr="00E22DB4">
              <w:rPr>
                <w:i/>
              </w:rPr>
              <w:t>F=m.a</w:t>
            </w:r>
          </w:p>
          <w:p w:rsidR="00445ADA" w:rsidRDefault="00445ADA" w:rsidP="00445ADA">
            <w:pPr>
              <w:spacing w:after="120" w:line="276" w:lineRule="auto"/>
              <w:ind w:left="142"/>
              <w:jc w:val="both"/>
            </w:pPr>
          </w:p>
          <w:p w:rsidR="00445ADA" w:rsidRDefault="00445ADA" w:rsidP="00445ADA">
            <w:pPr>
              <w:spacing w:after="120" w:line="276" w:lineRule="auto"/>
              <w:ind w:left="142"/>
              <w:jc w:val="both"/>
              <w:rPr>
                <w:sz w:val="4"/>
                <w:szCs w:val="4"/>
              </w:rPr>
            </w:pPr>
          </w:p>
          <w:p w:rsidR="00445ADA" w:rsidRPr="00445ADA" w:rsidRDefault="00445ADA" w:rsidP="00445ADA">
            <w:pPr>
              <w:spacing w:after="120" w:line="276" w:lineRule="auto"/>
              <w:ind w:left="142"/>
              <w:jc w:val="both"/>
              <w:rPr>
                <w:sz w:val="4"/>
                <w:szCs w:val="4"/>
              </w:rPr>
            </w:pPr>
          </w:p>
          <w:p w:rsidR="00BE7A31" w:rsidRPr="00E22DB4" w:rsidRDefault="00BE7A31" w:rsidP="00445ADA">
            <w:pPr>
              <w:spacing w:after="120" w:line="276" w:lineRule="auto"/>
              <w:ind w:left="142"/>
              <w:jc w:val="both"/>
            </w:pPr>
            <w:r w:rsidRPr="00E22DB4">
              <w:t>Het onafhankelijkheidsbeginsel is het toepassen van de tweede wet van</w:t>
            </w:r>
            <w:r w:rsidR="008E4D06">
              <w:t xml:space="preserve"> </w:t>
            </w:r>
            <w:r w:rsidRPr="00E22DB4">
              <w:t>Newton als er verschillende krachten werken, eventueel in verschillende richtingen. Het resultaat hangt niet af van de volgorde waarin de krachten toegepast worden.</w:t>
            </w:r>
            <w:r w:rsidR="00481E7C">
              <w:t xml:space="preserve"> </w:t>
            </w:r>
            <w:r w:rsidRPr="00E22DB4">
              <w:t>Er zijn verschillende mogelijkheden om dit met een proefje te illustreren.</w:t>
            </w:r>
          </w:p>
          <w:p w:rsidR="00BE7A31" w:rsidRPr="00E22DB4" w:rsidRDefault="00BE7A31" w:rsidP="00445ADA">
            <w:pPr>
              <w:spacing w:after="120" w:line="276" w:lineRule="auto"/>
              <w:ind w:left="142"/>
              <w:jc w:val="both"/>
              <w:rPr>
                <w:rFonts w:cs="Arial"/>
                <w:szCs w:val="20"/>
              </w:rPr>
            </w:pPr>
            <w:r w:rsidRPr="00E22DB4">
              <w:t xml:space="preserve">De </w:t>
            </w:r>
            <w:r w:rsidRPr="00E22DB4">
              <w:rPr>
                <w:rFonts w:cs="Arial"/>
                <w:szCs w:val="20"/>
              </w:rPr>
              <w:t xml:space="preserve">kwantitatieve benadering </w:t>
            </w:r>
            <w:r w:rsidR="00481E7C">
              <w:rPr>
                <w:rFonts w:cs="Arial"/>
                <w:szCs w:val="20"/>
              </w:rPr>
              <w:t xml:space="preserve">van de doelstelling </w:t>
            </w:r>
            <w:r w:rsidRPr="00E22DB4">
              <w:rPr>
                <w:rFonts w:cs="Arial"/>
                <w:szCs w:val="20"/>
              </w:rPr>
              <w:t>kan via proeven (waarbij de kracht constant blijft, of nul is)</w:t>
            </w:r>
            <w:r w:rsidR="005A3B79">
              <w:rPr>
                <w:rFonts w:cs="Arial"/>
                <w:szCs w:val="20"/>
              </w:rPr>
              <w:t xml:space="preserve"> voor het geval van:</w:t>
            </w:r>
          </w:p>
          <w:p w:rsidR="005A3B79" w:rsidRPr="00445ADA" w:rsidRDefault="00BE7A31" w:rsidP="00F26BCB">
            <w:pPr>
              <w:pStyle w:val="Lijstalinea"/>
              <w:numPr>
                <w:ilvl w:val="0"/>
                <w:numId w:val="56"/>
              </w:numPr>
              <w:rPr>
                <w:rFonts w:ascii="Arial" w:hAnsi="Arial" w:cs="Arial"/>
                <w:szCs w:val="20"/>
              </w:rPr>
            </w:pPr>
            <w:r w:rsidRPr="00445ADA">
              <w:rPr>
                <w:rFonts w:ascii="Arial" w:hAnsi="Arial" w:cs="Arial"/>
                <w:szCs w:val="20"/>
              </w:rPr>
              <w:t>de eenparig veranderlijke rechtlijnige beweging</w:t>
            </w:r>
            <w:r w:rsidR="005A3B79" w:rsidRPr="00445ADA">
              <w:rPr>
                <w:rFonts w:ascii="Arial" w:hAnsi="Arial" w:cs="Arial"/>
                <w:szCs w:val="20"/>
              </w:rPr>
              <w:t>;</w:t>
            </w:r>
          </w:p>
          <w:p w:rsidR="00BE7A31" w:rsidRPr="00445ADA" w:rsidRDefault="00BE7A31" w:rsidP="00F26BCB">
            <w:pPr>
              <w:pStyle w:val="Lijstalinea"/>
              <w:numPr>
                <w:ilvl w:val="0"/>
                <w:numId w:val="56"/>
              </w:numPr>
              <w:spacing w:after="120"/>
              <w:rPr>
                <w:rFonts w:cs="Arial"/>
                <w:szCs w:val="20"/>
              </w:rPr>
            </w:pPr>
            <w:r w:rsidRPr="00445ADA">
              <w:rPr>
                <w:rFonts w:ascii="Arial" w:hAnsi="Arial" w:cs="Arial"/>
                <w:szCs w:val="20"/>
              </w:rPr>
              <w:t>een</w:t>
            </w:r>
            <w:r w:rsidR="008E4D06" w:rsidRPr="00445ADA">
              <w:rPr>
                <w:rFonts w:ascii="Arial" w:hAnsi="Arial" w:cs="Arial"/>
                <w:szCs w:val="20"/>
              </w:rPr>
              <w:t xml:space="preserve"> </w:t>
            </w:r>
            <w:r w:rsidRPr="00445ADA">
              <w:rPr>
                <w:rFonts w:ascii="Arial" w:hAnsi="Arial" w:cs="Arial"/>
                <w:szCs w:val="20"/>
              </w:rPr>
              <w:t>beweging in een vlak</w:t>
            </w:r>
            <w:r w:rsidR="00481E7C" w:rsidRPr="00445ADA">
              <w:rPr>
                <w:rFonts w:ascii="Arial" w:hAnsi="Arial" w:cs="Arial"/>
                <w:szCs w:val="20"/>
              </w:rPr>
              <w:t xml:space="preserve"> bv. de ECB</w:t>
            </w:r>
            <w:r w:rsidR="00675396" w:rsidRPr="00445ADA">
              <w:rPr>
                <w:rFonts w:ascii="Arial" w:hAnsi="Arial" w:cs="Arial"/>
                <w:szCs w:val="20"/>
              </w:rPr>
              <w:t>, horizontale worp.</w:t>
            </w:r>
          </w:p>
        </w:tc>
      </w:tr>
      <w:tr w:rsidR="00BE7A31" w:rsidRPr="00747CE8" w:rsidTr="0011339F">
        <w:trPr>
          <w:tblCellSpacing w:w="20" w:type="dxa"/>
        </w:trPr>
        <w:tc>
          <w:tcPr>
            <w:tcW w:w="602" w:type="dxa"/>
            <w:tcBorders>
              <w:top w:val="outset" w:sz="12" w:space="0" w:color="auto"/>
              <w:left w:val="outset" w:sz="6" w:space="0" w:color="auto"/>
              <w:bottom w:val="outset" w:sz="6" w:space="0" w:color="auto"/>
              <w:right w:val="outset" w:sz="6" w:space="0" w:color="auto"/>
            </w:tcBorders>
            <w:shd w:val="clear" w:color="auto" w:fill="FFCC99"/>
          </w:tcPr>
          <w:p w:rsidR="00BE7A31" w:rsidRPr="00747CE8" w:rsidRDefault="00BE7A31" w:rsidP="00B349ED">
            <w:pPr>
              <w:pStyle w:val="VVKSOTekst"/>
              <w:numPr>
                <w:ilvl w:val="0"/>
                <w:numId w:val="16"/>
              </w:numPr>
              <w:spacing w:before="120" w:after="120" w:line="260" w:lineRule="exact"/>
            </w:pPr>
          </w:p>
        </w:tc>
        <w:tc>
          <w:tcPr>
            <w:tcW w:w="7654" w:type="dxa"/>
            <w:gridSpan w:val="3"/>
            <w:tcBorders>
              <w:top w:val="outset" w:sz="12" w:space="0" w:color="auto"/>
            </w:tcBorders>
            <w:shd w:val="clear" w:color="auto" w:fill="FFCC99"/>
            <w:vAlign w:val="center"/>
          </w:tcPr>
          <w:p w:rsidR="00BE7A31" w:rsidRPr="005A3B79" w:rsidRDefault="00BE7A31" w:rsidP="0011339F">
            <w:pPr>
              <w:spacing w:after="120"/>
              <w:ind w:left="142"/>
              <w:jc w:val="both"/>
            </w:pPr>
            <w:r w:rsidRPr="00E22DB4">
              <w:t xml:space="preserve">Het beginsel van actie en </w:t>
            </w:r>
            <w:r w:rsidRPr="00156082">
              <w:rPr>
                <w:rFonts w:cs="Arial"/>
                <w:szCs w:val="20"/>
              </w:rPr>
              <w:t>reactie</w:t>
            </w:r>
            <w:r w:rsidRPr="00E22DB4">
              <w:t xml:space="preserve"> </w:t>
            </w:r>
            <w:r w:rsidRPr="005A3B79">
              <w:rPr>
                <w:b/>
              </w:rPr>
              <w:t>formuleren</w:t>
            </w:r>
            <w:r w:rsidRPr="00E22DB4">
              <w:t xml:space="preserve"> </w:t>
            </w:r>
            <w:r w:rsidRPr="005A3B79">
              <w:rPr>
                <w:b/>
              </w:rPr>
              <w:t>en herkennen</w:t>
            </w:r>
            <w:r w:rsidRPr="00E22DB4">
              <w:t xml:space="preserve"> </w:t>
            </w:r>
            <w:r w:rsidRPr="005A3B79">
              <w:rPr>
                <w:b/>
              </w:rPr>
              <w:t>in dagelijkse situ</w:t>
            </w:r>
            <w:r w:rsidRPr="005A3B79">
              <w:rPr>
                <w:b/>
              </w:rPr>
              <w:t>a</w:t>
            </w:r>
            <w:r w:rsidRPr="005A3B79">
              <w:rPr>
                <w:b/>
              </w:rPr>
              <w:t>ties</w:t>
            </w:r>
            <w:r w:rsidR="005A3B79">
              <w:t>.</w:t>
            </w:r>
          </w:p>
        </w:tc>
        <w:tc>
          <w:tcPr>
            <w:tcW w:w="826" w:type="dxa"/>
            <w:tcBorders>
              <w:top w:val="outset" w:sz="12" w:space="0" w:color="auto"/>
            </w:tcBorders>
            <w:shd w:val="clear" w:color="auto" w:fill="FFCC99"/>
            <w:tcMar>
              <w:left w:w="170" w:type="dxa"/>
            </w:tcMar>
          </w:tcPr>
          <w:p w:rsidR="00BE7A31" w:rsidRPr="00747CE8" w:rsidRDefault="00BE7A31" w:rsidP="00BE7A31">
            <w:pPr>
              <w:rPr>
                <w:sz w:val="16"/>
                <w:szCs w:val="16"/>
                <w:lang w:val="nl-BE"/>
              </w:rPr>
            </w:pPr>
            <w:r>
              <w:rPr>
                <w:sz w:val="16"/>
                <w:szCs w:val="16"/>
                <w:lang w:val="nl-BE"/>
              </w:rPr>
              <w:t>F2</w:t>
            </w:r>
          </w:p>
        </w:tc>
      </w:tr>
      <w:tr w:rsidR="00BE7A31" w:rsidRPr="00C50A36" w:rsidTr="00BE7A31">
        <w:trPr>
          <w:tblCellSpacing w:w="20" w:type="dxa"/>
        </w:trPr>
        <w:tc>
          <w:tcPr>
            <w:tcW w:w="9162" w:type="dxa"/>
            <w:gridSpan w:val="5"/>
            <w:tcBorders>
              <w:top w:val="outset" w:sz="6" w:space="0" w:color="auto"/>
              <w:left w:val="outset" w:sz="6" w:space="0" w:color="auto"/>
              <w:bottom w:val="outset" w:sz="6" w:space="0" w:color="auto"/>
              <w:right w:val="outset" w:sz="6" w:space="0" w:color="auto"/>
            </w:tcBorders>
          </w:tcPr>
          <w:p w:rsidR="00BE7A31" w:rsidRPr="00E52667" w:rsidRDefault="00BE7A31" w:rsidP="00445ADA">
            <w:pPr>
              <w:spacing w:before="60" w:after="120" w:line="276" w:lineRule="auto"/>
              <w:ind w:left="142"/>
              <w:jc w:val="both"/>
              <w:rPr>
                <w:b/>
                <w:szCs w:val="20"/>
              </w:rPr>
            </w:pPr>
            <w:r w:rsidRPr="00E22DB4">
              <w:rPr>
                <w:b/>
                <w:szCs w:val="20"/>
              </w:rPr>
              <w:t>Wenken</w:t>
            </w:r>
          </w:p>
          <w:p w:rsidR="00BE7A31" w:rsidRPr="00C50A36" w:rsidRDefault="005A3B79" w:rsidP="00445ADA">
            <w:pPr>
              <w:spacing w:after="120" w:line="276" w:lineRule="auto"/>
              <w:ind w:left="142"/>
              <w:jc w:val="both"/>
            </w:pPr>
            <w:r>
              <w:t>Krachtenduo’s</w:t>
            </w:r>
            <w:r w:rsidR="00BE7A31" w:rsidRPr="00E22DB4">
              <w:t xml:space="preserve"> tekenen met vectoren. Gevolgen voor de snelheid bespreken.</w:t>
            </w:r>
          </w:p>
        </w:tc>
      </w:tr>
      <w:tr w:rsidR="00BE7A31" w:rsidRPr="00747CE8" w:rsidTr="0011339F">
        <w:trPr>
          <w:tblCellSpacing w:w="20" w:type="dxa"/>
        </w:trPr>
        <w:tc>
          <w:tcPr>
            <w:tcW w:w="602" w:type="dxa"/>
            <w:tcBorders>
              <w:top w:val="outset" w:sz="12" w:space="0" w:color="auto"/>
              <w:left w:val="outset" w:sz="6" w:space="0" w:color="auto"/>
              <w:bottom w:val="outset" w:sz="6" w:space="0" w:color="auto"/>
              <w:right w:val="outset" w:sz="6" w:space="0" w:color="auto"/>
            </w:tcBorders>
            <w:shd w:val="clear" w:color="auto" w:fill="C2D69B" w:themeFill="accent3" w:themeFillTint="99"/>
          </w:tcPr>
          <w:p w:rsidR="00BE7A31" w:rsidRPr="00747CE8" w:rsidRDefault="00051125" w:rsidP="00BE7A31">
            <w:pPr>
              <w:pStyle w:val="VVKSOTekst"/>
              <w:spacing w:before="120" w:after="120" w:line="260" w:lineRule="exact"/>
            </w:pPr>
            <w:r>
              <w:t>V</w:t>
            </w:r>
            <w:r w:rsidR="00F94D31">
              <w:t>40</w:t>
            </w:r>
          </w:p>
        </w:tc>
        <w:tc>
          <w:tcPr>
            <w:tcW w:w="7654" w:type="dxa"/>
            <w:gridSpan w:val="3"/>
            <w:tcBorders>
              <w:top w:val="outset" w:sz="12" w:space="0" w:color="auto"/>
            </w:tcBorders>
            <w:shd w:val="clear" w:color="auto" w:fill="C2D69B" w:themeFill="accent3" w:themeFillTint="99"/>
            <w:vAlign w:val="center"/>
          </w:tcPr>
          <w:p w:rsidR="00BE7A31" w:rsidRPr="00E94087" w:rsidRDefault="00BE7A31" w:rsidP="0011339F">
            <w:pPr>
              <w:spacing w:after="120"/>
              <w:ind w:left="142"/>
              <w:jc w:val="both"/>
            </w:pPr>
            <w:r w:rsidRPr="00E22DB4">
              <w:t xml:space="preserve">De wetten van Newton </w:t>
            </w:r>
            <w:r w:rsidRPr="005A3B79">
              <w:rPr>
                <w:b/>
              </w:rPr>
              <w:t>schrijven</w:t>
            </w:r>
            <w:r w:rsidRPr="00E22DB4">
              <w:t xml:space="preserve"> </w:t>
            </w:r>
            <w:r w:rsidRPr="005A3B79">
              <w:t xml:space="preserve">aan de </w:t>
            </w:r>
            <w:r w:rsidRPr="00156082">
              <w:rPr>
                <w:rFonts w:cs="Arial"/>
                <w:szCs w:val="20"/>
              </w:rPr>
              <w:t>hand</w:t>
            </w:r>
            <w:r w:rsidRPr="005A3B79">
              <w:t xml:space="preserve"> van</w:t>
            </w:r>
            <w:r w:rsidRPr="00E22DB4">
              <w:t xml:space="preserve"> de grootheid impuls</w:t>
            </w:r>
            <w:r w:rsidR="005A3B79">
              <w:t>.</w:t>
            </w:r>
          </w:p>
        </w:tc>
        <w:tc>
          <w:tcPr>
            <w:tcW w:w="826" w:type="dxa"/>
            <w:tcBorders>
              <w:top w:val="outset" w:sz="12" w:space="0" w:color="auto"/>
            </w:tcBorders>
            <w:shd w:val="clear" w:color="auto" w:fill="C2D69B" w:themeFill="accent3" w:themeFillTint="99"/>
            <w:tcMar>
              <w:left w:w="170" w:type="dxa"/>
            </w:tcMar>
          </w:tcPr>
          <w:p w:rsidR="00BE7A31" w:rsidRPr="00747CE8" w:rsidRDefault="00BE7A31" w:rsidP="00BE7A31">
            <w:pPr>
              <w:rPr>
                <w:sz w:val="16"/>
                <w:szCs w:val="16"/>
                <w:lang w:val="nl-BE"/>
              </w:rPr>
            </w:pPr>
          </w:p>
        </w:tc>
      </w:tr>
      <w:tr w:rsidR="00BE7A31" w:rsidRPr="00C50A36" w:rsidTr="00BE7A31">
        <w:trPr>
          <w:tblCellSpacing w:w="20" w:type="dxa"/>
        </w:trPr>
        <w:tc>
          <w:tcPr>
            <w:tcW w:w="9162" w:type="dxa"/>
            <w:gridSpan w:val="5"/>
            <w:tcBorders>
              <w:top w:val="outset" w:sz="6" w:space="0" w:color="auto"/>
              <w:left w:val="outset" w:sz="6" w:space="0" w:color="auto"/>
              <w:bottom w:val="outset" w:sz="6" w:space="0" w:color="auto"/>
              <w:right w:val="outset" w:sz="6" w:space="0" w:color="auto"/>
            </w:tcBorders>
          </w:tcPr>
          <w:p w:rsidR="005A3B79" w:rsidRPr="00E52667" w:rsidRDefault="005A3B79" w:rsidP="00445ADA">
            <w:pPr>
              <w:spacing w:before="60" w:after="120" w:line="276" w:lineRule="auto"/>
              <w:ind w:left="142"/>
              <w:jc w:val="both"/>
              <w:rPr>
                <w:b/>
                <w:szCs w:val="20"/>
              </w:rPr>
            </w:pPr>
            <w:r w:rsidRPr="00E22DB4">
              <w:rPr>
                <w:b/>
                <w:szCs w:val="20"/>
              </w:rPr>
              <w:t>Wenken</w:t>
            </w:r>
          </w:p>
          <w:p w:rsidR="00BE7A31" w:rsidRPr="00E22DB4" w:rsidRDefault="00BE7A31" w:rsidP="00445ADA">
            <w:pPr>
              <w:spacing w:after="120" w:line="276" w:lineRule="auto"/>
              <w:ind w:left="142"/>
              <w:jc w:val="both"/>
            </w:pPr>
            <w:r w:rsidRPr="00E22DB4">
              <w:t>De impuls (hoeveelheid van beweging) is een fysische grootheid waarmee de wetten van Newton ook zeer goed beschreven kunnen worden.</w:t>
            </w:r>
            <w:r w:rsidR="008E4D06">
              <w:t xml:space="preserve"> </w:t>
            </w:r>
            <w:r w:rsidRPr="00E22DB4">
              <w:t>Kracht kan als impulsverandering per tijdseenheid g</w:t>
            </w:r>
            <w:r w:rsidRPr="00E22DB4">
              <w:t>e</w:t>
            </w:r>
            <w:r w:rsidR="005A3B79">
              <w:t>zien worden.</w:t>
            </w:r>
          </w:p>
          <w:p w:rsidR="00BE7A31" w:rsidRPr="00C50A36" w:rsidRDefault="005053DB" w:rsidP="00445ADA">
            <w:pPr>
              <w:spacing w:after="120" w:line="276" w:lineRule="auto"/>
              <w:ind w:left="142"/>
              <w:jc w:val="both"/>
            </w:pPr>
            <w:r>
              <w:t xml:space="preserve">Uit de derde wet kan </w:t>
            </w:r>
            <w:r w:rsidR="00481E7C">
              <w:t xml:space="preserve">behoud van </w:t>
            </w:r>
            <w:r w:rsidR="00BE7A31" w:rsidRPr="00E22DB4">
              <w:t>impuls</w:t>
            </w:r>
            <w:r>
              <w:t xml:space="preserve"> afgeleid worden.</w:t>
            </w:r>
          </w:p>
        </w:tc>
      </w:tr>
      <w:tr w:rsidR="00BE7A31" w:rsidRPr="00747CE8" w:rsidTr="0011339F">
        <w:trPr>
          <w:tblCellSpacing w:w="20" w:type="dxa"/>
        </w:trPr>
        <w:tc>
          <w:tcPr>
            <w:tcW w:w="602" w:type="dxa"/>
            <w:tcBorders>
              <w:top w:val="outset" w:sz="12" w:space="0" w:color="auto"/>
              <w:left w:val="outset" w:sz="6" w:space="0" w:color="auto"/>
              <w:bottom w:val="outset" w:sz="6" w:space="0" w:color="auto"/>
              <w:right w:val="outset" w:sz="6" w:space="0" w:color="auto"/>
            </w:tcBorders>
            <w:shd w:val="clear" w:color="auto" w:fill="FFCC99"/>
          </w:tcPr>
          <w:p w:rsidR="00BE7A31" w:rsidRPr="00747CE8" w:rsidRDefault="00BE7A31" w:rsidP="00B349ED">
            <w:pPr>
              <w:pStyle w:val="VVKSOTekst"/>
              <w:numPr>
                <w:ilvl w:val="0"/>
                <w:numId w:val="16"/>
              </w:numPr>
              <w:spacing w:before="120" w:after="120" w:line="260" w:lineRule="exact"/>
            </w:pPr>
          </w:p>
        </w:tc>
        <w:tc>
          <w:tcPr>
            <w:tcW w:w="7654" w:type="dxa"/>
            <w:gridSpan w:val="3"/>
            <w:tcBorders>
              <w:top w:val="outset" w:sz="12" w:space="0" w:color="auto"/>
            </w:tcBorders>
            <w:shd w:val="clear" w:color="auto" w:fill="FFCC99"/>
            <w:vAlign w:val="center"/>
          </w:tcPr>
          <w:p w:rsidR="00BE7A31" w:rsidRPr="00E94087" w:rsidRDefault="005A3B79" w:rsidP="0011339F">
            <w:pPr>
              <w:spacing w:after="120"/>
              <w:ind w:left="142"/>
              <w:jc w:val="both"/>
            </w:pPr>
            <w:r>
              <w:t xml:space="preserve">Voor een rechtlijnig bewegend </w:t>
            </w:r>
            <w:r w:rsidRPr="00156082">
              <w:rPr>
                <w:rFonts w:cs="Arial"/>
                <w:szCs w:val="20"/>
              </w:rPr>
              <w:t>voorwerp</w:t>
            </w:r>
            <w:r w:rsidR="00F40A6D">
              <w:t>,</w:t>
            </w:r>
            <w:r>
              <w:t xml:space="preserve"> d</w:t>
            </w:r>
            <w:r w:rsidR="00BE7A31" w:rsidRPr="00E22DB4">
              <w:t xml:space="preserve">e positie en de snelheid </w:t>
            </w:r>
            <w:r w:rsidR="00BE7A31" w:rsidRPr="005A3B79">
              <w:rPr>
                <w:b/>
              </w:rPr>
              <w:t>bepalen in functie van de tijd</w:t>
            </w:r>
            <w:r w:rsidR="00BE7A31" w:rsidRPr="00E22DB4">
              <w:t xml:space="preserve"> wanneer op het voorwerp gedurende een bepaalde tijd een r</w:t>
            </w:r>
            <w:r w:rsidR="00BE7A31" w:rsidRPr="00E22DB4">
              <w:t>e</w:t>
            </w:r>
            <w:r w:rsidR="00BE7A31" w:rsidRPr="00E22DB4">
              <w:t>sulterende kracht werkt met constante grootte</w:t>
            </w:r>
            <w:r>
              <w:t>.</w:t>
            </w:r>
          </w:p>
        </w:tc>
        <w:tc>
          <w:tcPr>
            <w:tcW w:w="826" w:type="dxa"/>
            <w:tcBorders>
              <w:top w:val="outset" w:sz="12" w:space="0" w:color="auto"/>
            </w:tcBorders>
            <w:shd w:val="clear" w:color="auto" w:fill="FFCC99"/>
            <w:tcMar>
              <w:left w:w="170" w:type="dxa"/>
            </w:tcMar>
          </w:tcPr>
          <w:p w:rsidR="00BE7A31" w:rsidRPr="00747CE8" w:rsidRDefault="00BE7A31" w:rsidP="00BE7A31">
            <w:pPr>
              <w:rPr>
                <w:sz w:val="16"/>
                <w:szCs w:val="16"/>
                <w:lang w:val="nl-BE"/>
              </w:rPr>
            </w:pPr>
            <w:r>
              <w:rPr>
                <w:sz w:val="16"/>
                <w:szCs w:val="16"/>
                <w:lang w:val="nl-BE"/>
              </w:rPr>
              <w:t>F1</w:t>
            </w:r>
            <w:r w:rsidR="00BC564D">
              <w:rPr>
                <w:sz w:val="16"/>
                <w:szCs w:val="16"/>
                <w:lang w:val="nl-BE"/>
              </w:rPr>
              <w:t>, SET4,</w:t>
            </w:r>
            <w:r w:rsidR="008E4D06">
              <w:rPr>
                <w:sz w:val="16"/>
                <w:szCs w:val="16"/>
                <w:lang w:val="nl-BE"/>
              </w:rPr>
              <w:t xml:space="preserve"> </w:t>
            </w:r>
            <w:r w:rsidR="00DB1882">
              <w:rPr>
                <w:sz w:val="16"/>
                <w:szCs w:val="16"/>
                <w:lang w:val="nl-BE"/>
              </w:rPr>
              <w:t>SET10</w:t>
            </w:r>
          </w:p>
        </w:tc>
      </w:tr>
      <w:tr w:rsidR="00BE7A31" w:rsidRPr="00C50A36" w:rsidTr="00BE7A31">
        <w:trPr>
          <w:tblCellSpacing w:w="20" w:type="dxa"/>
        </w:trPr>
        <w:tc>
          <w:tcPr>
            <w:tcW w:w="9162" w:type="dxa"/>
            <w:gridSpan w:val="5"/>
            <w:tcBorders>
              <w:top w:val="outset" w:sz="6" w:space="0" w:color="auto"/>
              <w:left w:val="outset" w:sz="6" w:space="0" w:color="auto"/>
              <w:bottom w:val="outset" w:sz="6" w:space="0" w:color="auto"/>
              <w:right w:val="outset" w:sz="6" w:space="0" w:color="auto"/>
            </w:tcBorders>
          </w:tcPr>
          <w:p w:rsidR="00BE7A31" w:rsidRPr="00E52667" w:rsidRDefault="00BE7A31" w:rsidP="00445ADA">
            <w:pPr>
              <w:spacing w:before="60" w:after="120" w:line="276" w:lineRule="auto"/>
              <w:ind w:left="142"/>
              <w:jc w:val="both"/>
              <w:rPr>
                <w:b/>
                <w:szCs w:val="20"/>
              </w:rPr>
            </w:pPr>
            <w:r w:rsidRPr="00E22DB4">
              <w:rPr>
                <w:b/>
                <w:szCs w:val="20"/>
              </w:rPr>
              <w:t>Wenken</w:t>
            </w:r>
          </w:p>
          <w:p w:rsidR="00BE7A31" w:rsidRPr="00E22DB4" w:rsidRDefault="005A3B79" w:rsidP="00445ADA">
            <w:pPr>
              <w:spacing w:after="120" w:line="276" w:lineRule="auto"/>
              <w:ind w:left="142"/>
              <w:jc w:val="both"/>
            </w:pPr>
            <w:r>
              <w:t>Wagentje van een helling laten rollen.</w:t>
            </w:r>
          </w:p>
          <w:p w:rsidR="00F40A6D" w:rsidRDefault="00BE7A31" w:rsidP="00445ADA">
            <w:pPr>
              <w:spacing w:after="120" w:line="276" w:lineRule="auto"/>
              <w:ind w:left="142"/>
              <w:jc w:val="both"/>
            </w:pPr>
            <w:r w:rsidRPr="00E22DB4">
              <w:t>Bij een vrije valbeweging de valtijd, snel</w:t>
            </w:r>
            <w:r w:rsidRPr="00E22DB4">
              <w:softHyphen/>
              <w:t>heid en hoogte berekenen.</w:t>
            </w:r>
          </w:p>
          <w:p w:rsidR="00BE7A31" w:rsidRPr="00C50A36" w:rsidRDefault="00BE7A31" w:rsidP="00445ADA">
            <w:pPr>
              <w:spacing w:after="120" w:line="276" w:lineRule="auto"/>
              <w:ind w:left="142"/>
              <w:jc w:val="both"/>
            </w:pPr>
            <w:r w:rsidRPr="00CA152F">
              <w:t>De transfer van wisku</w:t>
            </w:r>
            <w:r w:rsidR="00CA152F">
              <w:t xml:space="preserve">ndige kennis verdient hier de nodige </w:t>
            </w:r>
            <w:r w:rsidRPr="00CA152F">
              <w:t>aandacht.</w:t>
            </w:r>
          </w:p>
        </w:tc>
      </w:tr>
      <w:tr w:rsidR="00BE7A31" w:rsidRPr="00747CE8" w:rsidTr="0011339F">
        <w:trPr>
          <w:tblCellSpacing w:w="20" w:type="dxa"/>
        </w:trPr>
        <w:tc>
          <w:tcPr>
            <w:tcW w:w="602" w:type="dxa"/>
            <w:tcBorders>
              <w:top w:val="outset" w:sz="12" w:space="0" w:color="auto"/>
              <w:left w:val="outset" w:sz="6" w:space="0" w:color="auto"/>
              <w:bottom w:val="outset" w:sz="6" w:space="0" w:color="auto"/>
              <w:right w:val="outset" w:sz="6" w:space="0" w:color="auto"/>
            </w:tcBorders>
            <w:shd w:val="clear" w:color="auto" w:fill="FFCC99"/>
          </w:tcPr>
          <w:p w:rsidR="00BE7A31" w:rsidRPr="00747CE8" w:rsidRDefault="00BE7A31" w:rsidP="00B349ED">
            <w:pPr>
              <w:pStyle w:val="VVKSOTekst"/>
              <w:numPr>
                <w:ilvl w:val="0"/>
                <w:numId w:val="16"/>
              </w:numPr>
              <w:spacing w:before="120" w:after="120" w:line="260" w:lineRule="exact"/>
            </w:pPr>
          </w:p>
        </w:tc>
        <w:tc>
          <w:tcPr>
            <w:tcW w:w="7654" w:type="dxa"/>
            <w:gridSpan w:val="3"/>
            <w:tcBorders>
              <w:top w:val="outset" w:sz="12" w:space="0" w:color="auto"/>
            </w:tcBorders>
            <w:shd w:val="clear" w:color="auto" w:fill="FFCC99"/>
            <w:vAlign w:val="center"/>
          </w:tcPr>
          <w:p w:rsidR="00BE7A31" w:rsidRPr="00E94087" w:rsidRDefault="00BE7A31" w:rsidP="0011339F">
            <w:pPr>
              <w:spacing w:after="120"/>
              <w:ind w:left="142"/>
              <w:jc w:val="both"/>
            </w:pPr>
            <w:r w:rsidRPr="00F40A6D">
              <w:rPr>
                <w:b/>
              </w:rPr>
              <w:t>De begrippen</w:t>
            </w:r>
            <w:r w:rsidRPr="00E22DB4">
              <w:t xml:space="preserve"> baan- of </w:t>
            </w:r>
            <w:r w:rsidRPr="00156082">
              <w:rPr>
                <w:rFonts w:cs="Arial"/>
                <w:szCs w:val="20"/>
              </w:rPr>
              <w:t>omtreksnelheid</w:t>
            </w:r>
            <w:r w:rsidRPr="00E22DB4">
              <w:t>, periode, frequentie, hoeksnelheid</w:t>
            </w:r>
            <w:r w:rsidR="008F676C">
              <w:t>, centr</w:t>
            </w:r>
            <w:r w:rsidR="008F676C">
              <w:t>i</w:t>
            </w:r>
            <w:r w:rsidR="008F676C">
              <w:t>petale kracht en centripetale</w:t>
            </w:r>
            <w:r w:rsidRPr="00E22DB4">
              <w:t xml:space="preserve"> versnelling </w:t>
            </w:r>
            <w:r w:rsidRPr="00F40A6D">
              <w:rPr>
                <w:b/>
              </w:rPr>
              <w:t>toepassen</w:t>
            </w:r>
            <w:r w:rsidRPr="00E22DB4">
              <w:t xml:space="preserve"> bij een eenparige cirkelvorm</w:t>
            </w:r>
            <w:r w:rsidRPr="00E22DB4">
              <w:t>i</w:t>
            </w:r>
            <w:r w:rsidRPr="00E22DB4">
              <w:t>ge beweging</w:t>
            </w:r>
            <w:r w:rsidR="005A3B79">
              <w:t>.</w:t>
            </w:r>
          </w:p>
        </w:tc>
        <w:tc>
          <w:tcPr>
            <w:tcW w:w="826" w:type="dxa"/>
            <w:tcBorders>
              <w:top w:val="outset" w:sz="12" w:space="0" w:color="auto"/>
            </w:tcBorders>
            <w:shd w:val="clear" w:color="auto" w:fill="FFCC99"/>
            <w:tcMar>
              <w:left w:w="170" w:type="dxa"/>
            </w:tcMar>
          </w:tcPr>
          <w:p w:rsidR="009D3B88" w:rsidRDefault="009D3B88" w:rsidP="00BE7A31">
            <w:pPr>
              <w:rPr>
                <w:sz w:val="16"/>
                <w:szCs w:val="16"/>
                <w:lang w:val="nl-BE"/>
              </w:rPr>
            </w:pPr>
            <w:r>
              <w:rPr>
                <w:sz w:val="16"/>
                <w:szCs w:val="16"/>
                <w:lang w:val="nl-BE"/>
              </w:rPr>
              <w:t>F1</w:t>
            </w:r>
          </w:p>
          <w:p w:rsidR="00BE7A31" w:rsidRPr="00747CE8" w:rsidRDefault="00DB1882" w:rsidP="00BE7A31">
            <w:pPr>
              <w:rPr>
                <w:sz w:val="16"/>
                <w:szCs w:val="16"/>
                <w:lang w:val="nl-BE"/>
              </w:rPr>
            </w:pPr>
            <w:r>
              <w:rPr>
                <w:sz w:val="16"/>
                <w:szCs w:val="16"/>
                <w:lang w:val="nl-BE"/>
              </w:rPr>
              <w:t>SET10</w:t>
            </w:r>
          </w:p>
        </w:tc>
      </w:tr>
      <w:tr w:rsidR="00BE7A31" w:rsidRPr="00C50A36" w:rsidTr="00BE7A31">
        <w:trPr>
          <w:tblCellSpacing w:w="20" w:type="dxa"/>
        </w:trPr>
        <w:tc>
          <w:tcPr>
            <w:tcW w:w="9162" w:type="dxa"/>
            <w:gridSpan w:val="5"/>
            <w:tcBorders>
              <w:top w:val="outset" w:sz="6" w:space="0" w:color="auto"/>
              <w:left w:val="outset" w:sz="6" w:space="0" w:color="auto"/>
              <w:bottom w:val="outset" w:sz="6" w:space="0" w:color="auto"/>
              <w:right w:val="outset" w:sz="6" w:space="0" w:color="auto"/>
            </w:tcBorders>
          </w:tcPr>
          <w:p w:rsidR="00BE7A31" w:rsidRPr="00E52667" w:rsidRDefault="00BE7A31" w:rsidP="00445ADA">
            <w:pPr>
              <w:spacing w:before="60" w:after="120" w:line="276" w:lineRule="auto"/>
              <w:ind w:left="142"/>
              <w:jc w:val="both"/>
              <w:rPr>
                <w:b/>
                <w:szCs w:val="20"/>
              </w:rPr>
            </w:pPr>
            <w:r w:rsidRPr="00E22DB4">
              <w:rPr>
                <w:b/>
                <w:szCs w:val="20"/>
              </w:rPr>
              <w:t>Wenken</w:t>
            </w:r>
          </w:p>
          <w:p w:rsidR="00BE7A31" w:rsidRPr="00C50A36" w:rsidRDefault="00BE7A31" w:rsidP="00445ADA">
            <w:pPr>
              <w:spacing w:after="120" w:line="276" w:lineRule="auto"/>
              <w:ind w:left="142"/>
              <w:jc w:val="both"/>
            </w:pPr>
            <w:r w:rsidRPr="00E22DB4">
              <w:t xml:space="preserve">De specifieke grootheden voor de ECB </w:t>
            </w:r>
            <w:r w:rsidR="00032EB4">
              <w:t>worden</w:t>
            </w:r>
            <w:r w:rsidRPr="00E22DB4">
              <w:t xml:space="preserve"> gedefinieerd </w:t>
            </w:r>
            <w:r w:rsidR="00032EB4">
              <w:t>(A</w:t>
            </w:r>
            <w:r w:rsidRPr="00E22DB4">
              <w:t>D9</w:t>
            </w:r>
            <w:r w:rsidR="00032EB4">
              <w:t>).</w:t>
            </w:r>
          </w:p>
        </w:tc>
      </w:tr>
      <w:tr w:rsidR="00BE7A31" w:rsidRPr="00747CE8" w:rsidTr="00575171">
        <w:trPr>
          <w:tblCellSpacing w:w="20" w:type="dxa"/>
        </w:trPr>
        <w:tc>
          <w:tcPr>
            <w:tcW w:w="602" w:type="dxa"/>
            <w:tcBorders>
              <w:top w:val="outset" w:sz="12" w:space="0" w:color="auto"/>
              <w:left w:val="outset" w:sz="6" w:space="0" w:color="auto"/>
              <w:bottom w:val="outset" w:sz="6" w:space="0" w:color="auto"/>
              <w:right w:val="outset" w:sz="6" w:space="0" w:color="auto"/>
            </w:tcBorders>
            <w:shd w:val="clear" w:color="auto" w:fill="FFCC99"/>
          </w:tcPr>
          <w:p w:rsidR="00BE7A31" w:rsidRPr="00747CE8" w:rsidRDefault="00BE7A31" w:rsidP="00B349ED">
            <w:pPr>
              <w:pStyle w:val="VVKSOTekst"/>
              <w:numPr>
                <w:ilvl w:val="0"/>
                <w:numId w:val="16"/>
              </w:numPr>
              <w:spacing w:before="120" w:after="120" w:line="260" w:lineRule="exact"/>
            </w:pPr>
          </w:p>
        </w:tc>
        <w:tc>
          <w:tcPr>
            <w:tcW w:w="7654" w:type="dxa"/>
            <w:gridSpan w:val="3"/>
            <w:tcBorders>
              <w:top w:val="outset" w:sz="12" w:space="0" w:color="auto"/>
            </w:tcBorders>
            <w:shd w:val="clear" w:color="auto" w:fill="FFCC99"/>
            <w:vAlign w:val="center"/>
          </w:tcPr>
          <w:p w:rsidR="00BE7A31" w:rsidRPr="00E94087" w:rsidRDefault="00F40A6D" w:rsidP="00575171">
            <w:pPr>
              <w:spacing w:after="120"/>
              <w:ind w:left="142"/>
              <w:jc w:val="both"/>
            </w:pPr>
            <w:r>
              <w:t xml:space="preserve">Voor een cirkelvormig </w:t>
            </w:r>
            <w:r w:rsidRPr="00156082">
              <w:rPr>
                <w:rFonts w:cs="Arial"/>
                <w:szCs w:val="20"/>
              </w:rPr>
              <w:t>bewegend</w:t>
            </w:r>
            <w:r>
              <w:t xml:space="preserve"> voorwerp, d</w:t>
            </w:r>
            <w:r w:rsidR="00BE7A31" w:rsidRPr="00E22DB4">
              <w:t xml:space="preserve">e positie en de snelheid </w:t>
            </w:r>
            <w:r w:rsidR="00BE7A31" w:rsidRPr="00F40A6D">
              <w:rPr>
                <w:b/>
              </w:rPr>
              <w:t xml:space="preserve">bepalen </w:t>
            </w:r>
            <w:r w:rsidRPr="00F40A6D">
              <w:rPr>
                <w:b/>
              </w:rPr>
              <w:t>in</w:t>
            </w:r>
            <w:r w:rsidR="00BE7A31" w:rsidRPr="00F40A6D">
              <w:rPr>
                <w:b/>
              </w:rPr>
              <w:t xml:space="preserve"> functie van de tijd</w:t>
            </w:r>
            <w:r w:rsidR="00BE7A31" w:rsidRPr="00E22DB4">
              <w:t xml:space="preserve"> wanneer op dat voorwerp gedurende een bepaalde tijd een r</w:t>
            </w:r>
            <w:r w:rsidR="00BE7A31" w:rsidRPr="00E22DB4">
              <w:t>e</w:t>
            </w:r>
            <w:r w:rsidR="00BE7A31" w:rsidRPr="00E22DB4">
              <w:t>sulterende kracht werkt met constante grootte</w:t>
            </w:r>
            <w:r>
              <w:t>.</w:t>
            </w:r>
          </w:p>
        </w:tc>
        <w:tc>
          <w:tcPr>
            <w:tcW w:w="826" w:type="dxa"/>
            <w:tcBorders>
              <w:top w:val="outset" w:sz="12" w:space="0" w:color="auto"/>
            </w:tcBorders>
            <w:shd w:val="clear" w:color="auto" w:fill="FFCC99"/>
            <w:tcMar>
              <w:left w:w="170" w:type="dxa"/>
            </w:tcMar>
          </w:tcPr>
          <w:p w:rsidR="009D3B88" w:rsidRDefault="009D3B88" w:rsidP="00BE7A31">
            <w:pPr>
              <w:rPr>
                <w:sz w:val="16"/>
                <w:szCs w:val="16"/>
                <w:lang w:val="nl-BE"/>
              </w:rPr>
            </w:pPr>
            <w:r>
              <w:rPr>
                <w:sz w:val="16"/>
                <w:szCs w:val="16"/>
                <w:lang w:val="nl-BE"/>
              </w:rPr>
              <w:t>F1</w:t>
            </w:r>
          </w:p>
          <w:p w:rsidR="00BE7A31" w:rsidRPr="00747CE8" w:rsidRDefault="00BC564D" w:rsidP="00BE7A31">
            <w:pPr>
              <w:rPr>
                <w:sz w:val="16"/>
                <w:szCs w:val="16"/>
                <w:lang w:val="nl-BE"/>
              </w:rPr>
            </w:pPr>
            <w:r>
              <w:rPr>
                <w:sz w:val="16"/>
                <w:szCs w:val="16"/>
                <w:lang w:val="nl-BE"/>
              </w:rPr>
              <w:t>SET4,</w:t>
            </w:r>
            <w:r w:rsidR="008E4D06">
              <w:rPr>
                <w:sz w:val="16"/>
                <w:szCs w:val="16"/>
                <w:lang w:val="nl-BE"/>
              </w:rPr>
              <w:t xml:space="preserve"> </w:t>
            </w:r>
            <w:r w:rsidR="00DB1882">
              <w:rPr>
                <w:sz w:val="16"/>
                <w:szCs w:val="16"/>
                <w:lang w:val="nl-BE"/>
              </w:rPr>
              <w:t>SET10</w:t>
            </w:r>
          </w:p>
        </w:tc>
      </w:tr>
      <w:tr w:rsidR="00BE7A31" w:rsidRPr="00C50A36" w:rsidTr="00BE7A31">
        <w:trPr>
          <w:tblCellSpacing w:w="20" w:type="dxa"/>
        </w:trPr>
        <w:tc>
          <w:tcPr>
            <w:tcW w:w="9162" w:type="dxa"/>
            <w:gridSpan w:val="5"/>
            <w:tcBorders>
              <w:top w:val="outset" w:sz="6" w:space="0" w:color="auto"/>
              <w:left w:val="outset" w:sz="6" w:space="0" w:color="auto"/>
              <w:bottom w:val="outset" w:sz="6" w:space="0" w:color="auto"/>
              <w:right w:val="outset" w:sz="6" w:space="0" w:color="auto"/>
            </w:tcBorders>
          </w:tcPr>
          <w:p w:rsidR="00BE7A31" w:rsidRPr="00E52667" w:rsidRDefault="00BE7A31" w:rsidP="00445ADA">
            <w:pPr>
              <w:spacing w:before="60" w:after="120" w:line="276" w:lineRule="auto"/>
              <w:ind w:left="142"/>
              <w:jc w:val="both"/>
              <w:rPr>
                <w:b/>
                <w:szCs w:val="20"/>
              </w:rPr>
            </w:pPr>
            <w:r w:rsidRPr="00E22DB4">
              <w:rPr>
                <w:b/>
                <w:szCs w:val="20"/>
              </w:rPr>
              <w:t>Wenken</w:t>
            </w:r>
          </w:p>
          <w:p w:rsidR="00BE7A31" w:rsidRDefault="00BE7A31" w:rsidP="00445ADA">
            <w:pPr>
              <w:spacing w:after="120" w:line="276" w:lineRule="auto"/>
              <w:ind w:left="142"/>
              <w:jc w:val="both"/>
            </w:pPr>
            <w:r w:rsidRPr="00E22DB4">
              <w:t>Bij cirkelvormige bewegingen geldt de afstand langs de omtre</w:t>
            </w:r>
            <w:r w:rsidR="00032EB4">
              <w:t>k. Merk op</w:t>
            </w:r>
            <w:r w:rsidRPr="00E22DB4">
              <w:t xml:space="preserve"> dat kracht volledig gebruikt wordt voor de richtingsverandering, en dat (bij een eenparige beweging) de grootte van de snelheid gelijk blijft.</w:t>
            </w:r>
          </w:p>
          <w:p w:rsidR="00445ADA" w:rsidRDefault="00445ADA" w:rsidP="00445ADA">
            <w:pPr>
              <w:spacing w:after="120" w:line="276" w:lineRule="auto"/>
              <w:ind w:left="142"/>
              <w:jc w:val="both"/>
              <w:rPr>
                <w:sz w:val="4"/>
                <w:szCs w:val="4"/>
              </w:rPr>
            </w:pPr>
          </w:p>
          <w:p w:rsidR="00445ADA" w:rsidRPr="00445ADA" w:rsidRDefault="00445ADA" w:rsidP="00445ADA">
            <w:pPr>
              <w:spacing w:after="120" w:line="276" w:lineRule="auto"/>
              <w:ind w:left="142"/>
              <w:jc w:val="both"/>
              <w:rPr>
                <w:sz w:val="4"/>
                <w:szCs w:val="4"/>
              </w:rPr>
            </w:pPr>
          </w:p>
          <w:p w:rsidR="005D62E2" w:rsidRPr="00E22DB4" w:rsidRDefault="005D62E2" w:rsidP="00445ADA">
            <w:pPr>
              <w:spacing w:after="120" w:line="276" w:lineRule="auto"/>
              <w:ind w:left="142"/>
              <w:jc w:val="both"/>
            </w:pPr>
            <w:r w:rsidRPr="00E22DB4">
              <w:t>Voorbeelden, oefeningen en toepassingen kunnen hier aan bod komen. Ons zonnestelsel ka</w:t>
            </w:r>
            <w:r>
              <w:t xml:space="preserve">n een bron van inspiratie zijn, net zoals </w:t>
            </w:r>
            <w:r w:rsidRPr="00E22DB4">
              <w:t>de banen van allerlei soorten satellieten</w:t>
            </w:r>
            <w:r>
              <w:t>.</w:t>
            </w:r>
          </w:p>
          <w:p w:rsidR="005D62E2" w:rsidRPr="00C50A36" w:rsidRDefault="005D62E2" w:rsidP="00445ADA">
            <w:pPr>
              <w:spacing w:after="120" w:line="276" w:lineRule="auto"/>
              <w:ind w:left="142"/>
              <w:jc w:val="both"/>
            </w:pPr>
            <w:r w:rsidRPr="00E22DB4">
              <w:t>De wetten van Kepler kunnen op deze manier als opbouwende elementen voor de gravitatiekracht gezien worden. De gravitatiekracht werd als een valide wet erkend omdat ze de wetten van Kepler impliceerde</w:t>
            </w:r>
            <w:r>
              <w:t>.</w:t>
            </w:r>
          </w:p>
        </w:tc>
      </w:tr>
      <w:tr w:rsidR="00BE7A31" w:rsidRPr="00747CE8" w:rsidTr="00575171">
        <w:trPr>
          <w:tblCellSpacing w:w="20" w:type="dxa"/>
        </w:trPr>
        <w:tc>
          <w:tcPr>
            <w:tcW w:w="602" w:type="dxa"/>
            <w:tcBorders>
              <w:top w:val="outset" w:sz="12" w:space="0" w:color="auto"/>
              <w:left w:val="outset" w:sz="6" w:space="0" w:color="auto"/>
              <w:bottom w:val="outset" w:sz="6" w:space="0" w:color="auto"/>
              <w:right w:val="outset" w:sz="6" w:space="0" w:color="auto"/>
            </w:tcBorders>
            <w:shd w:val="clear" w:color="auto" w:fill="FFCC99"/>
          </w:tcPr>
          <w:p w:rsidR="00BE7A31" w:rsidRPr="00747CE8" w:rsidRDefault="00BE7A31" w:rsidP="00B349ED">
            <w:pPr>
              <w:pStyle w:val="VVKSOTekst"/>
              <w:numPr>
                <w:ilvl w:val="0"/>
                <w:numId w:val="16"/>
              </w:numPr>
              <w:spacing w:before="120" w:after="120" w:line="260" w:lineRule="exact"/>
            </w:pPr>
          </w:p>
        </w:tc>
        <w:tc>
          <w:tcPr>
            <w:tcW w:w="7654" w:type="dxa"/>
            <w:gridSpan w:val="3"/>
            <w:tcBorders>
              <w:top w:val="outset" w:sz="12" w:space="0" w:color="auto"/>
            </w:tcBorders>
            <w:shd w:val="clear" w:color="auto" w:fill="FFCC99"/>
            <w:vAlign w:val="center"/>
          </w:tcPr>
          <w:p w:rsidR="00BE7A31" w:rsidRPr="00E94087" w:rsidRDefault="008F676C" w:rsidP="00575171">
            <w:pPr>
              <w:spacing w:after="120"/>
              <w:ind w:left="142"/>
              <w:jc w:val="both"/>
            </w:pPr>
            <w:r w:rsidRPr="00E22DB4">
              <w:t xml:space="preserve">De formule voor de </w:t>
            </w:r>
            <w:r>
              <w:t xml:space="preserve">universlele </w:t>
            </w:r>
            <w:r w:rsidRPr="00156082">
              <w:rPr>
                <w:rFonts w:cs="Arial"/>
                <w:szCs w:val="20"/>
              </w:rPr>
              <w:t>gravitatiekracht</w:t>
            </w:r>
            <w:r w:rsidRPr="00E22DB4">
              <w:t xml:space="preserve"> </w:t>
            </w:r>
            <w:r>
              <w:rPr>
                <w:b/>
              </w:rPr>
              <w:t>in verband brengen met</w:t>
            </w:r>
            <w:r w:rsidRPr="00E22DB4">
              <w:t xml:space="preserve"> de form</w:t>
            </w:r>
            <w:r w:rsidRPr="00E22DB4">
              <w:t>u</w:t>
            </w:r>
            <w:r w:rsidRPr="00E22DB4">
              <w:t>le voor de zwaartekracht</w:t>
            </w:r>
            <w:r>
              <w:t>.</w:t>
            </w:r>
          </w:p>
        </w:tc>
        <w:tc>
          <w:tcPr>
            <w:tcW w:w="826" w:type="dxa"/>
            <w:tcBorders>
              <w:top w:val="outset" w:sz="12" w:space="0" w:color="auto"/>
            </w:tcBorders>
            <w:shd w:val="clear" w:color="auto" w:fill="FFCC99"/>
            <w:tcMar>
              <w:left w:w="170" w:type="dxa"/>
            </w:tcMar>
          </w:tcPr>
          <w:p w:rsidR="00BE7A31" w:rsidRPr="00747CE8" w:rsidRDefault="00BE7A31" w:rsidP="00BE7A31">
            <w:pPr>
              <w:rPr>
                <w:sz w:val="16"/>
                <w:szCs w:val="16"/>
                <w:lang w:val="nl-BE"/>
              </w:rPr>
            </w:pPr>
          </w:p>
        </w:tc>
      </w:tr>
      <w:tr w:rsidR="00032EB4" w:rsidRPr="00747CE8" w:rsidTr="00575171">
        <w:trPr>
          <w:tblCellSpacing w:w="20" w:type="dxa"/>
        </w:trPr>
        <w:tc>
          <w:tcPr>
            <w:tcW w:w="602" w:type="dxa"/>
            <w:tcBorders>
              <w:top w:val="outset" w:sz="12" w:space="0" w:color="auto"/>
              <w:left w:val="outset" w:sz="6" w:space="0" w:color="auto"/>
              <w:bottom w:val="outset" w:sz="6" w:space="0" w:color="auto"/>
              <w:right w:val="outset" w:sz="6" w:space="0" w:color="auto"/>
            </w:tcBorders>
            <w:shd w:val="clear" w:color="auto" w:fill="FFCC99"/>
          </w:tcPr>
          <w:p w:rsidR="00032EB4" w:rsidRPr="00747CE8" w:rsidRDefault="00032EB4" w:rsidP="00B349ED">
            <w:pPr>
              <w:pStyle w:val="VVKSOTekst"/>
              <w:numPr>
                <w:ilvl w:val="0"/>
                <w:numId w:val="16"/>
              </w:numPr>
              <w:spacing w:before="120" w:after="120" w:line="260" w:lineRule="exact"/>
            </w:pPr>
          </w:p>
        </w:tc>
        <w:tc>
          <w:tcPr>
            <w:tcW w:w="7654" w:type="dxa"/>
            <w:gridSpan w:val="3"/>
            <w:tcBorders>
              <w:top w:val="outset" w:sz="12" w:space="0" w:color="auto"/>
            </w:tcBorders>
            <w:shd w:val="clear" w:color="auto" w:fill="FFCC99"/>
            <w:vAlign w:val="center"/>
          </w:tcPr>
          <w:p w:rsidR="00032EB4" w:rsidRPr="00E22DB4" w:rsidRDefault="00032EB4" w:rsidP="00575171">
            <w:pPr>
              <w:spacing w:after="120"/>
              <w:ind w:left="142"/>
              <w:jc w:val="both"/>
            </w:pPr>
            <w:r>
              <w:t xml:space="preserve">Het begrip </w:t>
            </w:r>
            <w:r w:rsidRPr="00156082">
              <w:rPr>
                <w:rFonts w:cs="Arial"/>
                <w:szCs w:val="20"/>
              </w:rPr>
              <w:t>gewicht</w:t>
            </w:r>
            <w:r>
              <w:t xml:space="preserve"> </w:t>
            </w:r>
            <w:r w:rsidRPr="00032EB4">
              <w:rPr>
                <w:b/>
              </w:rPr>
              <w:t>omschrijven als</w:t>
            </w:r>
            <w:r>
              <w:t xml:space="preserve"> kracht.</w:t>
            </w:r>
          </w:p>
        </w:tc>
        <w:tc>
          <w:tcPr>
            <w:tcW w:w="826" w:type="dxa"/>
            <w:tcBorders>
              <w:top w:val="outset" w:sz="12" w:space="0" w:color="auto"/>
            </w:tcBorders>
            <w:shd w:val="clear" w:color="auto" w:fill="FFCC99"/>
            <w:tcMar>
              <w:left w:w="170" w:type="dxa"/>
            </w:tcMar>
          </w:tcPr>
          <w:p w:rsidR="00032EB4" w:rsidRPr="00747CE8" w:rsidRDefault="00032EB4" w:rsidP="00BE7A31">
            <w:pPr>
              <w:rPr>
                <w:sz w:val="16"/>
                <w:szCs w:val="16"/>
                <w:lang w:val="nl-BE"/>
              </w:rPr>
            </w:pPr>
          </w:p>
        </w:tc>
      </w:tr>
      <w:tr w:rsidR="00BE7A31" w:rsidRPr="00C50A36" w:rsidTr="00BE7A31">
        <w:trPr>
          <w:tblCellSpacing w:w="20" w:type="dxa"/>
        </w:trPr>
        <w:tc>
          <w:tcPr>
            <w:tcW w:w="9162" w:type="dxa"/>
            <w:gridSpan w:val="5"/>
            <w:tcBorders>
              <w:top w:val="outset" w:sz="6" w:space="0" w:color="auto"/>
              <w:left w:val="outset" w:sz="6" w:space="0" w:color="auto"/>
              <w:bottom w:val="outset" w:sz="6" w:space="0" w:color="auto"/>
              <w:right w:val="outset" w:sz="6" w:space="0" w:color="auto"/>
            </w:tcBorders>
          </w:tcPr>
          <w:p w:rsidR="00BE7A31" w:rsidRPr="00E52667" w:rsidRDefault="00BE7A31" w:rsidP="00445ADA">
            <w:pPr>
              <w:spacing w:before="60" w:after="120" w:line="276" w:lineRule="auto"/>
              <w:ind w:left="142"/>
              <w:jc w:val="both"/>
              <w:rPr>
                <w:b/>
                <w:szCs w:val="20"/>
              </w:rPr>
            </w:pPr>
            <w:r w:rsidRPr="00E22DB4">
              <w:rPr>
                <w:b/>
                <w:szCs w:val="20"/>
              </w:rPr>
              <w:t>Wenken</w:t>
            </w:r>
          </w:p>
          <w:p w:rsidR="008F676C" w:rsidRPr="00E22DB4" w:rsidRDefault="008F676C" w:rsidP="00A70326">
            <w:pPr>
              <w:spacing w:after="120" w:line="276" w:lineRule="auto"/>
              <w:ind w:left="142"/>
              <w:jc w:val="both"/>
            </w:pPr>
            <w:r w:rsidRPr="00E22DB4">
              <w:t>De universe</w:t>
            </w:r>
            <w:r>
              <w:t>le gravitatiewet van Newton wordt gegeven</w:t>
            </w:r>
            <w:r w:rsidRPr="00E22DB4">
              <w:t xml:space="preserve"> (eventueel naar analogie met de cou</w:t>
            </w:r>
            <w:r>
              <w:t>lom</w:t>
            </w:r>
            <w:r>
              <w:t>b</w:t>
            </w:r>
            <w:r>
              <w:t>kracht</w:t>
            </w:r>
            <w:r w:rsidRPr="00E22DB4">
              <w:t>), en aangewend om enkele dagelijkse begrippen wetenscha</w:t>
            </w:r>
            <w:r>
              <w:t>ppelijk correct te duiden.</w:t>
            </w:r>
            <w:r w:rsidR="00A70326">
              <w:t xml:space="preserve"> </w:t>
            </w:r>
            <w:r>
              <w:t>Door de twee formules met elkaar in verband te brengen kan men de factoren bespreken die een invloed ui</w:t>
            </w:r>
            <w:r>
              <w:t>t</w:t>
            </w:r>
            <w:r>
              <w:t xml:space="preserve">oefenen op de valversnelling </w:t>
            </w:r>
            <w:r w:rsidRPr="00F211B8">
              <w:rPr>
                <w:i/>
              </w:rPr>
              <w:t>g</w:t>
            </w:r>
            <w:r>
              <w:t>.</w:t>
            </w:r>
          </w:p>
          <w:p w:rsidR="008F676C" w:rsidRPr="00E22DB4" w:rsidRDefault="008F676C" w:rsidP="00A70326">
            <w:pPr>
              <w:spacing w:after="120" w:line="276" w:lineRule="auto"/>
              <w:ind w:left="142"/>
              <w:jc w:val="both"/>
            </w:pPr>
            <w:r w:rsidRPr="00E22DB4">
              <w:t>Een beperkte unificatie wordt hier duidelijk: zowel de vallende appel als de baan van de maan ku</w:t>
            </w:r>
            <w:r w:rsidRPr="00E22DB4">
              <w:t>n</w:t>
            </w:r>
            <w:r w:rsidRPr="00E22DB4">
              <w:t>nen met één wet verklaard worden.</w:t>
            </w:r>
            <w:r w:rsidR="00445ADA">
              <w:t xml:space="preserve"> </w:t>
            </w:r>
            <w:r>
              <w:t>Ons</w:t>
            </w:r>
            <w:r w:rsidRPr="00E22DB4">
              <w:t xml:space="preserve"> zonnestelsel ka</w:t>
            </w:r>
            <w:r>
              <w:t xml:space="preserve">n een bron van inspiratie zijn, net zoals </w:t>
            </w:r>
            <w:r w:rsidRPr="00E22DB4">
              <w:t>de banen van allerlei soorten satellieten</w:t>
            </w:r>
            <w:r>
              <w:t>.</w:t>
            </w:r>
            <w:r w:rsidR="00A70326">
              <w:t xml:space="preserve"> </w:t>
            </w:r>
            <w:r w:rsidRPr="00E22DB4">
              <w:t>De wetten van Kepler kunnen op deze manier als opbouwe</w:t>
            </w:r>
            <w:r w:rsidRPr="00E22DB4">
              <w:t>n</w:t>
            </w:r>
            <w:r w:rsidRPr="00E22DB4">
              <w:t>de elementen voor de gravitatiekracht gezien worden. De gravitatiekracht werd als een valide wet erkend omdat ze de wetten van Kepler impliceerde</w:t>
            </w:r>
            <w:r>
              <w:t>. Deze periode in de gesciedenis van de fysia heeft een ommekeer teweeg gebracht in het denken van de mensheid (paradigmaverandering): van geocentrisch naar heliocentrisch model van het zonnestelsel. (AD6)</w:t>
            </w:r>
          </w:p>
          <w:p w:rsidR="00BE7A31" w:rsidRPr="002C1E07" w:rsidRDefault="008F676C" w:rsidP="00445ADA">
            <w:pPr>
              <w:spacing w:after="120" w:line="276" w:lineRule="auto"/>
              <w:ind w:left="142"/>
              <w:jc w:val="both"/>
            </w:pPr>
            <w:r w:rsidRPr="00E22DB4">
              <w:t>Het kenmerk “massa” van een voorwerp kan op twee totaal verschillende manieren bepaald worden: als traagheidsmassa en als gravitatiemassa. Beide zijn gelijk.</w:t>
            </w:r>
            <w:r w:rsidR="00032EB4" w:rsidRPr="002C1E07">
              <w:t>Het begrip gewichtloosheid krijgt ook aandacht</w:t>
            </w:r>
            <w:r w:rsidR="00BE7A31" w:rsidRPr="002C1E07">
              <w:t>.</w:t>
            </w:r>
          </w:p>
          <w:p w:rsidR="00BE7A31" w:rsidRPr="00C50A36" w:rsidRDefault="00BE7A31" w:rsidP="00445ADA">
            <w:pPr>
              <w:spacing w:after="120" w:line="276" w:lineRule="auto"/>
              <w:ind w:left="142"/>
              <w:jc w:val="both"/>
            </w:pPr>
            <w:r w:rsidRPr="002C1E07">
              <w:t>Gewichtloosheid en vacuüm hebben niets met elkaar te maken! Astronauten zijn niet gewichtloos omdat ze buiten de dampkring zijn! Men kan vliegtuigen een paraboolbaan laten beschrijven (door de motoren even uit de schakelen) waarbij passagiers een aantal seconden gewichtloos kunnen zijn.</w:t>
            </w:r>
          </w:p>
        </w:tc>
      </w:tr>
      <w:tr w:rsidR="00BE7A31" w:rsidRPr="00747CE8" w:rsidTr="00F148E0">
        <w:trPr>
          <w:tblCellSpacing w:w="20" w:type="dxa"/>
        </w:trPr>
        <w:tc>
          <w:tcPr>
            <w:tcW w:w="803" w:type="dxa"/>
            <w:gridSpan w:val="3"/>
            <w:tcBorders>
              <w:top w:val="outset" w:sz="12" w:space="0" w:color="auto"/>
              <w:left w:val="outset" w:sz="6" w:space="0" w:color="auto"/>
              <w:bottom w:val="outset" w:sz="6" w:space="0" w:color="auto"/>
              <w:right w:val="outset" w:sz="6" w:space="0" w:color="auto"/>
            </w:tcBorders>
            <w:shd w:val="clear" w:color="auto" w:fill="C2D69B" w:themeFill="accent3" w:themeFillTint="99"/>
          </w:tcPr>
          <w:p w:rsidR="00BE7A31" w:rsidRPr="00747CE8" w:rsidRDefault="00051125" w:rsidP="00BE7A31">
            <w:pPr>
              <w:pStyle w:val="VVKSOTekst"/>
              <w:spacing w:before="120" w:after="120" w:line="260" w:lineRule="exact"/>
            </w:pPr>
            <w:r>
              <w:t>V</w:t>
            </w:r>
            <w:r w:rsidR="00BE7A31">
              <w:t>4</w:t>
            </w:r>
            <w:r w:rsidR="00F94D31">
              <w:t>5</w:t>
            </w:r>
            <w:r>
              <w:t>a</w:t>
            </w:r>
          </w:p>
        </w:tc>
        <w:tc>
          <w:tcPr>
            <w:tcW w:w="7453" w:type="dxa"/>
            <w:tcBorders>
              <w:top w:val="outset" w:sz="12" w:space="0" w:color="auto"/>
            </w:tcBorders>
            <w:shd w:val="clear" w:color="auto" w:fill="C2D69B" w:themeFill="accent3" w:themeFillTint="99"/>
            <w:vAlign w:val="center"/>
          </w:tcPr>
          <w:p w:rsidR="00BE7A31" w:rsidRPr="00E94087" w:rsidRDefault="00BE7A31" w:rsidP="00575171">
            <w:pPr>
              <w:spacing w:after="120"/>
              <w:ind w:left="142"/>
              <w:jc w:val="both"/>
            </w:pPr>
            <w:r w:rsidRPr="004909D1">
              <w:rPr>
                <w:b/>
              </w:rPr>
              <w:t>De relatie</w:t>
            </w:r>
            <w:r w:rsidRPr="00E22DB4">
              <w:t xml:space="preserve"> tussen de </w:t>
            </w:r>
            <w:r w:rsidRPr="00156082">
              <w:rPr>
                <w:rFonts w:cs="Arial"/>
                <w:szCs w:val="20"/>
              </w:rPr>
              <w:t>valversnelling</w:t>
            </w:r>
            <w:r w:rsidRPr="00E22DB4">
              <w:t xml:space="preserve"> en de gravitationele veldsterkte</w:t>
            </w:r>
            <w:r w:rsidR="008E4D06">
              <w:t xml:space="preserve"> </w:t>
            </w:r>
            <w:r w:rsidRPr="004909D1">
              <w:rPr>
                <w:b/>
              </w:rPr>
              <w:t>bespreken</w:t>
            </w:r>
            <w:r w:rsidR="00F920B0">
              <w:rPr>
                <w:b/>
              </w:rPr>
              <w:t>.</w:t>
            </w:r>
          </w:p>
        </w:tc>
        <w:tc>
          <w:tcPr>
            <w:tcW w:w="826" w:type="dxa"/>
            <w:tcBorders>
              <w:top w:val="outset" w:sz="12" w:space="0" w:color="auto"/>
            </w:tcBorders>
            <w:shd w:val="clear" w:color="auto" w:fill="C2D69B" w:themeFill="accent3" w:themeFillTint="99"/>
            <w:tcMar>
              <w:left w:w="170" w:type="dxa"/>
            </w:tcMar>
          </w:tcPr>
          <w:p w:rsidR="00BE7A31" w:rsidRPr="00747CE8" w:rsidRDefault="00DB1882" w:rsidP="00BE7A31">
            <w:pPr>
              <w:rPr>
                <w:sz w:val="16"/>
                <w:szCs w:val="16"/>
                <w:lang w:val="nl-BE"/>
              </w:rPr>
            </w:pPr>
            <w:r>
              <w:rPr>
                <w:sz w:val="16"/>
                <w:szCs w:val="16"/>
                <w:lang w:val="nl-BE"/>
              </w:rPr>
              <w:t>SET10</w:t>
            </w:r>
          </w:p>
        </w:tc>
      </w:tr>
      <w:tr w:rsidR="00BE7A31" w:rsidRPr="00C50A36" w:rsidTr="00BE7A31">
        <w:trPr>
          <w:tblCellSpacing w:w="20" w:type="dxa"/>
        </w:trPr>
        <w:tc>
          <w:tcPr>
            <w:tcW w:w="9162" w:type="dxa"/>
            <w:gridSpan w:val="5"/>
            <w:tcBorders>
              <w:top w:val="outset" w:sz="6" w:space="0" w:color="auto"/>
              <w:left w:val="outset" w:sz="6" w:space="0" w:color="auto"/>
              <w:bottom w:val="outset" w:sz="6" w:space="0" w:color="auto"/>
              <w:right w:val="outset" w:sz="6" w:space="0" w:color="auto"/>
            </w:tcBorders>
          </w:tcPr>
          <w:p w:rsidR="00BE7A31" w:rsidRPr="00E52667" w:rsidRDefault="00BE7A31" w:rsidP="00445ADA">
            <w:pPr>
              <w:spacing w:before="60" w:after="120" w:line="276" w:lineRule="auto"/>
              <w:ind w:left="142"/>
              <w:jc w:val="both"/>
              <w:rPr>
                <w:b/>
                <w:szCs w:val="20"/>
              </w:rPr>
            </w:pPr>
            <w:r w:rsidRPr="00E22DB4">
              <w:rPr>
                <w:b/>
                <w:szCs w:val="20"/>
              </w:rPr>
              <w:t>Wenken</w:t>
            </w:r>
          </w:p>
          <w:p w:rsidR="00BE7A31" w:rsidRPr="00E22DB4" w:rsidRDefault="00BE7A31" w:rsidP="00445ADA">
            <w:pPr>
              <w:spacing w:after="120" w:line="276" w:lineRule="auto"/>
              <w:ind w:left="142"/>
              <w:jc w:val="both"/>
            </w:pPr>
            <w:r w:rsidRPr="00E22DB4">
              <w:t>Valversnelling is onafhankelijk van de massa die ze ervaart (hamer en veertje op de maan).</w:t>
            </w:r>
          </w:p>
          <w:p w:rsidR="00BE7A31" w:rsidRPr="00E22DB4" w:rsidRDefault="005B485C" w:rsidP="00A70326">
            <w:pPr>
              <w:spacing w:after="120" w:line="276" w:lineRule="auto"/>
              <w:ind w:left="142"/>
              <w:jc w:val="both"/>
            </w:pPr>
            <w:r>
              <w:t>Een gedachten</w:t>
            </w:r>
            <w:r w:rsidR="00BE7A31" w:rsidRPr="00E22DB4">
              <w:t>experiment van Galilei (hamer en aambeeld) toont dit voor het eerst aan.</w:t>
            </w:r>
            <w:r w:rsidR="00A70326">
              <w:t xml:space="preserve"> </w:t>
            </w:r>
            <w:r w:rsidR="00BE7A31" w:rsidRPr="00E22DB4">
              <w:t>Dit inzicht is ook een cruciale denkstap geweest in de rel</w:t>
            </w:r>
            <w:r w:rsidR="006B2425">
              <w:t>ativiteitstheorie van Einstein.</w:t>
            </w:r>
          </w:p>
          <w:p w:rsidR="00BE7A31" w:rsidRPr="004909D1" w:rsidRDefault="00BE7A31" w:rsidP="00445ADA">
            <w:pPr>
              <w:spacing w:after="120" w:line="276" w:lineRule="auto"/>
              <w:ind w:left="142"/>
              <w:jc w:val="both"/>
            </w:pPr>
            <w:r w:rsidRPr="00E22DB4">
              <w:t>Op een (snel) draaiende aarde wordt het verband interessant: daar blijft de gravitationele veldsterkte uiteraard gelijk, maar zal de valversnelling afhangen van de rotatie van de aarde (in het bijzonder niet meer gericht zijn naar het massamiddelpunt van de aarde).</w:t>
            </w:r>
          </w:p>
        </w:tc>
      </w:tr>
      <w:tr w:rsidR="00BE7A31" w:rsidRPr="00747CE8" w:rsidTr="00F94D31">
        <w:trPr>
          <w:tblCellSpacing w:w="20" w:type="dxa"/>
        </w:trPr>
        <w:tc>
          <w:tcPr>
            <w:tcW w:w="763" w:type="dxa"/>
            <w:gridSpan w:val="2"/>
            <w:tcBorders>
              <w:top w:val="outset" w:sz="12" w:space="0" w:color="auto"/>
              <w:left w:val="outset" w:sz="6" w:space="0" w:color="auto"/>
              <w:bottom w:val="outset" w:sz="6" w:space="0" w:color="auto"/>
              <w:right w:val="outset" w:sz="6" w:space="0" w:color="auto"/>
            </w:tcBorders>
            <w:shd w:val="clear" w:color="auto" w:fill="C2D69B" w:themeFill="accent3" w:themeFillTint="99"/>
          </w:tcPr>
          <w:p w:rsidR="00BE7A31" w:rsidRPr="00747CE8" w:rsidRDefault="00051125" w:rsidP="004909D1">
            <w:pPr>
              <w:pStyle w:val="VVKSOTekst"/>
              <w:spacing w:before="120" w:after="120" w:line="260" w:lineRule="exact"/>
            </w:pPr>
            <w:r>
              <w:t>V</w:t>
            </w:r>
            <w:r w:rsidR="004909D1">
              <w:t>4</w:t>
            </w:r>
            <w:r w:rsidR="00F94D31">
              <w:t>5</w:t>
            </w:r>
            <w:r>
              <w:t>b</w:t>
            </w:r>
          </w:p>
        </w:tc>
        <w:tc>
          <w:tcPr>
            <w:tcW w:w="7493" w:type="dxa"/>
            <w:gridSpan w:val="2"/>
            <w:tcBorders>
              <w:top w:val="outset" w:sz="12" w:space="0" w:color="auto"/>
            </w:tcBorders>
            <w:shd w:val="clear" w:color="auto" w:fill="C2D69B" w:themeFill="accent3" w:themeFillTint="99"/>
          </w:tcPr>
          <w:p w:rsidR="00BE7A31" w:rsidRPr="004909D1" w:rsidRDefault="00BE7A31" w:rsidP="00156082">
            <w:pPr>
              <w:spacing w:after="120"/>
              <w:ind w:left="142"/>
              <w:jc w:val="both"/>
            </w:pPr>
            <w:r w:rsidRPr="004909D1">
              <w:rPr>
                <w:b/>
              </w:rPr>
              <w:t>De factoren</w:t>
            </w:r>
            <w:r w:rsidRPr="00E22DB4">
              <w:t xml:space="preserve"> die een rol </w:t>
            </w:r>
            <w:r w:rsidRPr="00156082">
              <w:rPr>
                <w:rFonts w:cs="Arial"/>
                <w:szCs w:val="20"/>
              </w:rPr>
              <w:t>spelen</w:t>
            </w:r>
            <w:r w:rsidRPr="00E22DB4">
              <w:t xml:space="preserve"> bij de wrijvingskracht </w:t>
            </w:r>
            <w:r w:rsidRPr="004909D1">
              <w:rPr>
                <w:b/>
              </w:rPr>
              <w:t>herkennen en duiden</w:t>
            </w:r>
            <w:r w:rsidRPr="00E22DB4">
              <w:t xml:space="preserve"> </w:t>
            </w:r>
            <w:r w:rsidRPr="004909D1">
              <w:rPr>
                <w:b/>
              </w:rPr>
              <w:t>in concrete gevallen</w:t>
            </w:r>
            <w:r w:rsidR="004909D1">
              <w:t>.</w:t>
            </w:r>
          </w:p>
        </w:tc>
        <w:tc>
          <w:tcPr>
            <w:tcW w:w="826" w:type="dxa"/>
            <w:tcBorders>
              <w:top w:val="outset" w:sz="12" w:space="0" w:color="auto"/>
            </w:tcBorders>
            <w:shd w:val="clear" w:color="auto" w:fill="C2D69B" w:themeFill="accent3" w:themeFillTint="99"/>
            <w:tcMar>
              <w:left w:w="170" w:type="dxa"/>
            </w:tcMar>
          </w:tcPr>
          <w:p w:rsidR="00BE7A31" w:rsidRPr="00747CE8" w:rsidRDefault="00DB1882" w:rsidP="00BE7A31">
            <w:pPr>
              <w:rPr>
                <w:sz w:val="16"/>
                <w:szCs w:val="16"/>
                <w:lang w:val="nl-BE"/>
              </w:rPr>
            </w:pPr>
            <w:r>
              <w:rPr>
                <w:sz w:val="16"/>
                <w:szCs w:val="16"/>
                <w:lang w:val="nl-BE"/>
              </w:rPr>
              <w:t>SET10</w:t>
            </w:r>
          </w:p>
        </w:tc>
      </w:tr>
      <w:tr w:rsidR="00BE7A31" w:rsidRPr="00C50A36" w:rsidTr="00BE7A31">
        <w:trPr>
          <w:tblCellSpacing w:w="20" w:type="dxa"/>
        </w:trPr>
        <w:tc>
          <w:tcPr>
            <w:tcW w:w="9162" w:type="dxa"/>
            <w:gridSpan w:val="5"/>
            <w:tcBorders>
              <w:top w:val="outset" w:sz="6" w:space="0" w:color="auto"/>
              <w:left w:val="outset" w:sz="6" w:space="0" w:color="auto"/>
              <w:bottom w:val="outset" w:sz="6" w:space="0" w:color="auto"/>
              <w:right w:val="outset" w:sz="6" w:space="0" w:color="auto"/>
            </w:tcBorders>
          </w:tcPr>
          <w:p w:rsidR="00BE7A31" w:rsidRPr="00E52667" w:rsidRDefault="00BE7A31" w:rsidP="00E52667">
            <w:pPr>
              <w:spacing w:before="60" w:after="120" w:line="276" w:lineRule="auto"/>
              <w:ind w:left="142"/>
              <w:jc w:val="both"/>
              <w:rPr>
                <w:b/>
                <w:szCs w:val="20"/>
              </w:rPr>
            </w:pPr>
            <w:r w:rsidRPr="00E22DB4">
              <w:rPr>
                <w:b/>
                <w:szCs w:val="20"/>
              </w:rPr>
              <w:t>Wenken</w:t>
            </w:r>
          </w:p>
          <w:p w:rsidR="00BE7A31" w:rsidRPr="00C50A36" w:rsidRDefault="00BE7A31" w:rsidP="004909D1">
            <w:pPr>
              <w:spacing w:after="120" w:line="240" w:lineRule="atLeast"/>
              <w:ind w:left="142"/>
              <w:jc w:val="both"/>
            </w:pPr>
            <w:r w:rsidRPr="00E22DB4">
              <w:t>Factoren die (g)een rol spelen experimenteel</w:t>
            </w:r>
            <w:r w:rsidR="005B485C">
              <w:t xml:space="preserve"> laten onderzoeken. Het is </w:t>
            </w:r>
            <w:r w:rsidRPr="00E22DB4">
              <w:t>moeilijk om formules af te leiden die een groot geldigheidsgebied hebben.</w:t>
            </w:r>
          </w:p>
        </w:tc>
      </w:tr>
    </w:tbl>
    <w:p w:rsidR="006E2F89" w:rsidRPr="00747CE8" w:rsidRDefault="006E2F89" w:rsidP="004909D1">
      <w:pPr>
        <w:spacing w:before="120" w:after="120" w:line="240" w:lineRule="atLeast"/>
        <w:jc w:val="both"/>
        <w:rPr>
          <w:b/>
          <w:szCs w:val="20"/>
        </w:rPr>
      </w:pPr>
      <w:r w:rsidRPr="00747CE8">
        <w:rPr>
          <w:b/>
          <w:szCs w:val="20"/>
        </w:rPr>
        <w:lastRenderedPageBreak/>
        <w:t>Mogelijke demo-experimenten</w:t>
      </w:r>
      <w:r>
        <w:rPr>
          <w:b/>
          <w:szCs w:val="20"/>
        </w:rPr>
        <w:t xml:space="preserve"> </w:t>
      </w:r>
    </w:p>
    <w:p w:rsidR="006E2F89" w:rsidRPr="00A70326" w:rsidRDefault="006E2F89" w:rsidP="00F26BCB">
      <w:pPr>
        <w:pStyle w:val="Lijstalinea"/>
        <w:numPr>
          <w:ilvl w:val="0"/>
          <w:numId w:val="55"/>
        </w:numPr>
        <w:rPr>
          <w:rFonts w:ascii="Arial" w:hAnsi="Arial" w:cs="Arial"/>
          <w:szCs w:val="20"/>
        </w:rPr>
      </w:pPr>
      <w:r w:rsidRPr="00A70326">
        <w:rPr>
          <w:rFonts w:ascii="Arial" w:hAnsi="Arial" w:cs="Arial"/>
          <w:szCs w:val="20"/>
        </w:rPr>
        <w:t>proeven bewegingsleer</w:t>
      </w:r>
    </w:p>
    <w:p w:rsidR="006E2F89" w:rsidRPr="004909D1" w:rsidRDefault="006E2F89" w:rsidP="004909D1">
      <w:pPr>
        <w:spacing w:before="120" w:after="120" w:line="240" w:lineRule="atLeast"/>
        <w:jc w:val="both"/>
        <w:rPr>
          <w:rFonts w:cs="Arial"/>
          <w:szCs w:val="20"/>
        </w:rPr>
      </w:pPr>
      <w:r w:rsidRPr="004909D1">
        <w:rPr>
          <w:b/>
          <w:szCs w:val="20"/>
        </w:rPr>
        <w:t>Mogelijke</w:t>
      </w:r>
      <w:r w:rsidRPr="004909D1">
        <w:rPr>
          <w:rFonts w:cs="Arial"/>
          <w:b/>
          <w:szCs w:val="20"/>
        </w:rPr>
        <w:t xml:space="preserve"> practica </w:t>
      </w:r>
    </w:p>
    <w:p w:rsidR="004909D1" w:rsidRPr="00A70326" w:rsidRDefault="004909D1" w:rsidP="00F26BCB">
      <w:pPr>
        <w:pStyle w:val="Lijstalinea"/>
        <w:numPr>
          <w:ilvl w:val="0"/>
          <w:numId w:val="55"/>
        </w:numPr>
        <w:rPr>
          <w:rFonts w:ascii="Arial" w:hAnsi="Arial" w:cs="Arial"/>
          <w:szCs w:val="20"/>
        </w:rPr>
      </w:pPr>
      <w:r w:rsidRPr="00A70326">
        <w:rPr>
          <w:rFonts w:ascii="Arial" w:hAnsi="Arial" w:cs="Arial"/>
          <w:szCs w:val="20"/>
        </w:rPr>
        <w:t>meten van een versnelling op verschillende manieren</w:t>
      </w:r>
    </w:p>
    <w:p w:rsidR="006E2F89" w:rsidRPr="00A70326" w:rsidRDefault="006E2F89" w:rsidP="00F26BCB">
      <w:pPr>
        <w:pStyle w:val="Lijstalinea"/>
        <w:numPr>
          <w:ilvl w:val="0"/>
          <w:numId w:val="55"/>
        </w:numPr>
        <w:rPr>
          <w:rFonts w:ascii="Arial" w:hAnsi="Arial" w:cs="Arial"/>
          <w:szCs w:val="20"/>
        </w:rPr>
      </w:pPr>
      <w:r w:rsidRPr="00A70326">
        <w:rPr>
          <w:rFonts w:ascii="Arial" w:hAnsi="Arial" w:cs="Arial"/>
          <w:szCs w:val="20"/>
        </w:rPr>
        <w:t>bepaling van de snelheid en versnelling van een bewegend voorwerp</w:t>
      </w:r>
    </w:p>
    <w:p w:rsidR="006E2F89" w:rsidRPr="00A70326" w:rsidRDefault="006E2F89" w:rsidP="00F26BCB">
      <w:pPr>
        <w:pStyle w:val="Lijstalinea"/>
        <w:numPr>
          <w:ilvl w:val="0"/>
          <w:numId w:val="55"/>
        </w:numPr>
        <w:rPr>
          <w:rFonts w:ascii="Arial" w:hAnsi="Arial" w:cs="Arial"/>
          <w:szCs w:val="20"/>
        </w:rPr>
      </w:pPr>
      <w:r w:rsidRPr="00A70326">
        <w:rPr>
          <w:rFonts w:ascii="Arial" w:hAnsi="Arial" w:cs="Arial"/>
          <w:szCs w:val="20"/>
        </w:rPr>
        <w:t>studie van de grootheden die de centripetale kracht bepalen</w:t>
      </w:r>
    </w:p>
    <w:p w:rsidR="006E2F89" w:rsidRPr="00A70326" w:rsidRDefault="006E2F89" w:rsidP="00F26BCB">
      <w:pPr>
        <w:pStyle w:val="Lijstalinea"/>
        <w:numPr>
          <w:ilvl w:val="0"/>
          <w:numId w:val="55"/>
        </w:numPr>
        <w:rPr>
          <w:rFonts w:ascii="Arial" w:hAnsi="Arial" w:cs="Arial"/>
          <w:szCs w:val="20"/>
        </w:rPr>
      </w:pPr>
      <w:r w:rsidRPr="00A70326">
        <w:rPr>
          <w:rFonts w:ascii="Arial" w:hAnsi="Arial" w:cs="Arial"/>
          <w:szCs w:val="20"/>
        </w:rPr>
        <w:t>studie van de tweede wet van Newton</w:t>
      </w:r>
    </w:p>
    <w:p w:rsidR="006E2F89" w:rsidRPr="00A70326" w:rsidRDefault="006E2F89" w:rsidP="00F26BCB">
      <w:pPr>
        <w:pStyle w:val="Lijstalinea"/>
        <w:numPr>
          <w:ilvl w:val="0"/>
          <w:numId w:val="55"/>
        </w:numPr>
        <w:rPr>
          <w:rFonts w:ascii="Arial" w:hAnsi="Arial" w:cs="Arial"/>
          <w:szCs w:val="20"/>
        </w:rPr>
      </w:pPr>
      <w:r w:rsidRPr="00A70326">
        <w:rPr>
          <w:rFonts w:ascii="Arial" w:hAnsi="Arial" w:cs="Arial"/>
          <w:szCs w:val="20"/>
        </w:rPr>
        <w:t xml:space="preserve">valversnelling </w:t>
      </w:r>
      <w:r w:rsidR="00A70326">
        <w:rPr>
          <w:rFonts w:ascii="Arial" w:hAnsi="Arial" w:cs="Arial"/>
          <w:szCs w:val="20"/>
        </w:rPr>
        <w:t xml:space="preserve">bepalen </w:t>
      </w:r>
      <w:r w:rsidRPr="00A70326">
        <w:rPr>
          <w:rFonts w:ascii="Arial" w:hAnsi="Arial" w:cs="Arial"/>
          <w:szCs w:val="20"/>
        </w:rPr>
        <w:t>uit een proef met een hellend</w:t>
      </w:r>
      <w:r w:rsidR="008E4D06" w:rsidRPr="00A70326">
        <w:rPr>
          <w:rFonts w:ascii="Arial" w:hAnsi="Arial" w:cs="Arial"/>
          <w:szCs w:val="20"/>
        </w:rPr>
        <w:t xml:space="preserve"> </w:t>
      </w:r>
      <w:r w:rsidRPr="00A70326">
        <w:rPr>
          <w:rFonts w:ascii="Arial" w:hAnsi="Arial" w:cs="Arial"/>
          <w:szCs w:val="20"/>
        </w:rPr>
        <w:t>vlak (naar analogie met Galilei)</w:t>
      </w:r>
    </w:p>
    <w:p w:rsidR="006E2F89" w:rsidRPr="00A70326" w:rsidRDefault="006E2F89" w:rsidP="00F26BCB">
      <w:pPr>
        <w:pStyle w:val="Lijstalinea"/>
        <w:numPr>
          <w:ilvl w:val="0"/>
          <w:numId w:val="55"/>
        </w:numPr>
        <w:rPr>
          <w:rFonts w:ascii="Arial" w:hAnsi="Arial" w:cs="Arial"/>
          <w:szCs w:val="20"/>
        </w:rPr>
      </w:pPr>
      <w:r w:rsidRPr="00A70326">
        <w:rPr>
          <w:rFonts w:ascii="Arial" w:hAnsi="Arial" w:cs="Arial"/>
          <w:szCs w:val="20"/>
        </w:rPr>
        <w:t>bepalen van de centripetale kracht</w:t>
      </w:r>
      <w:r w:rsidR="008E4D06" w:rsidRPr="00A70326">
        <w:rPr>
          <w:rFonts w:ascii="Arial" w:hAnsi="Arial" w:cs="Arial"/>
          <w:szCs w:val="20"/>
        </w:rPr>
        <w:t xml:space="preserve"> </w:t>
      </w:r>
      <w:r w:rsidRPr="00A70326">
        <w:rPr>
          <w:rFonts w:ascii="Arial" w:hAnsi="Arial" w:cs="Arial"/>
          <w:szCs w:val="20"/>
        </w:rPr>
        <w:t>op een massa die een (deel van een) cirkel beschrijft</w:t>
      </w:r>
    </w:p>
    <w:p w:rsidR="006E2F89" w:rsidRPr="00A70326" w:rsidRDefault="006E2F89" w:rsidP="00F26BCB">
      <w:pPr>
        <w:pStyle w:val="Lijstalinea"/>
        <w:numPr>
          <w:ilvl w:val="0"/>
          <w:numId w:val="55"/>
        </w:numPr>
        <w:rPr>
          <w:rFonts w:ascii="Arial" w:hAnsi="Arial" w:cs="Arial"/>
          <w:szCs w:val="20"/>
        </w:rPr>
      </w:pPr>
      <w:r w:rsidRPr="00A70326">
        <w:rPr>
          <w:rFonts w:ascii="Arial" w:hAnsi="Arial" w:cs="Arial"/>
          <w:szCs w:val="20"/>
        </w:rPr>
        <w:t>meten van grootheden uit de dynamica op toestellen in pretparken (rechtstreeks, of via analyse van videobeelden) of in sportcontexten (tennis, voetbal, basketball, tafeltennis, a</w:t>
      </w:r>
      <w:r w:rsidRPr="00A70326">
        <w:rPr>
          <w:rFonts w:ascii="Arial" w:hAnsi="Arial" w:cs="Arial"/>
          <w:szCs w:val="20"/>
        </w:rPr>
        <w:t>t</w:t>
      </w:r>
      <w:r w:rsidRPr="00A70326">
        <w:rPr>
          <w:rFonts w:ascii="Arial" w:hAnsi="Arial" w:cs="Arial"/>
          <w:szCs w:val="20"/>
        </w:rPr>
        <w:t>letiek, schaatsen, zwemmen)</w:t>
      </w:r>
    </w:p>
    <w:p w:rsidR="006E2F89" w:rsidRPr="00A70326" w:rsidRDefault="006E2F89" w:rsidP="00F26BCB">
      <w:pPr>
        <w:pStyle w:val="Lijstalinea"/>
        <w:numPr>
          <w:ilvl w:val="0"/>
          <w:numId w:val="55"/>
        </w:numPr>
        <w:rPr>
          <w:rFonts w:ascii="Arial" w:hAnsi="Arial" w:cs="Arial"/>
          <w:szCs w:val="20"/>
        </w:rPr>
      </w:pPr>
      <w:r w:rsidRPr="00A70326">
        <w:rPr>
          <w:rFonts w:ascii="Arial" w:hAnsi="Arial" w:cs="Arial"/>
          <w:szCs w:val="20"/>
        </w:rPr>
        <w:t>draaisnelheid van een mixer of ander toestel met (snel) draaiende onderdelen</w:t>
      </w:r>
      <w:r w:rsidR="00A70326">
        <w:rPr>
          <w:rFonts w:ascii="Arial" w:hAnsi="Arial" w:cs="Arial"/>
          <w:szCs w:val="20"/>
        </w:rPr>
        <w:t xml:space="preserve"> meten</w:t>
      </w:r>
    </w:p>
    <w:p w:rsidR="002D7CF0" w:rsidRPr="00A70326" w:rsidRDefault="002D7CF0" w:rsidP="00F26BCB">
      <w:pPr>
        <w:pStyle w:val="Lijstalinea"/>
        <w:numPr>
          <w:ilvl w:val="0"/>
          <w:numId w:val="55"/>
        </w:numPr>
        <w:rPr>
          <w:rFonts w:ascii="Arial" w:hAnsi="Arial" w:cs="Arial"/>
          <w:szCs w:val="20"/>
        </w:rPr>
      </w:pPr>
      <w:r w:rsidRPr="00A70326">
        <w:rPr>
          <w:rFonts w:ascii="Arial" w:hAnsi="Arial" w:cs="Arial"/>
          <w:szCs w:val="20"/>
        </w:rPr>
        <w:t>proeven i.v.m. wrijvingskrachten: statische versus dynamische wrijvingscoëfficiënt</w:t>
      </w:r>
    </w:p>
    <w:p w:rsidR="00ED6FAA" w:rsidRPr="001E6867" w:rsidRDefault="00ED4CAE" w:rsidP="001E6867">
      <w:pPr>
        <w:pStyle w:val="VVKSOKop2"/>
      </w:pPr>
      <w:bookmarkStart w:id="35" w:name="_Toc378934608"/>
      <w:r>
        <w:t>A</w:t>
      </w:r>
      <w:r w:rsidR="003A6700" w:rsidRPr="001E6867">
        <w:t>rbeid</w:t>
      </w:r>
      <w:r w:rsidR="005B485C">
        <w:t xml:space="preserve"> en </w:t>
      </w:r>
      <w:r w:rsidR="002D6969" w:rsidRPr="001E6867">
        <w:t>energie</w:t>
      </w:r>
      <w:bookmarkEnd w:id="35"/>
    </w:p>
    <w:p w:rsidR="007D5C16" w:rsidRDefault="001E6867" w:rsidP="001E6867">
      <w:r w:rsidRPr="00747CE8">
        <w:t xml:space="preserve">(ca </w:t>
      </w:r>
      <w:r w:rsidR="009E6235">
        <w:t>4</w:t>
      </w:r>
      <w:r w:rsidRPr="00747CE8">
        <w:t xml:space="preserve"> lestijden)</w:t>
      </w:r>
    </w:p>
    <w:p w:rsidR="007D5C16" w:rsidRDefault="007D5C16" w:rsidP="001E6867"/>
    <w:tbl>
      <w:tblPr>
        <w:tblpPr w:leftFromText="141" w:rightFromText="141" w:vertAnchor="text" w:tblpX="48" w:tblpY="1"/>
        <w:tblOverlap w:val="never"/>
        <w:tblW w:w="9828"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41"/>
        <w:gridCol w:w="8195"/>
        <w:gridCol w:w="992"/>
      </w:tblGrid>
      <w:tr w:rsidR="007D5C16" w:rsidRPr="00747CE8" w:rsidTr="00F148E0">
        <w:trPr>
          <w:tblCellSpacing w:w="20" w:type="dxa"/>
        </w:trPr>
        <w:tc>
          <w:tcPr>
            <w:tcW w:w="581" w:type="dxa"/>
            <w:tcBorders>
              <w:top w:val="outset" w:sz="6" w:space="0" w:color="auto"/>
              <w:left w:val="outset" w:sz="6" w:space="0" w:color="auto"/>
              <w:bottom w:val="outset" w:sz="6" w:space="0" w:color="auto"/>
              <w:right w:val="outset" w:sz="6" w:space="0" w:color="auto"/>
            </w:tcBorders>
            <w:shd w:val="clear" w:color="auto" w:fill="FFCC99"/>
            <w:vAlign w:val="center"/>
          </w:tcPr>
          <w:p w:rsidR="007D5C16" w:rsidRPr="00747CE8" w:rsidRDefault="007D5C16" w:rsidP="00F148E0">
            <w:pPr>
              <w:pStyle w:val="VVKSOTekst"/>
              <w:numPr>
                <w:ilvl w:val="0"/>
                <w:numId w:val="16"/>
              </w:numPr>
              <w:tabs>
                <w:tab w:val="num" w:pos="0"/>
              </w:tabs>
              <w:spacing w:before="120" w:after="120"/>
              <w:jc w:val="left"/>
            </w:pPr>
          </w:p>
        </w:tc>
        <w:tc>
          <w:tcPr>
            <w:tcW w:w="8155" w:type="dxa"/>
            <w:shd w:val="clear" w:color="auto" w:fill="FFCC99"/>
            <w:vAlign w:val="center"/>
          </w:tcPr>
          <w:p w:rsidR="007D5C16" w:rsidRPr="007D5C16" w:rsidRDefault="007D5C16" w:rsidP="00F148E0">
            <w:pPr>
              <w:spacing w:after="120"/>
              <w:ind w:left="142"/>
              <w:jc w:val="both"/>
            </w:pPr>
            <w:r w:rsidRPr="007D5C16">
              <w:t>De arbeid geleverd door een willek</w:t>
            </w:r>
            <w:r>
              <w:t>eurige resulterende kracht, waar</w:t>
            </w:r>
            <w:r w:rsidRPr="007D5C16">
              <w:t>bij kracht en ver-plaatsing een zelfde of een ve</w:t>
            </w:r>
            <w:r>
              <w:t>rschillende richting en zin heb</w:t>
            </w:r>
            <w:r w:rsidRPr="007D5C16">
              <w:t>ben</w:t>
            </w:r>
            <w:r>
              <w:t xml:space="preserve">, </w:t>
            </w:r>
            <w:r w:rsidRPr="001C48BE">
              <w:rPr>
                <w:b/>
              </w:rPr>
              <w:t>berekenen</w:t>
            </w:r>
            <w:r w:rsidRPr="007D5C16">
              <w:t>.</w:t>
            </w:r>
          </w:p>
        </w:tc>
        <w:tc>
          <w:tcPr>
            <w:tcW w:w="932" w:type="dxa"/>
            <w:shd w:val="clear" w:color="auto" w:fill="FFCC99"/>
            <w:tcMar>
              <w:left w:w="170" w:type="dxa"/>
            </w:tcMar>
          </w:tcPr>
          <w:p w:rsidR="007D5C16" w:rsidRPr="00747CE8" w:rsidRDefault="001C14A9" w:rsidP="00156082">
            <w:pPr>
              <w:rPr>
                <w:lang w:val="nl-BE"/>
              </w:rPr>
            </w:pPr>
            <w:r>
              <w:rPr>
                <w:sz w:val="16"/>
                <w:szCs w:val="16"/>
                <w:lang w:val="nl-BE"/>
              </w:rPr>
              <w:t>SET6, SET8</w:t>
            </w:r>
          </w:p>
        </w:tc>
      </w:tr>
      <w:tr w:rsidR="007D5C16" w:rsidRPr="00AE4F73" w:rsidTr="007D5C16">
        <w:trPr>
          <w:tblCellSpacing w:w="20" w:type="dxa"/>
        </w:trPr>
        <w:tc>
          <w:tcPr>
            <w:tcW w:w="9748" w:type="dxa"/>
            <w:gridSpan w:val="3"/>
            <w:tcBorders>
              <w:top w:val="outset" w:sz="6" w:space="0" w:color="auto"/>
              <w:left w:val="outset" w:sz="6" w:space="0" w:color="auto"/>
              <w:bottom w:val="outset" w:sz="6" w:space="0" w:color="auto"/>
              <w:right w:val="outset" w:sz="6" w:space="0" w:color="auto"/>
            </w:tcBorders>
          </w:tcPr>
          <w:p w:rsidR="007D5C16" w:rsidRDefault="007D5C16" w:rsidP="00A70326">
            <w:pPr>
              <w:spacing w:before="60" w:after="120" w:line="276" w:lineRule="auto"/>
              <w:ind w:left="142"/>
              <w:jc w:val="both"/>
              <w:rPr>
                <w:b/>
                <w:szCs w:val="20"/>
              </w:rPr>
            </w:pPr>
            <w:r w:rsidRPr="00747CE8">
              <w:rPr>
                <w:b/>
                <w:szCs w:val="20"/>
              </w:rPr>
              <w:t>Wenken</w:t>
            </w:r>
          </w:p>
          <w:p w:rsidR="007D5C16" w:rsidRDefault="007D5C16" w:rsidP="00A70326">
            <w:pPr>
              <w:spacing w:after="120" w:line="276" w:lineRule="auto"/>
              <w:ind w:left="142"/>
              <w:jc w:val="both"/>
            </w:pPr>
            <w:r>
              <w:t>In het vierde jaar werd dit thema al aangebr</w:t>
            </w:r>
            <w:r w:rsidR="001C48BE">
              <w:t>acht. Het is belangrijk de voor</w:t>
            </w:r>
            <w:r>
              <w:t>kennis van de leerlingen te o</w:t>
            </w:r>
            <w:r>
              <w:t>n</w:t>
            </w:r>
            <w:r>
              <w:t>derzoeken.</w:t>
            </w:r>
            <w:r w:rsidR="00F37B09">
              <w:t xml:space="preserve"> Deze leerplandoelstelling</w:t>
            </w:r>
            <w:r w:rsidR="001C48BE">
              <w:t xml:space="preserve"> </w:t>
            </w:r>
            <w:r w:rsidR="00F37B09">
              <w:t>verdiept het begrip arbeid.</w:t>
            </w:r>
            <w:r>
              <w:t xml:space="preserve"> </w:t>
            </w:r>
          </w:p>
          <w:p w:rsidR="00F37B09" w:rsidRDefault="00F37B09" w:rsidP="00A70326">
            <w:pPr>
              <w:spacing w:after="120" w:line="276" w:lineRule="auto"/>
              <w:ind w:left="142"/>
              <w:jc w:val="both"/>
            </w:pPr>
            <w:r>
              <w:t>De vroegere benadering via het oppervlaktebegrip wordt nu uitgebreid tot een meer wiskundige benadering via de integraal (in de betekenis van een oppervlakteberekening).</w:t>
            </w:r>
          </w:p>
          <w:p w:rsidR="007D5C16" w:rsidRPr="007D5C16" w:rsidRDefault="007D5C16" w:rsidP="00A70326">
            <w:pPr>
              <w:spacing w:after="120" w:line="276" w:lineRule="auto"/>
              <w:ind w:left="142"/>
              <w:jc w:val="both"/>
            </w:pPr>
            <w:r>
              <w:t>Afspreken met de collega wiskunde in verband met het gebruik van de integraal is sterk aan te raden.</w:t>
            </w:r>
          </w:p>
        </w:tc>
      </w:tr>
      <w:tr w:rsidR="007D5C16" w:rsidRPr="00747CE8" w:rsidTr="00F148E0">
        <w:trPr>
          <w:tblCellSpacing w:w="20" w:type="dxa"/>
        </w:trPr>
        <w:tc>
          <w:tcPr>
            <w:tcW w:w="581" w:type="dxa"/>
            <w:tcBorders>
              <w:top w:val="outset" w:sz="6" w:space="0" w:color="auto"/>
              <w:left w:val="outset" w:sz="6" w:space="0" w:color="auto"/>
              <w:bottom w:val="outset" w:sz="6" w:space="0" w:color="auto"/>
              <w:right w:val="outset" w:sz="6" w:space="0" w:color="auto"/>
            </w:tcBorders>
            <w:shd w:val="clear" w:color="auto" w:fill="FFCC99"/>
            <w:vAlign w:val="center"/>
          </w:tcPr>
          <w:p w:rsidR="007D5C16" w:rsidRPr="00747CE8" w:rsidRDefault="007D5C16" w:rsidP="00F148E0">
            <w:pPr>
              <w:pStyle w:val="VVKSOTekst"/>
              <w:numPr>
                <w:ilvl w:val="0"/>
                <w:numId w:val="16"/>
              </w:numPr>
              <w:tabs>
                <w:tab w:val="num" w:pos="0"/>
              </w:tabs>
              <w:spacing w:before="120" w:after="120"/>
              <w:jc w:val="left"/>
            </w:pPr>
          </w:p>
        </w:tc>
        <w:tc>
          <w:tcPr>
            <w:tcW w:w="8155" w:type="dxa"/>
            <w:shd w:val="clear" w:color="auto" w:fill="FFCC99"/>
            <w:vAlign w:val="center"/>
          </w:tcPr>
          <w:p w:rsidR="007D5C16" w:rsidRPr="007D5C16" w:rsidRDefault="007D5C16" w:rsidP="00F148E0">
            <w:pPr>
              <w:spacing w:after="120"/>
              <w:ind w:left="142"/>
              <w:jc w:val="both"/>
            </w:pPr>
            <w:r>
              <w:t>De a</w:t>
            </w:r>
            <w:r w:rsidRPr="003F7726">
              <w:t xml:space="preserve">rbeid geleverd door </w:t>
            </w:r>
            <w:r>
              <w:t xml:space="preserve">een willekeurige resulterende kracht, de gravitatiekracht, </w:t>
            </w:r>
            <w:r w:rsidRPr="003F7726">
              <w:t>de zwaartekracht en de veerkracht</w:t>
            </w:r>
            <w:r>
              <w:t xml:space="preserve"> op een massa</w:t>
            </w:r>
            <w:r w:rsidR="00F37B09">
              <w:t>,</w:t>
            </w:r>
            <w:r>
              <w:t xml:space="preserve"> </w:t>
            </w:r>
            <w:r w:rsidRPr="00F37B09">
              <w:rPr>
                <w:b/>
              </w:rPr>
              <w:t>berekenen en toelichten</w:t>
            </w:r>
            <w:r>
              <w:t>.</w:t>
            </w:r>
          </w:p>
        </w:tc>
        <w:tc>
          <w:tcPr>
            <w:tcW w:w="932" w:type="dxa"/>
            <w:shd w:val="clear" w:color="auto" w:fill="FFCC99"/>
            <w:tcMar>
              <w:left w:w="170" w:type="dxa"/>
            </w:tcMar>
          </w:tcPr>
          <w:p w:rsidR="007D5C16" w:rsidRPr="00747CE8" w:rsidRDefault="001C14A9" w:rsidP="00156082">
            <w:pPr>
              <w:rPr>
                <w:lang w:val="nl-BE"/>
              </w:rPr>
            </w:pPr>
            <w:r>
              <w:rPr>
                <w:sz w:val="16"/>
                <w:szCs w:val="16"/>
                <w:lang w:val="nl-BE"/>
              </w:rPr>
              <w:t>SET6, SET8</w:t>
            </w:r>
          </w:p>
        </w:tc>
      </w:tr>
      <w:tr w:rsidR="007D5C16" w:rsidRPr="00AE4F73" w:rsidTr="007D5C16">
        <w:trPr>
          <w:tblCellSpacing w:w="20" w:type="dxa"/>
        </w:trPr>
        <w:tc>
          <w:tcPr>
            <w:tcW w:w="9748" w:type="dxa"/>
            <w:gridSpan w:val="3"/>
            <w:tcBorders>
              <w:top w:val="outset" w:sz="6" w:space="0" w:color="auto"/>
              <w:left w:val="outset" w:sz="6" w:space="0" w:color="auto"/>
              <w:bottom w:val="outset" w:sz="6" w:space="0" w:color="auto"/>
              <w:right w:val="outset" w:sz="6" w:space="0" w:color="auto"/>
            </w:tcBorders>
          </w:tcPr>
          <w:p w:rsidR="007D5C16" w:rsidRPr="00E52667" w:rsidRDefault="007D5C16" w:rsidP="00A70326">
            <w:pPr>
              <w:spacing w:before="60" w:after="120" w:line="276" w:lineRule="auto"/>
              <w:ind w:left="142"/>
              <w:jc w:val="both"/>
              <w:rPr>
                <w:b/>
                <w:szCs w:val="20"/>
              </w:rPr>
            </w:pPr>
            <w:r w:rsidRPr="00606147">
              <w:rPr>
                <w:b/>
                <w:szCs w:val="20"/>
              </w:rPr>
              <w:t>Wenken</w:t>
            </w:r>
          </w:p>
          <w:p w:rsidR="007D5C16" w:rsidRDefault="007D5C16" w:rsidP="00A70326">
            <w:pPr>
              <w:spacing w:after="120" w:line="276" w:lineRule="auto"/>
              <w:ind w:left="142"/>
              <w:jc w:val="both"/>
            </w:pPr>
            <w:r>
              <w:t>De gravitatiewet van Newton en de vereenvoudigde versie ervan komen beide aan bod.</w:t>
            </w:r>
          </w:p>
          <w:p w:rsidR="007D5C16" w:rsidRPr="00F37B09" w:rsidRDefault="007D5C16" w:rsidP="00A70326">
            <w:pPr>
              <w:spacing w:after="120" w:line="276" w:lineRule="auto"/>
              <w:ind w:left="142"/>
              <w:jc w:val="both"/>
            </w:pPr>
            <w:r>
              <w:t>Andere vormen</w:t>
            </w:r>
            <w:r w:rsidR="0043365B">
              <w:t xml:space="preserve"> van arbeid</w:t>
            </w:r>
            <w:r>
              <w:t xml:space="preserve"> (arbeid geleverd door een expanderend gas, potentiële energie in een radiaal elektrisch veld) zijn uitbreiding.</w:t>
            </w:r>
          </w:p>
        </w:tc>
      </w:tr>
      <w:tr w:rsidR="007D5C16" w:rsidRPr="00747CE8" w:rsidTr="00F148E0">
        <w:trPr>
          <w:tblCellSpacing w:w="20" w:type="dxa"/>
        </w:trPr>
        <w:tc>
          <w:tcPr>
            <w:tcW w:w="581" w:type="dxa"/>
            <w:tcBorders>
              <w:top w:val="outset" w:sz="6" w:space="0" w:color="auto"/>
              <w:left w:val="outset" w:sz="6" w:space="0" w:color="auto"/>
              <w:bottom w:val="outset" w:sz="6" w:space="0" w:color="auto"/>
              <w:right w:val="outset" w:sz="6" w:space="0" w:color="auto"/>
            </w:tcBorders>
            <w:shd w:val="clear" w:color="auto" w:fill="FFCC99"/>
            <w:vAlign w:val="center"/>
          </w:tcPr>
          <w:p w:rsidR="007D5C16" w:rsidRPr="00747CE8" w:rsidRDefault="007D5C16" w:rsidP="00F148E0">
            <w:pPr>
              <w:pStyle w:val="VVKSOTekst"/>
              <w:numPr>
                <w:ilvl w:val="0"/>
                <w:numId w:val="16"/>
              </w:numPr>
              <w:tabs>
                <w:tab w:val="num" w:pos="0"/>
              </w:tabs>
              <w:spacing w:before="120" w:after="120"/>
              <w:jc w:val="left"/>
            </w:pPr>
          </w:p>
        </w:tc>
        <w:tc>
          <w:tcPr>
            <w:tcW w:w="8155" w:type="dxa"/>
            <w:shd w:val="clear" w:color="auto" w:fill="FFCC99"/>
            <w:vAlign w:val="center"/>
          </w:tcPr>
          <w:p w:rsidR="007D5C16" w:rsidRPr="007D5C16" w:rsidRDefault="007D5C16" w:rsidP="00F148E0">
            <w:pPr>
              <w:spacing w:after="120"/>
              <w:ind w:left="142"/>
              <w:jc w:val="both"/>
            </w:pPr>
            <w:r w:rsidRPr="00F37B09">
              <w:rPr>
                <w:b/>
              </w:rPr>
              <w:t>Het verband</w:t>
            </w:r>
            <w:r>
              <w:t xml:space="preserve"> tussen </w:t>
            </w:r>
            <w:r w:rsidRPr="00156082">
              <w:rPr>
                <w:rFonts w:cs="Arial"/>
                <w:szCs w:val="20"/>
              </w:rPr>
              <w:t>arbe</w:t>
            </w:r>
            <w:r w:rsidR="00F37B09" w:rsidRPr="00156082">
              <w:rPr>
                <w:rFonts w:cs="Arial"/>
                <w:szCs w:val="20"/>
              </w:rPr>
              <w:t>id</w:t>
            </w:r>
            <w:r w:rsidR="00F37B09">
              <w:t xml:space="preserve"> en energieverandering </w:t>
            </w:r>
            <w:r w:rsidRPr="00F37B09">
              <w:rPr>
                <w:b/>
              </w:rPr>
              <w:t>illustreren</w:t>
            </w:r>
            <w:r w:rsidR="00F37B09">
              <w:t>.</w:t>
            </w:r>
          </w:p>
        </w:tc>
        <w:tc>
          <w:tcPr>
            <w:tcW w:w="932" w:type="dxa"/>
            <w:shd w:val="clear" w:color="auto" w:fill="FFCC99"/>
            <w:tcMar>
              <w:left w:w="170" w:type="dxa"/>
            </w:tcMar>
          </w:tcPr>
          <w:p w:rsidR="007D5C16" w:rsidRPr="00747CE8" w:rsidRDefault="001C14A9" w:rsidP="00156082">
            <w:pPr>
              <w:rPr>
                <w:lang w:val="nl-BE"/>
              </w:rPr>
            </w:pPr>
            <w:r>
              <w:rPr>
                <w:sz w:val="16"/>
                <w:szCs w:val="16"/>
                <w:lang w:val="nl-BE"/>
              </w:rPr>
              <w:t>SET6, SET8</w:t>
            </w:r>
          </w:p>
        </w:tc>
      </w:tr>
      <w:tr w:rsidR="007D5C16" w:rsidRPr="00AE4F73" w:rsidTr="007D5C16">
        <w:trPr>
          <w:tblCellSpacing w:w="20" w:type="dxa"/>
        </w:trPr>
        <w:tc>
          <w:tcPr>
            <w:tcW w:w="9748" w:type="dxa"/>
            <w:gridSpan w:val="3"/>
            <w:tcBorders>
              <w:top w:val="outset" w:sz="6" w:space="0" w:color="auto"/>
              <w:left w:val="outset" w:sz="6" w:space="0" w:color="auto"/>
              <w:bottom w:val="outset" w:sz="6" w:space="0" w:color="auto"/>
              <w:right w:val="outset" w:sz="6" w:space="0" w:color="auto"/>
            </w:tcBorders>
          </w:tcPr>
          <w:p w:rsidR="007D5C16" w:rsidRPr="00E52667" w:rsidRDefault="007D5C16" w:rsidP="00A70326">
            <w:pPr>
              <w:spacing w:before="60" w:after="120" w:line="276" w:lineRule="auto"/>
              <w:ind w:left="142"/>
              <w:jc w:val="both"/>
              <w:rPr>
                <w:b/>
                <w:szCs w:val="20"/>
              </w:rPr>
            </w:pPr>
            <w:r w:rsidRPr="00606147">
              <w:rPr>
                <w:b/>
                <w:szCs w:val="20"/>
              </w:rPr>
              <w:t>Wenken</w:t>
            </w:r>
          </w:p>
          <w:p w:rsidR="007D5C16" w:rsidRPr="005E447B" w:rsidRDefault="004449CC" w:rsidP="00A70326">
            <w:pPr>
              <w:spacing w:after="120" w:line="276" w:lineRule="auto"/>
              <w:ind w:left="142"/>
              <w:jc w:val="both"/>
            </w:pPr>
            <w:r>
              <w:t xml:space="preserve">Verschillende energievormen, de energiebehoudswet en het rendement zijn reeds in de eerste en/of de </w:t>
            </w:r>
            <w:r w:rsidR="00AB5344">
              <w:t>2de</w:t>
            </w:r>
            <w:r w:rsidR="008407EA">
              <w:t xml:space="preserve"> graad</w:t>
            </w:r>
            <w:r>
              <w:t xml:space="preserve"> aan bod gekomen (zie leerlijnen 2.2). Deze leerinhouden kunnen in deze doelstelling abstracter en formeler aan bod komen. </w:t>
            </w:r>
          </w:p>
        </w:tc>
      </w:tr>
    </w:tbl>
    <w:p w:rsidR="00A70326" w:rsidRDefault="00A70326" w:rsidP="00890ACE">
      <w:pPr>
        <w:spacing w:before="120" w:after="120" w:line="240" w:lineRule="atLeast"/>
        <w:jc w:val="both"/>
        <w:rPr>
          <w:b/>
          <w:szCs w:val="20"/>
        </w:rPr>
      </w:pPr>
    </w:p>
    <w:p w:rsidR="00E277E5" w:rsidRPr="00747CE8" w:rsidRDefault="00E277E5" w:rsidP="00890ACE">
      <w:pPr>
        <w:spacing w:before="120" w:after="120" w:line="240" w:lineRule="atLeast"/>
        <w:jc w:val="both"/>
        <w:rPr>
          <w:b/>
          <w:szCs w:val="20"/>
        </w:rPr>
      </w:pPr>
      <w:r w:rsidRPr="00890ACE">
        <w:rPr>
          <w:b/>
          <w:szCs w:val="20"/>
        </w:rPr>
        <w:lastRenderedPageBreak/>
        <w:t>Mogelijke</w:t>
      </w:r>
      <w:r w:rsidRPr="00747CE8">
        <w:rPr>
          <w:b/>
          <w:szCs w:val="20"/>
        </w:rPr>
        <w:t xml:space="preserve"> demo-experimenten</w:t>
      </w:r>
      <w:r>
        <w:rPr>
          <w:b/>
          <w:szCs w:val="20"/>
        </w:rPr>
        <w:t xml:space="preserve"> </w:t>
      </w:r>
    </w:p>
    <w:p w:rsidR="00E277E5" w:rsidRPr="00A70326" w:rsidRDefault="00E277E5" w:rsidP="00F26BCB">
      <w:pPr>
        <w:pStyle w:val="Lijstalinea"/>
        <w:numPr>
          <w:ilvl w:val="0"/>
          <w:numId w:val="55"/>
        </w:numPr>
        <w:rPr>
          <w:rFonts w:ascii="Arial" w:hAnsi="Arial" w:cs="Arial"/>
          <w:szCs w:val="20"/>
        </w:rPr>
      </w:pPr>
      <w:r w:rsidRPr="00A70326">
        <w:rPr>
          <w:rFonts w:ascii="Arial" w:hAnsi="Arial" w:cs="Arial"/>
          <w:szCs w:val="20"/>
        </w:rPr>
        <w:t>omzettingen van energievormen</w:t>
      </w:r>
    </w:p>
    <w:p w:rsidR="00890ACE" w:rsidRDefault="00E277E5" w:rsidP="00890ACE">
      <w:pPr>
        <w:spacing w:before="120" w:after="120" w:line="240" w:lineRule="atLeast"/>
        <w:jc w:val="both"/>
        <w:rPr>
          <w:rFonts w:cs="Arial"/>
          <w:szCs w:val="20"/>
        </w:rPr>
      </w:pPr>
      <w:r w:rsidRPr="00890ACE">
        <w:rPr>
          <w:rFonts w:cs="Arial"/>
          <w:b/>
          <w:szCs w:val="20"/>
        </w:rPr>
        <w:t xml:space="preserve">Mogelijke practica </w:t>
      </w:r>
    </w:p>
    <w:p w:rsidR="00A70326" w:rsidRDefault="006B46F9" w:rsidP="00F26BCB">
      <w:pPr>
        <w:pStyle w:val="Lijstalinea"/>
        <w:numPr>
          <w:ilvl w:val="0"/>
          <w:numId w:val="55"/>
        </w:numPr>
        <w:rPr>
          <w:rFonts w:ascii="Arial" w:hAnsi="Arial" w:cs="Arial"/>
          <w:szCs w:val="20"/>
        </w:rPr>
      </w:pPr>
      <w:r w:rsidRPr="00A70326">
        <w:rPr>
          <w:rFonts w:ascii="Arial" w:hAnsi="Arial" w:cs="Arial"/>
          <w:szCs w:val="20"/>
        </w:rPr>
        <w:t>verifiëren van behoud van energie bij een voorwerp aan een veer of elastiek d</w:t>
      </w:r>
      <w:r w:rsidR="00890ACE" w:rsidRPr="00A70326">
        <w:rPr>
          <w:rFonts w:ascii="Arial" w:hAnsi="Arial" w:cs="Arial"/>
          <w:szCs w:val="20"/>
        </w:rPr>
        <w:t>ie</w:t>
      </w:r>
      <w:r w:rsidRPr="00A70326">
        <w:rPr>
          <w:rFonts w:ascii="Arial" w:hAnsi="Arial" w:cs="Arial"/>
          <w:szCs w:val="20"/>
        </w:rPr>
        <w:t xml:space="preserve"> valt </w:t>
      </w:r>
    </w:p>
    <w:p w:rsidR="006B46F9" w:rsidRPr="00A70326" w:rsidRDefault="006B46F9" w:rsidP="00A70326">
      <w:pPr>
        <w:pStyle w:val="Lijstalinea"/>
        <w:ind w:left="862"/>
        <w:rPr>
          <w:rFonts w:ascii="Arial" w:hAnsi="Arial" w:cs="Arial"/>
          <w:szCs w:val="20"/>
        </w:rPr>
      </w:pPr>
      <w:r w:rsidRPr="00A70326">
        <w:rPr>
          <w:rFonts w:ascii="Arial" w:hAnsi="Arial" w:cs="Arial"/>
          <w:szCs w:val="20"/>
        </w:rPr>
        <w:t xml:space="preserve">(benjisprong), door </w:t>
      </w:r>
      <w:r w:rsidR="00890ACE" w:rsidRPr="00A70326">
        <w:rPr>
          <w:rFonts w:ascii="Arial" w:hAnsi="Arial" w:cs="Arial"/>
          <w:szCs w:val="20"/>
        </w:rPr>
        <w:t>twee</w:t>
      </w:r>
      <w:r w:rsidRPr="00A70326">
        <w:rPr>
          <w:rFonts w:ascii="Arial" w:hAnsi="Arial" w:cs="Arial"/>
          <w:szCs w:val="20"/>
        </w:rPr>
        <w:t xml:space="preserve"> standen te beschouwen waar de snelheid gelijk is aan 0.</w:t>
      </w:r>
    </w:p>
    <w:p w:rsidR="00A70326" w:rsidRDefault="006B46F9" w:rsidP="00F26BCB">
      <w:pPr>
        <w:pStyle w:val="Lijstalinea"/>
        <w:numPr>
          <w:ilvl w:val="0"/>
          <w:numId w:val="55"/>
        </w:numPr>
        <w:rPr>
          <w:rFonts w:ascii="Arial" w:hAnsi="Arial" w:cs="Arial"/>
          <w:szCs w:val="20"/>
        </w:rPr>
      </w:pPr>
      <w:r w:rsidRPr="00A70326">
        <w:rPr>
          <w:rFonts w:ascii="Arial" w:hAnsi="Arial" w:cs="Arial"/>
          <w:szCs w:val="20"/>
        </w:rPr>
        <w:t xml:space="preserve">verifiëren van behoud van energie bij een knikker die afgeschoten wordt door een </w:t>
      </w:r>
    </w:p>
    <w:p w:rsidR="00DD3964" w:rsidRPr="00A70326" w:rsidRDefault="006B46F9" w:rsidP="00A70326">
      <w:pPr>
        <w:pStyle w:val="Lijstalinea"/>
        <w:ind w:left="862"/>
        <w:rPr>
          <w:rFonts w:ascii="Arial" w:hAnsi="Arial" w:cs="Arial"/>
          <w:szCs w:val="20"/>
        </w:rPr>
      </w:pPr>
      <w:r w:rsidRPr="00A70326">
        <w:rPr>
          <w:rFonts w:ascii="Arial" w:hAnsi="Arial" w:cs="Arial"/>
          <w:szCs w:val="20"/>
        </w:rPr>
        <w:t xml:space="preserve">ingedrukte veer, door </w:t>
      </w:r>
      <w:r w:rsidR="00890ACE" w:rsidRPr="00A70326">
        <w:rPr>
          <w:rFonts w:ascii="Arial" w:hAnsi="Arial" w:cs="Arial"/>
          <w:szCs w:val="20"/>
        </w:rPr>
        <w:t>twee</w:t>
      </w:r>
      <w:r w:rsidRPr="00A70326">
        <w:rPr>
          <w:rFonts w:ascii="Arial" w:hAnsi="Arial" w:cs="Arial"/>
          <w:szCs w:val="20"/>
        </w:rPr>
        <w:t xml:space="preserve"> standen te beschouwen waar de snelheid gelijk is aan 0.</w:t>
      </w:r>
    </w:p>
    <w:p w:rsidR="00F76413" w:rsidRPr="00A70326" w:rsidRDefault="00F76413" w:rsidP="00F26BCB">
      <w:pPr>
        <w:pStyle w:val="Lijstalinea"/>
        <w:numPr>
          <w:ilvl w:val="0"/>
          <w:numId w:val="55"/>
        </w:numPr>
        <w:rPr>
          <w:rFonts w:ascii="Arial" w:hAnsi="Arial" w:cs="Arial"/>
          <w:szCs w:val="20"/>
        </w:rPr>
      </w:pPr>
      <w:r w:rsidRPr="00A70326">
        <w:rPr>
          <w:rFonts w:ascii="Arial" w:hAnsi="Arial" w:cs="Arial"/>
          <w:szCs w:val="20"/>
        </w:rPr>
        <w:t>meten van de snelheid van een vallend voorwerp als functie van de hoogte</w:t>
      </w:r>
    </w:p>
    <w:p w:rsidR="00F621B8" w:rsidRDefault="00467852" w:rsidP="00B94D06">
      <w:pPr>
        <w:pStyle w:val="VVKSOKop2"/>
      </w:pPr>
      <w:bookmarkStart w:id="36" w:name="_Toc378934609"/>
      <w:r w:rsidRPr="001E6867">
        <w:t>Trillingen en golven</w:t>
      </w:r>
      <w:bookmarkEnd w:id="36"/>
    </w:p>
    <w:p w:rsidR="002F3C79" w:rsidRDefault="001E6867" w:rsidP="00B94D06">
      <w:r w:rsidRPr="00747CE8">
        <w:t xml:space="preserve">(ca </w:t>
      </w:r>
      <w:r>
        <w:t>1</w:t>
      </w:r>
      <w:r w:rsidR="009E6235">
        <w:t>8</w:t>
      </w:r>
      <w:r w:rsidRPr="00747CE8">
        <w:t xml:space="preserve"> lestijden) </w:t>
      </w:r>
    </w:p>
    <w:p w:rsidR="00E17CB4" w:rsidRPr="00863E8D" w:rsidRDefault="00E17CB4" w:rsidP="00863E8D"/>
    <w:tbl>
      <w:tblPr>
        <w:tblpPr w:leftFromText="142" w:rightFromText="142" w:vertAnchor="text" w:horzAnchor="margin" w:tblpX="-47" w:tblpY="106"/>
        <w:tblOverlap w:val="never"/>
        <w:tblW w:w="9876"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62"/>
        <w:gridCol w:w="40"/>
        <w:gridCol w:w="8282"/>
        <w:gridCol w:w="992"/>
      </w:tblGrid>
      <w:tr w:rsidR="00863E8D" w:rsidRPr="00747CE8" w:rsidTr="00F148E0">
        <w:trPr>
          <w:trHeight w:val="530"/>
          <w:tblCellSpacing w:w="20" w:type="dxa"/>
        </w:trPr>
        <w:tc>
          <w:tcPr>
            <w:tcW w:w="542" w:type="dxa"/>
            <w:gridSpan w:val="2"/>
            <w:tcBorders>
              <w:top w:val="outset" w:sz="6" w:space="0" w:color="auto"/>
              <w:left w:val="outset" w:sz="6" w:space="0" w:color="auto"/>
              <w:bottom w:val="outset" w:sz="6" w:space="0" w:color="auto"/>
              <w:right w:val="outset" w:sz="6" w:space="0" w:color="auto"/>
            </w:tcBorders>
            <w:shd w:val="clear" w:color="auto" w:fill="FFCC99"/>
            <w:vAlign w:val="center"/>
          </w:tcPr>
          <w:p w:rsidR="00863E8D" w:rsidRPr="00747CE8" w:rsidRDefault="00863E8D" w:rsidP="00F148E0">
            <w:pPr>
              <w:pStyle w:val="VVKSOTekst"/>
              <w:numPr>
                <w:ilvl w:val="0"/>
                <w:numId w:val="16"/>
              </w:numPr>
              <w:spacing w:before="120" w:after="120"/>
              <w:jc w:val="left"/>
            </w:pPr>
          </w:p>
        </w:tc>
        <w:tc>
          <w:tcPr>
            <w:tcW w:w="8242" w:type="dxa"/>
            <w:shd w:val="clear" w:color="auto" w:fill="FFCC99"/>
            <w:vAlign w:val="center"/>
          </w:tcPr>
          <w:p w:rsidR="00863E8D" w:rsidRPr="00AD5C19" w:rsidRDefault="00863E8D" w:rsidP="00F148E0">
            <w:pPr>
              <w:spacing w:after="120"/>
              <w:ind w:left="142"/>
              <w:jc w:val="both"/>
            </w:pPr>
            <w:r>
              <w:t xml:space="preserve">Technische toepassingen en </w:t>
            </w:r>
            <w:r w:rsidRPr="00156082">
              <w:rPr>
                <w:rFonts w:cs="Arial"/>
                <w:szCs w:val="20"/>
              </w:rPr>
              <w:t>natuurlijke</w:t>
            </w:r>
            <w:r>
              <w:t xml:space="preserve"> verschijnselen uit het dagelijks leven </w:t>
            </w:r>
            <w:r w:rsidRPr="001E262C">
              <w:rPr>
                <w:b/>
              </w:rPr>
              <w:t>in verband brengen met</w:t>
            </w:r>
            <w:r>
              <w:t xml:space="preserve"> trillingen en golven.</w:t>
            </w:r>
          </w:p>
        </w:tc>
        <w:tc>
          <w:tcPr>
            <w:tcW w:w="932" w:type="dxa"/>
            <w:shd w:val="clear" w:color="auto" w:fill="FFCC99"/>
            <w:tcMar>
              <w:left w:w="170" w:type="dxa"/>
            </w:tcMar>
          </w:tcPr>
          <w:p w:rsidR="00863E8D" w:rsidRPr="00156082" w:rsidRDefault="00380619" w:rsidP="00156082">
            <w:pPr>
              <w:rPr>
                <w:sz w:val="16"/>
                <w:szCs w:val="16"/>
                <w:lang w:val="nl-BE"/>
              </w:rPr>
            </w:pPr>
            <w:r w:rsidRPr="00156082">
              <w:rPr>
                <w:sz w:val="16"/>
                <w:szCs w:val="16"/>
                <w:lang w:val="nl-BE"/>
              </w:rPr>
              <w:t>SET20</w:t>
            </w:r>
          </w:p>
        </w:tc>
      </w:tr>
      <w:tr w:rsidR="00863E8D" w:rsidRPr="00747CE8" w:rsidTr="00BC564D">
        <w:trPr>
          <w:trHeight w:val="1987"/>
          <w:tblCellSpacing w:w="20" w:type="dxa"/>
        </w:trPr>
        <w:tc>
          <w:tcPr>
            <w:tcW w:w="9796" w:type="dxa"/>
            <w:gridSpan w:val="4"/>
            <w:tcBorders>
              <w:top w:val="outset" w:sz="6" w:space="0" w:color="auto"/>
              <w:left w:val="outset" w:sz="6" w:space="0" w:color="auto"/>
              <w:bottom w:val="outset" w:sz="6" w:space="0" w:color="auto"/>
              <w:right w:val="outset" w:sz="6" w:space="0" w:color="auto"/>
            </w:tcBorders>
          </w:tcPr>
          <w:p w:rsidR="00863E8D" w:rsidRPr="00747CE8" w:rsidRDefault="00863E8D" w:rsidP="00A70326">
            <w:pPr>
              <w:spacing w:before="60" w:after="120" w:line="276" w:lineRule="auto"/>
              <w:ind w:left="142"/>
              <w:jc w:val="both"/>
              <w:rPr>
                <w:b/>
                <w:szCs w:val="20"/>
              </w:rPr>
            </w:pPr>
            <w:r w:rsidRPr="00747CE8">
              <w:rPr>
                <w:b/>
                <w:szCs w:val="20"/>
              </w:rPr>
              <w:t>Wenken</w:t>
            </w:r>
          </w:p>
          <w:p w:rsidR="00863E8D" w:rsidRDefault="001E262C" w:rsidP="00A70326">
            <w:pPr>
              <w:spacing w:after="120" w:line="276" w:lineRule="auto"/>
              <w:ind w:left="142"/>
              <w:jc w:val="both"/>
            </w:pPr>
            <w:r>
              <w:t xml:space="preserve">Ook de AD6 en AD7 </w:t>
            </w:r>
            <w:r w:rsidR="00863E8D">
              <w:t xml:space="preserve">worden </w:t>
            </w:r>
            <w:r>
              <w:t xml:space="preserve">hier </w:t>
            </w:r>
            <w:r w:rsidR="00863E8D">
              <w:t xml:space="preserve">nagestreefd. </w:t>
            </w:r>
          </w:p>
          <w:p w:rsidR="00863E8D" w:rsidRDefault="00863E8D" w:rsidP="00A70326">
            <w:pPr>
              <w:spacing w:after="120" w:line="276" w:lineRule="auto"/>
              <w:ind w:left="142"/>
              <w:jc w:val="both"/>
            </w:pPr>
            <w:r>
              <w:t>Allerlei</w:t>
            </w:r>
            <w:r w:rsidR="001E262C">
              <w:t xml:space="preserve"> periodieke verschijnselen komen ter sprake</w:t>
            </w:r>
            <w:r w:rsidR="002D7CF0">
              <w:t xml:space="preserve">. Het is interessant om </w:t>
            </w:r>
            <w:r>
              <w:t>aan te geven dat de mens peri</w:t>
            </w:r>
            <w:r>
              <w:t>o</w:t>
            </w:r>
            <w:r>
              <w:t>dieke bewegingen gebruikt om tijdsmetingen te doe</w:t>
            </w:r>
            <w:r w:rsidR="001E262C">
              <w:t>n (jaren, seizoenen, maand, dag …</w:t>
            </w:r>
            <w:r>
              <w:t xml:space="preserve">). </w:t>
            </w:r>
          </w:p>
          <w:p w:rsidR="00EA0E69" w:rsidRDefault="00EA0E69" w:rsidP="00A70326">
            <w:pPr>
              <w:spacing w:after="120" w:line="276" w:lineRule="auto"/>
              <w:ind w:left="142"/>
              <w:jc w:val="both"/>
            </w:pPr>
            <w:r>
              <w:t>Deze doelstelling kan geïntegreerd met de andere doelstellingen van dit hoofdstuk gerealiseerd worden.</w:t>
            </w:r>
          </w:p>
          <w:p w:rsidR="002D7CF0" w:rsidRPr="00E52667" w:rsidRDefault="00863E8D" w:rsidP="00A70326">
            <w:pPr>
              <w:spacing w:before="60" w:after="120" w:line="276" w:lineRule="auto"/>
              <w:ind w:left="142"/>
              <w:jc w:val="both"/>
              <w:rPr>
                <w:b/>
                <w:szCs w:val="20"/>
              </w:rPr>
            </w:pPr>
            <w:r w:rsidRPr="00E52667">
              <w:rPr>
                <w:b/>
                <w:szCs w:val="20"/>
              </w:rPr>
              <w:t>Taalwenk</w:t>
            </w:r>
          </w:p>
          <w:p w:rsidR="00863E8D" w:rsidRPr="00747CE8" w:rsidRDefault="00863E8D" w:rsidP="00A70326">
            <w:pPr>
              <w:spacing w:after="120" w:line="276" w:lineRule="auto"/>
              <w:ind w:left="142"/>
              <w:jc w:val="both"/>
            </w:pPr>
            <w:r>
              <w:t>Niet alles wat “trilling” genoemd wordt gaat hier fysisch behandeld worden, idem voor golven.</w:t>
            </w:r>
          </w:p>
        </w:tc>
      </w:tr>
      <w:tr w:rsidR="00863E8D" w:rsidRPr="00747CE8" w:rsidTr="00F148E0">
        <w:trPr>
          <w:trHeight w:val="530"/>
          <w:tblCellSpacing w:w="20" w:type="dxa"/>
        </w:trPr>
        <w:tc>
          <w:tcPr>
            <w:tcW w:w="542" w:type="dxa"/>
            <w:gridSpan w:val="2"/>
            <w:tcBorders>
              <w:top w:val="outset" w:sz="6" w:space="0" w:color="auto"/>
              <w:left w:val="outset" w:sz="6" w:space="0" w:color="auto"/>
              <w:bottom w:val="outset" w:sz="6" w:space="0" w:color="auto"/>
              <w:right w:val="outset" w:sz="6" w:space="0" w:color="auto"/>
            </w:tcBorders>
            <w:shd w:val="clear" w:color="auto" w:fill="FFCC99"/>
            <w:vAlign w:val="center"/>
          </w:tcPr>
          <w:p w:rsidR="00863E8D" w:rsidRPr="00747CE8" w:rsidRDefault="00863E8D" w:rsidP="00F148E0">
            <w:pPr>
              <w:pStyle w:val="VVKSOTekst"/>
              <w:numPr>
                <w:ilvl w:val="0"/>
                <w:numId w:val="16"/>
              </w:numPr>
              <w:spacing w:before="120" w:after="120"/>
              <w:jc w:val="left"/>
            </w:pPr>
          </w:p>
        </w:tc>
        <w:tc>
          <w:tcPr>
            <w:tcW w:w="8242" w:type="dxa"/>
            <w:shd w:val="clear" w:color="auto" w:fill="FFCC99"/>
            <w:vAlign w:val="center"/>
          </w:tcPr>
          <w:p w:rsidR="00863E8D" w:rsidRPr="00AD5C19" w:rsidRDefault="00863E8D" w:rsidP="00F148E0">
            <w:pPr>
              <w:spacing w:after="120"/>
              <w:ind w:left="142"/>
              <w:jc w:val="both"/>
            </w:pPr>
            <w:r>
              <w:t xml:space="preserve">Positie, snelheid en </w:t>
            </w:r>
            <w:r w:rsidRPr="00156082">
              <w:rPr>
                <w:rFonts w:cs="Arial"/>
                <w:szCs w:val="20"/>
              </w:rPr>
              <w:t>versnelling</w:t>
            </w:r>
            <w:r>
              <w:t xml:space="preserve"> van een slingerende massa en een massa aan een tri</w:t>
            </w:r>
            <w:r>
              <w:t>l</w:t>
            </w:r>
            <w:r>
              <w:t>lende veer</w:t>
            </w:r>
            <w:r w:rsidR="001E262C">
              <w:t>,</w:t>
            </w:r>
            <w:r>
              <w:t xml:space="preserve"> </w:t>
            </w:r>
            <w:r w:rsidRPr="001E262C">
              <w:rPr>
                <w:b/>
              </w:rPr>
              <w:t>beschrijven</w:t>
            </w:r>
            <w:r>
              <w:t>.</w:t>
            </w:r>
          </w:p>
        </w:tc>
        <w:tc>
          <w:tcPr>
            <w:tcW w:w="932" w:type="dxa"/>
            <w:shd w:val="clear" w:color="auto" w:fill="FFCC99"/>
            <w:tcMar>
              <w:left w:w="170" w:type="dxa"/>
            </w:tcMar>
          </w:tcPr>
          <w:p w:rsidR="00863E8D" w:rsidRPr="00747CE8" w:rsidRDefault="00863E8D" w:rsidP="00156082">
            <w:pPr>
              <w:rPr>
                <w:lang w:val="nl-BE"/>
              </w:rPr>
            </w:pPr>
            <w:r w:rsidRPr="00156082">
              <w:rPr>
                <w:sz w:val="16"/>
                <w:szCs w:val="16"/>
                <w:lang w:val="nl-BE"/>
              </w:rPr>
              <w:t>F4</w:t>
            </w:r>
            <w:r w:rsidR="00A515F9" w:rsidRPr="00156082">
              <w:rPr>
                <w:sz w:val="16"/>
                <w:szCs w:val="16"/>
                <w:lang w:val="nl-BE"/>
              </w:rPr>
              <w:t>,</w:t>
            </w:r>
            <w:r w:rsidR="008E4D06">
              <w:rPr>
                <w:sz w:val="16"/>
                <w:szCs w:val="16"/>
                <w:lang w:val="nl-BE"/>
              </w:rPr>
              <w:t xml:space="preserve"> </w:t>
            </w:r>
            <w:r w:rsidR="00380619" w:rsidRPr="00156082">
              <w:rPr>
                <w:sz w:val="16"/>
                <w:szCs w:val="16"/>
                <w:lang w:val="nl-BE"/>
              </w:rPr>
              <w:t>SET20</w:t>
            </w:r>
          </w:p>
        </w:tc>
      </w:tr>
      <w:tr w:rsidR="00863E8D" w:rsidRPr="00747CE8" w:rsidTr="00BC564D">
        <w:trPr>
          <w:trHeight w:val="380"/>
          <w:tblCellSpacing w:w="20" w:type="dxa"/>
        </w:trPr>
        <w:tc>
          <w:tcPr>
            <w:tcW w:w="9796" w:type="dxa"/>
            <w:gridSpan w:val="4"/>
            <w:tcBorders>
              <w:top w:val="outset" w:sz="6" w:space="0" w:color="auto"/>
              <w:left w:val="outset" w:sz="6" w:space="0" w:color="auto"/>
              <w:bottom w:val="outset" w:sz="6" w:space="0" w:color="auto"/>
              <w:right w:val="outset" w:sz="6" w:space="0" w:color="auto"/>
            </w:tcBorders>
          </w:tcPr>
          <w:p w:rsidR="00347D2B" w:rsidRPr="00E52667" w:rsidRDefault="00347D2B" w:rsidP="00A70326">
            <w:pPr>
              <w:spacing w:before="60" w:after="120" w:line="276" w:lineRule="auto"/>
              <w:ind w:left="142"/>
              <w:jc w:val="both"/>
              <w:rPr>
                <w:b/>
                <w:szCs w:val="20"/>
              </w:rPr>
            </w:pPr>
            <w:r w:rsidRPr="00606147">
              <w:rPr>
                <w:b/>
                <w:szCs w:val="20"/>
              </w:rPr>
              <w:t>Wenken</w:t>
            </w:r>
          </w:p>
          <w:p w:rsidR="00347D2B" w:rsidRDefault="00347D2B" w:rsidP="00A70326">
            <w:pPr>
              <w:spacing w:after="120" w:line="276" w:lineRule="auto"/>
              <w:ind w:left="142"/>
              <w:jc w:val="both"/>
            </w:pPr>
            <w:r>
              <w:t>Bij een exp</w:t>
            </w:r>
            <w:r w:rsidR="001E262C">
              <w:t>erimentele benadering kunnen de leerlingen aan</w:t>
            </w:r>
            <w:r>
              <w:t>geven hoe bepaalde grootheden geme</w:t>
            </w:r>
            <w:r w:rsidR="001E262C">
              <w:t xml:space="preserve">ten </w:t>
            </w:r>
            <w:r w:rsidR="002D7CF0">
              <w:t>wo</w:t>
            </w:r>
            <w:r w:rsidR="002D7CF0">
              <w:t>r</w:t>
            </w:r>
            <w:r w:rsidR="00081997">
              <w:t>den (</w:t>
            </w:r>
            <w:r w:rsidR="002D7CF0">
              <w:t>AD3 en AD10).</w:t>
            </w:r>
          </w:p>
          <w:p w:rsidR="00863E8D" w:rsidRPr="00747CE8" w:rsidRDefault="00347D2B" w:rsidP="00A70326">
            <w:pPr>
              <w:spacing w:after="120" w:line="276" w:lineRule="auto"/>
              <w:ind w:left="142"/>
              <w:jc w:val="both"/>
            </w:pPr>
            <w:r>
              <w:t>Met</w:t>
            </w:r>
            <w:r w:rsidR="001E262C">
              <w:t xml:space="preserve"> een positiesensor en trendlijnanalyse kan de</w:t>
            </w:r>
            <w:r>
              <w:t xml:space="preserve"> beschrijving ook </w:t>
            </w:r>
            <w:r w:rsidR="001E262C">
              <w:t>van</w:t>
            </w:r>
            <w:r>
              <w:t>uit relatief eenvoudige experimen</w:t>
            </w:r>
            <w:r w:rsidR="001E262C">
              <w:t>ten</w:t>
            </w:r>
            <w:r>
              <w:t xml:space="preserve">. </w:t>
            </w:r>
            <w:r w:rsidR="001E262C">
              <w:t>Een g</w:t>
            </w:r>
            <w:r>
              <w:t>rafisch</w:t>
            </w:r>
            <w:r w:rsidR="001E262C">
              <w:t xml:space="preserve">e beschrijving (AD12) </w:t>
            </w:r>
            <w:r>
              <w:t>werkt doorgaans verhelderend voor leerlingen. Bovendien is het verband tussen formule en</w:t>
            </w:r>
            <w:r w:rsidR="001E262C">
              <w:t xml:space="preserve"> grafiek op die manier </w:t>
            </w:r>
            <w:r>
              <w:t>duidelijk.</w:t>
            </w:r>
          </w:p>
        </w:tc>
      </w:tr>
      <w:tr w:rsidR="00863E8D" w:rsidRPr="00747CE8" w:rsidTr="00F148E0">
        <w:trPr>
          <w:trHeight w:val="530"/>
          <w:tblCellSpacing w:w="20" w:type="dxa"/>
        </w:trPr>
        <w:tc>
          <w:tcPr>
            <w:tcW w:w="542" w:type="dxa"/>
            <w:gridSpan w:val="2"/>
            <w:tcBorders>
              <w:top w:val="outset" w:sz="6" w:space="0" w:color="auto"/>
              <w:left w:val="outset" w:sz="6" w:space="0" w:color="auto"/>
              <w:bottom w:val="outset" w:sz="6" w:space="0" w:color="auto"/>
              <w:right w:val="outset" w:sz="6" w:space="0" w:color="auto"/>
            </w:tcBorders>
            <w:shd w:val="clear" w:color="auto" w:fill="FFCC99"/>
            <w:vAlign w:val="center"/>
          </w:tcPr>
          <w:p w:rsidR="00863E8D" w:rsidRPr="00747CE8" w:rsidRDefault="00863E8D" w:rsidP="00F148E0">
            <w:pPr>
              <w:pStyle w:val="VVKSOTekst"/>
              <w:numPr>
                <w:ilvl w:val="0"/>
                <w:numId w:val="16"/>
              </w:numPr>
              <w:spacing w:before="120" w:after="120"/>
              <w:jc w:val="left"/>
            </w:pPr>
          </w:p>
        </w:tc>
        <w:tc>
          <w:tcPr>
            <w:tcW w:w="8242" w:type="dxa"/>
            <w:shd w:val="clear" w:color="auto" w:fill="FFCC99"/>
            <w:vAlign w:val="center"/>
          </w:tcPr>
          <w:p w:rsidR="00863E8D" w:rsidRPr="00AD5C19" w:rsidRDefault="00610BA3" w:rsidP="00F148E0">
            <w:pPr>
              <w:spacing w:after="120"/>
              <w:ind w:left="142"/>
              <w:jc w:val="both"/>
            </w:pPr>
            <w:r w:rsidRPr="00610BA3">
              <w:rPr>
                <w:b/>
              </w:rPr>
              <w:t>De definitie</w:t>
            </w:r>
            <w:r>
              <w:t xml:space="preserve"> van de </w:t>
            </w:r>
            <w:r w:rsidRPr="00156082">
              <w:rPr>
                <w:rFonts w:cs="Arial"/>
                <w:szCs w:val="20"/>
              </w:rPr>
              <w:t>harmonische</w:t>
            </w:r>
            <w:r>
              <w:t xml:space="preserve"> trilling</w:t>
            </w:r>
            <w:r w:rsidRPr="00347D2B">
              <w:t xml:space="preserve"> </w:t>
            </w:r>
            <w:r w:rsidRPr="00610BA3">
              <w:rPr>
                <w:b/>
              </w:rPr>
              <w:t>hanteren</w:t>
            </w:r>
            <w:r w:rsidRPr="00347D2B">
              <w:t>.</w:t>
            </w:r>
          </w:p>
        </w:tc>
        <w:tc>
          <w:tcPr>
            <w:tcW w:w="932" w:type="dxa"/>
            <w:shd w:val="clear" w:color="auto" w:fill="FFCC99"/>
            <w:tcMar>
              <w:left w:w="170" w:type="dxa"/>
            </w:tcMar>
          </w:tcPr>
          <w:p w:rsidR="00863E8D" w:rsidRPr="00747CE8" w:rsidRDefault="00347D2B" w:rsidP="00156082">
            <w:pPr>
              <w:rPr>
                <w:lang w:val="nl-BE"/>
              </w:rPr>
            </w:pPr>
            <w:r w:rsidRPr="00156082">
              <w:rPr>
                <w:sz w:val="16"/>
                <w:szCs w:val="16"/>
                <w:lang w:val="nl-BE"/>
              </w:rPr>
              <w:t>F4</w:t>
            </w:r>
            <w:r w:rsidR="00380619" w:rsidRPr="00156082">
              <w:rPr>
                <w:sz w:val="16"/>
                <w:szCs w:val="16"/>
                <w:lang w:val="nl-BE"/>
              </w:rPr>
              <w:t>,</w:t>
            </w:r>
            <w:r w:rsidR="008E4D06">
              <w:rPr>
                <w:sz w:val="16"/>
                <w:szCs w:val="16"/>
                <w:lang w:val="nl-BE"/>
              </w:rPr>
              <w:t xml:space="preserve"> </w:t>
            </w:r>
            <w:r w:rsidR="00380619" w:rsidRPr="00156082">
              <w:rPr>
                <w:sz w:val="16"/>
                <w:szCs w:val="16"/>
                <w:lang w:val="nl-BE"/>
              </w:rPr>
              <w:t>SET20</w:t>
            </w:r>
          </w:p>
        </w:tc>
      </w:tr>
      <w:tr w:rsidR="001E262C" w:rsidRPr="00747CE8" w:rsidTr="00F148E0">
        <w:trPr>
          <w:trHeight w:val="530"/>
          <w:tblCellSpacing w:w="20" w:type="dxa"/>
        </w:trPr>
        <w:tc>
          <w:tcPr>
            <w:tcW w:w="542" w:type="dxa"/>
            <w:gridSpan w:val="2"/>
            <w:tcBorders>
              <w:top w:val="outset" w:sz="6" w:space="0" w:color="auto"/>
              <w:left w:val="outset" w:sz="6" w:space="0" w:color="auto"/>
              <w:bottom w:val="outset" w:sz="6" w:space="0" w:color="auto"/>
              <w:right w:val="outset" w:sz="6" w:space="0" w:color="auto"/>
            </w:tcBorders>
            <w:shd w:val="clear" w:color="auto" w:fill="FFCC99"/>
            <w:vAlign w:val="center"/>
          </w:tcPr>
          <w:p w:rsidR="001E262C" w:rsidRPr="00747CE8" w:rsidRDefault="001E262C" w:rsidP="00F148E0">
            <w:pPr>
              <w:pStyle w:val="VVKSOTekst"/>
              <w:numPr>
                <w:ilvl w:val="0"/>
                <w:numId w:val="16"/>
              </w:numPr>
              <w:spacing w:before="120" w:after="120"/>
              <w:jc w:val="left"/>
            </w:pPr>
          </w:p>
        </w:tc>
        <w:tc>
          <w:tcPr>
            <w:tcW w:w="8242" w:type="dxa"/>
            <w:shd w:val="clear" w:color="auto" w:fill="FFCC99"/>
            <w:vAlign w:val="center"/>
          </w:tcPr>
          <w:p w:rsidR="00610BA3" w:rsidRPr="00347D2B" w:rsidRDefault="00610BA3" w:rsidP="00F148E0">
            <w:pPr>
              <w:spacing w:after="120"/>
              <w:ind w:left="142"/>
              <w:jc w:val="both"/>
            </w:pPr>
            <w:r w:rsidRPr="00610BA3">
              <w:rPr>
                <w:b/>
              </w:rPr>
              <w:t>Het verband</w:t>
            </w:r>
            <w:r w:rsidRPr="00347D2B">
              <w:t xml:space="preserve"> tussen de uitwijking</w:t>
            </w:r>
            <w:r w:rsidR="008E4D06">
              <w:t xml:space="preserve"> </w:t>
            </w:r>
            <w:r w:rsidRPr="00347D2B">
              <w:t>ten opzichte van de evenwichtsstand bij een harm</w:t>
            </w:r>
            <w:r w:rsidRPr="00347D2B">
              <w:t>o</w:t>
            </w:r>
            <w:r w:rsidRPr="00347D2B">
              <w:t xml:space="preserve">nisch trillende massa en de kracht op de massa </w:t>
            </w:r>
            <w:r w:rsidRPr="00610BA3">
              <w:rPr>
                <w:b/>
              </w:rPr>
              <w:t>beschrijven en afleiden</w:t>
            </w:r>
            <w:r w:rsidRPr="00347D2B">
              <w:t>.</w:t>
            </w:r>
          </w:p>
        </w:tc>
        <w:tc>
          <w:tcPr>
            <w:tcW w:w="932" w:type="dxa"/>
            <w:shd w:val="clear" w:color="auto" w:fill="FFCC99"/>
            <w:tcMar>
              <w:left w:w="170" w:type="dxa"/>
            </w:tcMar>
          </w:tcPr>
          <w:p w:rsidR="001E262C" w:rsidRDefault="00610BA3" w:rsidP="00156082">
            <w:pPr>
              <w:rPr>
                <w:lang w:val="nl-BE"/>
              </w:rPr>
            </w:pPr>
            <w:r w:rsidRPr="00156082">
              <w:rPr>
                <w:sz w:val="16"/>
                <w:szCs w:val="16"/>
                <w:lang w:val="nl-BE"/>
              </w:rPr>
              <w:t>F4</w:t>
            </w:r>
          </w:p>
        </w:tc>
      </w:tr>
      <w:tr w:rsidR="00863E8D" w:rsidRPr="00747CE8" w:rsidTr="00BC564D">
        <w:trPr>
          <w:trHeight w:val="380"/>
          <w:tblCellSpacing w:w="20" w:type="dxa"/>
        </w:trPr>
        <w:tc>
          <w:tcPr>
            <w:tcW w:w="9796" w:type="dxa"/>
            <w:gridSpan w:val="4"/>
            <w:tcBorders>
              <w:top w:val="outset" w:sz="6" w:space="0" w:color="auto"/>
              <w:left w:val="outset" w:sz="6" w:space="0" w:color="auto"/>
              <w:bottom w:val="outset" w:sz="6" w:space="0" w:color="auto"/>
              <w:right w:val="outset" w:sz="6" w:space="0" w:color="auto"/>
            </w:tcBorders>
          </w:tcPr>
          <w:p w:rsidR="00347D2B" w:rsidRPr="00E52667" w:rsidRDefault="00347D2B" w:rsidP="00A70326">
            <w:pPr>
              <w:spacing w:before="60" w:after="120" w:line="276" w:lineRule="auto"/>
              <w:ind w:left="142"/>
              <w:jc w:val="both"/>
              <w:rPr>
                <w:b/>
                <w:szCs w:val="20"/>
              </w:rPr>
            </w:pPr>
            <w:r w:rsidRPr="00347D2B">
              <w:rPr>
                <w:b/>
                <w:szCs w:val="20"/>
              </w:rPr>
              <w:t>Wenken</w:t>
            </w:r>
          </w:p>
          <w:p w:rsidR="00347D2B" w:rsidRPr="001E262C" w:rsidRDefault="00610BA3" w:rsidP="00A70326">
            <w:pPr>
              <w:spacing w:after="120" w:line="276" w:lineRule="auto"/>
              <w:ind w:left="142"/>
              <w:jc w:val="both"/>
            </w:pPr>
            <w:r>
              <w:t>Een harmonische beweging is een</w:t>
            </w:r>
            <w:r w:rsidR="00347D2B" w:rsidRPr="001E262C">
              <w:t xml:space="preserve"> gevolg van een kracht die evenredig is met de uitwijking maar er tevens tegengesteld aan is. Het begrip "terugroepende" kracht in deze context toelichten.</w:t>
            </w:r>
          </w:p>
          <w:p w:rsidR="00863E8D" w:rsidRPr="00747CE8" w:rsidRDefault="00347D2B" w:rsidP="00A70326">
            <w:pPr>
              <w:spacing w:after="120" w:line="276" w:lineRule="auto"/>
              <w:ind w:left="142"/>
              <w:jc w:val="both"/>
            </w:pPr>
            <w:r w:rsidRPr="00347D2B">
              <w:t>Bij de slinger en de veer de beweging controleren op haar al dan niet harmonisch zijn. Ook enkele niet-harmonische bewegingen aanhalen als contrast.</w:t>
            </w:r>
          </w:p>
        </w:tc>
      </w:tr>
      <w:tr w:rsidR="00863E8D" w:rsidRPr="00747CE8" w:rsidTr="00F148E0">
        <w:trPr>
          <w:trHeight w:val="530"/>
          <w:tblCellSpacing w:w="20" w:type="dxa"/>
        </w:trPr>
        <w:tc>
          <w:tcPr>
            <w:tcW w:w="542" w:type="dxa"/>
            <w:gridSpan w:val="2"/>
            <w:tcBorders>
              <w:top w:val="outset" w:sz="6" w:space="0" w:color="auto"/>
              <w:left w:val="outset" w:sz="6" w:space="0" w:color="auto"/>
              <w:bottom w:val="outset" w:sz="6" w:space="0" w:color="auto"/>
              <w:right w:val="outset" w:sz="6" w:space="0" w:color="auto"/>
            </w:tcBorders>
            <w:shd w:val="clear" w:color="auto" w:fill="FFCC99"/>
            <w:vAlign w:val="center"/>
          </w:tcPr>
          <w:p w:rsidR="00863E8D" w:rsidRPr="00747CE8" w:rsidRDefault="00863E8D" w:rsidP="00F148E0">
            <w:pPr>
              <w:pStyle w:val="VVKSOTekst"/>
              <w:numPr>
                <w:ilvl w:val="0"/>
                <w:numId w:val="16"/>
              </w:numPr>
              <w:spacing w:before="120" w:after="120"/>
              <w:jc w:val="left"/>
            </w:pPr>
          </w:p>
        </w:tc>
        <w:tc>
          <w:tcPr>
            <w:tcW w:w="8242" w:type="dxa"/>
            <w:shd w:val="clear" w:color="auto" w:fill="FFCC99"/>
            <w:vAlign w:val="center"/>
          </w:tcPr>
          <w:p w:rsidR="00FE0430" w:rsidRPr="00AD5C19" w:rsidRDefault="00FE0430" w:rsidP="00F148E0">
            <w:pPr>
              <w:spacing w:after="120"/>
              <w:ind w:left="142"/>
              <w:jc w:val="both"/>
            </w:pPr>
            <w:r w:rsidRPr="0008795C">
              <w:t xml:space="preserve">Energieomzettingen en </w:t>
            </w:r>
            <w:r w:rsidRPr="00156082">
              <w:rPr>
                <w:rFonts w:cs="Arial"/>
                <w:szCs w:val="20"/>
              </w:rPr>
              <w:t>energiebehoud</w:t>
            </w:r>
            <w:r w:rsidRPr="0008795C">
              <w:t xml:space="preserve"> bij een harmonische trilling </w:t>
            </w:r>
            <w:r w:rsidRPr="0008795C">
              <w:rPr>
                <w:b/>
              </w:rPr>
              <w:t>beschrijven en du</w:t>
            </w:r>
            <w:r w:rsidRPr="0008795C">
              <w:rPr>
                <w:b/>
              </w:rPr>
              <w:t>i</w:t>
            </w:r>
            <w:r w:rsidRPr="0008795C">
              <w:rPr>
                <w:b/>
              </w:rPr>
              <w:t>den</w:t>
            </w:r>
            <w:r w:rsidRPr="0008795C">
              <w:t>.</w:t>
            </w:r>
          </w:p>
        </w:tc>
        <w:tc>
          <w:tcPr>
            <w:tcW w:w="932" w:type="dxa"/>
            <w:shd w:val="clear" w:color="auto" w:fill="FFCC99"/>
            <w:tcMar>
              <w:left w:w="170" w:type="dxa"/>
            </w:tcMar>
          </w:tcPr>
          <w:p w:rsidR="00863E8D" w:rsidRPr="00747CE8" w:rsidRDefault="00347D2B" w:rsidP="00156082">
            <w:pPr>
              <w:rPr>
                <w:lang w:val="nl-BE"/>
              </w:rPr>
            </w:pPr>
            <w:r w:rsidRPr="00156082">
              <w:rPr>
                <w:sz w:val="16"/>
                <w:szCs w:val="16"/>
                <w:lang w:val="nl-BE"/>
              </w:rPr>
              <w:t>F4</w:t>
            </w:r>
            <w:r w:rsidR="001C14A9" w:rsidRPr="00156082">
              <w:rPr>
                <w:sz w:val="16"/>
                <w:szCs w:val="16"/>
                <w:lang w:val="nl-BE"/>
              </w:rPr>
              <w:t>, SET6, SET8</w:t>
            </w:r>
            <w:r w:rsidR="00DB1882" w:rsidRPr="00156082">
              <w:rPr>
                <w:sz w:val="16"/>
                <w:szCs w:val="16"/>
                <w:lang w:val="nl-BE"/>
              </w:rPr>
              <w:t>,</w:t>
            </w:r>
            <w:r w:rsidR="008E4D06">
              <w:rPr>
                <w:sz w:val="16"/>
                <w:szCs w:val="16"/>
                <w:lang w:val="nl-BE"/>
              </w:rPr>
              <w:t xml:space="preserve"> </w:t>
            </w:r>
            <w:r w:rsidR="00DB1882">
              <w:rPr>
                <w:sz w:val="16"/>
                <w:szCs w:val="16"/>
                <w:lang w:val="nl-BE"/>
              </w:rPr>
              <w:t>SET12</w:t>
            </w:r>
          </w:p>
        </w:tc>
      </w:tr>
      <w:tr w:rsidR="00863E8D" w:rsidRPr="00747CE8" w:rsidTr="00BC564D">
        <w:trPr>
          <w:trHeight w:val="380"/>
          <w:tblCellSpacing w:w="20" w:type="dxa"/>
        </w:trPr>
        <w:tc>
          <w:tcPr>
            <w:tcW w:w="9796" w:type="dxa"/>
            <w:gridSpan w:val="4"/>
            <w:tcBorders>
              <w:top w:val="outset" w:sz="6" w:space="0" w:color="auto"/>
              <w:left w:val="outset" w:sz="6" w:space="0" w:color="auto"/>
              <w:bottom w:val="outset" w:sz="6" w:space="0" w:color="auto"/>
              <w:right w:val="outset" w:sz="6" w:space="0" w:color="auto"/>
            </w:tcBorders>
          </w:tcPr>
          <w:p w:rsidR="0008795C" w:rsidRPr="00E52667" w:rsidRDefault="00347D2B" w:rsidP="00A70326">
            <w:pPr>
              <w:spacing w:before="60" w:after="120" w:line="276" w:lineRule="auto"/>
              <w:ind w:left="142"/>
              <w:jc w:val="both"/>
              <w:rPr>
                <w:b/>
                <w:szCs w:val="20"/>
              </w:rPr>
            </w:pPr>
            <w:r w:rsidRPr="00606147">
              <w:rPr>
                <w:b/>
                <w:szCs w:val="20"/>
              </w:rPr>
              <w:t>Wenken</w:t>
            </w:r>
          </w:p>
          <w:p w:rsidR="0008795C" w:rsidRPr="0008795C" w:rsidRDefault="0008795C" w:rsidP="00A70326">
            <w:pPr>
              <w:spacing w:before="60" w:after="120" w:line="276" w:lineRule="auto"/>
              <w:ind w:left="142"/>
              <w:jc w:val="both"/>
            </w:pPr>
            <w:r>
              <w:t>Het beschrijven gebeurt zowel grafisch als wiskundig.</w:t>
            </w:r>
          </w:p>
          <w:p w:rsidR="00863E8D" w:rsidRPr="00747CE8" w:rsidRDefault="00347D2B" w:rsidP="00A70326">
            <w:pPr>
              <w:spacing w:after="120" w:line="276" w:lineRule="auto"/>
              <w:ind w:left="142"/>
              <w:jc w:val="both"/>
            </w:pPr>
            <w:r>
              <w:t>Energieomzetti</w:t>
            </w:r>
            <w:r w:rsidR="00392D1B">
              <w:t>ngen bij harmonische trillingen komen hier aan bod.</w:t>
            </w:r>
          </w:p>
        </w:tc>
      </w:tr>
      <w:tr w:rsidR="00863E8D" w:rsidRPr="00747CE8" w:rsidTr="00F148E0">
        <w:trPr>
          <w:trHeight w:val="530"/>
          <w:tblCellSpacing w:w="20" w:type="dxa"/>
        </w:trPr>
        <w:tc>
          <w:tcPr>
            <w:tcW w:w="502" w:type="dxa"/>
            <w:tcBorders>
              <w:top w:val="outset" w:sz="6" w:space="0" w:color="auto"/>
              <w:left w:val="outset" w:sz="6" w:space="0" w:color="auto"/>
              <w:bottom w:val="outset" w:sz="6" w:space="0" w:color="auto"/>
              <w:right w:val="outset" w:sz="6" w:space="0" w:color="auto"/>
            </w:tcBorders>
            <w:shd w:val="clear" w:color="auto" w:fill="FFCC99"/>
            <w:vAlign w:val="center"/>
          </w:tcPr>
          <w:p w:rsidR="00863E8D" w:rsidRPr="00747CE8" w:rsidRDefault="00863E8D" w:rsidP="00F148E0">
            <w:pPr>
              <w:pStyle w:val="VVKSOTekst"/>
              <w:numPr>
                <w:ilvl w:val="0"/>
                <w:numId w:val="16"/>
              </w:numPr>
              <w:spacing w:before="120" w:after="120"/>
              <w:jc w:val="left"/>
            </w:pPr>
          </w:p>
        </w:tc>
        <w:tc>
          <w:tcPr>
            <w:tcW w:w="8282" w:type="dxa"/>
            <w:gridSpan w:val="2"/>
            <w:shd w:val="clear" w:color="auto" w:fill="FFCC99"/>
            <w:vAlign w:val="center"/>
          </w:tcPr>
          <w:p w:rsidR="00863E8D" w:rsidRPr="00AD5C19" w:rsidRDefault="00347D2B" w:rsidP="00F148E0">
            <w:pPr>
              <w:spacing w:after="120"/>
              <w:ind w:left="142"/>
              <w:jc w:val="both"/>
            </w:pPr>
            <w:r w:rsidRPr="00392D1B">
              <w:rPr>
                <w:b/>
              </w:rPr>
              <w:t>De voorwaarden</w:t>
            </w:r>
            <w:r>
              <w:t xml:space="preserve"> van </w:t>
            </w:r>
            <w:r w:rsidRPr="00156082">
              <w:rPr>
                <w:rFonts w:cs="Arial"/>
                <w:szCs w:val="20"/>
              </w:rPr>
              <w:t>resonantie</w:t>
            </w:r>
            <w:r>
              <w:t xml:space="preserve"> voor efficiënte energieoverdracht naar een harmoni</w:t>
            </w:r>
            <w:r w:rsidR="00392D1B">
              <w:t>sch</w:t>
            </w:r>
            <w:r>
              <w:t xml:space="preserve"> trillend systeem </w:t>
            </w:r>
            <w:r w:rsidRPr="00392D1B">
              <w:rPr>
                <w:b/>
              </w:rPr>
              <w:t>beschrijven, duiden en in toepassingen aantonen</w:t>
            </w:r>
            <w:r>
              <w:t>.</w:t>
            </w:r>
          </w:p>
        </w:tc>
        <w:tc>
          <w:tcPr>
            <w:tcW w:w="932" w:type="dxa"/>
            <w:shd w:val="clear" w:color="auto" w:fill="FFCC99"/>
            <w:tcMar>
              <w:left w:w="170" w:type="dxa"/>
            </w:tcMar>
          </w:tcPr>
          <w:p w:rsidR="00863E8D" w:rsidRPr="00747CE8" w:rsidRDefault="001C14A9" w:rsidP="00156082">
            <w:pPr>
              <w:rPr>
                <w:lang w:val="nl-BE"/>
              </w:rPr>
            </w:pPr>
            <w:r w:rsidRPr="00156082">
              <w:rPr>
                <w:sz w:val="16"/>
                <w:szCs w:val="16"/>
                <w:lang w:val="nl-BE"/>
              </w:rPr>
              <w:t>SET6, SET8</w:t>
            </w:r>
          </w:p>
        </w:tc>
      </w:tr>
      <w:tr w:rsidR="00863E8D" w:rsidRPr="00747CE8" w:rsidTr="00BC564D">
        <w:trPr>
          <w:trHeight w:val="380"/>
          <w:tblCellSpacing w:w="20" w:type="dxa"/>
        </w:trPr>
        <w:tc>
          <w:tcPr>
            <w:tcW w:w="9796" w:type="dxa"/>
            <w:gridSpan w:val="4"/>
            <w:tcBorders>
              <w:top w:val="outset" w:sz="6" w:space="0" w:color="auto"/>
              <w:left w:val="outset" w:sz="6" w:space="0" w:color="auto"/>
              <w:bottom w:val="outset" w:sz="6" w:space="0" w:color="auto"/>
              <w:right w:val="outset" w:sz="6" w:space="0" w:color="auto"/>
            </w:tcBorders>
          </w:tcPr>
          <w:p w:rsidR="00347D2B" w:rsidRPr="00E52667" w:rsidRDefault="00347D2B" w:rsidP="00A70326">
            <w:pPr>
              <w:spacing w:before="60" w:after="120" w:line="276" w:lineRule="auto"/>
              <w:ind w:left="142"/>
              <w:jc w:val="both"/>
              <w:rPr>
                <w:b/>
                <w:szCs w:val="20"/>
              </w:rPr>
            </w:pPr>
            <w:r w:rsidRPr="00606147">
              <w:rPr>
                <w:b/>
                <w:szCs w:val="20"/>
              </w:rPr>
              <w:t>Wenken</w:t>
            </w:r>
          </w:p>
          <w:p w:rsidR="00347D2B" w:rsidRDefault="00347D2B" w:rsidP="00A70326">
            <w:pPr>
              <w:spacing w:after="120" w:line="276" w:lineRule="auto"/>
              <w:ind w:left="142"/>
              <w:jc w:val="both"/>
            </w:pPr>
            <w:r>
              <w:t xml:space="preserve">Begrippen zoals eigenfrequentie (eigen aan dit systeem) en frequentie van de uitwendige bron komen aan bod. </w:t>
            </w:r>
          </w:p>
          <w:p w:rsidR="00347D2B" w:rsidRDefault="00347D2B" w:rsidP="00A70326">
            <w:pPr>
              <w:spacing w:after="120" w:line="276" w:lineRule="auto"/>
              <w:ind w:left="142"/>
              <w:jc w:val="both"/>
            </w:pPr>
            <w:r>
              <w:t>Veranderen van parameters van een trillend systeem doet de eigenfrequentie veranderen.</w:t>
            </w:r>
          </w:p>
          <w:p w:rsidR="00347D2B" w:rsidRDefault="00347D2B" w:rsidP="00A70326">
            <w:pPr>
              <w:spacing w:after="120" w:line="276" w:lineRule="auto"/>
              <w:ind w:left="142"/>
              <w:jc w:val="both"/>
            </w:pPr>
            <w:r>
              <w:t>Overdracht vindt ook plaats bij trillingen van de stembande</w:t>
            </w:r>
            <w:r w:rsidR="0043365B">
              <w:t>n</w:t>
            </w:r>
            <w:r>
              <w:t>.</w:t>
            </w:r>
          </w:p>
          <w:p w:rsidR="00863E8D" w:rsidRPr="00747CE8" w:rsidRDefault="00347D2B" w:rsidP="00A70326">
            <w:pPr>
              <w:spacing w:after="120" w:line="276" w:lineRule="auto"/>
              <w:ind w:left="142"/>
              <w:jc w:val="both"/>
            </w:pPr>
            <w:r>
              <w:t>Soms is het de bedoeling om energieoverdracht te vermijden om schade te beperken.</w:t>
            </w:r>
          </w:p>
        </w:tc>
      </w:tr>
      <w:tr w:rsidR="00863E8D" w:rsidRPr="00747CE8" w:rsidTr="00F148E0">
        <w:trPr>
          <w:trHeight w:val="530"/>
          <w:tblCellSpacing w:w="20" w:type="dxa"/>
        </w:trPr>
        <w:tc>
          <w:tcPr>
            <w:tcW w:w="542" w:type="dxa"/>
            <w:gridSpan w:val="2"/>
            <w:tcBorders>
              <w:top w:val="outset" w:sz="6" w:space="0" w:color="auto"/>
              <w:left w:val="outset" w:sz="6" w:space="0" w:color="auto"/>
              <w:bottom w:val="outset" w:sz="6" w:space="0" w:color="auto"/>
              <w:right w:val="outset" w:sz="6" w:space="0" w:color="auto"/>
            </w:tcBorders>
            <w:shd w:val="clear" w:color="auto" w:fill="FFCC99"/>
            <w:vAlign w:val="center"/>
          </w:tcPr>
          <w:p w:rsidR="00863E8D" w:rsidRPr="00747CE8" w:rsidRDefault="00863E8D" w:rsidP="00F148E0">
            <w:pPr>
              <w:pStyle w:val="VVKSOTekst"/>
              <w:numPr>
                <w:ilvl w:val="0"/>
                <w:numId w:val="16"/>
              </w:numPr>
              <w:spacing w:before="120" w:after="120"/>
              <w:jc w:val="left"/>
            </w:pPr>
          </w:p>
        </w:tc>
        <w:tc>
          <w:tcPr>
            <w:tcW w:w="8242" w:type="dxa"/>
            <w:shd w:val="clear" w:color="auto" w:fill="FFCC99"/>
            <w:vAlign w:val="center"/>
          </w:tcPr>
          <w:p w:rsidR="00863E8D" w:rsidRPr="009A552A" w:rsidRDefault="00347D2B" w:rsidP="00F148E0">
            <w:pPr>
              <w:spacing w:after="120"/>
              <w:ind w:left="142"/>
              <w:jc w:val="both"/>
            </w:pPr>
            <w:r w:rsidRPr="003F7726">
              <w:t xml:space="preserve">Een lopende golf als een </w:t>
            </w:r>
            <w:r w:rsidRPr="00156082">
              <w:rPr>
                <w:rFonts w:cs="Arial"/>
                <w:szCs w:val="20"/>
              </w:rPr>
              <w:t>voortplanting</w:t>
            </w:r>
            <w:r w:rsidRPr="003F7726">
              <w:t xml:space="preserve"> van een harmonische trilling </w:t>
            </w:r>
            <w:r w:rsidRPr="009A552A">
              <w:rPr>
                <w:b/>
              </w:rPr>
              <w:t>kwalitatief en kwa</w:t>
            </w:r>
            <w:r w:rsidRPr="009A552A">
              <w:rPr>
                <w:b/>
              </w:rPr>
              <w:t>n</w:t>
            </w:r>
            <w:r w:rsidRPr="009A552A">
              <w:rPr>
                <w:b/>
              </w:rPr>
              <w:t>titatief beschrijven</w:t>
            </w:r>
            <w:r w:rsidR="009A552A">
              <w:t>.</w:t>
            </w:r>
          </w:p>
        </w:tc>
        <w:tc>
          <w:tcPr>
            <w:tcW w:w="932" w:type="dxa"/>
            <w:shd w:val="clear" w:color="auto" w:fill="FFCC99"/>
            <w:tcMar>
              <w:left w:w="170" w:type="dxa"/>
            </w:tcMar>
          </w:tcPr>
          <w:p w:rsidR="00863E8D" w:rsidRPr="00747CE8" w:rsidRDefault="00347D2B" w:rsidP="00156082">
            <w:pPr>
              <w:rPr>
                <w:lang w:val="nl-BE"/>
              </w:rPr>
            </w:pPr>
            <w:r w:rsidRPr="00156082">
              <w:rPr>
                <w:sz w:val="16"/>
                <w:szCs w:val="16"/>
                <w:lang w:val="nl-BE"/>
              </w:rPr>
              <w:t>F4</w:t>
            </w:r>
          </w:p>
        </w:tc>
      </w:tr>
      <w:tr w:rsidR="00863E8D" w:rsidRPr="00747CE8" w:rsidTr="00BC564D">
        <w:trPr>
          <w:trHeight w:val="380"/>
          <w:tblCellSpacing w:w="20" w:type="dxa"/>
        </w:trPr>
        <w:tc>
          <w:tcPr>
            <w:tcW w:w="9796" w:type="dxa"/>
            <w:gridSpan w:val="4"/>
            <w:tcBorders>
              <w:top w:val="outset" w:sz="6" w:space="0" w:color="auto"/>
              <w:left w:val="outset" w:sz="6" w:space="0" w:color="auto"/>
              <w:bottom w:val="outset" w:sz="6" w:space="0" w:color="auto"/>
              <w:right w:val="outset" w:sz="6" w:space="0" w:color="auto"/>
            </w:tcBorders>
          </w:tcPr>
          <w:p w:rsidR="0008795C" w:rsidRPr="00E52667" w:rsidRDefault="00347D2B" w:rsidP="00A70326">
            <w:pPr>
              <w:spacing w:before="60" w:after="120" w:line="276" w:lineRule="auto"/>
              <w:ind w:left="142"/>
              <w:jc w:val="both"/>
              <w:rPr>
                <w:b/>
                <w:szCs w:val="20"/>
              </w:rPr>
            </w:pPr>
            <w:r w:rsidRPr="00606147">
              <w:rPr>
                <w:b/>
                <w:szCs w:val="20"/>
              </w:rPr>
              <w:t>Taalwenk</w:t>
            </w:r>
          </w:p>
          <w:p w:rsidR="00347D2B" w:rsidRPr="009A552A" w:rsidRDefault="0008795C" w:rsidP="00A70326">
            <w:pPr>
              <w:spacing w:before="60" w:after="120" w:line="276" w:lineRule="auto"/>
              <w:ind w:left="142"/>
              <w:jc w:val="both"/>
            </w:pPr>
            <w:r>
              <w:t>D</w:t>
            </w:r>
            <w:r w:rsidR="009A552A">
              <w:t>e intu</w:t>
            </w:r>
            <w:r>
              <w:t xml:space="preserve">ïtie dat bij lopende golven </w:t>
            </w:r>
            <w:r w:rsidR="009A552A">
              <w:t xml:space="preserve">de </w:t>
            </w:r>
            <w:r w:rsidR="00347D2B">
              <w:t>mate</w:t>
            </w:r>
            <w:r w:rsidR="009A552A">
              <w:t xml:space="preserve">rie </w:t>
            </w:r>
            <w:r>
              <w:t>zich verplaatst moet hier ontkracht worden.</w:t>
            </w:r>
          </w:p>
          <w:p w:rsidR="00347D2B" w:rsidRPr="00EC6E12" w:rsidRDefault="00347D2B" w:rsidP="00A70326">
            <w:pPr>
              <w:spacing w:before="60" w:after="120" w:line="276" w:lineRule="auto"/>
              <w:ind w:left="142"/>
              <w:jc w:val="both"/>
              <w:rPr>
                <w:b/>
              </w:rPr>
            </w:pPr>
            <w:r w:rsidRPr="00606147">
              <w:rPr>
                <w:b/>
                <w:szCs w:val="20"/>
              </w:rPr>
              <w:t>Wenken</w:t>
            </w:r>
          </w:p>
          <w:p w:rsidR="00347D2B" w:rsidRDefault="00347D2B" w:rsidP="00A70326">
            <w:pPr>
              <w:spacing w:after="120" w:line="276" w:lineRule="auto"/>
              <w:ind w:left="142"/>
              <w:jc w:val="both"/>
            </w:pPr>
            <w:r>
              <w:t>Niet alle golven hebben als oorsprong een harmonische trilling (steen in een poel).</w:t>
            </w:r>
          </w:p>
          <w:p w:rsidR="00347D2B" w:rsidRPr="003F7726" w:rsidRDefault="00347D2B" w:rsidP="00A70326">
            <w:pPr>
              <w:spacing w:after="120" w:line="276" w:lineRule="auto"/>
              <w:ind w:left="142"/>
              <w:jc w:val="both"/>
            </w:pPr>
            <w:r>
              <w:t>De s</w:t>
            </w:r>
            <w:r w:rsidRPr="003F7726">
              <w:t>oorten</w:t>
            </w:r>
            <w:r>
              <w:t xml:space="preserve"> golven (</w:t>
            </w:r>
            <w:r w:rsidRPr="003F7726">
              <w:t>transversaal - longitudinaal; mechanisch – elektromagnetisch</w:t>
            </w:r>
            <w:r>
              <w:t>, staand-lopend, twee of driedimensionaal) komen hier aan bod.</w:t>
            </w:r>
          </w:p>
          <w:p w:rsidR="00347D2B" w:rsidRDefault="00347D2B" w:rsidP="00A70326">
            <w:pPr>
              <w:spacing w:after="120" w:line="276" w:lineRule="auto"/>
              <w:ind w:left="142"/>
              <w:jc w:val="both"/>
            </w:pPr>
            <w:r>
              <w:t>De g</w:t>
            </w:r>
            <w:r w:rsidRPr="003F7726">
              <w:t>olfvergelijking</w:t>
            </w:r>
            <w:r>
              <w:t xml:space="preserve"> bevat nieuwe grootheden</w:t>
            </w:r>
            <w:r w:rsidRPr="003F7726">
              <w:t>: golflengte, golfsnel</w:t>
            </w:r>
            <w:r w:rsidRPr="003F7726">
              <w:softHyphen/>
              <w:t>heid, golfgetal.</w:t>
            </w:r>
            <w:r>
              <w:t xml:space="preserve"> Deze begrippen </w:t>
            </w:r>
            <w:r w:rsidR="009A552A">
              <w:t>worden eerst gedefinieerd</w:t>
            </w:r>
            <w:r>
              <w:t>.</w:t>
            </w:r>
            <w:r w:rsidR="008E4D06">
              <w:t xml:space="preserve"> </w:t>
            </w:r>
          </w:p>
          <w:p w:rsidR="00347D2B" w:rsidRDefault="00347D2B" w:rsidP="00A70326">
            <w:pPr>
              <w:spacing w:after="120" w:line="276" w:lineRule="auto"/>
              <w:ind w:left="142"/>
              <w:jc w:val="both"/>
            </w:pPr>
            <w:r>
              <w:t>Geluid als voortplanting van een mechanische trilling</w:t>
            </w:r>
            <w:r w:rsidR="009A552A">
              <w:t xml:space="preserve"> komt hier aan bod. Hierover zijn </w:t>
            </w:r>
            <w:r>
              <w:t>veel aanschouwelijke kleine proeven beschikbaar.</w:t>
            </w:r>
          </w:p>
          <w:p w:rsidR="00863E8D" w:rsidRPr="00747CE8" w:rsidRDefault="00347D2B" w:rsidP="00A70326">
            <w:pPr>
              <w:spacing w:after="120" w:line="276" w:lineRule="auto"/>
              <w:ind w:left="142"/>
              <w:jc w:val="both"/>
            </w:pPr>
            <w:r>
              <w:t>Een elektromagnetische golf ontstaat wanneer trill</w:t>
            </w:r>
            <w:r w:rsidR="009A552A">
              <w:t>ende ladingen een veranderend elektromagnetisch</w:t>
            </w:r>
            <w:r>
              <w:t xml:space="preserve"> veld doen ontstaan dat zich voortplant tegen de lichtsnelheid.</w:t>
            </w:r>
            <w:r w:rsidR="0008795C">
              <w:t xml:space="preserve"> </w:t>
            </w:r>
            <w:r>
              <w:t>Dit veranderend veld brengt in een ontvanger op zijn beurt ladingen in beweging.</w:t>
            </w:r>
          </w:p>
        </w:tc>
      </w:tr>
      <w:tr w:rsidR="00863E8D" w:rsidRPr="00AB5344" w:rsidTr="00F148E0">
        <w:trPr>
          <w:trHeight w:val="530"/>
          <w:tblCellSpacing w:w="20" w:type="dxa"/>
        </w:trPr>
        <w:tc>
          <w:tcPr>
            <w:tcW w:w="542" w:type="dxa"/>
            <w:gridSpan w:val="2"/>
            <w:tcBorders>
              <w:top w:val="outset" w:sz="6" w:space="0" w:color="auto"/>
              <w:left w:val="outset" w:sz="6" w:space="0" w:color="auto"/>
              <w:bottom w:val="outset" w:sz="6" w:space="0" w:color="auto"/>
              <w:right w:val="outset" w:sz="6" w:space="0" w:color="auto"/>
            </w:tcBorders>
            <w:shd w:val="clear" w:color="auto" w:fill="FFCC99"/>
            <w:vAlign w:val="center"/>
          </w:tcPr>
          <w:p w:rsidR="00863E8D" w:rsidRPr="00747CE8" w:rsidRDefault="00863E8D" w:rsidP="00F148E0">
            <w:pPr>
              <w:pStyle w:val="VVKSOTekst"/>
              <w:numPr>
                <w:ilvl w:val="0"/>
                <w:numId w:val="16"/>
              </w:numPr>
              <w:spacing w:before="120" w:after="120"/>
              <w:jc w:val="left"/>
            </w:pPr>
          </w:p>
        </w:tc>
        <w:tc>
          <w:tcPr>
            <w:tcW w:w="8242" w:type="dxa"/>
            <w:shd w:val="clear" w:color="auto" w:fill="FFCC99"/>
            <w:vAlign w:val="center"/>
          </w:tcPr>
          <w:p w:rsidR="00863E8D" w:rsidRPr="00AD5C19" w:rsidRDefault="0008795C" w:rsidP="00F148E0">
            <w:pPr>
              <w:spacing w:after="120"/>
              <w:ind w:left="142"/>
              <w:jc w:val="both"/>
            </w:pPr>
            <w:r>
              <w:t xml:space="preserve">Terugkaatsing, breking, </w:t>
            </w:r>
            <w:r w:rsidRPr="00156082">
              <w:rPr>
                <w:rFonts w:cs="Arial"/>
                <w:szCs w:val="20"/>
              </w:rPr>
              <w:t>b</w:t>
            </w:r>
            <w:r w:rsidR="00347D2B" w:rsidRPr="00156082">
              <w:rPr>
                <w:rFonts w:cs="Arial"/>
                <w:szCs w:val="20"/>
              </w:rPr>
              <w:t>uiging</w:t>
            </w:r>
            <w:r w:rsidR="00347D2B">
              <w:t xml:space="preserve">, en interferentie van </w:t>
            </w:r>
            <w:r>
              <w:t xml:space="preserve">golven </w:t>
            </w:r>
            <w:r w:rsidR="00347D2B" w:rsidRPr="009A552A">
              <w:rPr>
                <w:b/>
              </w:rPr>
              <w:t xml:space="preserve">met behulp </w:t>
            </w:r>
            <w:r w:rsidR="009A552A" w:rsidRPr="009A552A">
              <w:rPr>
                <w:b/>
              </w:rPr>
              <w:t>van</w:t>
            </w:r>
            <w:r w:rsidR="009A552A">
              <w:t xml:space="preserve"> het golfm</w:t>
            </w:r>
            <w:r w:rsidR="009A552A">
              <w:t>o</w:t>
            </w:r>
            <w:r w:rsidR="009A552A">
              <w:t xml:space="preserve">del en </w:t>
            </w:r>
            <w:r w:rsidR="009A552A" w:rsidRPr="009A552A">
              <w:rPr>
                <w:b/>
              </w:rPr>
              <w:t xml:space="preserve">met toepassingen </w:t>
            </w:r>
            <w:r w:rsidR="00347D2B" w:rsidRPr="009A552A">
              <w:rPr>
                <w:b/>
              </w:rPr>
              <w:t>beschrijven</w:t>
            </w:r>
            <w:r w:rsidR="00347D2B">
              <w:t>.</w:t>
            </w:r>
          </w:p>
        </w:tc>
        <w:tc>
          <w:tcPr>
            <w:tcW w:w="932" w:type="dxa"/>
            <w:shd w:val="clear" w:color="auto" w:fill="FFCC99"/>
            <w:tcMar>
              <w:left w:w="170" w:type="dxa"/>
            </w:tcMar>
          </w:tcPr>
          <w:p w:rsidR="00863E8D" w:rsidRPr="00CD1EB8" w:rsidRDefault="00347D2B" w:rsidP="008E4D06">
            <w:pPr>
              <w:rPr>
                <w:lang w:val="en-GB"/>
              </w:rPr>
            </w:pPr>
            <w:r w:rsidRPr="00CD1EB8">
              <w:rPr>
                <w:sz w:val="16"/>
                <w:szCs w:val="16"/>
                <w:lang w:val="en-GB"/>
              </w:rPr>
              <w:t>F5</w:t>
            </w:r>
            <w:r w:rsidR="00A515F9" w:rsidRPr="00CD1EB8">
              <w:rPr>
                <w:sz w:val="16"/>
                <w:szCs w:val="16"/>
                <w:lang w:val="en-GB"/>
              </w:rPr>
              <w:t>,</w:t>
            </w:r>
            <w:r w:rsidR="008E4D06">
              <w:rPr>
                <w:sz w:val="16"/>
                <w:szCs w:val="16"/>
                <w:lang w:val="en-GB"/>
              </w:rPr>
              <w:t xml:space="preserve"> </w:t>
            </w:r>
            <w:r w:rsidR="00A515F9" w:rsidRPr="00CD1EB8">
              <w:rPr>
                <w:sz w:val="16"/>
                <w:szCs w:val="16"/>
                <w:lang w:val="en-GB"/>
              </w:rPr>
              <w:t>SET1,</w:t>
            </w:r>
            <w:r w:rsidR="008E4D06">
              <w:rPr>
                <w:sz w:val="16"/>
                <w:szCs w:val="16"/>
                <w:lang w:val="en-GB"/>
              </w:rPr>
              <w:t xml:space="preserve"> </w:t>
            </w:r>
            <w:r w:rsidR="0005596F" w:rsidRPr="00CD1EB8">
              <w:rPr>
                <w:sz w:val="16"/>
                <w:szCs w:val="16"/>
                <w:lang w:val="en-GB"/>
              </w:rPr>
              <w:t>SET 2,</w:t>
            </w:r>
            <w:r w:rsidR="008E4D06">
              <w:rPr>
                <w:sz w:val="16"/>
                <w:szCs w:val="16"/>
                <w:lang w:val="en-GB"/>
              </w:rPr>
              <w:t xml:space="preserve"> </w:t>
            </w:r>
            <w:r w:rsidR="0005596F" w:rsidRPr="00CD1EB8">
              <w:rPr>
                <w:sz w:val="16"/>
                <w:szCs w:val="16"/>
                <w:lang w:val="en-GB"/>
              </w:rPr>
              <w:t>SET3,</w:t>
            </w:r>
            <w:r w:rsidR="008E4D06">
              <w:rPr>
                <w:sz w:val="16"/>
                <w:szCs w:val="16"/>
                <w:lang w:val="en-GB"/>
              </w:rPr>
              <w:t xml:space="preserve"> </w:t>
            </w:r>
            <w:r w:rsidR="00BC564D" w:rsidRPr="00CD1EB8">
              <w:rPr>
                <w:sz w:val="16"/>
                <w:szCs w:val="16"/>
                <w:lang w:val="en-GB"/>
              </w:rPr>
              <w:t>SET5,</w:t>
            </w:r>
            <w:r w:rsidR="008E4D06">
              <w:rPr>
                <w:sz w:val="16"/>
                <w:szCs w:val="16"/>
                <w:lang w:val="en-GB"/>
              </w:rPr>
              <w:br/>
            </w:r>
            <w:r w:rsidR="00DB1882" w:rsidRPr="00CD1EB8">
              <w:rPr>
                <w:sz w:val="16"/>
                <w:szCs w:val="16"/>
                <w:lang w:val="en-GB"/>
              </w:rPr>
              <w:t>SET12</w:t>
            </w:r>
          </w:p>
        </w:tc>
      </w:tr>
      <w:tr w:rsidR="00863E8D" w:rsidRPr="00747CE8" w:rsidTr="00BC564D">
        <w:trPr>
          <w:trHeight w:val="380"/>
          <w:tblCellSpacing w:w="20" w:type="dxa"/>
        </w:trPr>
        <w:tc>
          <w:tcPr>
            <w:tcW w:w="9796" w:type="dxa"/>
            <w:gridSpan w:val="4"/>
            <w:tcBorders>
              <w:top w:val="outset" w:sz="6" w:space="0" w:color="auto"/>
              <w:left w:val="outset" w:sz="6" w:space="0" w:color="auto"/>
              <w:bottom w:val="outset" w:sz="6" w:space="0" w:color="auto"/>
              <w:right w:val="outset" w:sz="6" w:space="0" w:color="auto"/>
            </w:tcBorders>
          </w:tcPr>
          <w:p w:rsidR="00347D2B" w:rsidRPr="00E52667" w:rsidRDefault="00347D2B" w:rsidP="00A70326">
            <w:pPr>
              <w:spacing w:before="60" w:after="120" w:line="276" w:lineRule="auto"/>
              <w:ind w:left="142"/>
              <w:jc w:val="both"/>
              <w:rPr>
                <w:b/>
                <w:szCs w:val="20"/>
              </w:rPr>
            </w:pPr>
            <w:r w:rsidRPr="00606147">
              <w:rPr>
                <w:b/>
                <w:szCs w:val="20"/>
              </w:rPr>
              <w:t>Wenken</w:t>
            </w:r>
          </w:p>
          <w:p w:rsidR="00347D2B" w:rsidRDefault="00347D2B" w:rsidP="00A70326">
            <w:pPr>
              <w:spacing w:after="120" w:line="276" w:lineRule="auto"/>
              <w:ind w:left="142"/>
              <w:jc w:val="both"/>
            </w:pPr>
            <w:r>
              <w:t>De terugkaatsing en breking van licht zij</w:t>
            </w:r>
            <w:r w:rsidR="009A552A">
              <w:t xml:space="preserve">n in het derde jaar beschreven </w:t>
            </w:r>
            <w:r>
              <w:t>en vinden hier een meer diepgaa</w:t>
            </w:r>
            <w:r>
              <w:t>n</w:t>
            </w:r>
            <w:r>
              <w:t>de verklaring aan de hand van het golfmodel.</w:t>
            </w:r>
          </w:p>
          <w:p w:rsidR="00347D2B" w:rsidRDefault="00347D2B" w:rsidP="00A70326">
            <w:pPr>
              <w:spacing w:after="120" w:line="276" w:lineRule="auto"/>
              <w:ind w:left="142"/>
              <w:jc w:val="both"/>
            </w:pPr>
            <w:r>
              <w:t>Het principe van Huygens staat hier centraal.</w:t>
            </w:r>
          </w:p>
          <w:p w:rsidR="00A70326" w:rsidRDefault="00A70326" w:rsidP="00A70326">
            <w:pPr>
              <w:spacing w:after="120" w:line="276" w:lineRule="auto"/>
              <w:ind w:left="142"/>
              <w:jc w:val="both"/>
              <w:rPr>
                <w:sz w:val="4"/>
                <w:szCs w:val="4"/>
              </w:rPr>
            </w:pPr>
          </w:p>
          <w:p w:rsidR="00A70326" w:rsidRPr="00A70326" w:rsidRDefault="00A70326" w:rsidP="00A70326">
            <w:pPr>
              <w:spacing w:after="120" w:line="276" w:lineRule="auto"/>
              <w:ind w:left="142"/>
              <w:jc w:val="both"/>
              <w:rPr>
                <w:sz w:val="4"/>
                <w:szCs w:val="4"/>
              </w:rPr>
            </w:pPr>
          </w:p>
          <w:p w:rsidR="00347D2B" w:rsidRDefault="00347D2B" w:rsidP="00A70326">
            <w:pPr>
              <w:spacing w:after="120" w:line="276" w:lineRule="auto"/>
              <w:ind w:left="142"/>
              <w:jc w:val="both"/>
            </w:pPr>
            <w:r>
              <w:t xml:space="preserve">Men kan analoge verschijnselen voor licht behandelen via </w:t>
            </w:r>
            <w:r w:rsidRPr="005E447B">
              <w:t>de module 3</w:t>
            </w:r>
            <w:r w:rsidR="009A552A" w:rsidRPr="005E447B">
              <w:t>.</w:t>
            </w:r>
          </w:p>
          <w:p w:rsidR="00347D2B" w:rsidRDefault="0008795C" w:rsidP="00A70326">
            <w:pPr>
              <w:spacing w:after="120" w:line="276" w:lineRule="auto"/>
              <w:ind w:left="142"/>
              <w:jc w:val="both"/>
            </w:pPr>
            <w:r>
              <w:t xml:space="preserve">Animaties kunnen </w:t>
            </w:r>
            <w:r w:rsidR="00347D2B">
              <w:t>verhelderend werken.</w:t>
            </w:r>
          </w:p>
          <w:p w:rsidR="00347D2B" w:rsidRDefault="00347D2B" w:rsidP="00A70326">
            <w:pPr>
              <w:spacing w:after="120" w:line="276" w:lineRule="auto"/>
              <w:ind w:left="142"/>
              <w:jc w:val="both"/>
            </w:pPr>
            <w:r>
              <w:t>Laserlicht op een dia met roosterl</w:t>
            </w:r>
            <w:r w:rsidR="009A552A">
              <w:t>ijnen of verschillende spleten kan onderzocht worden.</w:t>
            </w:r>
          </w:p>
          <w:p w:rsidR="00863E8D" w:rsidRPr="00747CE8" w:rsidRDefault="00347D2B" w:rsidP="00A70326">
            <w:pPr>
              <w:spacing w:after="120" w:line="276" w:lineRule="auto"/>
              <w:ind w:left="142"/>
              <w:jc w:val="both"/>
            </w:pPr>
            <w:r>
              <w:t xml:space="preserve">Conceptuele verklaring aan de hand van weglengteverschil. Het is niet de bedoeling dit volledig formeel uit te werken. </w:t>
            </w:r>
          </w:p>
        </w:tc>
      </w:tr>
      <w:tr w:rsidR="00863E8D" w:rsidRPr="00747CE8" w:rsidTr="00F148E0">
        <w:trPr>
          <w:trHeight w:val="530"/>
          <w:tblCellSpacing w:w="20" w:type="dxa"/>
        </w:trPr>
        <w:tc>
          <w:tcPr>
            <w:tcW w:w="542" w:type="dxa"/>
            <w:gridSpan w:val="2"/>
            <w:tcBorders>
              <w:top w:val="outset" w:sz="6" w:space="0" w:color="auto"/>
              <w:left w:val="outset" w:sz="6" w:space="0" w:color="auto"/>
              <w:bottom w:val="outset" w:sz="6" w:space="0" w:color="auto"/>
              <w:right w:val="outset" w:sz="6" w:space="0" w:color="auto"/>
            </w:tcBorders>
            <w:shd w:val="clear" w:color="auto" w:fill="FFCC99"/>
            <w:vAlign w:val="center"/>
          </w:tcPr>
          <w:p w:rsidR="00863E8D" w:rsidRPr="00747CE8" w:rsidRDefault="00863E8D" w:rsidP="00F148E0">
            <w:pPr>
              <w:pStyle w:val="VVKSOTekst"/>
              <w:numPr>
                <w:ilvl w:val="0"/>
                <w:numId w:val="16"/>
              </w:numPr>
              <w:spacing w:before="120" w:after="120"/>
              <w:jc w:val="left"/>
            </w:pPr>
          </w:p>
        </w:tc>
        <w:tc>
          <w:tcPr>
            <w:tcW w:w="8242" w:type="dxa"/>
            <w:shd w:val="clear" w:color="auto" w:fill="FFCC99"/>
            <w:vAlign w:val="center"/>
          </w:tcPr>
          <w:p w:rsidR="00863E8D" w:rsidRPr="009A552A" w:rsidRDefault="00347D2B" w:rsidP="00F148E0">
            <w:pPr>
              <w:spacing w:after="120"/>
              <w:ind w:left="142"/>
              <w:jc w:val="both"/>
            </w:pPr>
            <w:r w:rsidRPr="003F7726">
              <w:t xml:space="preserve">De energieoverdracht door mechanische en elektromagnetische golven </w:t>
            </w:r>
            <w:r w:rsidRPr="007615DB">
              <w:rPr>
                <w:b/>
              </w:rPr>
              <w:t>aan de hand</w:t>
            </w:r>
            <w:r w:rsidRPr="003F7726">
              <w:t xml:space="preserve"> </w:t>
            </w:r>
            <w:r w:rsidRPr="007615DB">
              <w:rPr>
                <w:b/>
              </w:rPr>
              <w:t>van</w:t>
            </w:r>
            <w:r w:rsidRPr="003F7726">
              <w:t xml:space="preserve"> verschillende verschijnselen waaronder resonantie, </w:t>
            </w:r>
            <w:r w:rsidRPr="009A552A">
              <w:rPr>
                <w:b/>
              </w:rPr>
              <w:t>illustreren</w:t>
            </w:r>
            <w:r w:rsidR="009A552A">
              <w:t>.</w:t>
            </w:r>
          </w:p>
        </w:tc>
        <w:tc>
          <w:tcPr>
            <w:tcW w:w="932" w:type="dxa"/>
            <w:shd w:val="clear" w:color="auto" w:fill="FFCC99"/>
            <w:tcMar>
              <w:left w:w="170" w:type="dxa"/>
            </w:tcMar>
          </w:tcPr>
          <w:p w:rsidR="00863E8D" w:rsidRPr="00747CE8" w:rsidRDefault="00347D2B" w:rsidP="00156082">
            <w:pPr>
              <w:rPr>
                <w:lang w:val="nl-BE"/>
              </w:rPr>
            </w:pPr>
            <w:r w:rsidRPr="00156082">
              <w:rPr>
                <w:sz w:val="16"/>
                <w:szCs w:val="16"/>
                <w:lang w:val="nl-BE"/>
              </w:rPr>
              <w:t>F5</w:t>
            </w:r>
            <w:r w:rsidR="0005596F" w:rsidRPr="00156082">
              <w:rPr>
                <w:sz w:val="16"/>
                <w:szCs w:val="16"/>
                <w:lang w:val="nl-BE"/>
              </w:rPr>
              <w:t xml:space="preserve">, </w:t>
            </w:r>
            <w:r w:rsidR="001C14A9" w:rsidRPr="00156082">
              <w:rPr>
                <w:sz w:val="16"/>
                <w:szCs w:val="16"/>
                <w:lang w:val="nl-BE"/>
              </w:rPr>
              <w:t>SET6, SET8</w:t>
            </w:r>
            <w:r w:rsidR="00DB1882" w:rsidRPr="00156082">
              <w:rPr>
                <w:sz w:val="16"/>
                <w:szCs w:val="16"/>
                <w:lang w:val="nl-BE"/>
              </w:rPr>
              <w:t>,</w:t>
            </w:r>
            <w:r w:rsidR="00DB1882">
              <w:rPr>
                <w:sz w:val="16"/>
                <w:szCs w:val="16"/>
                <w:lang w:val="nl-BE"/>
              </w:rPr>
              <w:t xml:space="preserve"> SET12</w:t>
            </w:r>
            <w:r w:rsidR="00DB1882">
              <w:rPr>
                <w:lang w:val="nl-BE"/>
              </w:rPr>
              <w:t xml:space="preserve"> </w:t>
            </w:r>
          </w:p>
        </w:tc>
      </w:tr>
      <w:tr w:rsidR="00863E8D" w:rsidRPr="00747CE8" w:rsidTr="00BC564D">
        <w:trPr>
          <w:trHeight w:val="380"/>
          <w:tblCellSpacing w:w="20" w:type="dxa"/>
        </w:trPr>
        <w:tc>
          <w:tcPr>
            <w:tcW w:w="9796" w:type="dxa"/>
            <w:gridSpan w:val="4"/>
            <w:tcBorders>
              <w:top w:val="outset" w:sz="6" w:space="0" w:color="auto"/>
              <w:left w:val="outset" w:sz="6" w:space="0" w:color="auto"/>
              <w:bottom w:val="outset" w:sz="6" w:space="0" w:color="auto"/>
              <w:right w:val="outset" w:sz="6" w:space="0" w:color="auto"/>
            </w:tcBorders>
          </w:tcPr>
          <w:p w:rsidR="007615DB" w:rsidRPr="00E52667" w:rsidRDefault="007615DB" w:rsidP="00A70326">
            <w:pPr>
              <w:spacing w:before="60" w:after="120" w:line="276" w:lineRule="auto"/>
              <w:ind w:left="142"/>
              <w:jc w:val="both"/>
              <w:rPr>
                <w:b/>
                <w:szCs w:val="20"/>
              </w:rPr>
            </w:pPr>
            <w:r w:rsidRPr="00606147">
              <w:rPr>
                <w:b/>
                <w:szCs w:val="20"/>
              </w:rPr>
              <w:t>Wenken</w:t>
            </w:r>
          </w:p>
          <w:p w:rsidR="00347D2B" w:rsidRDefault="00347D2B" w:rsidP="00A70326">
            <w:pPr>
              <w:spacing w:after="120" w:line="276" w:lineRule="auto"/>
              <w:ind w:left="142"/>
              <w:jc w:val="both"/>
            </w:pPr>
            <w:r>
              <w:t>Enkele suggesties:</w:t>
            </w:r>
          </w:p>
          <w:p w:rsidR="007615DB" w:rsidRPr="00A70326" w:rsidRDefault="00347D2B" w:rsidP="00F26BCB">
            <w:pPr>
              <w:pStyle w:val="Lijstalinea"/>
              <w:numPr>
                <w:ilvl w:val="0"/>
                <w:numId w:val="55"/>
              </w:numPr>
              <w:spacing w:after="120"/>
              <w:jc w:val="both"/>
              <w:rPr>
                <w:rFonts w:ascii="Arial" w:hAnsi="Arial" w:cs="Arial"/>
                <w:szCs w:val="20"/>
              </w:rPr>
            </w:pPr>
            <w:r w:rsidRPr="00A70326">
              <w:rPr>
                <w:rFonts w:ascii="Arial" w:hAnsi="Arial" w:cs="Arial"/>
                <w:szCs w:val="20"/>
              </w:rPr>
              <w:t>Twee stemvorken die al dan niet resoneren.</w:t>
            </w:r>
          </w:p>
          <w:p w:rsidR="007615DB" w:rsidRPr="00A70326" w:rsidRDefault="00347D2B" w:rsidP="00F26BCB">
            <w:pPr>
              <w:pStyle w:val="Lijstalinea"/>
              <w:numPr>
                <w:ilvl w:val="0"/>
                <w:numId w:val="55"/>
              </w:numPr>
              <w:spacing w:after="120"/>
              <w:jc w:val="both"/>
              <w:rPr>
                <w:rFonts w:ascii="Arial" w:hAnsi="Arial" w:cs="Arial"/>
                <w:szCs w:val="20"/>
              </w:rPr>
            </w:pPr>
            <w:r w:rsidRPr="00A70326">
              <w:rPr>
                <w:rFonts w:ascii="Arial" w:hAnsi="Arial" w:cs="Arial"/>
                <w:szCs w:val="20"/>
              </w:rPr>
              <w:t>Geluidsoverdracht op het trommelvlies van het oor (frequentie, duur, bouw oor, leeftijd).</w:t>
            </w:r>
          </w:p>
          <w:p w:rsidR="00347D2B" w:rsidRPr="00A70326" w:rsidRDefault="00347D2B" w:rsidP="00F26BCB">
            <w:pPr>
              <w:pStyle w:val="Lijstalinea"/>
              <w:numPr>
                <w:ilvl w:val="0"/>
                <w:numId w:val="55"/>
              </w:numPr>
              <w:spacing w:after="120"/>
              <w:jc w:val="both"/>
              <w:rPr>
                <w:rFonts w:ascii="Arial" w:hAnsi="Arial" w:cs="Arial"/>
                <w:szCs w:val="20"/>
              </w:rPr>
            </w:pPr>
            <w:r w:rsidRPr="00A70326">
              <w:rPr>
                <w:rFonts w:ascii="Arial" w:hAnsi="Arial" w:cs="Arial"/>
                <w:szCs w:val="20"/>
              </w:rPr>
              <w:t>Lichtoverdracht op de huid (tijd, aard golf, aard huid).</w:t>
            </w:r>
          </w:p>
          <w:p w:rsidR="00347D2B" w:rsidRPr="00A70326" w:rsidRDefault="00347D2B" w:rsidP="00F26BCB">
            <w:pPr>
              <w:pStyle w:val="Lijstalinea"/>
              <w:numPr>
                <w:ilvl w:val="0"/>
                <w:numId w:val="55"/>
              </w:numPr>
              <w:spacing w:after="120"/>
              <w:jc w:val="both"/>
              <w:rPr>
                <w:rFonts w:ascii="Arial" w:hAnsi="Arial" w:cs="Arial"/>
                <w:szCs w:val="20"/>
              </w:rPr>
            </w:pPr>
            <w:r w:rsidRPr="00A70326">
              <w:rPr>
                <w:rFonts w:ascii="Arial" w:hAnsi="Arial" w:cs="Arial"/>
                <w:szCs w:val="20"/>
              </w:rPr>
              <w:t>Foto-elekrisch effect.</w:t>
            </w:r>
          </w:p>
          <w:p w:rsidR="00347D2B" w:rsidRPr="00A70326" w:rsidRDefault="00347D2B" w:rsidP="00F26BCB">
            <w:pPr>
              <w:pStyle w:val="Lijstalinea"/>
              <w:numPr>
                <w:ilvl w:val="0"/>
                <w:numId w:val="55"/>
              </w:numPr>
              <w:spacing w:after="120"/>
              <w:jc w:val="both"/>
              <w:rPr>
                <w:rFonts w:ascii="Arial" w:hAnsi="Arial" w:cs="Arial"/>
                <w:szCs w:val="20"/>
              </w:rPr>
            </w:pPr>
            <w:r w:rsidRPr="00A70326">
              <w:rPr>
                <w:rFonts w:ascii="Arial" w:hAnsi="Arial" w:cs="Arial"/>
                <w:szCs w:val="20"/>
              </w:rPr>
              <w:t xml:space="preserve">Analyse van lijnenspectra van stoffen (in de sterrenkunde, ook in </w:t>
            </w:r>
            <w:r w:rsidR="007615DB" w:rsidRPr="00A70326">
              <w:rPr>
                <w:rFonts w:ascii="Arial" w:hAnsi="Arial" w:cs="Arial"/>
                <w:szCs w:val="20"/>
              </w:rPr>
              <w:t xml:space="preserve">gasontladingsbuizen, vuurwerk, </w:t>
            </w:r>
            <w:r w:rsidRPr="00A70326">
              <w:rPr>
                <w:rFonts w:ascii="Arial" w:hAnsi="Arial" w:cs="Arial"/>
                <w:szCs w:val="20"/>
              </w:rPr>
              <w:t>analyse van chemische stoffen).</w:t>
            </w:r>
          </w:p>
          <w:p w:rsidR="00347D2B" w:rsidRPr="00A70326" w:rsidRDefault="00347D2B" w:rsidP="00F26BCB">
            <w:pPr>
              <w:pStyle w:val="Lijstalinea"/>
              <w:numPr>
                <w:ilvl w:val="0"/>
                <w:numId w:val="55"/>
              </w:numPr>
              <w:spacing w:after="120"/>
              <w:jc w:val="both"/>
              <w:rPr>
                <w:rFonts w:ascii="Arial" w:hAnsi="Arial" w:cs="Arial"/>
                <w:szCs w:val="20"/>
              </w:rPr>
            </w:pPr>
            <w:r w:rsidRPr="00A70326">
              <w:rPr>
                <w:rFonts w:ascii="Arial" w:hAnsi="Arial" w:cs="Arial"/>
                <w:szCs w:val="20"/>
              </w:rPr>
              <w:t>Resonantiefrequentie bij MRI.</w:t>
            </w:r>
          </w:p>
          <w:p w:rsidR="00347D2B" w:rsidRPr="00A70326" w:rsidRDefault="00347D2B" w:rsidP="00F26BCB">
            <w:pPr>
              <w:pStyle w:val="Lijstalinea"/>
              <w:numPr>
                <w:ilvl w:val="0"/>
                <w:numId w:val="55"/>
              </w:numPr>
              <w:spacing w:after="120"/>
              <w:jc w:val="both"/>
              <w:rPr>
                <w:rFonts w:ascii="Arial" w:hAnsi="Arial" w:cs="Arial"/>
                <w:szCs w:val="20"/>
              </w:rPr>
            </w:pPr>
            <w:r w:rsidRPr="00A70326">
              <w:rPr>
                <w:rFonts w:ascii="Arial" w:hAnsi="Arial" w:cs="Arial"/>
                <w:szCs w:val="20"/>
              </w:rPr>
              <w:t>Aardbevingsgolven en het ontstaan van een tsunami.</w:t>
            </w:r>
          </w:p>
          <w:p w:rsidR="00347D2B" w:rsidRPr="00A70326" w:rsidRDefault="00347D2B" w:rsidP="00F26BCB">
            <w:pPr>
              <w:pStyle w:val="Lijstalinea"/>
              <w:numPr>
                <w:ilvl w:val="0"/>
                <w:numId w:val="55"/>
              </w:numPr>
              <w:spacing w:after="120"/>
              <w:jc w:val="both"/>
              <w:rPr>
                <w:rFonts w:ascii="Arial" w:hAnsi="Arial" w:cs="Arial"/>
                <w:szCs w:val="20"/>
              </w:rPr>
            </w:pPr>
            <w:r w:rsidRPr="00A70326">
              <w:rPr>
                <w:rFonts w:ascii="Arial" w:hAnsi="Arial" w:cs="Arial"/>
                <w:szCs w:val="20"/>
              </w:rPr>
              <w:t>Absorptie van kosmische straling door onze dampkringmoleculen.</w:t>
            </w:r>
          </w:p>
          <w:p w:rsidR="00347D2B" w:rsidRPr="00A70326" w:rsidRDefault="00347D2B" w:rsidP="00F26BCB">
            <w:pPr>
              <w:pStyle w:val="Lijstalinea"/>
              <w:numPr>
                <w:ilvl w:val="0"/>
                <w:numId w:val="55"/>
              </w:numPr>
              <w:spacing w:after="120"/>
              <w:jc w:val="both"/>
              <w:rPr>
                <w:rFonts w:ascii="Arial" w:hAnsi="Arial" w:cs="Arial"/>
                <w:szCs w:val="20"/>
              </w:rPr>
            </w:pPr>
            <w:r w:rsidRPr="00A70326">
              <w:rPr>
                <w:rFonts w:ascii="Arial" w:hAnsi="Arial" w:cs="Arial"/>
                <w:szCs w:val="20"/>
              </w:rPr>
              <w:t>Resonantiefrequenties van CO</w:t>
            </w:r>
            <w:r w:rsidRPr="00A70326">
              <w:rPr>
                <w:rFonts w:ascii="Arial" w:hAnsi="Arial" w:cs="Arial"/>
                <w:szCs w:val="20"/>
                <w:vertAlign w:val="subscript"/>
              </w:rPr>
              <w:t>2</w:t>
            </w:r>
            <w:r w:rsidRPr="00A70326">
              <w:rPr>
                <w:rFonts w:ascii="Arial" w:hAnsi="Arial" w:cs="Arial"/>
                <w:szCs w:val="20"/>
              </w:rPr>
              <w:t xml:space="preserve"> in het infrarode.</w:t>
            </w:r>
          </w:p>
          <w:p w:rsidR="00347D2B" w:rsidRPr="00A70326" w:rsidRDefault="00347D2B" w:rsidP="00F26BCB">
            <w:pPr>
              <w:pStyle w:val="Lijstalinea"/>
              <w:numPr>
                <w:ilvl w:val="0"/>
                <w:numId w:val="55"/>
              </w:numPr>
              <w:spacing w:after="120"/>
              <w:jc w:val="both"/>
              <w:rPr>
                <w:rFonts w:cs="Arial"/>
                <w:szCs w:val="20"/>
              </w:rPr>
            </w:pPr>
            <w:r w:rsidRPr="00A70326">
              <w:rPr>
                <w:rFonts w:ascii="Arial" w:hAnsi="Arial" w:cs="Arial"/>
                <w:szCs w:val="20"/>
              </w:rPr>
              <w:t>Elke CCD in een camera</w:t>
            </w:r>
            <w:r w:rsidRPr="00A70326">
              <w:rPr>
                <w:rFonts w:cs="Arial"/>
                <w:szCs w:val="20"/>
              </w:rPr>
              <w:t>.</w:t>
            </w:r>
          </w:p>
          <w:p w:rsidR="00863E8D" w:rsidRPr="00347D2B" w:rsidRDefault="00347D2B" w:rsidP="00A70326">
            <w:pPr>
              <w:spacing w:after="120" w:line="276" w:lineRule="auto"/>
              <w:ind w:left="142"/>
              <w:jc w:val="both"/>
              <w:rPr>
                <w:vertAlign w:val="subscript"/>
              </w:rPr>
            </w:pPr>
            <w:r>
              <w:t xml:space="preserve">Andere voorbeelden zijn uiteraard ook mogelijk. </w:t>
            </w:r>
          </w:p>
        </w:tc>
      </w:tr>
      <w:tr w:rsidR="00863E8D" w:rsidRPr="00747CE8" w:rsidTr="00F148E0">
        <w:trPr>
          <w:trHeight w:val="530"/>
          <w:tblCellSpacing w:w="20" w:type="dxa"/>
        </w:trPr>
        <w:tc>
          <w:tcPr>
            <w:tcW w:w="502" w:type="dxa"/>
            <w:tcBorders>
              <w:top w:val="outset" w:sz="6" w:space="0" w:color="auto"/>
              <w:left w:val="outset" w:sz="6" w:space="0" w:color="auto"/>
              <w:bottom w:val="outset" w:sz="6" w:space="0" w:color="auto"/>
              <w:right w:val="outset" w:sz="6" w:space="0" w:color="auto"/>
            </w:tcBorders>
            <w:shd w:val="clear" w:color="auto" w:fill="FFCC99"/>
            <w:vAlign w:val="center"/>
          </w:tcPr>
          <w:p w:rsidR="00863E8D" w:rsidRPr="00747CE8" w:rsidRDefault="00863E8D" w:rsidP="00F148E0">
            <w:pPr>
              <w:pStyle w:val="VVKSOTekst"/>
              <w:numPr>
                <w:ilvl w:val="0"/>
                <w:numId w:val="16"/>
              </w:numPr>
              <w:spacing w:before="120" w:after="120"/>
              <w:jc w:val="left"/>
            </w:pPr>
          </w:p>
        </w:tc>
        <w:tc>
          <w:tcPr>
            <w:tcW w:w="8282" w:type="dxa"/>
            <w:gridSpan w:val="2"/>
            <w:shd w:val="clear" w:color="auto" w:fill="FFCC99"/>
            <w:vAlign w:val="center"/>
          </w:tcPr>
          <w:p w:rsidR="00863E8D" w:rsidRPr="00AD5C19" w:rsidRDefault="00347D2B" w:rsidP="00F148E0">
            <w:pPr>
              <w:spacing w:after="120"/>
              <w:ind w:left="142"/>
              <w:jc w:val="both"/>
            </w:pPr>
            <w:r w:rsidRPr="007615DB">
              <w:rPr>
                <w:rFonts w:eastAsia="Verdana" w:cs="Arial"/>
                <w:b/>
                <w:lang w:val="nl-BE" w:eastAsia="nl-BE"/>
              </w:rPr>
              <w:t>Eigenschappen</w:t>
            </w:r>
            <w:r w:rsidRPr="00A41988">
              <w:rPr>
                <w:rFonts w:eastAsia="Verdana" w:cs="Arial"/>
                <w:lang w:val="nl-BE" w:eastAsia="nl-BE"/>
              </w:rPr>
              <w:t xml:space="preserve"> van </w:t>
            </w:r>
            <w:r w:rsidRPr="00156082">
              <w:rPr>
                <w:rFonts w:cs="Arial"/>
                <w:szCs w:val="20"/>
              </w:rPr>
              <w:t>geluid</w:t>
            </w:r>
            <w:r w:rsidRPr="00A41988">
              <w:rPr>
                <w:rFonts w:eastAsia="Verdana" w:cs="Arial"/>
                <w:lang w:val="nl-BE" w:eastAsia="nl-BE"/>
              </w:rPr>
              <w:t xml:space="preserve"> en </w:t>
            </w:r>
            <w:r w:rsidRPr="007615DB">
              <w:rPr>
                <w:rFonts w:eastAsia="Verdana" w:cs="Arial"/>
                <w:b/>
                <w:lang w:val="nl-BE" w:eastAsia="nl-BE"/>
              </w:rPr>
              <w:t>mogelijke invloeden</w:t>
            </w:r>
            <w:r w:rsidRPr="00A41988">
              <w:rPr>
                <w:rFonts w:eastAsia="Verdana" w:cs="Arial"/>
                <w:lang w:val="nl-BE" w:eastAsia="nl-BE"/>
              </w:rPr>
              <w:t xml:space="preserve"> van geluid op de mens </w:t>
            </w:r>
            <w:r w:rsidRPr="007615DB">
              <w:rPr>
                <w:rFonts w:eastAsia="Verdana" w:cs="Arial"/>
                <w:b/>
                <w:lang w:val="nl-BE" w:eastAsia="nl-BE"/>
              </w:rPr>
              <w:t>beschrijven</w:t>
            </w:r>
            <w:r w:rsidR="007615DB">
              <w:rPr>
                <w:rFonts w:eastAsia="Verdana" w:cs="Arial"/>
                <w:lang w:val="nl-BE" w:eastAsia="nl-BE"/>
              </w:rPr>
              <w:t>.</w:t>
            </w:r>
          </w:p>
        </w:tc>
        <w:tc>
          <w:tcPr>
            <w:tcW w:w="932" w:type="dxa"/>
            <w:shd w:val="clear" w:color="auto" w:fill="FFCC99"/>
            <w:tcMar>
              <w:left w:w="170" w:type="dxa"/>
            </w:tcMar>
          </w:tcPr>
          <w:p w:rsidR="00863E8D" w:rsidRPr="00747CE8" w:rsidRDefault="00347D2B" w:rsidP="00156082">
            <w:pPr>
              <w:rPr>
                <w:lang w:val="nl-BE"/>
              </w:rPr>
            </w:pPr>
            <w:r w:rsidRPr="00156082">
              <w:rPr>
                <w:sz w:val="16"/>
                <w:szCs w:val="16"/>
                <w:lang w:val="nl-BE"/>
              </w:rPr>
              <w:t>F5</w:t>
            </w:r>
            <w:r w:rsidR="00DB1882" w:rsidRPr="00156082">
              <w:rPr>
                <w:sz w:val="16"/>
                <w:szCs w:val="16"/>
                <w:lang w:val="nl-BE"/>
              </w:rPr>
              <w:t>,</w:t>
            </w:r>
            <w:r w:rsidR="008E4D06">
              <w:rPr>
                <w:sz w:val="16"/>
                <w:szCs w:val="16"/>
                <w:lang w:val="nl-BE"/>
              </w:rPr>
              <w:t xml:space="preserve"> </w:t>
            </w:r>
            <w:r w:rsidR="00DB1882">
              <w:rPr>
                <w:sz w:val="16"/>
                <w:szCs w:val="16"/>
                <w:lang w:val="nl-BE"/>
              </w:rPr>
              <w:t>SET12</w:t>
            </w:r>
          </w:p>
        </w:tc>
      </w:tr>
      <w:tr w:rsidR="00863E8D" w:rsidRPr="00747CE8" w:rsidTr="00BC564D">
        <w:trPr>
          <w:trHeight w:val="380"/>
          <w:tblCellSpacing w:w="20" w:type="dxa"/>
        </w:trPr>
        <w:tc>
          <w:tcPr>
            <w:tcW w:w="9796" w:type="dxa"/>
            <w:gridSpan w:val="4"/>
            <w:tcBorders>
              <w:top w:val="outset" w:sz="6" w:space="0" w:color="auto"/>
              <w:left w:val="outset" w:sz="6" w:space="0" w:color="auto"/>
              <w:bottom w:val="outset" w:sz="6" w:space="0" w:color="auto"/>
              <w:right w:val="outset" w:sz="6" w:space="0" w:color="auto"/>
            </w:tcBorders>
          </w:tcPr>
          <w:p w:rsidR="00347D2B" w:rsidRPr="00E52667" w:rsidRDefault="00347D2B" w:rsidP="00A70326">
            <w:pPr>
              <w:spacing w:before="60" w:after="120" w:line="276" w:lineRule="auto"/>
              <w:ind w:left="142"/>
              <w:jc w:val="both"/>
              <w:rPr>
                <w:b/>
                <w:szCs w:val="20"/>
              </w:rPr>
            </w:pPr>
            <w:r w:rsidRPr="00606147">
              <w:rPr>
                <w:b/>
                <w:szCs w:val="20"/>
              </w:rPr>
              <w:t>Wenken</w:t>
            </w:r>
          </w:p>
          <w:p w:rsidR="0008795C" w:rsidRDefault="0008795C" w:rsidP="00A70326">
            <w:pPr>
              <w:spacing w:after="120" w:line="276" w:lineRule="auto"/>
              <w:ind w:left="142"/>
              <w:jc w:val="both"/>
            </w:pPr>
            <w:r>
              <w:t xml:space="preserve">Met eigenschappen </w:t>
            </w:r>
            <w:r w:rsidR="0090637D">
              <w:t>bedoelen we toonhoogte, toonsterkte en toonklank.</w:t>
            </w:r>
          </w:p>
          <w:p w:rsidR="00863E8D" w:rsidRPr="00747CE8" w:rsidRDefault="00347D2B" w:rsidP="00A70326">
            <w:pPr>
              <w:spacing w:after="120" w:line="276" w:lineRule="auto"/>
              <w:ind w:left="142"/>
              <w:jc w:val="both"/>
            </w:pPr>
            <w:r w:rsidRPr="002B7339">
              <w:t>Het oor als fysisch mechanisch systeem is onderworpen aan resonantie en gevoelig voor bepaalde fr</w:t>
            </w:r>
            <w:r w:rsidRPr="002B7339">
              <w:t>e</w:t>
            </w:r>
            <w:r w:rsidRPr="002B7339">
              <w:t>quenties. De geluidssterkte in dB is een belangrijk element bij de studie van schade die aan het gehoor kan ontstaan.</w:t>
            </w:r>
          </w:p>
        </w:tc>
      </w:tr>
      <w:tr w:rsidR="00347D2B" w:rsidRPr="00747CE8" w:rsidTr="00F148E0">
        <w:trPr>
          <w:trHeight w:val="530"/>
          <w:tblCellSpacing w:w="20" w:type="dxa"/>
        </w:trPr>
        <w:tc>
          <w:tcPr>
            <w:tcW w:w="502" w:type="dxa"/>
            <w:tcBorders>
              <w:top w:val="outset" w:sz="6" w:space="0" w:color="auto"/>
              <w:left w:val="outset" w:sz="6" w:space="0" w:color="auto"/>
              <w:bottom w:val="outset" w:sz="6" w:space="0" w:color="auto"/>
              <w:right w:val="outset" w:sz="6" w:space="0" w:color="auto"/>
            </w:tcBorders>
            <w:shd w:val="clear" w:color="auto" w:fill="FFCC99"/>
            <w:vAlign w:val="center"/>
          </w:tcPr>
          <w:p w:rsidR="00347D2B" w:rsidRPr="00747CE8" w:rsidRDefault="00347D2B" w:rsidP="00F148E0">
            <w:pPr>
              <w:pStyle w:val="VVKSOTekst"/>
              <w:numPr>
                <w:ilvl w:val="0"/>
                <w:numId w:val="16"/>
              </w:numPr>
              <w:spacing w:before="120" w:after="120"/>
              <w:jc w:val="left"/>
            </w:pPr>
          </w:p>
        </w:tc>
        <w:tc>
          <w:tcPr>
            <w:tcW w:w="8282" w:type="dxa"/>
            <w:gridSpan w:val="2"/>
            <w:shd w:val="clear" w:color="auto" w:fill="FFCC99"/>
            <w:vAlign w:val="center"/>
          </w:tcPr>
          <w:p w:rsidR="00347D2B" w:rsidRPr="007615DB" w:rsidRDefault="00347D2B" w:rsidP="00F148E0">
            <w:pPr>
              <w:spacing w:after="120"/>
              <w:ind w:left="142"/>
              <w:jc w:val="both"/>
            </w:pPr>
            <w:r w:rsidRPr="007615DB">
              <w:rPr>
                <w:b/>
              </w:rPr>
              <w:t>De voorwaarden</w:t>
            </w:r>
            <w:r>
              <w:t xml:space="preserve"> voor het ontstaan van staande golven </w:t>
            </w:r>
            <w:r w:rsidRPr="007615DB">
              <w:rPr>
                <w:b/>
              </w:rPr>
              <w:t>conceptueel verduidelijken</w:t>
            </w:r>
            <w:r w:rsidR="007615DB">
              <w:t>.</w:t>
            </w:r>
          </w:p>
        </w:tc>
        <w:tc>
          <w:tcPr>
            <w:tcW w:w="932" w:type="dxa"/>
            <w:shd w:val="clear" w:color="auto" w:fill="FFCC99"/>
            <w:tcMar>
              <w:left w:w="170" w:type="dxa"/>
            </w:tcMar>
          </w:tcPr>
          <w:p w:rsidR="00347D2B" w:rsidRPr="00747CE8" w:rsidRDefault="00347D2B" w:rsidP="00A5339F">
            <w:pPr>
              <w:spacing w:before="120" w:after="120"/>
              <w:rPr>
                <w:lang w:val="nl-BE"/>
              </w:rPr>
            </w:pPr>
          </w:p>
        </w:tc>
      </w:tr>
      <w:tr w:rsidR="00347D2B" w:rsidRPr="00747CE8" w:rsidTr="00BC564D">
        <w:trPr>
          <w:trHeight w:val="380"/>
          <w:tblCellSpacing w:w="20" w:type="dxa"/>
        </w:trPr>
        <w:tc>
          <w:tcPr>
            <w:tcW w:w="9796" w:type="dxa"/>
            <w:gridSpan w:val="4"/>
            <w:tcBorders>
              <w:top w:val="outset" w:sz="6" w:space="0" w:color="auto"/>
              <w:left w:val="outset" w:sz="6" w:space="0" w:color="auto"/>
              <w:bottom w:val="outset" w:sz="6" w:space="0" w:color="auto"/>
              <w:right w:val="outset" w:sz="6" w:space="0" w:color="auto"/>
            </w:tcBorders>
          </w:tcPr>
          <w:p w:rsidR="00347D2B" w:rsidRPr="00E52667" w:rsidRDefault="00347D2B" w:rsidP="00A70326">
            <w:pPr>
              <w:spacing w:before="60" w:after="120" w:line="276" w:lineRule="auto"/>
              <w:ind w:left="142"/>
              <w:jc w:val="both"/>
              <w:rPr>
                <w:b/>
                <w:szCs w:val="20"/>
              </w:rPr>
            </w:pPr>
            <w:r w:rsidRPr="00606147">
              <w:rPr>
                <w:b/>
                <w:szCs w:val="20"/>
              </w:rPr>
              <w:t>Wenken</w:t>
            </w:r>
          </w:p>
          <w:p w:rsidR="00347D2B" w:rsidRDefault="0090637D" w:rsidP="00A70326">
            <w:pPr>
              <w:spacing w:after="120" w:line="276" w:lineRule="auto"/>
              <w:ind w:left="142"/>
              <w:jc w:val="both"/>
            </w:pPr>
            <w:r>
              <w:t xml:space="preserve">Er bestaan </w:t>
            </w:r>
            <w:r w:rsidR="00347D2B">
              <w:t>mo</w:t>
            </w:r>
            <w:r>
              <w:t>o</w:t>
            </w:r>
            <w:r w:rsidR="00347D2B">
              <w:t>ie simulaties en filmpjes.</w:t>
            </w:r>
          </w:p>
          <w:p w:rsidR="00347D2B" w:rsidRDefault="00347D2B" w:rsidP="00A70326">
            <w:pPr>
              <w:spacing w:after="120" w:line="276" w:lineRule="auto"/>
              <w:ind w:left="142"/>
              <w:jc w:val="both"/>
            </w:pPr>
            <w:r>
              <w:t>Het verband met</w:t>
            </w:r>
            <w:r w:rsidR="007615DB">
              <w:t xml:space="preserve"> resonantie en eigenfrequentie komt aan bod.</w:t>
            </w:r>
          </w:p>
          <w:p w:rsidR="00347D2B" w:rsidRDefault="00347D2B" w:rsidP="00A70326">
            <w:pPr>
              <w:spacing w:after="120" w:line="276" w:lineRule="auto"/>
              <w:ind w:left="142"/>
              <w:jc w:val="both"/>
            </w:pPr>
            <w:r>
              <w:t>Uit een theoretische afleiding kunnen de voorwaarden eventueel wiskundig afgeleid worden indien de co</w:t>
            </w:r>
            <w:r>
              <w:t>n</w:t>
            </w:r>
            <w:r>
              <w:t>text dit toelaat</w:t>
            </w:r>
            <w:r w:rsidR="00415A97">
              <w:t>.</w:t>
            </w:r>
          </w:p>
          <w:p w:rsidR="00B32A7E" w:rsidRPr="00747CE8" w:rsidRDefault="00347D2B" w:rsidP="00A70326">
            <w:pPr>
              <w:spacing w:after="120" w:line="276" w:lineRule="auto"/>
              <w:ind w:left="142"/>
              <w:jc w:val="both"/>
            </w:pPr>
            <w:r>
              <w:t>Talloze toepassingen vindt men in de muziekwereld</w:t>
            </w:r>
            <w:r w:rsidR="007615DB">
              <w:t>.</w:t>
            </w:r>
          </w:p>
        </w:tc>
      </w:tr>
    </w:tbl>
    <w:p w:rsidR="00A70326" w:rsidRDefault="00A70326" w:rsidP="007615DB">
      <w:pPr>
        <w:spacing w:before="120" w:after="120" w:line="240" w:lineRule="atLeast"/>
        <w:jc w:val="both"/>
        <w:rPr>
          <w:b/>
          <w:szCs w:val="20"/>
        </w:rPr>
      </w:pPr>
    </w:p>
    <w:p w:rsidR="00A70326" w:rsidRDefault="00A70326" w:rsidP="007615DB">
      <w:pPr>
        <w:spacing w:before="120" w:after="120" w:line="240" w:lineRule="atLeast"/>
        <w:jc w:val="both"/>
        <w:rPr>
          <w:b/>
          <w:szCs w:val="20"/>
        </w:rPr>
      </w:pPr>
    </w:p>
    <w:p w:rsidR="00E277E5" w:rsidRPr="00747CE8" w:rsidRDefault="00E277E5" w:rsidP="007615DB">
      <w:pPr>
        <w:spacing w:before="120" w:after="120" w:line="240" w:lineRule="atLeast"/>
        <w:jc w:val="both"/>
        <w:rPr>
          <w:b/>
          <w:szCs w:val="20"/>
        </w:rPr>
      </w:pPr>
      <w:r w:rsidRPr="00747CE8">
        <w:rPr>
          <w:b/>
          <w:szCs w:val="20"/>
        </w:rPr>
        <w:lastRenderedPageBreak/>
        <w:t>Mogelijke demo-experimenten</w:t>
      </w:r>
      <w:r>
        <w:rPr>
          <w:b/>
          <w:szCs w:val="20"/>
        </w:rPr>
        <w:t xml:space="preserve"> </w:t>
      </w:r>
    </w:p>
    <w:p w:rsidR="00E277E5" w:rsidRPr="00A70326" w:rsidRDefault="00E277E5" w:rsidP="00F26BCB">
      <w:pPr>
        <w:pStyle w:val="Lijstalinea"/>
        <w:numPr>
          <w:ilvl w:val="0"/>
          <w:numId w:val="55"/>
        </w:numPr>
        <w:rPr>
          <w:rFonts w:ascii="Arial" w:hAnsi="Arial" w:cs="Arial"/>
          <w:szCs w:val="20"/>
        </w:rPr>
      </w:pPr>
      <w:r w:rsidRPr="00A70326">
        <w:rPr>
          <w:rFonts w:ascii="Arial" w:hAnsi="Arial" w:cs="Arial"/>
          <w:szCs w:val="20"/>
        </w:rPr>
        <w:t>staande golven, resonantie</w:t>
      </w:r>
    </w:p>
    <w:p w:rsidR="007615DB" w:rsidRDefault="00E277E5" w:rsidP="007615DB">
      <w:pPr>
        <w:spacing w:before="120" w:after="120" w:line="240" w:lineRule="atLeast"/>
        <w:jc w:val="both"/>
      </w:pPr>
      <w:r w:rsidRPr="007615DB">
        <w:rPr>
          <w:b/>
          <w:szCs w:val="20"/>
        </w:rPr>
        <w:t>Mogelijke</w:t>
      </w:r>
      <w:r w:rsidRPr="00B77EBD">
        <w:rPr>
          <w:b/>
        </w:rPr>
        <w:t xml:space="preserve"> practica </w:t>
      </w:r>
    </w:p>
    <w:p w:rsidR="007615DB" w:rsidRPr="00A70326" w:rsidRDefault="007615DB" w:rsidP="00F26BCB">
      <w:pPr>
        <w:pStyle w:val="Lijstalinea"/>
        <w:numPr>
          <w:ilvl w:val="0"/>
          <w:numId w:val="55"/>
        </w:numPr>
        <w:rPr>
          <w:rFonts w:ascii="Arial" w:hAnsi="Arial" w:cs="Arial"/>
          <w:szCs w:val="20"/>
        </w:rPr>
      </w:pPr>
      <w:r w:rsidRPr="00A70326">
        <w:rPr>
          <w:rFonts w:ascii="Arial" w:hAnsi="Arial" w:cs="Arial"/>
          <w:szCs w:val="20"/>
        </w:rPr>
        <w:t>een aangeslagen stemvork draaien ter hoogte van één oor</w:t>
      </w:r>
    </w:p>
    <w:p w:rsidR="007615DB" w:rsidRPr="00A70326" w:rsidRDefault="007615DB" w:rsidP="00F26BCB">
      <w:pPr>
        <w:pStyle w:val="Lijstalinea"/>
        <w:numPr>
          <w:ilvl w:val="0"/>
          <w:numId w:val="55"/>
        </w:numPr>
        <w:rPr>
          <w:rFonts w:ascii="Arial" w:hAnsi="Arial" w:cs="Arial"/>
          <w:szCs w:val="20"/>
        </w:rPr>
      </w:pPr>
      <w:r w:rsidRPr="00A70326">
        <w:rPr>
          <w:rFonts w:ascii="Arial" w:hAnsi="Arial" w:cs="Arial"/>
          <w:szCs w:val="20"/>
        </w:rPr>
        <w:t>buis van Rijke (buis boven bunsenbrander waarop een roostertje ligt)</w:t>
      </w:r>
    </w:p>
    <w:p w:rsidR="007615DB" w:rsidRPr="00A70326" w:rsidRDefault="007615DB" w:rsidP="00F26BCB">
      <w:pPr>
        <w:pStyle w:val="Lijstalinea"/>
        <w:numPr>
          <w:ilvl w:val="0"/>
          <w:numId w:val="55"/>
        </w:numPr>
        <w:rPr>
          <w:rFonts w:ascii="Arial" w:hAnsi="Arial" w:cs="Arial"/>
          <w:szCs w:val="20"/>
        </w:rPr>
      </w:pPr>
      <w:r w:rsidRPr="00A70326">
        <w:rPr>
          <w:rFonts w:ascii="Arial" w:hAnsi="Arial" w:cs="Arial"/>
          <w:szCs w:val="20"/>
        </w:rPr>
        <w:t>proeven met stem, microfoon en analyseprogramma</w:t>
      </w:r>
    </w:p>
    <w:p w:rsidR="00DD3964" w:rsidRPr="00A70326" w:rsidRDefault="00DD3964" w:rsidP="00F26BCB">
      <w:pPr>
        <w:pStyle w:val="Lijstalinea"/>
        <w:numPr>
          <w:ilvl w:val="0"/>
          <w:numId w:val="55"/>
        </w:numPr>
        <w:rPr>
          <w:rFonts w:ascii="Arial" w:hAnsi="Arial" w:cs="Arial"/>
          <w:szCs w:val="20"/>
        </w:rPr>
      </w:pPr>
      <w:r w:rsidRPr="00A70326">
        <w:rPr>
          <w:rFonts w:ascii="Arial" w:hAnsi="Arial" w:cs="Arial"/>
          <w:szCs w:val="20"/>
        </w:rPr>
        <w:t>studie van de harmonische trilling bij een veer en/of slinger</w:t>
      </w:r>
    </w:p>
    <w:p w:rsidR="00DD3964" w:rsidRPr="00A70326" w:rsidRDefault="00DD3964" w:rsidP="00F26BCB">
      <w:pPr>
        <w:pStyle w:val="Lijstalinea"/>
        <w:numPr>
          <w:ilvl w:val="0"/>
          <w:numId w:val="55"/>
        </w:numPr>
        <w:rPr>
          <w:rFonts w:ascii="Arial" w:hAnsi="Arial" w:cs="Arial"/>
          <w:szCs w:val="20"/>
        </w:rPr>
      </w:pPr>
      <w:r w:rsidRPr="00A70326">
        <w:rPr>
          <w:rFonts w:ascii="Arial" w:hAnsi="Arial" w:cs="Arial"/>
          <w:szCs w:val="20"/>
        </w:rPr>
        <w:t>studie van diffractie en interferentieverschijnselen</w:t>
      </w:r>
    </w:p>
    <w:p w:rsidR="00DD3964" w:rsidRPr="00A70326" w:rsidRDefault="00DD3964" w:rsidP="00F26BCB">
      <w:pPr>
        <w:pStyle w:val="Lijstalinea"/>
        <w:numPr>
          <w:ilvl w:val="0"/>
          <w:numId w:val="55"/>
        </w:numPr>
        <w:rPr>
          <w:rFonts w:ascii="Arial" w:hAnsi="Arial" w:cs="Arial"/>
          <w:szCs w:val="20"/>
        </w:rPr>
      </w:pPr>
      <w:r w:rsidRPr="00A70326">
        <w:rPr>
          <w:rFonts w:ascii="Arial" w:hAnsi="Arial" w:cs="Arial"/>
          <w:szCs w:val="20"/>
        </w:rPr>
        <w:t>studie van geluid en geluidssterkte</w:t>
      </w:r>
    </w:p>
    <w:p w:rsidR="00510E29" w:rsidRPr="00A70326" w:rsidRDefault="00DD3964" w:rsidP="00F26BCB">
      <w:pPr>
        <w:pStyle w:val="Lijstalinea"/>
        <w:numPr>
          <w:ilvl w:val="0"/>
          <w:numId w:val="55"/>
        </w:numPr>
        <w:rPr>
          <w:rFonts w:ascii="Arial" w:hAnsi="Arial" w:cs="Arial"/>
          <w:szCs w:val="20"/>
        </w:rPr>
      </w:pPr>
      <w:r w:rsidRPr="00A70326">
        <w:rPr>
          <w:rFonts w:ascii="Arial" w:hAnsi="Arial" w:cs="Arial"/>
          <w:szCs w:val="20"/>
        </w:rPr>
        <w:t>bepaling van de golflengte van geluid</w:t>
      </w:r>
    </w:p>
    <w:p w:rsidR="002F3C79" w:rsidRPr="00510E29" w:rsidRDefault="00463592" w:rsidP="00510E29">
      <w:pPr>
        <w:pStyle w:val="VVKSOKop2"/>
      </w:pPr>
      <w:bookmarkStart w:id="37" w:name="_Toc378934610"/>
      <w:r w:rsidRPr="00510E29">
        <w:t>M</w:t>
      </w:r>
      <w:r w:rsidR="00B011DE">
        <w:t>odules</w:t>
      </w:r>
      <w:bookmarkEnd w:id="37"/>
    </w:p>
    <w:p w:rsidR="00FB4511" w:rsidRDefault="00EC50E4" w:rsidP="00A70326">
      <w:pPr>
        <w:spacing w:after="120" w:line="360" w:lineRule="auto"/>
      </w:pPr>
      <w:r>
        <w:t>Bijkomend bij bovenstaande doelstellingen kiest d</w:t>
      </w:r>
      <w:r w:rsidR="0050057A">
        <w:t xml:space="preserve">e </w:t>
      </w:r>
      <w:r w:rsidR="00E744A7">
        <w:t>leraar</w:t>
      </w:r>
      <w:r w:rsidR="0050057A">
        <w:t xml:space="preserve"> minstens één module in het vijfde jaar en één module in het zesde jaar.</w:t>
      </w:r>
      <w:r>
        <w:t xml:space="preserve"> Een module duurt</w:t>
      </w:r>
      <w:r w:rsidR="00463592">
        <w:t xml:space="preserve"> </w:t>
      </w:r>
      <w:r w:rsidR="00510E29">
        <w:t xml:space="preserve">minstens </w:t>
      </w:r>
      <w:r w:rsidR="00463592">
        <w:t>6</w:t>
      </w:r>
      <w:r>
        <w:t xml:space="preserve"> lesuren. </w:t>
      </w:r>
    </w:p>
    <w:p w:rsidR="00140491" w:rsidRDefault="0050057A" w:rsidP="00A70326">
      <w:pPr>
        <w:spacing w:after="120" w:line="360" w:lineRule="auto"/>
      </w:pPr>
      <w:r>
        <w:t>De</w:t>
      </w:r>
      <w:r w:rsidR="009C00C1">
        <w:t xml:space="preserve"> doelstellingen van de</w:t>
      </w:r>
      <w:r>
        <w:t xml:space="preserve"> twee gekozen modules worden ook als basisdoelstellingen beschouwd en </w:t>
      </w:r>
      <w:r w:rsidR="00140491">
        <w:t>als du</w:t>
      </w:r>
      <w:r w:rsidR="00140491">
        <w:t>s</w:t>
      </w:r>
      <w:r w:rsidR="00140491">
        <w:t xml:space="preserve">danig </w:t>
      </w:r>
      <w:r>
        <w:t>geëvalueerd</w:t>
      </w:r>
      <w:r w:rsidR="00140491">
        <w:t>.</w:t>
      </w:r>
      <w:r w:rsidR="00E744A7">
        <w:t xml:space="preserve"> Een module hoeft niet noodzakelijk als een afzonderlijk hoofdstuk behandeld te worden, maar kan aansluitend of geïntegreerd met leerplandoelstellingenuit 5.1 tot 5.6.</w:t>
      </w:r>
    </w:p>
    <w:p w:rsidR="00140491" w:rsidRDefault="0050057A" w:rsidP="00A70326">
      <w:pPr>
        <w:spacing w:after="120" w:line="360" w:lineRule="auto"/>
      </w:pPr>
      <w:r>
        <w:t xml:space="preserve">Het is toegelaten binnen één klas </w:t>
      </w:r>
      <w:r w:rsidR="00140491">
        <w:t xml:space="preserve">te differentiëren met </w:t>
      </w:r>
      <w:r>
        <w:t>verschillende modules</w:t>
      </w:r>
      <w:r w:rsidR="00140491">
        <w:t xml:space="preserve"> m.a.w. niet alle leerlingen van dezelfde klas hoeven dezelfde modules te realiseren.</w:t>
      </w:r>
      <w:r>
        <w:t xml:space="preserve"> De evaluaties die er aan gekoppeld zijn </w:t>
      </w:r>
      <w:r w:rsidRPr="00140491">
        <w:t>moete</w:t>
      </w:r>
      <w:r>
        <w:t>n echter steeds evenwaardig zijn.</w:t>
      </w:r>
      <w:r w:rsidR="00140491">
        <w:t xml:space="preserve"> </w:t>
      </w:r>
      <w:r>
        <w:t xml:space="preserve">Het staat de </w:t>
      </w:r>
      <w:r w:rsidR="00E744A7">
        <w:t>leraar</w:t>
      </w:r>
      <w:r>
        <w:t xml:space="preserve"> vrij</w:t>
      </w:r>
      <w:r w:rsidR="008E4D06">
        <w:t xml:space="preserve"> </w:t>
      </w:r>
      <w:r>
        <w:t>een derde module te kiezen</w:t>
      </w:r>
      <w:r w:rsidR="0043365B">
        <w:t xml:space="preserve">. Dit wordt </w:t>
      </w:r>
      <w:r w:rsidR="00510E29">
        <w:t xml:space="preserve">dan </w:t>
      </w:r>
      <w:r>
        <w:t>uitbreidingslee</w:t>
      </w:r>
      <w:r>
        <w:t>r</w:t>
      </w:r>
      <w:r>
        <w:t>stof</w:t>
      </w:r>
      <w:r w:rsidR="00510E29">
        <w:t xml:space="preserve">. </w:t>
      </w:r>
    </w:p>
    <w:p w:rsidR="00140491" w:rsidRDefault="00510E29" w:rsidP="00A70326">
      <w:pPr>
        <w:spacing w:after="120" w:line="360" w:lineRule="auto"/>
      </w:pPr>
      <w:r>
        <w:t xml:space="preserve">Welke modules de </w:t>
      </w:r>
      <w:r w:rsidR="00E744A7">
        <w:t>leraar</w:t>
      </w:r>
      <w:r>
        <w:t xml:space="preserve"> behandelt </w:t>
      </w:r>
      <w:r w:rsidR="0050057A">
        <w:t xml:space="preserve">hangt af van </w:t>
      </w:r>
      <w:r w:rsidR="00B011DE">
        <w:t>tal van elem</w:t>
      </w:r>
      <w:r w:rsidR="0050057A">
        <w:t xml:space="preserve">enten: de leerstof zelf (als verderzetting), </w:t>
      </w:r>
      <w:r w:rsidR="00E744A7">
        <w:t>int</w:t>
      </w:r>
      <w:r w:rsidR="00E744A7">
        <w:t>e</w:t>
      </w:r>
      <w:r w:rsidR="00E744A7">
        <w:t>resses van de leerlingen</w:t>
      </w:r>
      <w:r w:rsidR="0050057A">
        <w:t xml:space="preserve">, </w:t>
      </w:r>
      <w:r w:rsidR="00E744A7">
        <w:t>interesse van de leraar</w:t>
      </w:r>
      <w:r w:rsidR="0050057A">
        <w:t>, de actualiteit, het maatschappelijk be</w:t>
      </w:r>
      <w:r w:rsidR="00E744A7">
        <w:t>lang, recente ontwi</w:t>
      </w:r>
      <w:r w:rsidR="00E744A7">
        <w:t>k</w:t>
      </w:r>
      <w:r w:rsidR="00E744A7">
        <w:t>kelingen</w:t>
      </w:r>
      <w:r w:rsidR="0050057A">
        <w:t xml:space="preserve"> </w:t>
      </w:r>
      <w:r w:rsidR="00E744A7">
        <w:t>in de fysica, fundamenteel onderzoek …</w:t>
      </w:r>
    </w:p>
    <w:p w:rsidR="00923E2F" w:rsidRDefault="00EC50E4" w:rsidP="00A70326">
      <w:pPr>
        <w:spacing w:after="120" w:line="360" w:lineRule="auto"/>
      </w:pPr>
      <w:r>
        <w:t xml:space="preserve">In de modules </w:t>
      </w:r>
      <w:r w:rsidR="00140491" w:rsidRPr="00140491">
        <w:t>wordt</w:t>
      </w:r>
      <w:r>
        <w:t xml:space="preserve"> duidelijk dat de vroeger behandelde </w:t>
      </w:r>
      <w:r w:rsidR="00140491">
        <w:t>concepten</w:t>
      </w:r>
      <w:r w:rsidR="0053090F">
        <w:t xml:space="preserve"> (snelheid, deeltjesmodel, krachten, energie)</w:t>
      </w:r>
      <w:r>
        <w:t xml:space="preserve"> </w:t>
      </w:r>
      <w:r w:rsidR="00140491">
        <w:t xml:space="preserve">belangrijke </w:t>
      </w:r>
      <w:r>
        <w:t xml:space="preserve">bouwstenen </w:t>
      </w:r>
      <w:r w:rsidR="0053090F">
        <w:t>blijven</w:t>
      </w:r>
      <w:r>
        <w:t xml:space="preserve">. Er </w:t>
      </w:r>
      <w:r w:rsidR="00140491">
        <w:t xml:space="preserve">wordt </w:t>
      </w:r>
      <w:r>
        <w:t xml:space="preserve">een duidelijk verband </w:t>
      </w:r>
      <w:r w:rsidR="00923E2F">
        <w:t xml:space="preserve">gelegd </w:t>
      </w:r>
      <w:r>
        <w:t>met de reeds geziene lee</w:t>
      </w:r>
      <w:r>
        <w:t>r</w:t>
      </w:r>
      <w:r>
        <w:t>stof.</w:t>
      </w:r>
      <w:r w:rsidR="00923E2F">
        <w:t xml:space="preserve"> De </w:t>
      </w:r>
      <w:r w:rsidR="00140491">
        <w:t>situering</w:t>
      </w:r>
      <w:r w:rsidR="00923E2F">
        <w:t xml:space="preserve"> van de modules </w:t>
      </w:r>
      <w:r w:rsidR="00140491">
        <w:t>is hierbij belangrijk</w:t>
      </w:r>
      <w:r w:rsidR="00923E2F">
        <w:t>.</w:t>
      </w:r>
    </w:p>
    <w:p w:rsidR="00EC50E4" w:rsidRDefault="00463592" w:rsidP="00A70326">
      <w:pPr>
        <w:spacing w:line="360" w:lineRule="auto"/>
      </w:pPr>
      <w:r>
        <w:t>Een module werkt één onderzoeksveld uit</w:t>
      </w:r>
      <w:r w:rsidR="00923E2F">
        <w:t xml:space="preserve"> de fysica verder uit, en tracht in de mate van het mogelijke aan te sluiten bij de actuele stand van zaken in </w:t>
      </w:r>
      <w:r w:rsidR="00E744A7">
        <w:t>het wetenschappelijk onderzoek.</w:t>
      </w:r>
    </w:p>
    <w:p w:rsidR="00923E2F" w:rsidRDefault="00923E2F" w:rsidP="00A70326">
      <w:pPr>
        <w:spacing w:line="360" w:lineRule="auto"/>
      </w:pPr>
    </w:p>
    <w:p w:rsidR="00D44F4F" w:rsidRDefault="00463592" w:rsidP="00A70326">
      <w:pPr>
        <w:spacing w:after="120" w:line="360" w:lineRule="auto"/>
      </w:pPr>
      <w:r>
        <w:t xml:space="preserve">Elke module wordt beschreven door één doelstelling. </w:t>
      </w:r>
      <w:r w:rsidR="004058DB">
        <w:t xml:space="preserve">Verder worden </w:t>
      </w:r>
      <w:r w:rsidR="001D0C6C">
        <w:t xml:space="preserve">via de wenken </w:t>
      </w:r>
      <w:r w:rsidR="004058DB" w:rsidRPr="001D0C6C">
        <w:t xml:space="preserve">mogelijke </w:t>
      </w:r>
      <w:r w:rsidR="004058DB">
        <w:t>inh</w:t>
      </w:r>
      <w:r w:rsidR="00E744A7">
        <w:t>ouden aangereikt die als inspiratiebron kan dienen voor de leraar.</w:t>
      </w:r>
    </w:p>
    <w:p w:rsidR="00A70326" w:rsidRDefault="00A70326" w:rsidP="00A70326">
      <w:pPr>
        <w:spacing w:after="120" w:line="360" w:lineRule="auto"/>
      </w:pPr>
    </w:p>
    <w:p w:rsidR="00EC50E4" w:rsidRPr="001B0A96" w:rsidRDefault="00EC50E4" w:rsidP="001D0C6C">
      <w:pPr>
        <w:pStyle w:val="VVKSOKop3"/>
        <w:tabs>
          <w:tab w:val="clear" w:pos="1419"/>
          <w:tab w:val="num" w:pos="851"/>
        </w:tabs>
        <w:ind w:left="851"/>
        <w:rPr>
          <w:sz w:val="22"/>
        </w:rPr>
      </w:pPr>
      <w:r w:rsidRPr="00923E2F">
        <w:lastRenderedPageBreak/>
        <w:t>Vaste stof fysica</w:t>
      </w:r>
      <w:r w:rsidRPr="001B0A96">
        <w:rPr>
          <w:sz w:val="22"/>
        </w:rPr>
        <w:t xml:space="preserve"> </w:t>
      </w:r>
    </w:p>
    <w:tbl>
      <w:tblPr>
        <w:tblW w:w="9861" w:type="dxa"/>
        <w:tblCellSpacing w:w="20" w:type="dxa"/>
        <w:tblInd w:w="-32"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709"/>
        <w:gridCol w:w="8076"/>
        <w:gridCol w:w="1076"/>
      </w:tblGrid>
      <w:tr w:rsidR="001B0A96" w:rsidRPr="00AB5344" w:rsidTr="00F148E0">
        <w:trPr>
          <w:tblCellSpacing w:w="20" w:type="dxa"/>
        </w:trPr>
        <w:tc>
          <w:tcPr>
            <w:tcW w:w="649" w:type="dxa"/>
            <w:shd w:val="clear" w:color="auto" w:fill="FFCC99"/>
            <w:vAlign w:val="center"/>
          </w:tcPr>
          <w:p w:rsidR="00463592" w:rsidRPr="001B0A96" w:rsidRDefault="00463592" w:rsidP="00F148E0">
            <w:pPr>
              <w:pStyle w:val="VVKSOTekst"/>
              <w:spacing w:before="120" w:after="120" w:line="260" w:lineRule="exact"/>
              <w:jc w:val="left"/>
            </w:pPr>
            <w:r w:rsidRPr="001B0A96">
              <w:t>M1</w:t>
            </w:r>
          </w:p>
        </w:tc>
        <w:tc>
          <w:tcPr>
            <w:tcW w:w="8036" w:type="dxa"/>
            <w:shd w:val="clear" w:color="auto" w:fill="FFCC99"/>
            <w:vAlign w:val="center"/>
          </w:tcPr>
          <w:p w:rsidR="00463592" w:rsidRPr="001B0A96" w:rsidRDefault="00453F33" w:rsidP="00F148E0">
            <w:pPr>
              <w:spacing w:after="120"/>
              <w:ind w:left="142"/>
              <w:jc w:val="both"/>
            </w:pPr>
            <w:r w:rsidRPr="001D0C6C">
              <w:rPr>
                <w:b/>
              </w:rPr>
              <w:t>De structuur en eigenschappen</w:t>
            </w:r>
            <w:r>
              <w:t xml:space="preserve"> van de vaste materie </w:t>
            </w:r>
            <w:r w:rsidR="0043365B">
              <w:t xml:space="preserve">beschrijven </w:t>
            </w:r>
            <w:r>
              <w:t xml:space="preserve">en de rol van de elektronen hierin </w:t>
            </w:r>
            <w:r w:rsidRPr="001D0C6C">
              <w:rPr>
                <w:b/>
              </w:rPr>
              <w:t>duiden</w:t>
            </w:r>
            <w:r>
              <w:t>.</w:t>
            </w:r>
          </w:p>
        </w:tc>
        <w:tc>
          <w:tcPr>
            <w:tcW w:w="1016" w:type="dxa"/>
            <w:shd w:val="clear" w:color="auto" w:fill="FFCC99"/>
            <w:tcMar>
              <w:left w:w="170" w:type="dxa"/>
            </w:tcMar>
          </w:tcPr>
          <w:p w:rsidR="00463592" w:rsidRPr="00CD1EB8" w:rsidRDefault="00A515F9" w:rsidP="00156082">
            <w:pPr>
              <w:rPr>
                <w:sz w:val="16"/>
                <w:szCs w:val="16"/>
                <w:lang w:val="en-GB"/>
              </w:rPr>
            </w:pPr>
            <w:r w:rsidRPr="00CD1EB8">
              <w:rPr>
                <w:sz w:val="16"/>
                <w:szCs w:val="16"/>
                <w:lang w:val="en-GB"/>
              </w:rPr>
              <w:t>SET1,</w:t>
            </w:r>
            <w:r w:rsidR="0005596F" w:rsidRPr="00CD1EB8">
              <w:rPr>
                <w:sz w:val="16"/>
                <w:szCs w:val="16"/>
                <w:lang w:val="en-GB"/>
              </w:rPr>
              <w:t xml:space="preserve"> SET 2, SET3,</w:t>
            </w:r>
            <w:r w:rsidR="00BC564D" w:rsidRPr="00CD1EB8">
              <w:rPr>
                <w:sz w:val="16"/>
                <w:szCs w:val="16"/>
                <w:lang w:val="en-GB"/>
              </w:rPr>
              <w:t xml:space="preserve"> SET5,</w:t>
            </w:r>
          </w:p>
          <w:p w:rsidR="00DB1882" w:rsidRPr="00CD1EB8" w:rsidRDefault="00DB1882" w:rsidP="00156082">
            <w:pPr>
              <w:rPr>
                <w:sz w:val="16"/>
                <w:szCs w:val="16"/>
                <w:lang w:val="en-GB"/>
              </w:rPr>
            </w:pPr>
            <w:r w:rsidRPr="00CD1EB8">
              <w:rPr>
                <w:sz w:val="16"/>
                <w:szCs w:val="16"/>
                <w:lang w:val="en-GB"/>
              </w:rPr>
              <w:t>SET12</w:t>
            </w:r>
          </w:p>
        </w:tc>
      </w:tr>
      <w:tr w:rsidR="001B0A96" w:rsidRPr="001B0A96" w:rsidTr="0035317B">
        <w:trPr>
          <w:tblCellSpacing w:w="20" w:type="dxa"/>
        </w:trPr>
        <w:tc>
          <w:tcPr>
            <w:tcW w:w="9781" w:type="dxa"/>
            <w:gridSpan w:val="3"/>
          </w:tcPr>
          <w:p w:rsidR="00D225CC" w:rsidRDefault="00D225CC" w:rsidP="00A70326">
            <w:pPr>
              <w:spacing w:before="60" w:after="120" w:line="276" w:lineRule="auto"/>
              <w:ind w:left="142"/>
              <w:jc w:val="both"/>
              <w:rPr>
                <w:b/>
                <w:szCs w:val="20"/>
              </w:rPr>
            </w:pPr>
            <w:r w:rsidRPr="001D0C6C">
              <w:rPr>
                <w:b/>
                <w:szCs w:val="20"/>
              </w:rPr>
              <w:t xml:space="preserve">Mogelijke </w:t>
            </w:r>
            <w:r w:rsidR="00AE45B9" w:rsidRPr="001D0C6C">
              <w:rPr>
                <w:b/>
                <w:szCs w:val="20"/>
              </w:rPr>
              <w:t>inhouden</w:t>
            </w:r>
          </w:p>
          <w:p w:rsidR="00A70326" w:rsidRPr="001D0C6C" w:rsidRDefault="00A70326" w:rsidP="00A70326">
            <w:pPr>
              <w:spacing w:before="60" w:after="120" w:line="276" w:lineRule="auto"/>
              <w:ind w:left="142"/>
              <w:jc w:val="both"/>
              <w:rPr>
                <w:b/>
                <w:szCs w:val="20"/>
              </w:rPr>
            </w:pPr>
          </w:p>
          <w:p w:rsidR="00AE45B9" w:rsidRPr="004058DB" w:rsidRDefault="00AE45B9" w:rsidP="00A70326">
            <w:pPr>
              <w:pStyle w:val="VVKSOTekst"/>
              <w:numPr>
                <w:ilvl w:val="0"/>
                <w:numId w:val="22"/>
              </w:numPr>
              <w:spacing w:after="0" w:line="276" w:lineRule="auto"/>
              <w:ind w:left="714" w:right="408" w:hanging="357"/>
            </w:pPr>
            <w:r w:rsidRPr="004058DB">
              <w:t>Draadvormige geleiders (wet van Pouillet)</w:t>
            </w:r>
            <w:r w:rsidR="0043365B">
              <w:t>.</w:t>
            </w:r>
          </w:p>
          <w:p w:rsidR="00AE45B9" w:rsidRPr="004058DB" w:rsidRDefault="00AE45B9" w:rsidP="00A70326">
            <w:pPr>
              <w:pStyle w:val="VVKSOTekst"/>
              <w:numPr>
                <w:ilvl w:val="0"/>
                <w:numId w:val="22"/>
              </w:numPr>
              <w:spacing w:after="0" w:line="276" w:lineRule="auto"/>
              <w:ind w:left="714" w:right="408" w:hanging="357"/>
            </w:pPr>
            <w:r w:rsidRPr="004058DB">
              <w:t>Geleiders versus halfgeleiders</w:t>
            </w:r>
            <w:r w:rsidR="0043365B">
              <w:t>.</w:t>
            </w:r>
          </w:p>
          <w:p w:rsidR="00AE45B9" w:rsidRPr="004058DB" w:rsidRDefault="00AE45B9" w:rsidP="00A70326">
            <w:pPr>
              <w:pStyle w:val="VVKSOTekst"/>
              <w:numPr>
                <w:ilvl w:val="0"/>
                <w:numId w:val="22"/>
              </w:numPr>
              <w:spacing w:after="0" w:line="276" w:lineRule="auto"/>
              <w:ind w:left="714" w:right="408" w:hanging="357"/>
            </w:pPr>
            <w:r w:rsidRPr="004058DB">
              <w:t>Piëzospanning</w:t>
            </w:r>
            <w:r w:rsidR="0043365B">
              <w:t>.</w:t>
            </w:r>
          </w:p>
          <w:p w:rsidR="00AE45B9" w:rsidRPr="004058DB" w:rsidRDefault="00AE45B9" w:rsidP="00A70326">
            <w:pPr>
              <w:pStyle w:val="VVKSOTekst"/>
              <w:numPr>
                <w:ilvl w:val="0"/>
                <w:numId w:val="22"/>
              </w:numPr>
              <w:spacing w:after="0" w:line="276" w:lineRule="auto"/>
              <w:ind w:left="714" w:right="408" w:hanging="357"/>
            </w:pPr>
            <w:r w:rsidRPr="004058DB">
              <w:t>Seebeck- en Peltiereffect</w:t>
            </w:r>
            <w:r w:rsidR="0043365B">
              <w:t>.</w:t>
            </w:r>
          </w:p>
          <w:p w:rsidR="00AE45B9" w:rsidRPr="004058DB" w:rsidRDefault="00AE45B9" w:rsidP="00A70326">
            <w:pPr>
              <w:pStyle w:val="VVKSOTekst"/>
              <w:numPr>
                <w:ilvl w:val="0"/>
                <w:numId w:val="22"/>
              </w:numPr>
              <w:spacing w:after="0" w:line="276" w:lineRule="auto"/>
              <w:ind w:left="714" w:right="408" w:hanging="357"/>
            </w:pPr>
            <w:r w:rsidRPr="004058DB">
              <w:t>Diode als elementair element in zonnecel, LED,</w:t>
            </w:r>
            <w:r w:rsidR="00EF3F7C">
              <w:t xml:space="preserve"> </w:t>
            </w:r>
            <w:r w:rsidRPr="004058DB">
              <w:t>CCD</w:t>
            </w:r>
            <w:r w:rsidR="0043365B">
              <w:t>.</w:t>
            </w:r>
          </w:p>
          <w:p w:rsidR="004058DB" w:rsidRPr="004058DB" w:rsidRDefault="004058DB" w:rsidP="00A70326">
            <w:pPr>
              <w:pStyle w:val="VVKSOTekst"/>
              <w:numPr>
                <w:ilvl w:val="0"/>
                <w:numId w:val="22"/>
              </w:numPr>
              <w:spacing w:after="0" w:line="276" w:lineRule="auto"/>
              <w:ind w:left="714" w:right="408" w:hanging="357"/>
            </w:pPr>
            <w:r w:rsidRPr="004058DB">
              <w:t>De eigenschap permittiviteit en permeabiliteit van een stof</w:t>
            </w:r>
            <w:r w:rsidR="0043365B">
              <w:t>.</w:t>
            </w:r>
          </w:p>
          <w:p w:rsidR="00AE45B9" w:rsidRPr="004058DB" w:rsidRDefault="00444B05" w:rsidP="00A70326">
            <w:pPr>
              <w:pStyle w:val="VVKSOTekst"/>
              <w:numPr>
                <w:ilvl w:val="0"/>
                <w:numId w:val="22"/>
              </w:numPr>
              <w:spacing w:line="276" w:lineRule="auto"/>
              <w:ind w:right="406"/>
            </w:pPr>
            <w:r>
              <w:t xml:space="preserve">Principes van allerlei </w:t>
            </w:r>
            <w:r w:rsidR="00AE45B9" w:rsidRPr="004058DB">
              <w:t>sensoren als toepassing</w:t>
            </w:r>
            <w:r w:rsidR="0043365B">
              <w:t>.</w:t>
            </w:r>
          </w:p>
          <w:p w:rsidR="00A70326" w:rsidRDefault="00A70326" w:rsidP="00A70326">
            <w:pPr>
              <w:spacing w:before="60" w:after="120" w:line="276" w:lineRule="auto"/>
              <w:ind w:left="142"/>
              <w:jc w:val="both"/>
              <w:rPr>
                <w:b/>
                <w:szCs w:val="20"/>
              </w:rPr>
            </w:pPr>
          </w:p>
          <w:p w:rsidR="00634D49" w:rsidRPr="00E52667" w:rsidRDefault="00634D49" w:rsidP="00A70326">
            <w:pPr>
              <w:spacing w:before="60" w:after="120" w:line="276" w:lineRule="auto"/>
              <w:ind w:left="142"/>
              <w:jc w:val="both"/>
              <w:rPr>
                <w:b/>
                <w:szCs w:val="20"/>
              </w:rPr>
            </w:pPr>
            <w:r w:rsidRPr="00606147">
              <w:rPr>
                <w:b/>
                <w:szCs w:val="20"/>
              </w:rPr>
              <w:t>Wenk</w:t>
            </w:r>
            <w:r w:rsidRPr="00E52667">
              <w:rPr>
                <w:b/>
                <w:szCs w:val="20"/>
              </w:rPr>
              <w:t xml:space="preserve"> </w:t>
            </w:r>
          </w:p>
          <w:p w:rsidR="00D225CC" w:rsidRPr="001B0A96" w:rsidRDefault="0043365B" w:rsidP="00A70326">
            <w:pPr>
              <w:pStyle w:val="VVKSOOpsomming2"/>
              <w:keepLines w:val="0"/>
              <w:numPr>
                <w:ilvl w:val="0"/>
                <w:numId w:val="0"/>
              </w:numPr>
              <w:spacing w:line="276" w:lineRule="auto"/>
              <w:ind w:left="142"/>
              <w:rPr>
                <w:b/>
              </w:rPr>
            </w:pPr>
            <w:r>
              <w:t>V</w:t>
            </w:r>
            <w:r w:rsidR="00E25396">
              <w:t>eel meettoestellen</w:t>
            </w:r>
            <w:r w:rsidR="001D0C6C">
              <w:t xml:space="preserve"> (sensoren)</w:t>
            </w:r>
            <w:r w:rsidR="00EF3F7C">
              <w:t xml:space="preserve"> zijn</w:t>
            </w:r>
            <w:r w:rsidR="00E25396">
              <w:t xml:space="preserve"> gebaseerd op spanningen die opgewekt worden door een bepaalde grootheid (kracht, lichtsterkte, geluid, enz)</w:t>
            </w:r>
            <w:r w:rsidR="00EF3F7C">
              <w:t>.</w:t>
            </w:r>
          </w:p>
        </w:tc>
      </w:tr>
    </w:tbl>
    <w:p w:rsidR="001B0A96" w:rsidRPr="004058DB" w:rsidRDefault="001B0A96" w:rsidP="001D0C6C">
      <w:pPr>
        <w:pStyle w:val="VVKSOKop3"/>
        <w:tabs>
          <w:tab w:val="clear" w:pos="1419"/>
          <w:tab w:val="num" w:pos="851"/>
        </w:tabs>
        <w:ind w:left="851"/>
      </w:pPr>
      <w:r w:rsidRPr="004058DB">
        <w:t>Elementaire deeltjes fysica</w:t>
      </w:r>
    </w:p>
    <w:tbl>
      <w:tblPr>
        <w:tblW w:w="9861" w:type="dxa"/>
        <w:tblCellSpacing w:w="20" w:type="dxa"/>
        <w:tblInd w:w="-32"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709"/>
        <w:gridCol w:w="8076"/>
        <w:gridCol w:w="1076"/>
      </w:tblGrid>
      <w:tr w:rsidR="001B0A96" w:rsidRPr="00AB5344" w:rsidTr="00F148E0">
        <w:trPr>
          <w:tblCellSpacing w:w="20" w:type="dxa"/>
        </w:trPr>
        <w:tc>
          <w:tcPr>
            <w:tcW w:w="649" w:type="dxa"/>
            <w:shd w:val="clear" w:color="auto" w:fill="FFCC99"/>
            <w:vAlign w:val="center"/>
          </w:tcPr>
          <w:p w:rsidR="001B0A96" w:rsidRPr="001B0A96" w:rsidRDefault="001B0A96" w:rsidP="00F148E0">
            <w:pPr>
              <w:pStyle w:val="VVKSOTekst"/>
              <w:spacing w:before="120" w:after="120" w:line="260" w:lineRule="exact"/>
              <w:jc w:val="left"/>
            </w:pPr>
            <w:r w:rsidRPr="001B0A96">
              <w:t>M</w:t>
            </w:r>
            <w:r>
              <w:t>2</w:t>
            </w:r>
          </w:p>
        </w:tc>
        <w:tc>
          <w:tcPr>
            <w:tcW w:w="8036" w:type="dxa"/>
            <w:shd w:val="clear" w:color="auto" w:fill="FFCC99"/>
            <w:vAlign w:val="center"/>
          </w:tcPr>
          <w:p w:rsidR="001B0A96" w:rsidRPr="001B0A96" w:rsidRDefault="00AE45B9" w:rsidP="00F148E0">
            <w:pPr>
              <w:spacing w:after="120"/>
              <w:ind w:left="142"/>
              <w:jc w:val="both"/>
            </w:pPr>
            <w:r>
              <w:t xml:space="preserve">Elementaire interacties en </w:t>
            </w:r>
            <w:r w:rsidRPr="00156082">
              <w:rPr>
                <w:rFonts w:cs="Arial"/>
                <w:szCs w:val="20"/>
              </w:rPr>
              <w:t>structuren</w:t>
            </w:r>
            <w:r>
              <w:t xml:space="preserve"> van het standaardmodel </w:t>
            </w:r>
            <w:r w:rsidRPr="001D0C6C">
              <w:rPr>
                <w:b/>
              </w:rPr>
              <w:t>benoemen, herkennen en in verband brengen met</w:t>
            </w:r>
            <w:r>
              <w:t xml:space="preserve"> de huidige kennis van de kernfysica.</w:t>
            </w:r>
          </w:p>
        </w:tc>
        <w:tc>
          <w:tcPr>
            <w:tcW w:w="1016" w:type="dxa"/>
            <w:shd w:val="clear" w:color="auto" w:fill="FFCC99"/>
            <w:tcMar>
              <w:left w:w="170" w:type="dxa"/>
            </w:tcMar>
          </w:tcPr>
          <w:p w:rsidR="001B0A96" w:rsidRPr="00CD1EB8" w:rsidRDefault="00A515F9" w:rsidP="00156082">
            <w:pPr>
              <w:rPr>
                <w:sz w:val="16"/>
                <w:szCs w:val="16"/>
                <w:lang w:val="en-GB"/>
              </w:rPr>
            </w:pPr>
            <w:r w:rsidRPr="00CD1EB8">
              <w:rPr>
                <w:sz w:val="16"/>
                <w:szCs w:val="16"/>
                <w:lang w:val="en-GB"/>
              </w:rPr>
              <w:t>SET1,</w:t>
            </w:r>
            <w:r w:rsidR="0005596F" w:rsidRPr="00CD1EB8">
              <w:rPr>
                <w:sz w:val="16"/>
                <w:szCs w:val="16"/>
                <w:lang w:val="en-GB"/>
              </w:rPr>
              <w:t xml:space="preserve"> SET 2, SET3,</w:t>
            </w:r>
            <w:r w:rsidR="00BC564D" w:rsidRPr="00CD1EB8">
              <w:rPr>
                <w:sz w:val="16"/>
                <w:szCs w:val="16"/>
                <w:lang w:val="en-GB"/>
              </w:rPr>
              <w:t xml:space="preserve"> SET5,</w:t>
            </w:r>
          </w:p>
          <w:p w:rsidR="00DB1882" w:rsidRPr="00CD1EB8" w:rsidRDefault="00DB1882" w:rsidP="00156082">
            <w:pPr>
              <w:rPr>
                <w:sz w:val="16"/>
                <w:szCs w:val="16"/>
                <w:lang w:val="en-GB"/>
              </w:rPr>
            </w:pPr>
            <w:r w:rsidRPr="00CD1EB8">
              <w:rPr>
                <w:sz w:val="16"/>
                <w:szCs w:val="16"/>
                <w:lang w:val="en-GB"/>
              </w:rPr>
              <w:t>SET12</w:t>
            </w:r>
          </w:p>
        </w:tc>
      </w:tr>
      <w:tr w:rsidR="004058DB" w:rsidRPr="004058DB" w:rsidTr="0035317B">
        <w:trPr>
          <w:tblCellSpacing w:w="20" w:type="dxa"/>
        </w:trPr>
        <w:tc>
          <w:tcPr>
            <w:tcW w:w="9781" w:type="dxa"/>
            <w:gridSpan w:val="3"/>
          </w:tcPr>
          <w:p w:rsidR="00E16AE8" w:rsidRDefault="00E16AE8" w:rsidP="00A70326">
            <w:pPr>
              <w:spacing w:before="60" w:after="120" w:line="276" w:lineRule="auto"/>
              <w:ind w:left="142"/>
              <w:jc w:val="both"/>
              <w:rPr>
                <w:b/>
                <w:szCs w:val="20"/>
              </w:rPr>
            </w:pPr>
            <w:r w:rsidRPr="001D0C6C">
              <w:rPr>
                <w:b/>
                <w:szCs w:val="20"/>
              </w:rPr>
              <w:t>Mogelijke</w:t>
            </w:r>
            <w:r w:rsidRPr="00E52667">
              <w:rPr>
                <w:b/>
                <w:szCs w:val="20"/>
              </w:rPr>
              <w:t xml:space="preserve"> </w:t>
            </w:r>
            <w:r w:rsidRPr="001D0C6C">
              <w:rPr>
                <w:b/>
                <w:szCs w:val="20"/>
              </w:rPr>
              <w:t>inhouden</w:t>
            </w:r>
          </w:p>
          <w:p w:rsidR="00A70326" w:rsidRPr="00A70326" w:rsidRDefault="00A70326" w:rsidP="00A70326">
            <w:pPr>
              <w:spacing w:before="60" w:after="120" w:line="276" w:lineRule="auto"/>
              <w:ind w:left="142"/>
              <w:jc w:val="both"/>
              <w:rPr>
                <w:b/>
                <w:sz w:val="10"/>
                <w:szCs w:val="10"/>
              </w:rPr>
            </w:pPr>
          </w:p>
          <w:p w:rsidR="005312CB" w:rsidRDefault="00AE45B9" w:rsidP="00F26BCB">
            <w:pPr>
              <w:pStyle w:val="VVKSOTekst"/>
              <w:numPr>
                <w:ilvl w:val="0"/>
                <w:numId w:val="28"/>
              </w:numPr>
              <w:spacing w:after="0" w:line="276" w:lineRule="auto"/>
              <w:ind w:left="714" w:right="408" w:hanging="357"/>
            </w:pPr>
            <w:r w:rsidRPr="004058DB">
              <w:t>Structuur van het standaardmodel met deeltjes, interacties en boodschapperdeeltjes</w:t>
            </w:r>
            <w:r w:rsidR="00444B05">
              <w:t xml:space="preserve"> (uitg</w:t>
            </w:r>
            <w:r w:rsidR="00444B05">
              <w:t>e</w:t>
            </w:r>
            <w:r w:rsidR="00444B05">
              <w:t>breid)</w:t>
            </w:r>
            <w:r w:rsidR="005312CB">
              <w:t>.</w:t>
            </w:r>
          </w:p>
          <w:p w:rsidR="00AE45B9" w:rsidRPr="004058DB" w:rsidRDefault="00AE45B9" w:rsidP="00F26BCB">
            <w:pPr>
              <w:pStyle w:val="VVKSOTekst"/>
              <w:numPr>
                <w:ilvl w:val="0"/>
                <w:numId w:val="28"/>
              </w:numPr>
              <w:spacing w:after="0" w:line="276" w:lineRule="auto"/>
              <w:ind w:left="714" w:right="408" w:hanging="357"/>
            </w:pPr>
            <w:r w:rsidRPr="004058DB">
              <w:t>Overzicht en geschiedenis van de experimentele ontdekking van elementaire deeltjes</w:t>
            </w:r>
            <w:r w:rsidR="00E81F2C">
              <w:t>.</w:t>
            </w:r>
          </w:p>
          <w:p w:rsidR="00AE45B9" w:rsidRPr="004058DB" w:rsidRDefault="00AE45B9" w:rsidP="00F26BCB">
            <w:pPr>
              <w:pStyle w:val="VVKSOTekst"/>
              <w:numPr>
                <w:ilvl w:val="0"/>
                <w:numId w:val="28"/>
              </w:numPr>
              <w:spacing w:after="0" w:line="276" w:lineRule="auto"/>
              <w:ind w:left="714" w:right="408" w:hanging="357"/>
            </w:pPr>
            <w:r w:rsidRPr="004058DB">
              <w:t>Zwakke interactie en radioactiviteit</w:t>
            </w:r>
            <w:r w:rsidR="004058DB">
              <w:t xml:space="preserve"> (</w:t>
            </w:r>
            <w:r w:rsidR="004058DB" w:rsidRPr="003A341F">
              <w:rPr>
                <w:rFonts w:ascii="Symbol" w:hAnsi="Symbol"/>
              </w:rPr>
              <w:t></w:t>
            </w:r>
            <w:r w:rsidR="004058DB" w:rsidRPr="001D0C6C">
              <w:t xml:space="preserve">-, </w:t>
            </w:r>
            <w:r w:rsidR="004058DB" w:rsidRPr="003A341F">
              <w:rPr>
                <w:rFonts w:ascii="Symbol" w:hAnsi="Symbol"/>
              </w:rPr>
              <w:t></w:t>
            </w:r>
            <w:r w:rsidR="004058DB" w:rsidRPr="001D0C6C">
              <w:t xml:space="preserve">- en </w:t>
            </w:r>
            <w:r w:rsidR="004058DB" w:rsidRPr="003A341F">
              <w:rPr>
                <w:rFonts w:ascii="Symbol" w:hAnsi="Symbol"/>
              </w:rPr>
              <w:t></w:t>
            </w:r>
            <w:r w:rsidR="004058DB" w:rsidRPr="001D0C6C">
              <w:t>-emissie )</w:t>
            </w:r>
            <w:r w:rsidR="00E81F2C">
              <w:t>.</w:t>
            </w:r>
          </w:p>
          <w:p w:rsidR="004058DB" w:rsidRPr="004058DB" w:rsidRDefault="004058DB" w:rsidP="00F26BCB">
            <w:pPr>
              <w:pStyle w:val="VVKSOTekst"/>
              <w:numPr>
                <w:ilvl w:val="0"/>
                <w:numId w:val="28"/>
              </w:numPr>
              <w:spacing w:after="0" w:line="276" w:lineRule="auto"/>
              <w:ind w:left="714" w:right="408" w:hanging="357"/>
            </w:pPr>
            <w:r w:rsidRPr="001D0C6C">
              <w:t>Studie van de vervalvergelijking van een radioactief verval</w:t>
            </w:r>
            <w:r w:rsidR="00E81F2C">
              <w:t>.</w:t>
            </w:r>
          </w:p>
          <w:p w:rsidR="00AE45B9" w:rsidRPr="004058DB" w:rsidRDefault="00AE45B9" w:rsidP="00F26BCB">
            <w:pPr>
              <w:pStyle w:val="VVKSOTekst"/>
              <w:numPr>
                <w:ilvl w:val="0"/>
                <w:numId w:val="28"/>
              </w:numPr>
              <w:spacing w:after="0" w:line="276" w:lineRule="auto"/>
              <w:ind w:left="714" w:right="408" w:hanging="357"/>
            </w:pPr>
            <w:r w:rsidRPr="004058DB">
              <w:t>Sterke interactie en de structuur van de kern</w:t>
            </w:r>
            <w:r w:rsidR="00E81F2C">
              <w:t>.</w:t>
            </w:r>
          </w:p>
          <w:p w:rsidR="00634D49" w:rsidRPr="004058DB" w:rsidRDefault="00634D49" w:rsidP="00F26BCB">
            <w:pPr>
              <w:pStyle w:val="VVKSOTekst"/>
              <w:numPr>
                <w:ilvl w:val="0"/>
                <w:numId w:val="28"/>
              </w:numPr>
              <w:spacing w:after="0" w:line="276" w:lineRule="auto"/>
              <w:ind w:left="714" w:right="408" w:hanging="357"/>
            </w:pPr>
            <w:r w:rsidRPr="004058DB">
              <w:t>De rol van elementaire deeltjes bij het ontstaan van het heelal</w:t>
            </w:r>
            <w:r w:rsidR="00E81F2C">
              <w:t>.</w:t>
            </w:r>
          </w:p>
          <w:p w:rsidR="00A70326" w:rsidRDefault="00A70326" w:rsidP="00A70326">
            <w:pPr>
              <w:spacing w:before="60" w:after="120" w:line="276" w:lineRule="auto"/>
              <w:ind w:left="142"/>
              <w:jc w:val="both"/>
              <w:rPr>
                <w:b/>
                <w:szCs w:val="20"/>
              </w:rPr>
            </w:pPr>
          </w:p>
          <w:p w:rsidR="00634D49" w:rsidRPr="00E52667" w:rsidRDefault="00634D49" w:rsidP="00A70326">
            <w:pPr>
              <w:spacing w:before="60" w:after="120" w:line="276" w:lineRule="auto"/>
              <w:ind w:left="142"/>
              <w:jc w:val="both"/>
              <w:rPr>
                <w:b/>
                <w:szCs w:val="20"/>
              </w:rPr>
            </w:pPr>
            <w:r w:rsidRPr="00606147">
              <w:rPr>
                <w:b/>
                <w:szCs w:val="20"/>
              </w:rPr>
              <w:t>Wenken</w:t>
            </w:r>
          </w:p>
          <w:p w:rsidR="001B0A96" w:rsidRPr="004058DB" w:rsidRDefault="001B0A96" w:rsidP="00A70326">
            <w:pPr>
              <w:pStyle w:val="VVKSOOpsomming2"/>
              <w:keepLines w:val="0"/>
              <w:numPr>
                <w:ilvl w:val="0"/>
                <w:numId w:val="0"/>
              </w:numPr>
              <w:spacing w:line="276" w:lineRule="auto"/>
              <w:ind w:left="142"/>
            </w:pPr>
            <w:r w:rsidRPr="004058DB">
              <w:t>Deze module heeft het diepgaander begrijpen van de subatomaire wereld</w:t>
            </w:r>
            <w:r w:rsidR="003A341F">
              <w:t xml:space="preserve"> tot doel</w:t>
            </w:r>
            <w:r w:rsidRPr="004058DB">
              <w:t xml:space="preserve">. Vertrekkende vanuit wat reeds bekend is </w:t>
            </w:r>
            <w:r w:rsidR="003A341F">
              <w:t>i.v.m.</w:t>
            </w:r>
            <w:r w:rsidRPr="004058DB">
              <w:t xml:space="preserve"> radioactiviteit wordt naar een diepere verklaring gezocht. Daarbij komt het energi</w:t>
            </w:r>
            <w:r w:rsidRPr="004058DB">
              <w:t>e</w:t>
            </w:r>
            <w:r w:rsidRPr="004058DB">
              <w:t>aspect aan bod, maar ook de vers</w:t>
            </w:r>
            <w:r w:rsidR="0043365B">
              <w:t>c</w:t>
            </w:r>
            <w:r w:rsidRPr="004058DB">
              <w:t>hillende soorten fundamentele deeltjes én hun wisselwerkingen.</w:t>
            </w:r>
            <w:r w:rsidR="008E4D06">
              <w:t xml:space="preserve"> </w:t>
            </w:r>
          </w:p>
          <w:p w:rsidR="004C28A7" w:rsidRDefault="00890160" w:rsidP="00A70326">
            <w:pPr>
              <w:pStyle w:val="VVKSOOpsomming2"/>
              <w:keepLines w:val="0"/>
              <w:numPr>
                <w:ilvl w:val="0"/>
                <w:numId w:val="0"/>
              </w:numPr>
              <w:spacing w:line="276" w:lineRule="auto"/>
              <w:ind w:left="142"/>
            </w:pPr>
            <w:r w:rsidRPr="001D0C6C">
              <w:t>Het invoeren van de energievallei biedt de garantie dat leerlingen begrijpen dat bindingsene</w:t>
            </w:r>
            <w:r w:rsidR="005312CB">
              <w:t>rgie een tekort is aan energie.</w:t>
            </w:r>
          </w:p>
          <w:p w:rsidR="00A70326" w:rsidRPr="00A70326" w:rsidRDefault="00A70326" w:rsidP="00A70326">
            <w:pPr>
              <w:pStyle w:val="VVKSOOpsomming2"/>
              <w:keepLines w:val="0"/>
              <w:numPr>
                <w:ilvl w:val="0"/>
                <w:numId w:val="0"/>
              </w:numPr>
              <w:spacing w:line="276" w:lineRule="auto"/>
              <w:ind w:left="142"/>
              <w:rPr>
                <w:sz w:val="4"/>
                <w:szCs w:val="4"/>
              </w:rPr>
            </w:pPr>
          </w:p>
          <w:p w:rsidR="005312CB" w:rsidRDefault="004C28A7" w:rsidP="00A70326">
            <w:pPr>
              <w:pStyle w:val="VVKSOOpsomming2"/>
              <w:keepLines w:val="0"/>
              <w:numPr>
                <w:ilvl w:val="0"/>
                <w:numId w:val="0"/>
              </w:numPr>
              <w:spacing w:line="276" w:lineRule="auto"/>
              <w:ind w:left="142"/>
            </w:pPr>
            <w:r>
              <w:t>Volgende</w:t>
            </w:r>
            <w:r w:rsidR="005312CB">
              <w:t xml:space="preserve"> aspecten kunnen aan bod komen:</w:t>
            </w:r>
          </w:p>
          <w:p w:rsidR="004C28A7" w:rsidRPr="004C28A7" w:rsidRDefault="004C28A7" w:rsidP="00F26BCB">
            <w:pPr>
              <w:pStyle w:val="VVKSOOpsomming2"/>
              <w:keepLines w:val="0"/>
              <w:numPr>
                <w:ilvl w:val="0"/>
                <w:numId w:val="57"/>
              </w:numPr>
              <w:spacing w:after="0" w:line="276" w:lineRule="auto"/>
              <w:rPr>
                <w:iCs/>
                <w:sz w:val="22"/>
              </w:rPr>
            </w:pPr>
            <w:r>
              <w:t>h</w:t>
            </w:r>
            <w:r w:rsidR="001B0A96" w:rsidRPr="001D0C6C">
              <w:t>et verband tussen de stabili</w:t>
            </w:r>
            <w:r w:rsidR="001B0A96" w:rsidRPr="001D0C6C">
              <w:softHyphen/>
              <w:t>teit van een atoomkern en het aantal en soorten nucleonen die de atoomkern bevat</w:t>
            </w:r>
            <w:r>
              <w:t>;</w:t>
            </w:r>
          </w:p>
          <w:p w:rsidR="004C28A7" w:rsidRPr="004C28A7" w:rsidRDefault="001B0A96" w:rsidP="00F26BCB">
            <w:pPr>
              <w:pStyle w:val="VVKSOOpsomming2"/>
              <w:keepLines w:val="0"/>
              <w:numPr>
                <w:ilvl w:val="0"/>
                <w:numId w:val="57"/>
              </w:numPr>
              <w:spacing w:after="0" w:line="276" w:lineRule="auto"/>
              <w:rPr>
                <w:iCs/>
                <w:sz w:val="22"/>
              </w:rPr>
            </w:pPr>
            <w:r w:rsidRPr="001D0C6C">
              <w:t>het soort v</w:t>
            </w:r>
            <w:r w:rsidR="005312CB">
              <w:t>ervalproces in de energievallei</w:t>
            </w:r>
            <w:r w:rsidR="004C28A7">
              <w:t>;</w:t>
            </w:r>
          </w:p>
          <w:p w:rsidR="004C28A7" w:rsidRPr="004058DB" w:rsidRDefault="001B0A96" w:rsidP="00F26BCB">
            <w:pPr>
              <w:pStyle w:val="VVKSOOpsomming2"/>
              <w:keepLines w:val="0"/>
              <w:numPr>
                <w:ilvl w:val="0"/>
                <w:numId w:val="57"/>
              </w:numPr>
              <w:spacing w:after="0" w:line="276" w:lineRule="auto"/>
              <w:rPr>
                <w:iCs/>
                <w:sz w:val="22"/>
              </w:rPr>
            </w:pPr>
            <w:r w:rsidRPr="001D0C6C">
              <w:t xml:space="preserve">de verklaring waarom lichte deeltjes door fusie </w:t>
            </w:r>
            <w:r w:rsidRPr="004058DB">
              <w:rPr>
                <w:szCs w:val="20"/>
              </w:rPr>
              <w:t>energie afgeven</w:t>
            </w:r>
            <w:r w:rsidR="004C28A7">
              <w:rPr>
                <w:szCs w:val="20"/>
              </w:rPr>
              <w:t xml:space="preserve"> </w:t>
            </w:r>
            <w:r w:rsidRPr="004058DB">
              <w:rPr>
                <w:szCs w:val="20"/>
              </w:rPr>
              <w:t>en zwaardere deeltjes door splitsing</w:t>
            </w:r>
            <w:r w:rsidR="004C28A7">
              <w:t>;</w:t>
            </w:r>
          </w:p>
          <w:p w:rsidR="001B0A96" w:rsidRPr="004C28A7" w:rsidRDefault="005312CB" w:rsidP="00F26BCB">
            <w:pPr>
              <w:pStyle w:val="VVKSOOpsomming2"/>
              <w:keepLines w:val="0"/>
              <w:numPr>
                <w:ilvl w:val="0"/>
                <w:numId w:val="57"/>
              </w:numPr>
              <w:spacing w:line="276" w:lineRule="auto"/>
              <w:rPr>
                <w:iCs/>
              </w:rPr>
            </w:pPr>
            <w:r>
              <w:t>v</w:t>
            </w:r>
            <w:r w:rsidR="001B0A96" w:rsidRPr="004058DB">
              <w:t>oorbeelden van structuren en/of van energie- en materietransformaties die een gevolg zijn van fu</w:t>
            </w:r>
            <w:r w:rsidR="001B0A96" w:rsidRPr="004058DB">
              <w:t>n</w:t>
            </w:r>
            <w:r w:rsidR="001B0A96" w:rsidRPr="004058DB">
              <w:t>damentele wisselwerk</w:t>
            </w:r>
            <w:r w:rsidR="00B32A7E">
              <w:t>ingen.(hadrontherapie, PET scan</w:t>
            </w:r>
            <w:r w:rsidR="001B0A96" w:rsidRPr="004058DB">
              <w:t xml:space="preserve"> …)</w:t>
            </w:r>
            <w:r w:rsidR="003A341F">
              <w:t>.</w:t>
            </w:r>
          </w:p>
        </w:tc>
      </w:tr>
    </w:tbl>
    <w:p w:rsidR="001B0A96" w:rsidRPr="004058DB" w:rsidRDefault="005312CB" w:rsidP="001D0C6C">
      <w:pPr>
        <w:pStyle w:val="VVKSOKop3"/>
        <w:tabs>
          <w:tab w:val="clear" w:pos="1419"/>
          <w:tab w:val="num" w:pos="851"/>
        </w:tabs>
        <w:ind w:left="851"/>
      </w:pPr>
      <w:r>
        <w:lastRenderedPageBreak/>
        <w:t>Elektromagnetische g</w:t>
      </w:r>
      <w:r w:rsidR="001B0A96" w:rsidRPr="004058DB">
        <w:t>olven</w:t>
      </w:r>
    </w:p>
    <w:tbl>
      <w:tblPr>
        <w:tblW w:w="9861" w:type="dxa"/>
        <w:tblCellSpacing w:w="20" w:type="dxa"/>
        <w:tblInd w:w="-32"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709"/>
        <w:gridCol w:w="8076"/>
        <w:gridCol w:w="1076"/>
      </w:tblGrid>
      <w:tr w:rsidR="001B0A96" w:rsidRPr="004058DB" w:rsidTr="00F148E0">
        <w:trPr>
          <w:tblCellSpacing w:w="20" w:type="dxa"/>
        </w:trPr>
        <w:tc>
          <w:tcPr>
            <w:tcW w:w="649" w:type="dxa"/>
            <w:shd w:val="clear" w:color="auto" w:fill="FFCC99"/>
            <w:vAlign w:val="center"/>
          </w:tcPr>
          <w:p w:rsidR="001B0A96" w:rsidRPr="004058DB" w:rsidRDefault="001B0A96" w:rsidP="00F148E0">
            <w:pPr>
              <w:pStyle w:val="VVKSOTekst"/>
              <w:spacing w:before="120" w:after="120" w:line="260" w:lineRule="exact"/>
              <w:jc w:val="left"/>
            </w:pPr>
            <w:r w:rsidRPr="004058DB">
              <w:t>M3</w:t>
            </w:r>
          </w:p>
        </w:tc>
        <w:tc>
          <w:tcPr>
            <w:tcW w:w="8036" w:type="dxa"/>
            <w:shd w:val="clear" w:color="auto" w:fill="FFCC99"/>
            <w:vAlign w:val="center"/>
          </w:tcPr>
          <w:p w:rsidR="001B0A96" w:rsidRPr="004058DB" w:rsidRDefault="004C28A7" w:rsidP="00F148E0">
            <w:pPr>
              <w:spacing w:after="120"/>
              <w:ind w:left="142"/>
              <w:jc w:val="both"/>
            </w:pPr>
            <w:r>
              <w:t>Bij elektromagnetische golven d</w:t>
            </w:r>
            <w:r w:rsidR="00890160" w:rsidRPr="004058DB">
              <w:t xml:space="preserve">e golfeigenschappen </w:t>
            </w:r>
            <w:r w:rsidR="005312CB">
              <w:t xml:space="preserve">terugkaatsing, </w:t>
            </w:r>
            <w:r w:rsidR="00890160" w:rsidRPr="004058DB">
              <w:t xml:space="preserve">breking, buiging en interferentie en de interactie </w:t>
            </w:r>
            <w:r w:rsidR="00890160" w:rsidRPr="00156082">
              <w:rPr>
                <w:rFonts w:cs="Arial"/>
                <w:szCs w:val="20"/>
              </w:rPr>
              <w:t>met</w:t>
            </w:r>
            <w:r w:rsidR="00890160" w:rsidRPr="004058DB">
              <w:t xml:space="preserve"> de materie </w:t>
            </w:r>
            <w:r w:rsidR="00890160" w:rsidRPr="004C28A7">
              <w:rPr>
                <w:b/>
              </w:rPr>
              <w:t>benoemen,</w:t>
            </w:r>
            <w:r>
              <w:rPr>
                <w:b/>
              </w:rPr>
              <w:t xml:space="preserve"> </w:t>
            </w:r>
            <w:r w:rsidR="00890160" w:rsidRPr="004C28A7">
              <w:rPr>
                <w:b/>
              </w:rPr>
              <w:t>verklaren en in toepassi</w:t>
            </w:r>
            <w:r w:rsidR="00890160" w:rsidRPr="004C28A7">
              <w:rPr>
                <w:b/>
              </w:rPr>
              <w:t>n</w:t>
            </w:r>
            <w:r w:rsidR="00890160" w:rsidRPr="004C28A7">
              <w:rPr>
                <w:b/>
              </w:rPr>
              <w:t>gen herkennen</w:t>
            </w:r>
            <w:r w:rsidR="00890160" w:rsidRPr="004C28A7">
              <w:t>.</w:t>
            </w:r>
          </w:p>
        </w:tc>
        <w:tc>
          <w:tcPr>
            <w:tcW w:w="1016" w:type="dxa"/>
            <w:shd w:val="clear" w:color="auto" w:fill="FFCC99"/>
            <w:tcMar>
              <w:left w:w="170" w:type="dxa"/>
            </w:tcMar>
          </w:tcPr>
          <w:p w:rsidR="001B0A96" w:rsidRPr="00CD1EB8" w:rsidRDefault="00A515F9" w:rsidP="00156082">
            <w:pPr>
              <w:rPr>
                <w:sz w:val="16"/>
                <w:szCs w:val="16"/>
                <w:lang w:val="en-GB"/>
              </w:rPr>
            </w:pPr>
            <w:r w:rsidRPr="00CD1EB8">
              <w:rPr>
                <w:sz w:val="16"/>
                <w:szCs w:val="16"/>
                <w:lang w:val="en-GB"/>
              </w:rPr>
              <w:t>SET1,</w:t>
            </w:r>
            <w:r w:rsidR="0005596F" w:rsidRPr="00CD1EB8">
              <w:rPr>
                <w:sz w:val="16"/>
                <w:szCs w:val="16"/>
                <w:lang w:val="en-GB"/>
              </w:rPr>
              <w:t xml:space="preserve"> SET 2, SET3,</w:t>
            </w:r>
            <w:r w:rsidR="00BC564D" w:rsidRPr="00CD1EB8">
              <w:rPr>
                <w:sz w:val="16"/>
                <w:szCs w:val="16"/>
                <w:lang w:val="en-GB"/>
              </w:rPr>
              <w:t xml:space="preserve"> SET5,</w:t>
            </w:r>
          </w:p>
          <w:p w:rsidR="001C14A9" w:rsidRPr="00CD1EB8" w:rsidRDefault="001C14A9" w:rsidP="00156082">
            <w:pPr>
              <w:rPr>
                <w:sz w:val="16"/>
                <w:szCs w:val="16"/>
                <w:lang w:val="en-GB"/>
              </w:rPr>
            </w:pPr>
            <w:r w:rsidRPr="00CD1EB8">
              <w:rPr>
                <w:sz w:val="16"/>
                <w:szCs w:val="16"/>
                <w:lang w:val="en-GB"/>
              </w:rPr>
              <w:t>SET9,</w:t>
            </w:r>
          </w:p>
          <w:p w:rsidR="00DB1882" w:rsidRPr="004058DB" w:rsidRDefault="00DB1882" w:rsidP="00156082">
            <w:pPr>
              <w:rPr>
                <w:sz w:val="16"/>
                <w:szCs w:val="16"/>
                <w:lang w:val="nl-BE"/>
              </w:rPr>
            </w:pPr>
            <w:r>
              <w:rPr>
                <w:sz w:val="16"/>
                <w:szCs w:val="16"/>
                <w:lang w:val="nl-BE"/>
              </w:rPr>
              <w:t>SET12</w:t>
            </w:r>
          </w:p>
        </w:tc>
      </w:tr>
      <w:tr w:rsidR="001B0A96" w:rsidRPr="004058DB" w:rsidTr="0035317B">
        <w:trPr>
          <w:tblCellSpacing w:w="20" w:type="dxa"/>
        </w:trPr>
        <w:tc>
          <w:tcPr>
            <w:tcW w:w="9781" w:type="dxa"/>
            <w:gridSpan w:val="3"/>
          </w:tcPr>
          <w:p w:rsidR="00890160" w:rsidRDefault="00890160" w:rsidP="00A70326">
            <w:pPr>
              <w:spacing w:before="60" w:after="120" w:line="276" w:lineRule="auto"/>
              <w:ind w:left="142"/>
              <w:jc w:val="both"/>
              <w:rPr>
                <w:b/>
                <w:szCs w:val="20"/>
              </w:rPr>
            </w:pPr>
            <w:bookmarkStart w:id="38" w:name="_Toc36791516"/>
            <w:r w:rsidRPr="004C28A7">
              <w:rPr>
                <w:b/>
                <w:szCs w:val="20"/>
              </w:rPr>
              <w:t>Mogelijke</w:t>
            </w:r>
            <w:r w:rsidRPr="00E52667">
              <w:rPr>
                <w:b/>
                <w:szCs w:val="20"/>
              </w:rPr>
              <w:t xml:space="preserve"> </w:t>
            </w:r>
            <w:r w:rsidRPr="004C28A7">
              <w:rPr>
                <w:b/>
                <w:szCs w:val="20"/>
              </w:rPr>
              <w:t>inhouden</w:t>
            </w:r>
          </w:p>
          <w:p w:rsidR="00A70326" w:rsidRPr="00E52667" w:rsidRDefault="00A70326" w:rsidP="00A70326">
            <w:pPr>
              <w:spacing w:before="60" w:after="120" w:line="276" w:lineRule="auto"/>
              <w:ind w:left="142"/>
              <w:jc w:val="both"/>
              <w:rPr>
                <w:b/>
                <w:szCs w:val="20"/>
              </w:rPr>
            </w:pPr>
          </w:p>
          <w:p w:rsidR="005312CB" w:rsidRDefault="004058DB" w:rsidP="00F26BCB">
            <w:pPr>
              <w:pStyle w:val="VVKSOTekst"/>
              <w:numPr>
                <w:ilvl w:val="0"/>
                <w:numId w:val="30"/>
              </w:numPr>
              <w:spacing w:after="0" w:line="276" w:lineRule="auto"/>
              <w:ind w:right="408"/>
            </w:pPr>
            <w:r>
              <w:t xml:space="preserve">Ontstaan van licht en </w:t>
            </w:r>
            <w:r w:rsidR="005312CB">
              <w:t>het elektromagnetisch spectrum.</w:t>
            </w:r>
          </w:p>
          <w:p w:rsidR="004058DB" w:rsidRDefault="005312CB" w:rsidP="00F26BCB">
            <w:pPr>
              <w:pStyle w:val="VVKSOTekst"/>
              <w:numPr>
                <w:ilvl w:val="0"/>
                <w:numId w:val="30"/>
              </w:numPr>
              <w:spacing w:after="0" w:line="276" w:lineRule="auto"/>
              <w:ind w:right="408"/>
            </w:pPr>
            <w:r>
              <w:t>E</w:t>
            </w:r>
            <w:r w:rsidR="004058DB" w:rsidRPr="004058DB">
              <w:t>nergieinhoud van de fotonen</w:t>
            </w:r>
            <w:r>
              <w:t>.</w:t>
            </w:r>
          </w:p>
          <w:p w:rsidR="00890160" w:rsidRPr="004058DB" w:rsidRDefault="00634D49" w:rsidP="00F26BCB">
            <w:pPr>
              <w:pStyle w:val="VVKSOTekst"/>
              <w:numPr>
                <w:ilvl w:val="0"/>
                <w:numId w:val="30"/>
              </w:numPr>
              <w:spacing w:after="0" w:line="276" w:lineRule="auto"/>
              <w:ind w:left="714" w:right="408" w:hanging="357"/>
            </w:pPr>
            <w:r w:rsidRPr="004058DB">
              <w:t>Toepassingen van b</w:t>
            </w:r>
            <w:r w:rsidR="00890160" w:rsidRPr="004058DB">
              <w:t>reking en buiging van licht en andere elektromagnetische golven</w:t>
            </w:r>
            <w:r w:rsidR="005312CB">
              <w:t>.</w:t>
            </w:r>
          </w:p>
          <w:p w:rsidR="00890160" w:rsidRPr="004058DB" w:rsidRDefault="00890160" w:rsidP="00F26BCB">
            <w:pPr>
              <w:pStyle w:val="VVKSOTekst"/>
              <w:numPr>
                <w:ilvl w:val="0"/>
                <w:numId w:val="30"/>
              </w:numPr>
              <w:spacing w:after="0" w:line="276" w:lineRule="auto"/>
              <w:ind w:left="714" w:right="408" w:hanging="357"/>
            </w:pPr>
            <w:r w:rsidRPr="004058DB">
              <w:t>Reflectie en interferentie van licht en andere elektromagnetische golven</w:t>
            </w:r>
            <w:r w:rsidR="005312CB">
              <w:t>.</w:t>
            </w:r>
          </w:p>
          <w:p w:rsidR="00890160" w:rsidRDefault="00890160" w:rsidP="00F26BCB">
            <w:pPr>
              <w:pStyle w:val="VVKSOTekst"/>
              <w:numPr>
                <w:ilvl w:val="0"/>
                <w:numId w:val="30"/>
              </w:numPr>
              <w:spacing w:after="0" w:line="276" w:lineRule="auto"/>
              <w:ind w:left="714" w:right="408" w:hanging="357"/>
            </w:pPr>
            <w:r w:rsidRPr="004058DB">
              <w:t xml:space="preserve">Gebruik van elektromagnetische golven bij communicatie: radio, tv, </w:t>
            </w:r>
            <w:r w:rsidR="004C28A7">
              <w:t>IR</w:t>
            </w:r>
            <w:r w:rsidRPr="004058DB">
              <w:t>, gsm, gps, microgolf, r</w:t>
            </w:r>
            <w:r w:rsidRPr="004058DB">
              <w:t>a</w:t>
            </w:r>
            <w:r w:rsidRPr="004058DB">
              <w:t>dar, optische vezels</w:t>
            </w:r>
            <w:r w:rsidR="005312CB">
              <w:t>.</w:t>
            </w:r>
          </w:p>
          <w:p w:rsidR="004058DB" w:rsidRDefault="004058DB" w:rsidP="00F26BCB">
            <w:pPr>
              <w:pStyle w:val="VVKSOTekst"/>
              <w:numPr>
                <w:ilvl w:val="0"/>
                <w:numId w:val="30"/>
              </w:numPr>
              <w:spacing w:after="0" w:line="276" w:lineRule="auto"/>
              <w:ind w:left="714" w:right="408" w:hanging="357"/>
            </w:pPr>
            <w:r>
              <w:t>Emissie en absorptiespectra als analysemethode</w:t>
            </w:r>
            <w:r w:rsidR="005312CB">
              <w:t>.</w:t>
            </w:r>
          </w:p>
          <w:p w:rsidR="00F22B98" w:rsidRPr="004058DB" w:rsidRDefault="00F22B98" w:rsidP="00F26BCB">
            <w:pPr>
              <w:pStyle w:val="VVKSOTekst"/>
              <w:numPr>
                <w:ilvl w:val="0"/>
                <w:numId w:val="30"/>
              </w:numPr>
              <w:spacing w:after="0" w:line="276" w:lineRule="auto"/>
              <w:ind w:left="714" w:right="408" w:hanging="357"/>
            </w:pPr>
            <w:r>
              <w:t>Interactie van EM golven met de materie en energieoverdracht (</w:t>
            </w:r>
            <w:r w:rsidR="00EF3F7C">
              <w:t>met het</w:t>
            </w:r>
            <w:r>
              <w:t xml:space="preserve"> menselijk lichaam)</w:t>
            </w:r>
            <w:r w:rsidR="005312CB">
              <w:t>.</w:t>
            </w:r>
          </w:p>
          <w:p w:rsidR="00A70326" w:rsidRDefault="00A70326" w:rsidP="00A70326">
            <w:pPr>
              <w:spacing w:before="60" w:after="120" w:line="276" w:lineRule="auto"/>
              <w:ind w:left="142"/>
              <w:jc w:val="both"/>
              <w:rPr>
                <w:b/>
                <w:szCs w:val="20"/>
              </w:rPr>
            </w:pPr>
          </w:p>
          <w:p w:rsidR="00890160" w:rsidRPr="00E52667" w:rsidRDefault="00634D49" w:rsidP="00A70326">
            <w:pPr>
              <w:spacing w:before="60" w:after="120" w:line="276" w:lineRule="auto"/>
              <w:ind w:left="142"/>
              <w:jc w:val="both"/>
              <w:rPr>
                <w:b/>
                <w:szCs w:val="20"/>
              </w:rPr>
            </w:pPr>
            <w:r w:rsidRPr="00606147">
              <w:rPr>
                <w:b/>
                <w:szCs w:val="20"/>
              </w:rPr>
              <w:t>Wenken</w:t>
            </w:r>
          </w:p>
          <w:p w:rsidR="001B0A96" w:rsidRPr="00F22B98" w:rsidRDefault="00634D49" w:rsidP="00A70326">
            <w:pPr>
              <w:pStyle w:val="VVKSOTekst"/>
              <w:spacing w:line="276" w:lineRule="auto"/>
              <w:ind w:left="142" w:right="408"/>
            </w:pPr>
            <w:r w:rsidRPr="004058DB">
              <w:t>Deze m</w:t>
            </w:r>
            <w:r w:rsidR="005E447B">
              <w:t>odule is aanvullend bij het thema 5.6 (Trillingen en golven</w:t>
            </w:r>
            <w:bookmarkEnd w:id="38"/>
            <w:r w:rsidR="005E447B">
              <w:t>).</w:t>
            </w:r>
          </w:p>
        </w:tc>
      </w:tr>
    </w:tbl>
    <w:p w:rsidR="00D225CC" w:rsidRPr="004058DB" w:rsidRDefault="00D225CC" w:rsidP="001D0C6C">
      <w:pPr>
        <w:pStyle w:val="VVKSOKop3"/>
        <w:tabs>
          <w:tab w:val="clear" w:pos="1419"/>
          <w:tab w:val="num" w:pos="851"/>
        </w:tabs>
        <w:ind w:left="851"/>
      </w:pPr>
      <w:r w:rsidRPr="004058DB">
        <w:t xml:space="preserve">Speciale relativiteitstheorie </w:t>
      </w:r>
    </w:p>
    <w:tbl>
      <w:tblPr>
        <w:tblW w:w="9861" w:type="dxa"/>
        <w:tblCellSpacing w:w="20" w:type="dxa"/>
        <w:tblInd w:w="-32"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709"/>
        <w:gridCol w:w="8076"/>
        <w:gridCol w:w="1076"/>
      </w:tblGrid>
      <w:tr w:rsidR="001B0A96" w:rsidRPr="004058DB" w:rsidTr="00F148E0">
        <w:trPr>
          <w:tblCellSpacing w:w="20" w:type="dxa"/>
        </w:trPr>
        <w:tc>
          <w:tcPr>
            <w:tcW w:w="649" w:type="dxa"/>
            <w:shd w:val="clear" w:color="auto" w:fill="FFCC99"/>
            <w:vAlign w:val="center"/>
          </w:tcPr>
          <w:p w:rsidR="00D225CC" w:rsidRPr="004058DB" w:rsidRDefault="001B0A96" w:rsidP="00F148E0">
            <w:pPr>
              <w:pStyle w:val="VVKSOTekst"/>
              <w:spacing w:before="120" w:after="120" w:line="260" w:lineRule="exact"/>
              <w:jc w:val="left"/>
            </w:pPr>
            <w:r w:rsidRPr="004058DB">
              <w:t>M4</w:t>
            </w:r>
          </w:p>
        </w:tc>
        <w:tc>
          <w:tcPr>
            <w:tcW w:w="8036" w:type="dxa"/>
            <w:shd w:val="clear" w:color="auto" w:fill="FFCC99"/>
            <w:vAlign w:val="center"/>
          </w:tcPr>
          <w:p w:rsidR="00D225CC" w:rsidRPr="004058DB" w:rsidRDefault="00E16AE8" w:rsidP="00F148E0">
            <w:pPr>
              <w:spacing w:after="120"/>
              <w:ind w:left="142"/>
              <w:jc w:val="both"/>
            </w:pPr>
            <w:r w:rsidRPr="009D12FD">
              <w:rPr>
                <w:b/>
              </w:rPr>
              <w:t>Het onderscheid</w:t>
            </w:r>
            <w:r w:rsidRPr="004058DB">
              <w:t xml:space="preserve"> tussen </w:t>
            </w:r>
            <w:r w:rsidR="005312CB">
              <w:t xml:space="preserve">de </w:t>
            </w:r>
            <w:r w:rsidRPr="00156082">
              <w:rPr>
                <w:rFonts w:cs="Arial"/>
                <w:szCs w:val="20"/>
              </w:rPr>
              <w:t>klassieke</w:t>
            </w:r>
            <w:r w:rsidRPr="004058DB">
              <w:t xml:space="preserve"> mechanica en </w:t>
            </w:r>
            <w:r w:rsidR="005312CB">
              <w:t xml:space="preserve">de </w:t>
            </w:r>
            <w:r w:rsidRPr="004058DB">
              <w:t>speciale relativiteitstheorie</w:t>
            </w:r>
            <w:r w:rsidR="005312CB">
              <w:t xml:space="preserve"> </w:t>
            </w:r>
            <w:r w:rsidR="005312CB" w:rsidRPr="005312CB">
              <w:rPr>
                <w:b/>
              </w:rPr>
              <w:t>b</w:t>
            </w:r>
            <w:r w:rsidR="005312CB" w:rsidRPr="005312CB">
              <w:rPr>
                <w:b/>
              </w:rPr>
              <w:t>e</w:t>
            </w:r>
            <w:r w:rsidR="005312CB" w:rsidRPr="005312CB">
              <w:rPr>
                <w:b/>
              </w:rPr>
              <w:t>spreken</w:t>
            </w:r>
            <w:r w:rsidR="009D12FD">
              <w:t>.</w:t>
            </w:r>
          </w:p>
        </w:tc>
        <w:tc>
          <w:tcPr>
            <w:tcW w:w="1016" w:type="dxa"/>
            <w:shd w:val="clear" w:color="auto" w:fill="FFCC99"/>
            <w:tcMar>
              <w:left w:w="170" w:type="dxa"/>
            </w:tcMar>
          </w:tcPr>
          <w:p w:rsidR="00D225CC" w:rsidRPr="004058DB" w:rsidRDefault="00A515F9" w:rsidP="00156082">
            <w:pPr>
              <w:rPr>
                <w:sz w:val="16"/>
                <w:szCs w:val="16"/>
                <w:lang w:val="nl-BE"/>
              </w:rPr>
            </w:pPr>
            <w:r>
              <w:rPr>
                <w:sz w:val="16"/>
                <w:szCs w:val="16"/>
                <w:lang w:val="nl-BE"/>
              </w:rPr>
              <w:t>SET1,</w:t>
            </w:r>
            <w:r w:rsidR="0005596F">
              <w:rPr>
                <w:sz w:val="16"/>
                <w:szCs w:val="16"/>
                <w:lang w:val="nl-BE"/>
              </w:rPr>
              <w:t xml:space="preserve"> SET 2, SET3,</w:t>
            </w:r>
            <w:r w:rsidR="00BC564D">
              <w:rPr>
                <w:sz w:val="16"/>
                <w:szCs w:val="16"/>
                <w:lang w:val="nl-BE"/>
              </w:rPr>
              <w:t xml:space="preserve"> SET5</w:t>
            </w:r>
          </w:p>
        </w:tc>
      </w:tr>
      <w:tr w:rsidR="001B0A96" w:rsidRPr="004058DB" w:rsidTr="0035317B">
        <w:trPr>
          <w:tblCellSpacing w:w="20" w:type="dxa"/>
        </w:trPr>
        <w:tc>
          <w:tcPr>
            <w:tcW w:w="9781" w:type="dxa"/>
            <w:gridSpan w:val="3"/>
          </w:tcPr>
          <w:p w:rsidR="00E16AE8" w:rsidRDefault="00E16AE8" w:rsidP="00A70326">
            <w:pPr>
              <w:spacing w:before="60" w:after="120" w:line="276" w:lineRule="auto"/>
              <w:ind w:left="142"/>
              <w:jc w:val="both"/>
              <w:rPr>
                <w:b/>
                <w:szCs w:val="20"/>
              </w:rPr>
            </w:pPr>
            <w:r w:rsidRPr="009D12FD">
              <w:rPr>
                <w:b/>
                <w:szCs w:val="20"/>
              </w:rPr>
              <w:t>Mogelijke</w:t>
            </w:r>
            <w:r w:rsidRPr="00E52667">
              <w:rPr>
                <w:b/>
                <w:szCs w:val="20"/>
              </w:rPr>
              <w:t xml:space="preserve"> </w:t>
            </w:r>
            <w:r w:rsidRPr="009D12FD">
              <w:rPr>
                <w:b/>
                <w:szCs w:val="20"/>
              </w:rPr>
              <w:t>inhouden</w:t>
            </w:r>
          </w:p>
          <w:p w:rsidR="00A70326" w:rsidRPr="00A70326" w:rsidRDefault="00A70326" w:rsidP="00A70326">
            <w:pPr>
              <w:spacing w:before="60" w:after="120" w:line="276" w:lineRule="auto"/>
              <w:ind w:left="142"/>
              <w:jc w:val="both"/>
              <w:rPr>
                <w:b/>
                <w:sz w:val="10"/>
                <w:szCs w:val="10"/>
              </w:rPr>
            </w:pPr>
          </w:p>
          <w:p w:rsidR="00E16AE8" w:rsidRPr="004058DB" w:rsidRDefault="00E16AE8" w:rsidP="00A70326">
            <w:pPr>
              <w:pStyle w:val="VVKSOTekst"/>
              <w:numPr>
                <w:ilvl w:val="0"/>
                <w:numId w:val="23"/>
              </w:numPr>
              <w:spacing w:after="0" w:line="276" w:lineRule="auto"/>
              <w:ind w:left="714" w:right="408" w:hanging="357"/>
            </w:pPr>
            <w:r w:rsidRPr="004058DB">
              <w:t>Verschil tussen klassieke mechanica en relativistische mechani</w:t>
            </w:r>
            <w:r w:rsidR="0051623C" w:rsidRPr="004058DB">
              <w:t>c</w:t>
            </w:r>
            <w:r w:rsidRPr="004058DB">
              <w:t>a</w:t>
            </w:r>
            <w:r w:rsidR="005312CB">
              <w:t>.</w:t>
            </w:r>
          </w:p>
          <w:p w:rsidR="00E16AE8" w:rsidRPr="004058DB" w:rsidRDefault="00E16AE8" w:rsidP="00A70326">
            <w:pPr>
              <w:pStyle w:val="VVKSOTekst"/>
              <w:numPr>
                <w:ilvl w:val="0"/>
                <w:numId w:val="23"/>
              </w:numPr>
              <w:spacing w:after="0" w:line="276" w:lineRule="auto"/>
              <w:ind w:left="714" w:right="408" w:hanging="357"/>
            </w:pPr>
            <w:r w:rsidRPr="004058DB">
              <w:t>Gevolgen van lichtsnelheid als maximale snelheid voor lengte, tijd en massa</w:t>
            </w:r>
            <w:r w:rsidR="005312CB">
              <w:t>.</w:t>
            </w:r>
          </w:p>
          <w:p w:rsidR="00E16AE8" w:rsidRPr="004058DB" w:rsidRDefault="00E16AE8" w:rsidP="00A70326">
            <w:pPr>
              <w:pStyle w:val="VVKSOTekst"/>
              <w:numPr>
                <w:ilvl w:val="0"/>
                <w:numId w:val="23"/>
              </w:numPr>
              <w:spacing w:after="0" w:line="276" w:lineRule="auto"/>
              <w:ind w:left="714" w:right="408" w:hanging="357"/>
            </w:pPr>
            <w:r w:rsidRPr="004058DB">
              <w:t>Toepassingen van relativiteitstheorie bij satellietnavigatie</w:t>
            </w:r>
            <w:r w:rsidR="005312CB">
              <w:t xml:space="preserve"> (gps).</w:t>
            </w:r>
            <w:r w:rsidRPr="004058DB">
              <w:t xml:space="preserve"> </w:t>
            </w:r>
          </w:p>
          <w:p w:rsidR="00A70326" w:rsidRDefault="00E16AE8" w:rsidP="00A70326">
            <w:pPr>
              <w:pStyle w:val="VVKSOTekst"/>
              <w:numPr>
                <w:ilvl w:val="0"/>
                <w:numId w:val="23"/>
              </w:numPr>
              <w:spacing w:after="0" w:line="276" w:lineRule="auto"/>
              <w:ind w:left="714" w:right="408" w:hanging="357"/>
            </w:pPr>
            <w:r w:rsidRPr="004058DB">
              <w:t xml:space="preserve">Afleiding van de formule </w:t>
            </w:r>
            <w:r w:rsidRPr="009D12FD">
              <w:rPr>
                <w:i/>
              </w:rPr>
              <w:t>E=m</w:t>
            </w:r>
            <w:r w:rsidR="009D12FD" w:rsidRPr="009D12FD">
              <w:rPr>
                <w:i/>
              </w:rPr>
              <w:t>.</w:t>
            </w:r>
            <w:r w:rsidRPr="009D12FD">
              <w:rPr>
                <w:i/>
              </w:rPr>
              <w:t>c</w:t>
            </w:r>
            <w:r w:rsidRPr="004058DB">
              <w:t>²</w:t>
            </w:r>
          </w:p>
          <w:p w:rsidR="00A70326" w:rsidRPr="004058DB" w:rsidRDefault="00A70326" w:rsidP="00A70326">
            <w:pPr>
              <w:pStyle w:val="VVKSOTekst"/>
              <w:spacing w:after="0" w:line="276" w:lineRule="auto"/>
              <w:ind w:left="714" w:right="408"/>
            </w:pPr>
          </w:p>
          <w:p w:rsidR="00F22B98" w:rsidRPr="00E52667" w:rsidRDefault="00F22B98" w:rsidP="00A70326">
            <w:pPr>
              <w:spacing w:before="60" w:after="120" w:line="276" w:lineRule="auto"/>
              <w:ind w:left="142"/>
              <w:jc w:val="both"/>
              <w:rPr>
                <w:b/>
                <w:szCs w:val="20"/>
              </w:rPr>
            </w:pPr>
            <w:r w:rsidRPr="00606147">
              <w:rPr>
                <w:b/>
                <w:szCs w:val="20"/>
              </w:rPr>
              <w:lastRenderedPageBreak/>
              <w:t>Wenken</w:t>
            </w:r>
          </w:p>
          <w:p w:rsidR="00D225CC" w:rsidRPr="004058DB" w:rsidRDefault="00D225CC" w:rsidP="00A70326">
            <w:pPr>
              <w:pStyle w:val="VVKSOTekst"/>
              <w:spacing w:after="120" w:line="276" w:lineRule="auto"/>
              <w:ind w:left="142" w:right="408"/>
            </w:pPr>
            <w:r w:rsidRPr="004058DB">
              <w:t>Het introduceren van de wereld van Minkowski om dit op een grafische manier te doen eist wat tijd maar kan veel inzicht geven.</w:t>
            </w:r>
          </w:p>
          <w:p w:rsidR="00D225CC" w:rsidRPr="004058DB" w:rsidRDefault="009D12FD" w:rsidP="00A70326">
            <w:pPr>
              <w:pStyle w:val="VVKSOTekst"/>
              <w:spacing w:line="276" w:lineRule="auto"/>
              <w:ind w:left="142" w:right="408"/>
            </w:pPr>
            <w:r>
              <w:t>F</w:t>
            </w:r>
            <w:r w:rsidR="00D225CC" w:rsidRPr="004058DB">
              <w:t xml:space="preserve">ormules </w:t>
            </w:r>
            <w:r>
              <w:t>kunnen ge</w:t>
            </w:r>
            <w:r w:rsidR="00D225CC" w:rsidRPr="004058DB">
              <w:t>hant</w:t>
            </w:r>
            <w:r>
              <w:t>e</w:t>
            </w:r>
            <w:r w:rsidR="00D225CC" w:rsidRPr="004058DB">
              <w:t>er</w:t>
            </w:r>
            <w:r>
              <w:t xml:space="preserve">d worden aan </w:t>
            </w:r>
            <w:r w:rsidR="00D225CC" w:rsidRPr="004058DB">
              <w:t xml:space="preserve">de hand van sprekende voorbeelden: de tweelingparadox, de vervaltijd van een muon, het gebruik in gps en satellietnavigatie of de verticale asymptoot nabij </w:t>
            </w:r>
            <w:r>
              <w:br/>
            </w:r>
            <w:r w:rsidR="00D225CC" w:rsidRPr="00CD5250">
              <w:rPr>
                <w:i/>
              </w:rPr>
              <w:t>v</w:t>
            </w:r>
            <w:r w:rsidRPr="00CD5250">
              <w:rPr>
                <w:i/>
              </w:rPr>
              <w:t xml:space="preserve"> </w:t>
            </w:r>
            <w:r w:rsidR="00D225CC" w:rsidRPr="00CD5250">
              <w:rPr>
                <w:i/>
              </w:rPr>
              <w:t>= c</w:t>
            </w:r>
            <w:r w:rsidR="00D225CC" w:rsidRPr="004058DB">
              <w:t xml:space="preserve"> voor de andere grootheden.</w:t>
            </w:r>
          </w:p>
        </w:tc>
      </w:tr>
    </w:tbl>
    <w:p w:rsidR="001B0A96" w:rsidRPr="004058DB" w:rsidRDefault="001B0A96" w:rsidP="001D0C6C">
      <w:pPr>
        <w:pStyle w:val="VVKSOKop3"/>
        <w:tabs>
          <w:tab w:val="clear" w:pos="1419"/>
          <w:tab w:val="num" w:pos="851"/>
        </w:tabs>
        <w:ind w:left="851"/>
      </w:pPr>
      <w:r w:rsidRPr="004058DB">
        <w:lastRenderedPageBreak/>
        <w:t>Medische fysica</w:t>
      </w:r>
    </w:p>
    <w:tbl>
      <w:tblPr>
        <w:tblW w:w="9861" w:type="dxa"/>
        <w:tblCellSpacing w:w="20" w:type="dxa"/>
        <w:tblInd w:w="-32"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709"/>
        <w:gridCol w:w="8076"/>
        <w:gridCol w:w="1076"/>
      </w:tblGrid>
      <w:tr w:rsidR="001B0A96" w:rsidRPr="00AB5344" w:rsidTr="00F148E0">
        <w:trPr>
          <w:tblCellSpacing w:w="20" w:type="dxa"/>
        </w:trPr>
        <w:tc>
          <w:tcPr>
            <w:tcW w:w="649" w:type="dxa"/>
            <w:shd w:val="clear" w:color="auto" w:fill="FFCC99"/>
            <w:vAlign w:val="center"/>
          </w:tcPr>
          <w:p w:rsidR="001B0A96" w:rsidRPr="004058DB" w:rsidRDefault="001B0A96" w:rsidP="00F148E0">
            <w:pPr>
              <w:pStyle w:val="VVKSOTekst"/>
              <w:spacing w:before="120" w:after="120" w:line="260" w:lineRule="exact"/>
              <w:jc w:val="left"/>
            </w:pPr>
            <w:r w:rsidRPr="004058DB">
              <w:t>M5</w:t>
            </w:r>
          </w:p>
        </w:tc>
        <w:tc>
          <w:tcPr>
            <w:tcW w:w="8036" w:type="dxa"/>
            <w:shd w:val="clear" w:color="auto" w:fill="FFCC99"/>
            <w:vAlign w:val="center"/>
          </w:tcPr>
          <w:p w:rsidR="001B0A96" w:rsidRPr="004058DB" w:rsidRDefault="00E16AE8" w:rsidP="00F148E0">
            <w:pPr>
              <w:spacing w:after="120"/>
              <w:ind w:left="142"/>
              <w:jc w:val="both"/>
            </w:pPr>
            <w:r w:rsidRPr="00EF3F7C">
              <w:t xml:space="preserve">Verschillende fysische </w:t>
            </w:r>
            <w:r w:rsidRPr="009D12FD">
              <w:rPr>
                <w:b/>
              </w:rPr>
              <w:t>processen</w:t>
            </w:r>
            <w:r w:rsidRPr="00EF3F7C">
              <w:t xml:space="preserve"> </w:t>
            </w:r>
            <w:r w:rsidRPr="009D12FD">
              <w:rPr>
                <w:b/>
              </w:rPr>
              <w:t>die</w:t>
            </w:r>
            <w:r w:rsidRPr="00EF3F7C">
              <w:t xml:space="preserve"> bij de </w:t>
            </w:r>
            <w:r w:rsidRPr="00156082">
              <w:rPr>
                <w:rFonts w:cs="Arial"/>
                <w:szCs w:val="20"/>
              </w:rPr>
              <w:t>medische</w:t>
            </w:r>
            <w:r w:rsidRPr="00EF3F7C">
              <w:t xml:space="preserve"> diagnose en therapie </w:t>
            </w:r>
            <w:r w:rsidRPr="009D12FD">
              <w:rPr>
                <w:b/>
              </w:rPr>
              <w:t>toegepast worden herkennen, beschrijven en verklaren.</w:t>
            </w:r>
          </w:p>
        </w:tc>
        <w:tc>
          <w:tcPr>
            <w:tcW w:w="1016" w:type="dxa"/>
            <w:shd w:val="clear" w:color="auto" w:fill="FFCC99"/>
            <w:tcMar>
              <w:left w:w="170" w:type="dxa"/>
            </w:tcMar>
          </w:tcPr>
          <w:p w:rsidR="001B0A96" w:rsidRPr="00CD1EB8" w:rsidRDefault="00A515F9" w:rsidP="00156082">
            <w:pPr>
              <w:rPr>
                <w:sz w:val="16"/>
                <w:szCs w:val="16"/>
                <w:lang w:val="en-GB"/>
              </w:rPr>
            </w:pPr>
            <w:r w:rsidRPr="00CD1EB8">
              <w:rPr>
                <w:sz w:val="16"/>
                <w:szCs w:val="16"/>
                <w:lang w:val="en-GB"/>
              </w:rPr>
              <w:t>SET1,</w:t>
            </w:r>
            <w:r w:rsidR="0005596F" w:rsidRPr="00CD1EB8">
              <w:rPr>
                <w:sz w:val="16"/>
                <w:szCs w:val="16"/>
                <w:lang w:val="en-GB"/>
              </w:rPr>
              <w:t xml:space="preserve"> SET3,</w:t>
            </w:r>
            <w:r w:rsidR="00BC564D" w:rsidRPr="00CD1EB8">
              <w:rPr>
                <w:sz w:val="16"/>
                <w:szCs w:val="16"/>
                <w:lang w:val="en-GB"/>
              </w:rPr>
              <w:t xml:space="preserve"> SET5,</w:t>
            </w:r>
          </w:p>
          <w:p w:rsidR="001C14A9" w:rsidRPr="00CD1EB8" w:rsidRDefault="001C14A9" w:rsidP="00156082">
            <w:pPr>
              <w:rPr>
                <w:sz w:val="16"/>
                <w:szCs w:val="16"/>
                <w:lang w:val="en-GB"/>
              </w:rPr>
            </w:pPr>
            <w:r w:rsidRPr="00CD1EB8">
              <w:rPr>
                <w:sz w:val="16"/>
                <w:szCs w:val="16"/>
                <w:lang w:val="en-GB"/>
              </w:rPr>
              <w:t>SET9</w:t>
            </w:r>
          </w:p>
          <w:p w:rsidR="00DB1882" w:rsidRPr="00CD1EB8" w:rsidRDefault="00DB1882" w:rsidP="00156082">
            <w:pPr>
              <w:rPr>
                <w:sz w:val="16"/>
                <w:szCs w:val="16"/>
                <w:lang w:val="en-GB"/>
              </w:rPr>
            </w:pPr>
            <w:r w:rsidRPr="00CD1EB8">
              <w:rPr>
                <w:sz w:val="16"/>
                <w:szCs w:val="16"/>
                <w:lang w:val="en-GB"/>
              </w:rPr>
              <w:t>SET12</w:t>
            </w:r>
          </w:p>
        </w:tc>
      </w:tr>
      <w:tr w:rsidR="001B0A96" w:rsidRPr="004058DB" w:rsidTr="0035317B">
        <w:trPr>
          <w:tblCellSpacing w:w="20" w:type="dxa"/>
        </w:trPr>
        <w:tc>
          <w:tcPr>
            <w:tcW w:w="9781" w:type="dxa"/>
            <w:gridSpan w:val="3"/>
          </w:tcPr>
          <w:p w:rsidR="00E16AE8" w:rsidRDefault="00E16AE8" w:rsidP="00A70326">
            <w:pPr>
              <w:spacing w:before="60" w:after="120" w:line="276" w:lineRule="auto"/>
              <w:ind w:left="142"/>
              <w:jc w:val="both"/>
              <w:rPr>
                <w:b/>
                <w:szCs w:val="20"/>
              </w:rPr>
            </w:pPr>
            <w:r w:rsidRPr="009D12FD">
              <w:rPr>
                <w:b/>
                <w:szCs w:val="20"/>
              </w:rPr>
              <w:t>Mogelijke inhouden</w:t>
            </w:r>
          </w:p>
          <w:p w:rsidR="00A70326" w:rsidRPr="009D12FD" w:rsidRDefault="00A70326" w:rsidP="00A70326">
            <w:pPr>
              <w:spacing w:before="60" w:after="120" w:line="276" w:lineRule="auto"/>
              <w:ind w:left="142"/>
              <w:jc w:val="both"/>
              <w:rPr>
                <w:b/>
                <w:szCs w:val="20"/>
              </w:rPr>
            </w:pPr>
          </w:p>
          <w:p w:rsidR="00E16AE8" w:rsidRPr="004058DB" w:rsidRDefault="00E16AE8" w:rsidP="00A70326">
            <w:pPr>
              <w:pStyle w:val="VVKSOTekst"/>
              <w:numPr>
                <w:ilvl w:val="0"/>
                <w:numId w:val="24"/>
              </w:numPr>
              <w:spacing w:after="0" w:line="276" w:lineRule="auto"/>
              <w:ind w:left="714" w:right="408" w:hanging="357"/>
            </w:pPr>
            <w:r w:rsidRPr="004058DB">
              <w:t>Echografie</w:t>
            </w:r>
            <w:r w:rsidR="0043365B">
              <w:t>.</w:t>
            </w:r>
          </w:p>
          <w:p w:rsidR="00E16AE8" w:rsidRPr="004058DB" w:rsidRDefault="0051623C" w:rsidP="00A70326">
            <w:pPr>
              <w:pStyle w:val="VVKSOTekst"/>
              <w:numPr>
                <w:ilvl w:val="0"/>
                <w:numId w:val="24"/>
              </w:numPr>
              <w:spacing w:after="0" w:line="276" w:lineRule="auto"/>
              <w:ind w:left="714" w:right="408" w:hanging="357"/>
            </w:pPr>
            <w:r w:rsidRPr="004058DB">
              <w:t>MRI en fMRI</w:t>
            </w:r>
            <w:r w:rsidR="008E4D06">
              <w:t xml:space="preserve"> </w:t>
            </w:r>
            <w:r w:rsidR="00E16AE8" w:rsidRPr="004058DB">
              <w:t>Scanning</w:t>
            </w:r>
            <w:r w:rsidR="0043365B">
              <w:t>.</w:t>
            </w:r>
          </w:p>
          <w:p w:rsidR="00E16AE8" w:rsidRPr="004058DB" w:rsidRDefault="00E16AE8" w:rsidP="00A70326">
            <w:pPr>
              <w:pStyle w:val="VVKSOTekst"/>
              <w:numPr>
                <w:ilvl w:val="0"/>
                <w:numId w:val="24"/>
              </w:numPr>
              <w:spacing w:after="0" w:line="276" w:lineRule="auto"/>
              <w:ind w:left="714" w:right="408" w:hanging="357"/>
            </w:pPr>
            <w:r w:rsidRPr="004058DB">
              <w:t>Röntgenfotografie</w:t>
            </w:r>
            <w:r w:rsidR="0043365B">
              <w:t>.</w:t>
            </w:r>
          </w:p>
          <w:p w:rsidR="00E16AE8" w:rsidRDefault="00E16AE8" w:rsidP="00A70326">
            <w:pPr>
              <w:pStyle w:val="VVKSOTekst"/>
              <w:numPr>
                <w:ilvl w:val="0"/>
                <w:numId w:val="24"/>
              </w:numPr>
              <w:spacing w:after="0" w:line="276" w:lineRule="auto"/>
              <w:ind w:left="714" w:right="408" w:hanging="357"/>
            </w:pPr>
            <w:r w:rsidRPr="004058DB">
              <w:t>Bestralingsvormen als therapie</w:t>
            </w:r>
            <w:r w:rsidR="0043365B">
              <w:t>.</w:t>
            </w:r>
          </w:p>
          <w:p w:rsidR="00A70326" w:rsidRPr="004058DB" w:rsidRDefault="00A70326" w:rsidP="00A70326">
            <w:pPr>
              <w:pStyle w:val="VVKSOTekst"/>
              <w:spacing w:after="0" w:line="276" w:lineRule="auto"/>
              <w:ind w:left="714" w:right="408"/>
            </w:pPr>
          </w:p>
          <w:p w:rsidR="00F22B98" w:rsidRPr="00E52667" w:rsidRDefault="00F22B98" w:rsidP="00A70326">
            <w:pPr>
              <w:spacing w:before="60" w:after="120" w:line="276" w:lineRule="auto"/>
              <w:ind w:left="142"/>
              <w:jc w:val="both"/>
              <w:rPr>
                <w:b/>
                <w:szCs w:val="20"/>
              </w:rPr>
            </w:pPr>
            <w:r w:rsidRPr="00606147">
              <w:rPr>
                <w:b/>
                <w:szCs w:val="20"/>
              </w:rPr>
              <w:t>Wenken</w:t>
            </w:r>
          </w:p>
          <w:p w:rsidR="001B0A96" w:rsidRPr="004058DB" w:rsidRDefault="00F22B98" w:rsidP="00A70326">
            <w:pPr>
              <w:pStyle w:val="VVKSOTekst"/>
              <w:spacing w:before="120" w:after="120" w:line="276" w:lineRule="auto"/>
              <w:ind w:left="142"/>
            </w:pPr>
            <w:r>
              <w:t>K</w:t>
            </w:r>
            <w:r w:rsidR="001B0A96" w:rsidRPr="004058DB">
              <w:t>omen in aanmerking: PET scanners, echografie, MRI scanners, fMRI scanners, hadrontherapie, röntge</w:t>
            </w:r>
            <w:r w:rsidR="001B0A96" w:rsidRPr="004058DB">
              <w:t>n</w:t>
            </w:r>
            <w:r w:rsidR="001B0A96" w:rsidRPr="004058DB">
              <w:t>foto’s,</w:t>
            </w:r>
            <w:r>
              <w:t xml:space="preserve"> (er zijn meer dan 50 scan technieken!)</w:t>
            </w:r>
            <w:r w:rsidR="009D12FD">
              <w:t>,</w:t>
            </w:r>
            <w:r w:rsidR="008E4D06">
              <w:t xml:space="preserve"> </w:t>
            </w:r>
            <w:r w:rsidR="001B0A96" w:rsidRPr="004058DB">
              <w:t xml:space="preserve">stents (geheugenmetaal) </w:t>
            </w:r>
            <w:r w:rsidR="00EF3F7C">
              <w:t xml:space="preserve">en </w:t>
            </w:r>
            <w:r w:rsidR="001B0A96" w:rsidRPr="004058DB">
              <w:t>hun evolutie</w:t>
            </w:r>
            <w:r w:rsidR="009D12FD">
              <w:t>.</w:t>
            </w:r>
          </w:p>
        </w:tc>
      </w:tr>
    </w:tbl>
    <w:p w:rsidR="00332654" w:rsidRPr="004058DB" w:rsidRDefault="00332654" w:rsidP="001D0C6C">
      <w:pPr>
        <w:pStyle w:val="VVKSOKop3"/>
        <w:tabs>
          <w:tab w:val="clear" w:pos="1419"/>
          <w:tab w:val="num" w:pos="851"/>
        </w:tabs>
        <w:ind w:left="851"/>
      </w:pPr>
      <w:r w:rsidRPr="004058DB">
        <w:t>Kwantummechanica</w:t>
      </w:r>
    </w:p>
    <w:tbl>
      <w:tblPr>
        <w:tblW w:w="9861" w:type="dxa"/>
        <w:tblCellSpacing w:w="20" w:type="dxa"/>
        <w:tblInd w:w="-32"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709"/>
        <w:gridCol w:w="8076"/>
        <w:gridCol w:w="1076"/>
      </w:tblGrid>
      <w:tr w:rsidR="001B0A96" w:rsidRPr="004058DB" w:rsidTr="00F148E0">
        <w:trPr>
          <w:tblCellSpacing w:w="20" w:type="dxa"/>
        </w:trPr>
        <w:tc>
          <w:tcPr>
            <w:tcW w:w="649" w:type="dxa"/>
            <w:shd w:val="clear" w:color="auto" w:fill="FFCC99"/>
            <w:vAlign w:val="center"/>
          </w:tcPr>
          <w:p w:rsidR="00D225CC" w:rsidRPr="004058DB" w:rsidRDefault="001B0A96" w:rsidP="00F148E0">
            <w:pPr>
              <w:pStyle w:val="VVKSOTekst"/>
              <w:spacing w:before="120" w:after="120" w:line="260" w:lineRule="exact"/>
              <w:jc w:val="left"/>
            </w:pPr>
            <w:r w:rsidRPr="004058DB">
              <w:t>M6</w:t>
            </w:r>
          </w:p>
        </w:tc>
        <w:tc>
          <w:tcPr>
            <w:tcW w:w="8036" w:type="dxa"/>
            <w:shd w:val="clear" w:color="auto" w:fill="FFCC99"/>
            <w:vAlign w:val="center"/>
          </w:tcPr>
          <w:p w:rsidR="00D225CC" w:rsidRPr="004058DB" w:rsidRDefault="00453F33" w:rsidP="00F148E0">
            <w:pPr>
              <w:spacing w:after="120"/>
              <w:ind w:left="142"/>
              <w:jc w:val="both"/>
            </w:pPr>
            <w:r w:rsidRPr="009D12FD">
              <w:rPr>
                <w:b/>
              </w:rPr>
              <w:t>Basisprincipes</w:t>
            </w:r>
            <w:r>
              <w:t xml:space="preserve"> uit de </w:t>
            </w:r>
            <w:r w:rsidRPr="00156082">
              <w:rPr>
                <w:rFonts w:cs="Arial"/>
                <w:szCs w:val="20"/>
              </w:rPr>
              <w:t>kwantumechanica</w:t>
            </w:r>
            <w:r>
              <w:t xml:space="preserve"> </w:t>
            </w:r>
            <w:r w:rsidR="009D12FD" w:rsidRPr="009D12FD">
              <w:rPr>
                <w:b/>
              </w:rPr>
              <w:t xml:space="preserve">en </w:t>
            </w:r>
            <w:r w:rsidRPr="009D12FD">
              <w:rPr>
                <w:b/>
              </w:rPr>
              <w:t>processen en toepassingen</w:t>
            </w:r>
            <w:r>
              <w:t xml:space="preserve"> die hieruit volgen</w:t>
            </w:r>
            <w:r w:rsidR="009D12FD">
              <w:t>,</w:t>
            </w:r>
            <w:r>
              <w:t xml:space="preserve"> </w:t>
            </w:r>
            <w:r w:rsidRPr="009D12FD">
              <w:rPr>
                <w:b/>
              </w:rPr>
              <w:t>duiden</w:t>
            </w:r>
            <w:r>
              <w:t xml:space="preserve">. </w:t>
            </w:r>
          </w:p>
        </w:tc>
        <w:tc>
          <w:tcPr>
            <w:tcW w:w="1016" w:type="dxa"/>
            <w:shd w:val="clear" w:color="auto" w:fill="FFCC99"/>
            <w:tcMar>
              <w:left w:w="170" w:type="dxa"/>
            </w:tcMar>
          </w:tcPr>
          <w:p w:rsidR="00D225CC" w:rsidRPr="004058DB" w:rsidRDefault="0005596F" w:rsidP="00156082">
            <w:pPr>
              <w:rPr>
                <w:sz w:val="16"/>
                <w:szCs w:val="16"/>
                <w:lang w:val="nl-BE"/>
              </w:rPr>
            </w:pPr>
            <w:r>
              <w:rPr>
                <w:sz w:val="16"/>
                <w:szCs w:val="16"/>
                <w:lang w:val="nl-BE"/>
              </w:rPr>
              <w:t>SET 2, SET3</w:t>
            </w:r>
          </w:p>
        </w:tc>
      </w:tr>
      <w:tr w:rsidR="001B0A96" w:rsidRPr="004058DB" w:rsidTr="0035317B">
        <w:trPr>
          <w:tblCellSpacing w:w="20" w:type="dxa"/>
        </w:trPr>
        <w:tc>
          <w:tcPr>
            <w:tcW w:w="9781" w:type="dxa"/>
            <w:gridSpan w:val="3"/>
          </w:tcPr>
          <w:p w:rsidR="00E16AE8" w:rsidRDefault="00E16AE8" w:rsidP="00A70326">
            <w:pPr>
              <w:spacing w:before="60" w:after="120" w:line="276" w:lineRule="auto"/>
              <w:ind w:left="142"/>
              <w:jc w:val="both"/>
              <w:rPr>
                <w:b/>
                <w:szCs w:val="20"/>
              </w:rPr>
            </w:pPr>
            <w:r w:rsidRPr="009D12FD">
              <w:rPr>
                <w:b/>
                <w:szCs w:val="20"/>
              </w:rPr>
              <w:t>Mogelijke inhouden</w:t>
            </w:r>
          </w:p>
          <w:p w:rsidR="00A70326" w:rsidRPr="009D12FD" w:rsidRDefault="00A70326" w:rsidP="00A70326">
            <w:pPr>
              <w:spacing w:before="60" w:after="120" w:line="276" w:lineRule="auto"/>
              <w:ind w:left="142"/>
              <w:jc w:val="both"/>
              <w:rPr>
                <w:b/>
                <w:szCs w:val="20"/>
              </w:rPr>
            </w:pPr>
          </w:p>
          <w:p w:rsidR="00E16AE8" w:rsidRPr="004058DB" w:rsidRDefault="00E16AE8" w:rsidP="00A70326">
            <w:pPr>
              <w:pStyle w:val="VVKSOTekst"/>
              <w:numPr>
                <w:ilvl w:val="0"/>
                <w:numId w:val="25"/>
              </w:numPr>
              <w:spacing w:after="0" w:line="276" w:lineRule="auto"/>
              <w:ind w:left="714" w:right="408" w:hanging="357"/>
            </w:pPr>
            <w:r w:rsidRPr="004058DB">
              <w:t>Het verschil tussen klassieke mechanica en quantummechanica</w:t>
            </w:r>
            <w:r w:rsidR="00F22B98">
              <w:t>: kwantisering</w:t>
            </w:r>
            <w:r w:rsidR="00CA14F3">
              <w:t xml:space="preserve"> en waarschijnlij</w:t>
            </w:r>
            <w:r w:rsidR="00CA14F3">
              <w:t>k</w:t>
            </w:r>
            <w:r w:rsidR="00CA14F3">
              <w:t>heden</w:t>
            </w:r>
            <w:r w:rsidR="00CD5250">
              <w:t>.</w:t>
            </w:r>
          </w:p>
          <w:p w:rsidR="00E16AE8" w:rsidRPr="004058DB" w:rsidRDefault="00E16AE8" w:rsidP="00A70326">
            <w:pPr>
              <w:pStyle w:val="VVKSOTekst"/>
              <w:numPr>
                <w:ilvl w:val="0"/>
                <w:numId w:val="25"/>
              </w:numPr>
              <w:spacing w:after="0" w:line="276" w:lineRule="auto"/>
              <w:ind w:left="714" w:right="408" w:hanging="357"/>
            </w:pPr>
            <w:r w:rsidRPr="004058DB">
              <w:t>Onzekerheidsrelaties</w:t>
            </w:r>
            <w:r w:rsidR="00CD5250">
              <w:t>.</w:t>
            </w:r>
          </w:p>
          <w:p w:rsidR="00E16AE8" w:rsidRPr="004058DB" w:rsidRDefault="00CD5250" w:rsidP="00A70326">
            <w:pPr>
              <w:pStyle w:val="VVKSOTekst"/>
              <w:numPr>
                <w:ilvl w:val="0"/>
                <w:numId w:val="25"/>
              </w:numPr>
              <w:spacing w:after="0" w:line="276" w:lineRule="auto"/>
              <w:ind w:left="714" w:right="408" w:hanging="357"/>
            </w:pPr>
            <w:r>
              <w:t>Dualiteit golf- deeltje i</w:t>
            </w:r>
            <w:r w:rsidR="00EF3F7C">
              <w:t xml:space="preserve">s een </w:t>
            </w:r>
            <w:r w:rsidR="007E7479" w:rsidRPr="004058DB">
              <w:t>fundamenteel gegeven voor licht én materie</w:t>
            </w:r>
            <w:r w:rsidR="0006474D">
              <w:t xml:space="preserve">. </w:t>
            </w:r>
            <w:r w:rsidR="0006474D">
              <w:br/>
              <w:t>D</w:t>
            </w:r>
            <w:r w:rsidR="0006474D" w:rsidRPr="004058DB">
              <w:t xml:space="preserve">eeltjeskarakter van licht (Planck en Einstein </w:t>
            </w:r>
            <w:r w:rsidR="0006474D" w:rsidRPr="0006474D">
              <w:rPr>
                <w:i/>
              </w:rPr>
              <w:t>E = h.f</w:t>
            </w:r>
            <w:r w:rsidR="0006474D" w:rsidRPr="004058DB">
              <w:t xml:space="preserve">). </w:t>
            </w:r>
            <w:r w:rsidR="0006474D">
              <w:br/>
            </w:r>
            <w:r w:rsidR="0006474D" w:rsidRPr="004058DB">
              <w:t xml:space="preserve">Golfkarakter voor materie (De Broglie </w:t>
            </w:r>
            <w:r w:rsidR="0006474D" w:rsidRPr="0006474D">
              <w:rPr>
                <w:i/>
              </w:rPr>
              <w:t>p= h/λ</w:t>
            </w:r>
            <w:r w:rsidR="0006474D" w:rsidRPr="004058DB">
              <w:t>)</w:t>
            </w:r>
            <w:r>
              <w:t>.</w:t>
            </w:r>
          </w:p>
          <w:p w:rsidR="007E7479" w:rsidRPr="004058DB" w:rsidRDefault="007E7479" w:rsidP="00A70326">
            <w:pPr>
              <w:pStyle w:val="VVKSOTekst"/>
              <w:numPr>
                <w:ilvl w:val="0"/>
                <w:numId w:val="25"/>
              </w:numPr>
              <w:spacing w:after="0" w:line="276" w:lineRule="auto"/>
              <w:ind w:left="714" w:right="408" w:hanging="357"/>
            </w:pPr>
            <w:r w:rsidRPr="004058DB">
              <w:t>Superpositie en de waarschijnlijkheidsinterpretatie van Born</w:t>
            </w:r>
            <w:r w:rsidR="00CD5250">
              <w:t>.</w:t>
            </w:r>
          </w:p>
          <w:p w:rsidR="00E16AE8" w:rsidRDefault="00E16AE8" w:rsidP="00A70326">
            <w:pPr>
              <w:pStyle w:val="VVKSOTekst"/>
              <w:numPr>
                <w:ilvl w:val="0"/>
                <w:numId w:val="25"/>
              </w:numPr>
              <w:spacing w:after="0" w:line="276" w:lineRule="auto"/>
              <w:ind w:left="714" w:right="408" w:hanging="357"/>
            </w:pPr>
            <w:r w:rsidRPr="004058DB">
              <w:t>Foto</w:t>
            </w:r>
            <w:r w:rsidR="007E7479" w:rsidRPr="004058DB">
              <w:t>-</w:t>
            </w:r>
            <w:r w:rsidRPr="004058DB">
              <w:t>elektrisch effect</w:t>
            </w:r>
          </w:p>
          <w:p w:rsidR="00A70326" w:rsidRPr="004058DB" w:rsidRDefault="00A70326" w:rsidP="00A70326">
            <w:pPr>
              <w:pStyle w:val="VVKSOTekst"/>
              <w:spacing w:after="0" w:line="276" w:lineRule="auto"/>
              <w:ind w:left="714" w:right="408"/>
            </w:pPr>
          </w:p>
          <w:p w:rsidR="00A70326" w:rsidRDefault="00A70326" w:rsidP="00A70326">
            <w:pPr>
              <w:spacing w:before="60" w:after="120" w:line="276" w:lineRule="auto"/>
              <w:ind w:left="142"/>
              <w:jc w:val="both"/>
              <w:rPr>
                <w:b/>
                <w:szCs w:val="20"/>
              </w:rPr>
            </w:pPr>
          </w:p>
          <w:p w:rsidR="00A70326" w:rsidRDefault="00A70326" w:rsidP="00A70326">
            <w:pPr>
              <w:spacing w:before="60" w:after="120" w:line="276" w:lineRule="auto"/>
              <w:ind w:left="142"/>
              <w:jc w:val="both"/>
              <w:rPr>
                <w:b/>
                <w:sz w:val="4"/>
                <w:szCs w:val="4"/>
              </w:rPr>
            </w:pPr>
          </w:p>
          <w:p w:rsidR="00A70326" w:rsidRDefault="00A70326" w:rsidP="00A70326">
            <w:pPr>
              <w:spacing w:before="60" w:after="120" w:line="276" w:lineRule="auto"/>
              <w:ind w:left="142"/>
              <w:jc w:val="both"/>
              <w:rPr>
                <w:b/>
                <w:sz w:val="4"/>
                <w:szCs w:val="4"/>
              </w:rPr>
            </w:pPr>
          </w:p>
          <w:p w:rsidR="00A70326" w:rsidRPr="00A70326" w:rsidRDefault="00A70326" w:rsidP="00A70326">
            <w:pPr>
              <w:spacing w:before="60" w:after="120" w:line="276" w:lineRule="auto"/>
              <w:ind w:left="142"/>
              <w:jc w:val="both"/>
              <w:rPr>
                <w:b/>
                <w:sz w:val="4"/>
                <w:szCs w:val="4"/>
              </w:rPr>
            </w:pPr>
          </w:p>
          <w:p w:rsidR="0051623C" w:rsidRPr="00E52667" w:rsidRDefault="0051623C" w:rsidP="00A70326">
            <w:pPr>
              <w:spacing w:before="60" w:after="120" w:line="276" w:lineRule="auto"/>
              <w:ind w:left="142"/>
              <w:jc w:val="both"/>
              <w:rPr>
                <w:b/>
                <w:szCs w:val="20"/>
              </w:rPr>
            </w:pPr>
            <w:r w:rsidRPr="00606147">
              <w:rPr>
                <w:b/>
                <w:szCs w:val="20"/>
              </w:rPr>
              <w:t>Wenken</w:t>
            </w:r>
          </w:p>
          <w:p w:rsidR="007E7479" w:rsidRPr="004058DB" w:rsidRDefault="00332654" w:rsidP="00A70326">
            <w:pPr>
              <w:pStyle w:val="VVKSOTekst"/>
              <w:spacing w:after="120" w:line="276" w:lineRule="auto"/>
              <w:ind w:left="142" w:right="408"/>
            </w:pPr>
            <w:r w:rsidRPr="004058DB">
              <w:t>Beschrijven dat de klassieke fysica niet langer in staat is om alle verschijnselen die de mens kan waarnemen te verklare</w:t>
            </w:r>
            <w:r w:rsidR="0006474D">
              <w:t>n. V</w:t>
            </w:r>
            <w:r w:rsidR="00F22B98">
              <w:t>b</w:t>
            </w:r>
            <w:r w:rsidR="008E4D06">
              <w:t xml:space="preserve">. </w:t>
            </w:r>
            <w:r w:rsidR="00F22B98">
              <w:t>waarom heeft een elektron slechts twee spintoestanden?</w:t>
            </w:r>
          </w:p>
          <w:p w:rsidR="00126061" w:rsidRPr="004058DB" w:rsidRDefault="00126061" w:rsidP="00A70326">
            <w:pPr>
              <w:pStyle w:val="VVKSOTekst"/>
              <w:spacing w:after="120" w:line="276" w:lineRule="auto"/>
              <w:ind w:left="142" w:right="408"/>
            </w:pPr>
            <w:r w:rsidRPr="004058DB">
              <w:t>Waarschijnlijkheid is fundamenteel op niveau van de kwanta, maar de golffuncties zijn deterministisch</w:t>
            </w:r>
            <w:r w:rsidR="0043365B">
              <w:t>. B</w:t>
            </w:r>
            <w:r w:rsidRPr="004058DB">
              <w:t xml:space="preserve">v. </w:t>
            </w:r>
            <w:r w:rsidR="0043365B">
              <w:t xml:space="preserve">bij </w:t>
            </w:r>
            <w:r w:rsidRPr="004058DB">
              <w:t>ra</w:t>
            </w:r>
            <w:r w:rsidR="0043365B">
              <w:t>dioactief verval in de kern speelt</w:t>
            </w:r>
            <w:r w:rsidRPr="004058DB">
              <w:t xml:space="preserve"> </w:t>
            </w:r>
            <w:r w:rsidR="0043365B">
              <w:t xml:space="preserve">het toeval een grote rol </w:t>
            </w:r>
            <w:r w:rsidRPr="004058DB">
              <w:t xml:space="preserve">op het vlak van individuele deeltjes, terwijl statistisch (voor grote hoeveelheden) toch </w:t>
            </w:r>
            <w:r w:rsidR="0043365B">
              <w:t>grote zekerheden bestaan. Idem</w:t>
            </w:r>
            <w:r w:rsidRPr="004058DB">
              <w:t xml:space="preserve"> bij </w:t>
            </w:r>
            <w:r w:rsidR="0043365B">
              <w:t>twee</w:t>
            </w:r>
            <w:r w:rsidRPr="004058DB">
              <w:t>spletene</w:t>
            </w:r>
            <w:r w:rsidRPr="004058DB">
              <w:t>x</w:t>
            </w:r>
            <w:r w:rsidRPr="004058DB">
              <w:t>periment of foto-elektrisch effect.</w:t>
            </w:r>
          </w:p>
          <w:p w:rsidR="00126061" w:rsidRPr="004058DB" w:rsidRDefault="00126061" w:rsidP="00A70326">
            <w:pPr>
              <w:pStyle w:val="VVKSOTekst"/>
              <w:spacing w:after="120" w:line="276" w:lineRule="auto"/>
              <w:ind w:left="142" w:right="408"/>
            </w:pPr>
            <w:r w:rsidRPr="004058DB">
              <w:t>Elektronengolven in het atoom: kwantisatie treedt op door superpositie</w:t>
            </w:r>
            <w:r w:rsidR="0006474D">
              <w:t>, d</w:t>
            </w:r>
            <w:r w:rsidRPr="004058DB">
              <w:t>iscrete eigentrillingen on</w:t>
            </w:r>
            <w:r w:rsidRPr="004058DB">
              <w:t>t</w:t>
            </w:r>
            <w:r w:rsidRPr="004058DB">
              <w:t xml:space="preserve">staan (cfr. </w:t>
            </w:r>
            <w:r w:rsidR="00F22B98">
              <w:t>t</w:t>
            </w:r>
            <w:r w:rsidRPr="004058DB">
              <w:t>rillende snaar)</w:t>
            </w:r>
            <w:r w:rsidR="0006474D">
              <w:t>.</w:t>
            </w:r>
            <w:r w:rsidRPr="004058DB">
              <w:t xml:space="preserve"> Kwantisatie van elektronengolven in het atoom begrijpen als het resultaat</w:t>
            </w:r>
            <w:r w:rsidR="008E4D06">
              <w:t xml:space="preserve"> </w:t>
            </w:r>
            <w:r w:rsidRPr="004058DB">
              <w:t>van superpositie van heen- en teruggaande golven</w:t>
            </w:r>
            <w:r w:rsidR="00F22B98">
              <w:t>. Slechts een “staande” golf is een stabiele supe</w:t>
            </w:r>
            <w:r w:rsidR="00F22B98">
              <w:t>r</w:t>
            </w:r>
            <w:r w:rsidR="00F22B98">
              <w:t xml:space="preserve">positie, die dan ook waargenomen wordt. </w:t>
            </w:r>
          </w:p>
          <w:p w:rsidR="00126061" w:rsidRPr="004058DB" w:rsidRDefault="00126061" w:rsidP="00A70326">
            <w:pPr>
              <w:pStyle w:val="VVKSOTekst"/>
              <w:spacing w:after="120" w:line="276" w:lineRule="auto"/>
              <w:ind w:left="142" w:right="408"/>
            </w:pPr>
            <w:r w:rsidRPr="004058DB">
              <w:t xml:space="preserve">Lijnenspectra verklaren met </w:t>
            </w:r>
            <w:r w:rsidR="00F22B98">
              <w:t xml:space="preserve">het </w:t>
            </w:r>
            <w:r w:rsidRPr="004058DB">
              <w:t>atoommodel van De Broglie.</w:t>
            </w:r>
          </w:p>
          <w:p w:rsidR="00126061" w:rsidRPr="004058DB" w:rsidRDefault="00126061" w:rsidP="00A70326">
            <w:pPr>
              <w:pStyle w:val="VVKSOTekst"/>
              <w:spacing w:after="120" w:line="276" w:lineRule="auto"/>
              <w:ind w:left="142" w:right="408"/>
            </w:pPr>
            <w:r w:rsidRPr="004058DB">
              <w:t xml:space="preserve">Moderne toepassingen van kwantummechanica </w:t>
            </w:r>
            <w:r w:rsidR="0006474D">
              <w:t xml:space="preserve">kunnen besproken worden: </w:t>
            </w:r>
            <w:r w:rsidRPr="004058DB">
              <w:t>bv. LED-verlichting, zo</w:t>
            </w:r>
            <w:r w:rsidRPr="004058DB">
              <w:t>n</w:t>
            </w:r>
            <w:r w:rsidRPr="004058DB">
              <w:t>necellen, halfgeleider</w:t>
            </w:r>
            <w:r w:rsidR="0006474D">
              <w:t>s.</w:t>
            </w:r>
          </w:p>
          <w:p w:rsidR="00332654" w:rsidRPr="004058DB" w:rsidRDefault="00332654" w:rsidP="00A70326">
            <w:pPr>
              <w:pStyle w:val="VVKSOTekst"/>
              <w:spacing w:after="120" w:line="276" w:lineRule="auto"/>
              <w:ind w:left="142" w:right="408"/>
            </w:pPr>
            <w:r w:rsidRPr="004058DB">
              <w:t>De rol van Planck kan besproken worden</w:t>
            </w:r>
            <w:r w:rsidR="0006474D">
              <w:t xml:space="preserve">: </w:t>
            </w:r>
            <w:r w:rsidRPr="004058DB">
              <w:t>de constante van Planck,</w:t>
            </w:r>
            <w:r w:rsidR="00EF3F7C">
              <w:t xml:space="preserve"> </w:t>
            </w:r>
            <w:r w:rsidRPr="004058DB">
              <w:t>alles wat met kernfysica te maken heeft en het ontstaan en verval van deeltjes is niet klassiek te verklaren</w:t>
            </w:r>
          </w:p>
          <w:p w:rsidR="00D225CC" w:rsidRPr="004058DB" w:rsidRDefault="00E16AE8" w:rsidP="00A70326">
            <w:pPr>
              <w:pStyle w:val="VVKSOTekst"/>
              <w:spacing w:after="120" w:line="276" w:lineRule="auto"/>
              <w:ind w:left="142" w:right="408"/>
            </w:pPr>
            <w:r w:rsidRPr="004058DB">
              <w:t>H</w:t>
            </w:r>
            <w:r w:rsidR="00332654" w:rsidRPr="004058DB">
              <w:t xml:space="preserve">et tweespletenexperiment, de golf-deeltjesdualiteit, de onzekerheidsprincipes van Heisenberg, de gedachtenexperimenten van Bohr en Einstein, de kat van Schrödinger, het Einstein-Podolski-Rosen experiment, de experimenten betreffende </w:t>
            </w:r>
            <w:r w:rsidR="00F22B98">
              <w:t>tele</w:t>
            </w:r>
            <w:r w:rsidR="00332654" w:rsidRPr="004058DB">
              <w:t>portatie, Qbics, enscriptie voor gecodeerde boodscha</w:t>
            </w:r>
            <w:r w:rsidR="00332654" w:rsidRPr="004058DB">
              <w:t>p</w:t>
            </w:r>
            <w:r w:rsidR="00332654" w:rsidRPr="004058DB">
              <w:t>pen, het foto</w:t>
            </w:r>
            <w:r w:rsidR="00EF3F7C">
              <w:t>-</w:t>
            </w:r>
            <w:r w:rsidR="00332654" w:rsidRPr="004058DB">
              <w:t>elektrisch effect, zijn mogelijke voorbeelden</w:t>
            </w:r>
            <w:r w:rsidRPr="004058DB">
              <w:t xml:space="preserve"> die </w:t>
            </w:r>
            <w:r w:rsidR="0006474D">
              <w:t>aan bod kunnen komen</w:t>
            </w:r>
            <w:r w:rsidRPr="004058DB">
              <w:t>.</w:t>
            </w:r>
          </w:p>
        </w:tc>
      </w:tr>
    </w:tbl>
    <w:p w:rsidR="00332654" w:rsidRPr="004058DB" w:rsidRDefault="00332654" w:rsidP="001D0C6C">
      <w:pPr>
        <w:pStyle w:val="VVKSOKop3"/>
        <w:tabs>
          <w:tab w:val="clear" w:pos="1419"/>
          <w:tab w:val="num" w:pos="851"/>
        </w:tabs>
        <w:ind w:left="851"/>
      </w:pPr>
      <w:r w:rsidRPr="004058DB">
        <w:lastRenderedPageBreak/>
        <w:t>Fysica in het heelal</w:t>
      </w:r>
    </w:p>
    <w:tbl>
      <w:tblPr>
        <w:tblW w:w="9861" w:type="dxa"/>
        <w:tblCellSpacing w:w="20" w:type="dxa"/>
        <w:tblInd w:w="-32"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709"/>
        <w:gridCol w:w="8076"/>
        <w:gridCol w:w="1076"/>
      </w:tblGrid>
      <w:tr w:rsidR="001B0A96" w:rsidRPr="004058DB" w:rsidTr="00F148E0">
        <w:trPr>
          <w:tblCellSpacing w:w="20" w:type="dxa"/>
        </w:trPr>
        <w:tc>
          <w:tcPr>
            <w:tcW w:w="649" w:type="dxa"/>
            <w:shd w:val="clear" w:color="auto" w:fill="FFCC99"/>
            <w:vAlign w:val="center"/>
          </w:tcPr>
          <w:p w:rsidR="00D225CC" w:rsidRPr="004058DB" w:rsidRDefault="001B0A96" w:rsidP="00F148E0">
            <w:pPr>
              <w:pStyle w:val="VVKSOTekst"/>
              <w:spacing w:before="120" w:after="120" w:line="260" w:lineRule="exact"/>
              <w:jc w:val="left"/>
            </w:pPr>
            <w:r w:rsidRPr="004058DB">
              <w:t>M7</w:t>
            </w:r>
          </w:p>
        </w:tc>
        <w:tc>
          <w:tcPr>
            <w:tcW w:w="8036" w:type="dxa"/>
            <w:shd w:val="clear" w:color="auto" w:fill="FFCC99"/>
            <w:vAlign w:val="center"/>
          </w:tcPr>
          <w:p w:rsidR="00D225CC" w:rsidRPr="0006474D" w:rsidRDefault="00332654" w:rsidP="00F148E0">
            <w:pPr>
              <w:spacing w:after="120"/>
              <w:ind w:left="142"/>
              <w:jc w:val="both"/>
            </w:pPr>
            <w:r w:rsidRPr="004058DB">
              <w:t xml:space="preserve">De fysische </w:t>
            </w:r>
            <w:r w:rsidRPr="00156082">
              <w:rPr>
                <w:rFonts w:cs="Arial"/>
                <w:szCs w:val="20"/>
              </w:rPr>
              <w:t>achtergrond</w:t>
            </w:r>
            <w:r w:rsidRPr="004058DB">
              <w:t xml:space="preserve"> van belangrijke fasen in de evolutie van het heelal en van de levensloop van sterren</w:t>
            </w:r>
            <w:r w:rsidR="00CD5250">
              <w:t>,</w:t>
            </w:r>
            <w:r w:rsidRPr="004058DB">
              <w:t xml:space="preserve"> en de waarnemingsmethoden die aanleiding geven tot die i</w:t>
            </w:r>
            <w:r w:rsidRPr="004058DB">
              <w:t>n</w:t>
            </w:r>
            <w:r w:rsidRPr="004058DB">
              <w:t>zichten</w:t>
            </w:r>
            <w:r w:rsidR="00453F33">
              <w:t>,</w:t>
            </w:r>
            <w:r w:rsidR="00453F33" w:rsidRPr="004058DB">
              <w:t xml:space="preserve"> </w:t>
            </w:r>
            <w:r w:rsidR="00453F33" w:rsidRPr="0006474D">
              <w:rPr>
                <w:b/>
              </w:rPr>
              <w:t>beschrijven</w:t>
            </w:r>
            <w:r w:rsidR="0006474D">
              <w:t>.</w:t>
            </w:r>
          </w:p>
        </w:tc>
        <w:tc>
          <w:tcPr>
            <w:tcW w:w="1016" w:type="dxa"/>
            <w:shd w:val="clear" w:color="auto" w:fill="FFCC99"/>
            <w:tcMar>
              <w:left w:w="170" w:type="dxa"/>
            </w:tcMar>
          </w:tcPr>
          <w:p w:rsidR="00D225CC" w:rsidRPr="004058DB" w:rsidRDefault="00A515F9" w:rsidP="00156082">
            <w:pPr>
              <w:rPr>
                <w:sz w:val="16"/>
                <w:szCs w:val="16"/>
                <w:lang w:val="nl-BE"/>
              </w:rPr>
            </w:pPr>
            <w:r>
              <w:rPr>
                <w:sz w:val="16"/>
                <w:szCs w:val="16"/>
                <w:lang w:val="nl-BE"/>
              </w:rPr>
              <w:t>SET1,</w:t>
            </w:r>
            <w:r w:rsidR="0005596F">
              <w:rPr>
                <w:sz w:val="16"/>
                <w:szCs w:val="16"/>
                <w:lang w:val="nl-BE"/>
              </w:rPr>
              <w:t xml:space="preserve"> SET 2, SET3,</w:t>
            </w:r>
            <w:r w:rsidR="00BC564D">
              <w:rPr>
                <w:sz w:val="16"/>
                <w:szCs w:val="16"/>
                <w:lang w:val="nl-BE"/>
              </w:rPr>
              <w:t xml:space="preserve"> SET5</w:t>
            </w:r>
          </w:p>
        </w:tc>
      </w:tr>
      <w:tr w:rsidR="001B0A96" w:rsidRPr="004058DB" w:rsidTr="0035317B">
        <w:trPr>
          <w:tblCellSpacing w:w="20" w:type="dxa"/>
        </w:trPr>
        <w:tc>
          <w:tcPr>
            <w:tcW w:w="9781" w:type="dxa"/>
            <w:gridSpan w:val="3"/>
          </w:tcPr>
          <w:p w:rsidR="00E16AE8" w:rsidRDefault="00E16AE8" w:rsidP="00A70326">
            <w:pPr>
              <w:spacing w:before="60" w:after="120" w:line="276" w:lineRule="auto"/>
              <w:ind w:left="142"/>
              <w:jc w:val="both"/>
              <w:rPr>
                <w:b/>
                <w:szCs w:val="20"/>
              </w:rPr>
            </w:pPr>
            <w:r w:rsidRPr="0006474D">
              <w:rPr>
                <w:b/>
                <w:szCs w:val="20"/>
              </w:rPr>
              <w:t>Mogelijke</w:t>
            </w:r>
            <w:r w:rsidRPr="00E52667">
              <w:rPr>
                <w:b/>
                <w:szCs w:val="20"/>
              </w:rPr>
              <w:t xml:space="preserve"> i</w:t>
            </w:r>
            <w:r w:rsidRPr="0006474D">
              <w:rPr>
                <w:b/>
                <w:szCs w:val="20"/>
              </w:rPr>
              <w:t>nhouden</w:t>
            </w:r>
          </w:p>
          <w:p w:rsidR="00A70326" w:rsidRPr="00E52667" w:rsidRDefault="00A70326" w:rsidP="00A70326">
            <w:pPr>
              <w:spacing w:before="60" w:after="120" w:line="276" w:lineRule="auto"/>
              <w:ind w:left="142"/>
              <w:jc w:val="both"/>
              <w:rPr>
                <w:b/>
                <w:szCs w:val="20"/>
              </w:rPr>
            </w:pPr>
          </w:p>
          <w:p w:rsidR="00E16AE8" w:rsidRPr="004058DB" w:rsidRDefault="00E16AE8" w:rsidP="00A70326">
            <w:pPr>
              <w:pStyle w:val="VVKSOTekst"/>
              <w:numPr>
                <w:ilvl w:val="0"/>
                <w:numId w:val="26"/>
              </w:numPr>
              <w:spacing w:after="0" w:line="276" w:lineRule="auto"/>
              <w:ind w:left="714" w:right="408" w:hanging="357"/>
            </w:pPr>
            <w:r w:rsidRPr="004058DB">
              <w:t xml:space="preserve">Van Big Bang tot de mens. </w:t>
            </w:r>
          </w:p>
          <w:p w:rsidR="00E16AE8" w:rsidRPr="004058DB" w:rsidRDefault="00E16AE8" w:rsidP="00A70326">
            <w:pPr>
              <w:pStyle w:val="VVKSOTekst"/>
              <w:numPr>
                <w:ilvl w:val="0"/>
                <w:numId w:val="26"/>
              </w:numPr>
              <w:spacing w:after="0" w:line="276" w:lineRule="auto"/>
              <w:ind w:left="714" w:right="408" w:hanging="357"/>
            </w:pPr>
            <w:r w:rsidRPr="004058DB">
              <w:t>Fusiereacties in de zon en de sterren</w:t>
            </w:r>
            <w:r w:rsidR="00CD5250">
              <w:t>.</w:t>
            </w:r>
          </w:p>
          <w:p w:rsidR="00E16AE8" w:rsidRPr="004058DB" w:rsidRDefault="00E16AE8" w:rsidP="00A70326">
            <w:pPr>
              <w:pStyle w:val="VVKSOTekst"/>
              <w:numPr>
                <w:ilvl w:val="0"/>
                <w:numId w:val="26"/>
              </w:numPr>
              <w:spacing w:after="0" w:line="276" w:lineRule="auto"/>
              <w:ind w:left="714" w:right="408" w:hanging="357"/>
            </w:pPr>
            <w:r w:rsidRPr="004058DB">
              <w:t>Telescopen voor verschillende elektromagnetische signalen uit de ruimte</w:t>
            </w:r>
            <w:r w:rsidR="00CD5250">
              <w:t>.</w:t>
            </w:r>
          </w:p>
          <w:p w:rsidR="00E16AE8" w:rsidRPr="004058DB" w:rsidRDefault="00CD5250" w:rsidP="00A70326">
            <w:pPr>
              <w:pStyle w:val="VVKSOTekst"/>
              <w:numPr>
                <w:ilvl w:val="0"/>
                <w:numId w:val="26"/>
              </w:numPr>
              <w:spacing w:after="0" w:line="276" w:lineRule="auto"/>
              <w:ind w:left="714" w:right="408" w:hanging="357"/>
            </w:pPr>
            <w:r>
              <w:t>Grote vragen zoals</w:t>
            </w:r>
            <w:r w:rsidR="00E16AE8" w:rsidRPr="004058DB">
              <w:t xml:space="preserve"> zwarte materie en donkere energie in het heelal</w:t>
            </w:r>
            <w:r>
              <w:t>.</w:t>
            </w:r>
          </w:p>
          <w:p w:rsidR="00A70326" w:rsidRDefault="00A70326" w:rsidP="00A70326">
            <w:pPr>
              <w:spacing w:before="60" w:after="120" w:line="276" w:lineRule="auto"/>
              <w:ind w:left="142"/>
              <w:jc w:val="both"/>
              <w:rPr>
                <w:b/>
                <w:szCs w:val="20"/>
              </w:rPr>
            </w:pPr>
          </w:p>
          <w:p w:rsidR="00332654" w:rsidRPr="00E52667" w:rsidRDefault="001B0A96" w:rsidP="00A70326">
            <w:pPr>
              <w:spacing w:before="60" w:after="120" w:line="276" w:lineRule="auto"/>
              <w:ind w:left="142"/>
              <w:jc w:val="both"/>
              <w:rPr>
                <w:b/>
                <w:szCs w:val="20"/>
              </w:rPr>
            </w:pPr>
            <w:r w:rsidRPr="00606147">
              <w:rPr>
                <w:b/>
                <w:szCs w:val="20"/>
              </w:rPr>
              <w:t>W</w:t>
            </w:r>
            <w:r w:rsidR="00332654" w:rsidRPr="00606147">
              <w:rPr>
                <w:b/>
                <w:szCs w:val="20"/>
              </w:rPr>
              <w:t>enk</w:t>
            </w:r>
            <w:r w:rsidR="00F22B98" w:rsidRPr="00606147">
              <w:rPr>
                <w:b/>
                <w:szCs w:val="20"/>
              </w:rPr>
              <w:t>en</w:t>
            </w:r>
          </w:p>
          <w:p w:rsidR="00332654" w:rsidRPr="004058DB" w:rsidRDefault="00332654" w:rsidP="00A70326">
            <w:pPr>
              <w:pStyle w:val="VVKSOTekst"/>
              <w:spacing w:after="120" w:line="276" w:lineRule="auto"/>
              <w:ind w:left="142" w:right="408"/>
            </w:pPr>
            <w:r w:rsidRPr="004058DB">
              <w:t>Beschrijven hoe de grootheden energie en temperatuur evolueerden in functie van de tijd en welke deeltjes ontstonden bij het ontstaan van het heelal</w:t>
            </w:r>
            <w:r w:rsidR="00CD5250">
              <w:t>.</w:t>
            </w:r>
          </w:p>
          <w:p w:rsidR="00332654" w:rsidRPr="004058DB" w:rsidRDefault="00332654" w:rsidP="00A70326">
            <w:pPr>
              <w:pStyle w:val="VVKSOTekst"/>
              <w:spacing w:after="120" w:line="276" w:lineRule="auto"/>
              <w:ind w:left="142" w:right="408"/>
            </w:pPr>
            <w:r w:rsidRPr="004058DB">
              <w:t>Beschrijven welke fysische processen zich afspelen bij het ontstaan, de levensloop en het levenseinde van een ster</w:t>
            </w:r>
            <w:r w:rsidR="00CD5250">
              <w:t>.</w:t>
            </w:r>
          </w:p>
          <w:p w:rsidR="00332654" w:rsidRDefault="00332654" w:rsidP="00A70326">
            <w:pPr>
              <w:pStyle w:val="VVKSOTekst"/>
              <w:spacing w:after="120" w:line="276" w:lineRule="auto"/>
              <w:ind w:left="142" w:right="408"/>
            </w:pPr>
            <w:r w:rsidRPr="004058DB">
              <w:t>Enkele fysische waarnemingsmethoden beschrijven die gebruikt worden in het onderzoek van het heelal: dopplereffec</w:t>
            </w:r>
            <w:r w:rsidR="00CD5250">
              <w:t xml:space="preserve">t, muondetectoren, studies </w:t>
            </w:r>
            <w:r w:rsidRPr="004058DB">
              <w:t>van neutrinostromen, telescopen, radiotelescopen, s</w:t>
            </w:r>
            <w:r w:rsidRPr="004058DB">
              <w:t>a</w:t>
            </w:r>
            <w:r w:rsidRPr="004058DB">
              <w:t>tellieten</w:t>
            </w:r>
            <w:r w:rsidR="0006474D">
              <w:t>.</w:t>
            </w:r>
          </w:p>
          <w:p w:rsidR="00A70326" w:rsidRDefault="00A70326" w:rsidP="00A70326">
            <w:pPr>
              <w:pStyle w:val="VVKSOTekst"/>
              <w:spacing w:after="120" w:line="276" w:lineRule="auto"/>
              <w:ind w:left="142" w:right="408"/>
              <w:rPr>
                <w:sz w:val="4"/>
                <w:szCs w:val="4"/>
              </w:rPr>
            </w:pPr>
          </w:p>
          <w:p w:rsidR="00A70326" w:rsidRPr="00A70326" w:rsidRDefault="00A70326" w:rsidP="00A70326">
            <w:pPr>
              <w:pStyle w:val="VVKSOTekst"/>
              <w:spacing w:after="120" w:line="276" w:lineRule="auto"/>
              <w:ind w:left="142" w:right="408"/>
              <w:rPr>
                <w:sz w:val="4"/>
                <w:szCs w:val="4"/>
              </w:rPr>
            </w:pPr>
          </w:p>
          <w:p w:rsidR="000B0630" w:rsidRDefault="000B0630" w:rsidP="00A70326">
            <w:pPr>
              <w:pStyle w:val="VVKSOTekst"/>
              <w:spacing w:after="120" w:line="276" w:lineRule="auto"/>
              <w:ind w:left="142" w:right="408"/>
            </w:pPr>
            <w:r w:rsidRPr="000171D6">
              <w:t>Volgende aspecten kunnen aan bod komen:</w:t>
            </w:r>
          </w:p>
          <w:p w:rsidR="00332654" w:rsidRPr="004058DB" w:rsidRDefault="0006474D" w:rsidP="00F26BCB">
            <w:pPr>
              <w:pStyle w:val="VVKSOOpsomming2"/>
              <w:keepLines w:val="0"/>
              <w:numPr>
                <w:ilvl w:val="0"/>
                <w:numId w:val="29"/>
              </w:numPr>
              <w:spacing w:after="0" w:line="276" w:lineRule="auto"/>
              <w:ind w:left="318" w:hanging="142"/>
            </w:pPr>
            <w:r>
              <w:t>Het o</w:t>
            </w:r>
            <w:r w:rsidR="00332654" w:rsidRPr="004058DB">
              <w:t>ntstaan van massa, de eerste nucleonen, de eerste atoomkernen, de eerste atomen, de doorzic</w:t>
            </w:r>
            <w:r w:rsidR="00332654" w:rsidRPr="004058DB">
              <w:t>h</w:t>
            </w:r>
            <w:r w:rsidR="00332654" w:rsidRPr="004058DB">
              <w:t>tigheid van het heelal, het melkwegstelsels en sterren</w:t>
            </w:r>
            <w:r w:rsidR="000B0630">
              <w:t>.</w:t>
            </w:r>
          </w:p>
          <w:p w:rsidR="00332654" w:rsidRPr="004058DB" w:rsidRDefault="00332654" w:rsidP="00F26BCB">
            <w:pPr>
              <w:pStyle w:val="VVKSOOpsomming2"/>
              <w:keepLines w:val="0"/>
              <w:numPr>
                <w:ilvl w:val="0"/>
                <w:numId w:val="29"/>
              </w:numPr>
              <w:spacing w:after="0" w:line="276" w:lineRule="auto"/>
              <w:ind w:left="318" w:hanging="142"/>
            </w:pPr>
            <w:r w:rsidRPr="004058DB">
              <w:t>De fusiereacties en het evenwicht tussen stralingsdruk en gravitatie bij een ster, het on</w:t>
            </w:r>
            <w:r w:rsidR="00EF3F7C">
              <w:t>t</w:t>
            </w:r>
            <w:r w:rsidRPr="004058DB">
              <w:t>staan van (s</w:t>
            </w:r>
            <w:r w:rsidRPr="004058DB">
              <w:t>u</w:t>
            </w:r>
            <w:r w:rsidRPr="004058DB">
              <w:t>per)nova</w:t>
            </w:r>
            <w:r w:rsidR="00EF3F7C">
              <w:t>e</w:t>
            </w:r>
            <w:r w:rsidRPr="004058DB">
              <w:t xml:space="preserve"> en de beschrijving van de restanten (dwergen </w:t>
            </w:r>
            <w:r w:rsidR="00EF3F7C">
              <w:t>neutronensterren, zwarte gaten).</w:t>
            </w:r>
          </w:p>
          <w:p w:rsidR="00D225CC" w:rsidRPr="004058DB" w:rsidRDefault="00332654" w:rsidP="00F26BCB">
            <w:pPr>
              <w:pStyle w:val="VVKSOOpsomming2"/>
              <w:keepLines w:val="0"/>
              <w:numPr>
                <w:ilvl w:val="0"/>
                <w:numId w:val="29"/>
              </w:numPr>
              <w:spacing w:line="276" w:lineRule="auto"/>
              <w:ind w:left="318" w:hanging="142"/>
            </w:pPr>
            <w:r w:rsidRPr="004058DB">
              <w:t>Visuele methoden, radioastronomie, analyse van spectra, dopplereffect, neutrinowaarnemingen (expl</w:t>
            </w:r>
            <w:r w:rsidRPr="004058DB">
              <w:t>o</w:t>
            </w:r>
            <w:r w:rsidRPr="004058DB">
              <w:t xml:space="preserve">sies van neutrinostromen); </w:t>
            </w:r>
            <w:r w:rsidR="00E16AE8" w:rsidRPr="004058DB">
              <w:t>d</w:t>
            </w:r>
            <w:r w:rsidRPr="004058DB">
              <w:t>e zoektocht naar de grootte van het heelal (Hubble) en exoplaneten</w:t>
            </w:r>
            <w:r w:rsidR="00EF3F7C">
              <w:t>.</w:t>
            </w:r>
          </w:p>
        </w:tc>
      </w:tr>
    </w:tbl>
    <w:p w:rsidR="00D225CC" w:rsidRPr="00F22B98" w:rsidRDefault="00F22B98" w:rsidP="001D0C6C">
      <w:pPr>
        <w:pStyle w:val="VVKSOKop3"/>
        <w:tabs>
          <w:tab w:val="clear" w:pos="1419"/>
          <w:tab w:val="num" w:pos="851"/>
        </w:tabs>
        <w:ind w:left="851"/>
      </w:pPr>
      <w:r w:rsidRPr="00F22B98">
        <w:lastRenderedPageBreak/>
        <w:t>Wisselstroomkringen</w:t>
      </w:r>
    </w:p>
    <w:tbl>
      <w:tblPr>
        <w:tblW w:w="9861" w:type="dxa"/>
        <w:tblCellSpacing w:w="20" w:type="dxa"/>
        <w:tblInd w:w="-32"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709"/>
        <w:gridCol w:w="8076"/>
        <w:gridCol w:w="1076"/>
      </w:tblGrid>
      <w:tr w:rsidR="00D225CC" w:rsidRPr="00747CE8" w:rsidTr="00F148E0">
        <w:trPr>
          <w:tblCellSpacing w:w="20" w:type="dxa"/>
        </w:trPr>
        <w:tc>
          <w:tcPr>
            <w:tcW w:w="649" w:type="dxa"/>
            <w:shd w:val="clear" w:color="auto" w:fill="FFCC99"/>
            <w:vAlign w:val="center"/>
          </w:tcPr>
          <w:p w:rsidR="00D225CC" w:rsidRPr="00747CE8" w:rsidRDefault="00F22B98" w:rsidP="00F148E0">
            <w:pPr>
              <w:pStyle w:val="VVKSOTekst"/>
              <w:spacing w:before="120" w:after="120" w:line="260" w:lineRule="exact"/>
              <w:jc w:val="left"/>
            </w:pPr>
            <w:r>
              <w:t>M8</w:t>
            </w:r>
          </w:p>
        </w:tc>
        <w:tc>
          <w:tcPr>
            <w:tcW w:w="8036" w:type="dxa"/>
            <w:shd w:val="clear" w:color="auto" w:fill="FFCC99"/>
            <w:vAlign w:val="center"/>
          </w:tcPr>
          <w:p w:rsidR="00D225CC" w:rsidRPr="000B0630" w:rsidRDefault="00B011DE" w:rsidP="00F148E0">
            <w:pPr>
              <w:spacing w:after="120"/>
              <w:ind w:left="142"/>
              <w:jc w:val="both"/>
            </w:pPr>
            <w:r>
              <w:t xml:space="preserve">Wisselstroomkringen, de </w:t>
            </w:r>
            <w:r w:rsidRPr="00156082">
              <w:rPr>
                <w:rFonts w:cs="Arial"/>
                <w:szCs w:val="20"/>
              </w:rPr>
              <w:t>onderdelen</w:t>
            </w:r>
            <w:r>
              <w:t xml:space="preserve"> en</w:t>
            </w:r>
            <w:r w:rsidR="000B0630">
              <w:t xml:space="preserve"> de</w:t>
            </w:r>
            <w:r>
              <w:t xml:space="preserve"> kenmerken ervan </w:t>
            </w:r>
            <w:r w:rsidRPr="000B0630">
              <w:rPr>
                <w:b/>
              </w:rPr>
              <w:t>beschrijven</w:t>
            </w:r>
            <w:r w:rsidR="000B0630">
              <w:t>.</w:t>
            </w:r>
          </w:p>
        </w:tc>
        <w:tc>
          <w:tcPr>
            <w:tcW w:w="1016" w:type="dxa"/>
            <w:shd w:val="clear" w:color="auto" w:fill="FFCC99"/>
            <w:tcMar>
              <w:left w:w="170" w:type="dxa"/>
            </w:tcMar>
          </w:tcPr>
          <w:p w:rsidR="00D225CC" w:rsidRPr="00747CE8" w:rsidRDefault="0005596F" w:rsidP="00156082">
            <w:pPr>
              <w:rPr>
                <w:sz w:val="16"/>
                <w:szCs w:val="16"/>
                <w:lang w:val="nl-BE"/>
              </w:rPr>
            </w:pPr>
            <w:r>
              <w:rPr>
                <w:sz w:val="16"/>
                <w:szCs w:val="16"/>
                <w:lang w:val="nl-BE"/>
              </w:rPr>
              <w:t>SET 2, SET3</w:t>
            </w:r>
          </w:p>
        </w:tc>
      </w:tr>
      <w:tr w:rsidR="00D225CC" w:rsidRPr="00747CE8" w:rsidTr="0035317B">
        <w:trPr>
          <w:tblCellSpacing w:w="20" w:type="dxa"/>
        </w:trPr>
        <w:tc>
          <w:tcPr>
            <w:tcW w:w="9781" w:type="dxa"/>
            <w:gridSpan w:val="3"/>
          </w:tcPr>
          <w:p w:rsidR="00B011DE" w:rsidRDefault="00B011DE" w:rsidP="00F26BCB">
            <w:pPr>
              <w:spacing w:before="60" w:after="120" w:line="276" w:lineRule="auto"/>
              <w:ind w:left="142"/>
              <w:jc w:val="both"/>
              <w:rPr>
                <w:b/>
                <w:szCs w:val="20"/>
              </w:rPr>
            </w:pPr>
            <w:r w:rsidRPr="00E52667">
              <w:rPr>
                <w:b/>
                <w:szCs w:val="20"/>
              </w:rPr>
              <w:t>Mogelijke inhouden</w:t>
            </w:r>
          </w:p>
          <w:p w:rsidR="00F26BCB" w:rsidRPr="00E52667" w:rsidRDefault="00F26BCB" w:rsidP="00F26BCB">
            <w:pPr>
              <w:spacing w:before="60" w:after="120" w:line="276" w:lineRule="auto"/>
              <w:ind w:left="142"/>
              <w:jc w:val="both"/>
              <w:rPr>
                <w:b/>
                <w:szCs w:val="20"/>
              </w:rPr>
            </w:pPr>
          </w:p>
          <w:p w:rsidR="00B011DE" w:rsidRDefault="000171D6" w:rsidP="00F26BCB">
            <w:pPr>
              <w:pStyle w:val="VVKSOTekst"/>
              <w:numPr>
                <w:ilvl w:val="0"/>
                <w:numId w:val="27"/>
              </w:numPr>
              <w:spacing w:after="0" w:line="276" w:lineRule="auto"/>
              <w:ind w:left="714" w:right="408" w:hanging="357"/>
            </w:pPr>
            <w:r>
              <w:t xml:space="preserve">De condensator: </w:t>
            </w:r>
            <w:r w:rsidR="00B011DE">
              <w:t>capaciteit</w:t>
            </w:r>
            <w:r w:rsidR="00126B68">
              <w:t xml:space="preserve">, </w:t>
            </w:r>
            <w:r>
              <w:t xml:space="preserve">opladen en ontladen, </w:t>
            </w:r>
            <w:r w:rsidR="00126B68" w:rsidRPr="00453F33">
              <w:t>parallel- en serieschakeling van condensat</w:t>
            </w:r>
            <w:r w:rsidR="00126B68" w:rsidRPr="00453F33">
              <w:t>o</w:t>
            </w:r>
            <w:r w:rsidR="00126B68" w:rsidRPr="00453F33">
              <w:t>ren</w:t>
            </w:r>
            <w:r>
              <w:t>.</w:t>
            </w:r>
          </w:p>
          <w:p w:rsidR="00126B68" w:rsidRPr="00453F33" w:rsidRDefault="00126B68" w:rsidP="00F26BCB">
            <w:pPr>
              <w:pStyle w:val="VVKSOTekst"/>
              <w:numPr>
                <w:ilvl w:val="0"/>
                <w:numId w:val="27"/>
              </w:numPr>
              <w:spacing w:after="0" w:line="276" w:lineRule="auto"/>
              <w:ind w:left="714" w:right="408" w:hanging="357"/>
            </w:pPr>
            <w:r w:rsidRPr="00453F33">
              <w:t>Zelfinductie van spoelen</w:t>
            </w:r>
            <w:r w:rsidR="000171D6">
              <w:t>.</w:t>
            </w:r>
          </w:p>
          <w:p w:rsidR="00B011DE" w:rsidRPr="004058DB" w:rsidRDefault="00B011DE" w:rsidP="00F26BCB">
            <w:pPr>
              <w:pStyle w:val="VVKSOTekst"/>
              <w:numPr>
                <w:ilvl w:val="0"/>
                <w:numId w:val="27"/>
              </w:numPr>
              <w:spacing w:after="0" w:line="276" w:lineRule="auto"/>
              <w:ind w:left="714" w:right="408" w:hanging="357"/>
            </w:pPr>
            <w:r>
              <w:t xml:space="preserve">Gedrag </w:t>
            </w:r>
            <w:r w:rsidR="000171D6">
              <w:t>van</w:t>
            </w:r>
            <w:r w:rsidR="009231D4">
              <w:t xml:space="preserve"> </w:t>
            </w:r>
            <w:r w:rsidR="00126B68">
              <w:t xml:space="preserve">een </w:t>
            </w:r>
            <w:r>
              <w:t xml:space="preserve">spoel, ohmse weerstand en condensator </w:t>
            </w:r>
            <w:r w:rsidR="00126B68">
              <w:t>bij</w:t>
            </w:r>
            <w:r>
              <w:t xml:space="preserve"> wisselspan</w:t>
            </w:r>
            <w:r w:rsidR="00126B68">
              <w:t>ning</w:t>
            </w:r>
            <w:r w:rsidRPr="004058DB">
              <w:t xml:space="preserve">. </w:t>
            </w:r>
          </w:p>
          <w:p w:rsidR="00126B68" w:rsidRDefault="00126B68" w:rsidP="00F26BCB">
            <w:pPr>
              <w:pStyle w:val="VVKSOTekst"/>
              <w:numPr>
                <w:ilvl w:val="0"/>
                <w:numId w:val="27"/>
              </w:numPr>
              <w:spacing w:after="0" w:line="276" w:lineRule="auto"/>
              <w:ind w:left="714" w:right="408" w:hanging="357"/>
            </w:pPr>
            <w:r>
              <w:t>Resonantie in LC-kringen</w:t>
            </w:r>
            <w:r w:rsidR="000171D6">
              <w:t>.</w:t>
            </w:r>
          </w:p>
          <w:p w:rsidR="00B011DE" w:rsidRDefault="00B011DE" w:rsidP="00F26BCB">
            <w:pPr>
              <w:pStyle w:val="VVKSOTekst"/>
              <w:numPr>
                <w:ilvl w:val="0"/>
                <w:numId w:val="27"/>
              </w:numPr>
              <w:spacing w:after="0" w:line="276" w:lineRule="auto"/>
              <w:ind w:left="714" w:right="408" w:hanging="357"/>
            </w:pPr>
            <w:r>
              <w:t>Impedantie en reactantie</w:t>
            </w:r>
            <w:r w:rsidR="00126B68">
              <w:t xml:space="preserve"> in RLC kringen.</w:t>
            </w:r>
          </w:p>
          <w:p w:rsidR="00B011DE" w:rsidRPr="004058DB" w:rsidRDefault="00EF3F7C" w:rsidP="00F26BCB">
            <w:pPr>
              <w:pStyle w:val="VVKSOTekst"/>
              <w:numPr>
                <w:ilvl w:val="0"/>
                <w:numId w:val="27"/>
              </w:numPr>
              <w:spacing w:after="0" w:line="276" w:lineRule="auto"/>
              <w:ind w:left="714" w:right="408" w:hanging="357"/>
            </w:pPr>
            <w:r>
              <w:t>Vermogen ontwikkeld door een wisselstroom, a</w:t>
            </w:r>
            <w:r w:rsidR="00B011DE">
              <w:t>rbeidsfactor en toepassingen</w:t>
            </w:r>
            <w:r w:rsidR="000171D6">
              <w:t>.</w:t>
            </w:r>
          </w:p>
          <w:p w:rsidR="00F26BCB" w:rsidRDefault="00F26BCB" w:rsidP="00F26BCB">
            <w:pPr>
              <w:spacing w:before="60" w:after="120" w:line="276" w:lineRule="auto"/>
              <w:ind w:left="142"/>
              <w:jc w:val="both"/>
              <w:rPr>
                <w:b/>
                <w:szCs w:val="20"/>
              </w:rPr>
            </w:pPr>
          </w:p>
          <w:p w:rsidR="00B011DE" w:rsidRPr="00E52667" w:rsidRDefault="00B011DE" w:rsidP="00F26BCB">
            <w:pPr>
              <w:spacing w:before="60" w:after="120" w:line="276" w:lineRule="auto"/>
              <w:ind w:left="142"/>
              <w:jc w:val="both"/>
              <w:rPr>
                <w:b/>
                <w:szCs w:val="20"/>
              </w:rPr>
            </w:pPr>
            <w:r w:rsidRPr="00606147">
              <w:rPr>
                <w:b/>
                <w:szCs w:val="20"/>
              </w:rPr>
              <w:t>Wenken</w:t>
            </w:r>
          </w:p>
          <w:p w:rsidR="00126B68" w:rsidRPr="00663D02" w:rsidRDefault="00126B68" w:rsidP="00F26BCB">
            <w:pPr>
              <w:pStyle w:val="VVKSOOpsomming2"/>
              <w:keepLines w:val="0"/>
              <w:numPr>
                <w:ilvl w:val="0"/>
                <w:numId w:val="0"/>
              </w:numPr>
              <w:spacing w:after="60" w:line="276" w:lineRule="auto"/>
              <w:ind w:left="142"/>
            </w:pPr>
            <w:r w:rsidRPr="00453F33">
              <w:t>Enkele van deze inhouden zijn geschikt om zowel theoretisch als experimenteel te behandelen nadat de leerstof over elektriciteit en magnetisme werd gezien. De eigenschappen van wisselstroomkringen sluiten aan bij de leerstof over de harmonische beweging.</w:t>
            </w:r>
            <w:r w:rsidR="008E4D06">
              <w:t xml:space="preserve"> </w:t>
            </w:r>
          </w:p>
          <w:p w:rsidR="00B011DE" w:rsidRDefault="00B011DE" w:rsidP="00F26BCB">
            <w:pPr>
              <w:pStyle w:val="VVKSOOpsomming2"/>
              <w:keepLines w:val="0"/>
              <w:numPr>
                <w:ilvl w:val="0"/>
                <w:numId w:val="0"/>
              </w:numPr>
              <w:spacing w:after="60" w:line="276" w:lineRule="auto"/>
              <w:ind w:left="142"/>
            </w:pPr>
            <w:r>
              <w:t xml:space="preserve">Vermits onze maatschappij veel met wisselstromen te maken heeft is deze uitbreiding zeer gericht op de praktische kant, het technische. Met dit onderwerp kan </w:t>
            </w:r>
            <w:r w:rsidR="00F10AC0">
              <w:t xml:space="preserve">men </w:t>
            </w:r>
            <w:r>
              <w:t>erg onderzoekend aan de slag. Men zal dan wel een wissel</w:t>
            </w:r>
            <w:r w:rsidR="00F10AC0">
              <w:t>spanningsbron met va</w:t>
            </w:r>
            <w:r>
              <w:t>rieerbare frequentie nodig hebben.</w:t>
            </w:r>
          </w:p>
          <w:p w:rsidR="00E16AE8" w:rsidRPr="00747CE8" w:rsidRDefault="00B011DE" w:rsidP="00F26BCB">
            <w:pPr>
              <w:pStyle w:val="VVKSOOpsomming2"/>
              <w:keepLines w:val="0"/>
              <w:numPr>
                <w:ilvl w:val="0"/>
                <w:numId w:val="0"/>
              </w:numPr>
              <w:spacing w:after="60" w:line="276" w:lineRule="auto"/>
              <w:ind w:left="142"/>
              <w:rPr>
                <w:b/>
              </w:rPr>
            </w:pPr>
            <w:r>
              <w:t>Een vergelijking van het gebruik van wisselspanning versus gelijkspanning is maatsc</w:t>
            </w:r>
            <w:r w:rsidR="00126B68">
              <w:t>ha</w:t>
            </w:r>
            <w:r w:rsidR="000171D6">
              <w:t xml:space="preserve">ppelijk </w:t>
            </w:r>
            <w:r>
              <w:t>op zijn plaats.</w:t>
            </w:r>
          </w:p>
        </w:tc>
      </w:tr>
    </w:tbl>
    <w:p w:rsidR="00F148E0" w:rsidRDefault="00F148E0" w:rsidP="00F26BCB">
      <w:pPr>
        <w:pStyle w:val="VVKSOTekst"/>
        <w:spacing w:before="120" w:after="120" w:line="360" w:lineRule="auto"/>
        <w:ind w:left="142" w:right="408"/>
        <w:rPr>
          <w:b/>
        </w:rPr>
      </w:pPr>
    </w:p>
    <w:p w:rsidR="00DD3964" w:rsidRPr="00EF5C1F" w:rsidRDefault="00DD3964" w:rsidP="00F26BCB">
      <w:pPr>
        <w:pStyle w:val="VVKSOTekst"/>
        <w:spacing w:before="120" w:after="120" w:line="360" w:lineRule="auto"/>
        <w:ind w:left="142" w:right="408"/>
        <w:rPr>
          <w:b/>
        </w:rPr>
      </w:pPr>
      <w:r w:rsidRPr="00EF5C1F">
        <w:rPr>
          <w:b/>
        </w:rPr>
        <w:t>Mogelijke practica</w:t>
      </w:r>
    </w:p>
    <w:p w:rsidR="00DD3964" w:rsidRPr="00F10AC0" w:rsidRDefault="0053090F" w:rsidP="00F26BCB">
      <w:pPr>
        <w:pStyle w:val="VVKSOTekst"/>
        <w:spacing w:line="360" w:lineRule="auto"/>
        <w:ind w:left="142" w:right="406"/>
      </w:pPr>
      <w:r w:rsidRPr="00F10AC0">
        <w:t xml:space="preserve">Vooral het onderzoekend leren, en in een aantal gevallen ook het leren onderzoeken staan centraal. </w:t>
      </w:r>
      <w:r w:rsidR="000171D6">
        <w:t>De klemtoon bij practica</w:t>
      </w:r>
      <w:r w:rsidR="00DD3964" w:rsidRPr="00F10AC0">
        <w:t xml:space="preserve"> </w:t>
      </w:r>
      <w:r w:rsidR="000171D6">
        <w:t xml:space="preserve">zal hier eerder liggen op </w:t>
      </w:r>
      <w:r w:rsidR="00DD3964" w:rsidRPr="00F10AC0">
        <w:t>AD1, AD2</w:t>
      </w:r>
      <w:r w:rsidR="000171D6">
        <w:t>, AD4</w:t>
      </w:r>
      <w:r w:rsidR="00DD3964" w:rsidRPr="00F10AC0">
        <w:t xml:space="preserve"> en AD5. </w:t>
      </w:r>
    </w:p>
    <w:p w:rsidR="001F0616" w:rsidRPr="00747CE8" w:rsidRDefault="00627EEB" w:rsidP="00C66AE1">
      <w:pPr>
        <w:pStyle w:val="VVKSOKop1"/>
      </w:pPr>
      <w:bookmarkStart w:id="39" w:name="_Toc378934611"/>
      <w:bookmarkEnd w:id="31"/>
      <w:r w:rsidRPr="00747CE8">
        <w:lastRenderedPageBreak/>
        <w:t>Minimale materiële vereisten</w:t>
      </w:r>
      <w:bookmarkEnd w:id="39"/>
    </w:p>
    <w:p w:rsidR="00685264" w:rsidRPr="00F26BCB" w:rsidRDefault="00685264" w:rsidP="00F26BCB">
      <w:pPr>
        <w:pStyle w:val="VVKSOTekst"/>
        <w:spacing w:after="0" w:line="360" w:lineRule="auto"/>
        <w:rPr>
          <w:sz w:val="22"/>
          <w:lang w:eastAsia="nl-BE"/>
        </w:rPr>
      </w:pPr>
      <w:r w:rsidRPr="00F26BCB">
        <w:rPr>
          <w:sz w:val="22"/>
          <w:lang w:eastAsia="nl-BE"/>
        </w:rPr>
        <w:t xml:space="preserve">Bij het uitvoeren van practica is het belangrijk dat de klasgroep tot maximaal 22 leerlingen wordt beperkt om: </w:t>
      </w:r>
    </w:p>
    <w:p w:rsidR="00685264" w:rsidRPr="00F26BCB" w:rsidRDefault="00685264" w:rsidP="00F26BCB">
      <w:pPr>
        <w:pStyle w:val="VVKSOOpsomming1"/>
        <w:numPr>
          <w:ilvl w:val="0"/>
          <w:numId w:val="60"/>
        </w:numPr>
        <w:spacing w:after="0" w:line="360" w:lineRule="auto"/>
        <w:rPr>
          <w:sz w:val="22"/>
          <w:lang w:eastAsia="nl-BE"/>
        </w:rPr>
      </w:pPr>
      <w:r w:rsidRPr="00F26BCB">
        <w:rPr>
          <w:rFonts w:cs="Arial"/>
          <w:sz w:val="22"/>
        </w:rPr>
        <w:t>de</w:t>
      </w:r>
      <w:r w:rsidRPr="00F26BCB">
        <w:rPr>
          <w:sz w:val="22"/>
          <w:lang w:eastAsia="nl-BE"/>
        </w:rPr>
        <w:t xml:space="preserve"> algemene doelstellingen m.b.t. onderzoekend leren/leren onderzoeken in voldoende mate te bereiken;</w:t>
      </w:r>
    </w:p>
    <w:p w:rsidR="00685264" w:rsidRPr="00F26BCB" w:rsidRDefault="00685264" w:rsidP="00F26BCB">
      <w:pPr>
        <w:pStyle w:val="VVKSOOpsomming1"/>
        <w:numPr>
          <w:ilvl w:val="0"/>
          <w:numId w:val="60"/>
        </w:numPr>
        <w:spacing w:after="0" w:line="360" w:lineRule="auto"/>
        <w:rPr>
          <w:sz w:val="22"/>
          <w:lang w:eastAsia="nl-BE"/>
        </w:rPr>
      </w:pPr>
      <w:r w:rsidRPr="00F26BCB">
        <w:rPr>
          <w:sz w:val="22"/>
          <w:lang w:eastAsia="nl-BE"/>
        </w:rPr>
        <w:t>de veiligheid van eenieder te garanderen.</w:t>
      </w:r>
    </w:p>
    <w:p w:rsidR="00963976" w:rsidRPr="00747CE8" w:rsidRDefault="00963976" w:rsidP="00B44313">
      <w:pPr>
        <w:pStyle w:val="VVKSOKop2"/>
        <w:spacing w:before="360" w:after="240"/>
      </w:pPr>
      <w:bookmarkStart w:id="40" w:name="_Toc157330753"/>
      <w:bookmarkStart w:id="41" w:name="_Toc378934612"/>
      <w:r w:rsidRPr="00747CE8">
        <w:t>Infrastructuur</w:t>
      </w:r>
      <w:bookmarkEnd w:id="40"/>
      <w:bookmarkEnd w:id="41"/>
    </w:p>
    <w:p w:rsidR="00184FDF" w:rsidRPr="00F26BCB" w:rsidRDefault="00184FDF" w:rsidP="00F26BCB">
      <w:pPr>
        <w:pStyle w:val="VVKSOTekst"/>
        <w:numPr>
          <w:ilvl w:val="0"/>
          <w:numId w:val="59"/>
        </w:numPr>
        <w:spacing w:line="360" w:lineRule="auto"/>
        <w:rPr>
          <w:rFonts w:cs="Arial"/>
          <w:sz w:val="22"/>
        </w:rPr>
      </w:pPr>
      <w:r w:rsidRPr="00F26BCB">
        <w:rPr>
          <w:rFonts w:cs="Arial"/>
          <w:sz w:val="22"/>
        </w:rPr>
        <w:t xml:space="preserve">Een </w:t>
      </w:r>
      <w:r w:rsidR="009C5911" w:rsidRPr="00F26BCB">
        <w:rPr>
          <w:rFonts w:cs="Arial"/>
          <w:sz w:val="22"/>
        </w:rPr>
        <w:t>fysica</w:t>
      </w:r>
      <w:r w:rsidRPr="00F26BCB">
        <w:rPr>
          <w:rFonts w:cs="Arial"/>
          <w:sz w:val="22"/>
        </w:rPr>
        <w:t>lokaal, met een demonstratietafel waar zowel water</w:t>
      </w:r>
      <w:r w:rsidR="00917267" w:rsidRPr="00F26BCB">
        <w:rPr>
          <w:rFonts w:cs="Arial"/>
          <w:sz w:val="22"/>
        </w:rPr>
        <w:t xml:space="preserve"> als</w:t>
      </w:r>
      <w:r w:rsidRPr="00F26BCB">
        <w:rPr>
          <w:rFonts w:cs="Arial"/>
          <w:sz w:val="22"/>
        </w:rPr>
        <w:t xml:space="preserve"> elektriciteit voorhanden zijn, is een must. </w:t>
      </w:r>
      <w:r w:rsidR="00917267" w:rsidRPr="00F26BCB">
        <w:rPr>
          <w:rFonts w:cs="Arial"/>
          <w:sz w:val="22"/>
        </w:rPr>
        <w:t>Gas is optioneel. Indien er geen gas is</w:t>
      </w:r>
      <w:r w:rsidR="000171D6" w:rsidRPr="00F26BCB">
        <w:rPr>
          <w:rFonts w:cs="Arial"/>
          <w:sz w:val="22"/>
        </w:rPr>
        <w:t>,</w:t>
      </w:r>
      <w:r w:rsidR="00917267" w:rsidRPr="00F26BCB">
        <w:rPr>
          <w:rFonts w:cs="Arial"/>
          <w:sz w:val="22"/>
        </w:rPr>
        <w:t xml:space="preserve"> moeten elektrische verwarming</w:t>
      </w:r>
      <w:r w:rsidR="00917267" w:rsidRPr="00F26BCB">
        <w:rPr>
          <w:rFonts w:cs="Arial"/>
          <w:sz w:val="22"/>
        </w:rPr>
        <w:t>s</w:t>
      </w:r>
      <w:r w:rsidR="00917267" w:rsidRPr="00F26BCB">
        <w:rPr>
          <w:rFonts w:cs="Arial"/>
          <w:sz w:val="22"/>
        </w:rPr>
        <w:t xml:space="preserve">platen aanwezig zijn. </w:t>
      </w:r>
      <w:r w:rsidRPr="00F26BCB">
        <w:rPr>
          <w:rFonts w:cs="Arial"/>
          <w:sz w:val="22"/>
        </w:rPr>
        <w:t>Mogelijkheid tot projectie (beamer met computer) is noodzakelijk. Een pc met</w:t>
      </w:r>
      <w:r w:rsidR="00917267" w:rsidRPr="00F26BCB">
        <w:rPr>
          <w:rFonts w:cs="Arial"/>
          <w:sz w:val="22"/>
        </w:rPr>
        <w:t xml:space="preserve"> een aantal veelgebruikte sensoren (temperatuur, spanning, stroomsterkte, </w:t>
      </w:r>
      <w:r w:rsidR="0053090F" w:rsidRPr="00F26BCB">
        <w:rPr>
          <w:rFonts w:cs="Arial"/>
          <w:sz w:val="22"/>
        </w:rPr>
        <w:t>magnet</w:t>
      </w:r>
      <w:r w:rsidR="0053090F" w:rsidRPr="00F26BCB">
        <w:rPr>
          <w:rFonts w:cs="Arial"/>
          <w:sz w:val="22"/>
        </w:rPr>
        <w:t>i</w:t>
      </w:r>
      <w:r w:rsidR="0053090F" w:rsidRPr="00F26BCB">
        <w:rPr>
          <w:rFonts w:cs="Arial"/>
          <w:sz w:val="22"/>
        </w:rPr>
        <w:t xml:space="preserve">sche veldsterkte, </w:t>
      </w:r>
      <w:r w:rsidR="00917267" w:rsidRPr="00F26BCB">
        <w:rPr>
          <w:rFonts w:cs="Arial"/>
          <w:sz w:val="22"/>
        </w:rPr>
        <w:t xml:space="preserve">kracht, beweging), de daarbij horende software voor analyse, en </w:t>
      </w:r>
      <w:r w:rsidRPr="00F26BCB">
        <w:rPr>
          <w:rFonts w:cs="Arial"/>
          <w:sz w:val="22"/>
        </w:rPr>
        <w:t>interne</w:t>
      </w:r>
      <w:r w:rsidRPr="00F26BCB">
        <w:rPr>
          <w:rFonts w:cs="Arial"/>
          <w:sz w:val="22"/>
        </w:rPr>
        <w:t>t</w:t>
      </w:r>
      <w:r w:rsidRPr="00F26BCB">
        <w:rPr>
          <w:rFonts w:cs="Arial"/>
          <w:sz w:val="22"/>
        </w:rPr>
        <w:t>aansluiting is hierbij wenselijk.</w:t>
      </w:r>
    </w:p>
    <w:p w:rsidR="007A494F" w:rsidRPr="00F26BCB" w:rsidRDefault="00B44313" w:rsidP="00F26BCB">
      <w:pPr>
        <w:pStyle w:val="VVKSOTekst"/>
        <w:numPr>
          <w:ilvl w:val="0"/>
          <w:numId w:val="59"/>
        </w:numPr>
        <w:spacing w:line="360" w:lineRule="auto"/>
        <w:jc w:val="left"/>
        <w:rPr>
          <w:rFonts w:cs="Arial"/>
          <w:sz w:val="22"/>
        </w:rPr>
      </w:pPr>
      <w:r w:rsidRPr="00F26BCB">
        <w:rPr>
          <w:rFonts w:cs="Arial"/>
          <w:sz w:val="22"/>
        </w:rPr>
        <w:t xml:space="preserve">Om onderzoekend leren en regelmatig </w:t>
      </w:r>
      <w:r w:rsidR="00AF34B9" w:rsidRPr="00F26BCB">
        <w:rPr>
          <w:rFonts w:cs="Arial"/>
          <w:sz w:val="22"/>
        </w:rPr>
        <w:t>practica</w:t>
      </w:r>
      <w:r w:rsidRPr="00F26BCB">
        <w:rPr>
          <w:rFonts w:cs="Arial"/>
          <w:sz w:val="22"/>
        </w:rPr>
        <w:t xml:space="preserve"> te kunnen organiseren is een degelijk uitg</w:t>
      </w:r>
      <w:r w:rsidRPr="00F26BCB">
        <w:rPr>
          <w:rFonts w:cs="Arial"/>
          <w:sz w:val="22"/>
        </w:rPr>
        <w:t>e</w:t>
      </w:r>
      <w:r w:rsidRPr="00F26BCB">
        <w:rPr>
          <w:rFonts w:cs="Arial"/>
          <w:sz w:val="22"/>
        </w:rPr>
        <w:t>rust prac</w:t>
      </w:r>
      <w:r w:rsidR="007F299B" w:rsidRPr="00F26BCB">
        <w:rPr>
          <w:rFonts w:cs="Arial"/>
          <w:sz w:val="22"/>
        </w:rPr>
        <w:t>ticumlokaal met de nodige opber</w:t>
      </w:r>
      <w:r w:rsidRPr="00F26BCB">
        <w:rPr>
          <w:rFonts w:cs="Arial"/>
          <w:sz w:val="22"/>
        </w:rPr>
        <w:t xml:space="preserve">gruimte noodzakelijk. </w:t>
      </w:r>
    </w:p>
    <w:p w:rsidR="00B44313" w:rsidRPr="00F26BCB" w:rsidRDefault="00B44313" w:rsidP="00F26BCB">
      <w:pPr>
        <w:pStyle w:val="VVKSOTekst"/>
        <w:numPr>
          <w:ilvl w:val="0"/>
          <w:numId w:val="59"/>
        </w:numPr>
        <w:spacing w:line="360" w:lineRule="auto"/>
        <w:jc w:val="left"/>
        <w:rPr>
          <w:rFonts w:cs="Arial"/>
          <w:sz w:val="22"/>
        </w:rPr>
      </w:pPr>
      <w:r w:rsidRPr="00F26BCB">
        <w:rPr>
          <w:rFonts w:cs="Arial"/>
          <w:sz w:val="22"/>
        </w:rPr>
        <w:t xml:space="preserve">Eventueel is er bijkomende opbergruimte beschikbaar in een aangrenzend lokaal. </w:t>
      </w:r>
    </w:p>
    <w:p w:rsidR="00714871" w:rsidRPr="00F26BCB" w:rsidRDefault="00714871" w:rsidP="00F26BCB">
      <w:pPr>
        <w:pStyle w:val="VVKSOTekst"/>
        <w:numPr>
          <w:ilvl w:val="0"/>
          <w:numId w:val="59"/>
        </w:numPr>
        <w:spacing w:line="360" w:lineRule="auto"/>
        <w:rPr>
          <w:rFonts w:cs="Arial"/>
          <w:sz w:val="22"/>
        </w:rPr>
      </w:pPr>
      <w:r w:rsidRPr="00F26BCB">
        <w:rPr>
          <w:rFonts w:cs="Arial"/>
          <w:sz w:val="22"/>
        </w:rPr>
        <w:t xml:space="preserve">Op </w:t>
      </w:r>
      <w:r w:rsidR="00AD4D95" w:rsidRPr="00F26BCB">
        <w:rPr>
          <w:rFonts w:cs="Arial"/>
          <w:sz w:val="22"/>
        </w:rPr>
        <w:t xml:space="preserve">termijn </w:t>
      </w:r>
      <w:r w:rsidR="0053090F" w:rsidRPr="00F26BCB">
        <w:rPr>
          <w:rFonts w:cs="Arial"/>
          <w:sz w:val="22"/>
        </w:rPr>
        <w:t>moeten ook</w:t>
      </w:r>
      <w:r w:rsidRPr="00F26BCB">
        <w:rPr>
          <w:rFonts w:cs="Arial"/>
          <w:sz w:val="22"/>
        </w:rPr>
        <w:t xml:space="preserve"> pc</w:t>
      </w:r>
      <w:r w:rsidR="0053090F" w:rsidRPr="00F26BCB">
        <w:rPr>
          <w:rFonts w:cs="Arial"/>
          <w:sz w:val="22"/>
        </w:rPr>
        <w:t>’</w:t>
      </w:r>
      <w:r w:rsidRPr="00F26BCB">
        <w:rPr>
          <w:rFonts w:cs="Arial"/>
          <w:sz w:val="22"/>
        </w:rPr>
        <w:t>s</w:t>
      </w:r>
      <w:r w:rsidR="0053090F" w:rsidRPr="00F26BCB">
        <w:rPr>
          <w:rFonts w:cs="Arial"/>
          <w:sz w:val="22"/>
        </w:rPr>
        <w:t xml:space="preserve"> in het lokaal beschikbaar zijn. Een labo wetenschappen met pc als bron van informatie, maar vooral als meet</w:t>
      </w:r>
      <w:r w:rsidR="00F10AC0" w:rsidRPr="00F26BCB">
        <w:rPr>
          <w:rFonts w:cs="Arial"/>
          <w:sz w:val="22"/>
        </w:rPr>
        <w:t>-</w:t>
      </w:r>
      <w:r w:rsidR="0053090F" w:rsidRPr="00F26BCB">
        <w:rPr>
          <w:rFonts w:cs="Arial"/>
          <w:sz w:val="22"/>
        </w:rPr>
        <w:t>, analyse</w:t>
      </w:r>
      <w:r w:rsidR="00F10AC0" w:rsidRPr="00F26BCB">
        <w:rPr>
          <w:rFonts w:cs="Arial"/>
          <w:sz w:val="22"/>
        </w:rPr>
        <w:t>-</w:t>
      </w:r>
      <w:r w:rsidR="0053090F" w:rsidRPr="00F26BCB">
        <w:rPr>
          <w:rFonts w:cs="Arial"/>
          <w:sz w:val="22"/>
        </w:rPr>
        <w:t xml:space="preserve"> en rekentoestel is</w:t>
      </w:r>
      <w:r w:rsidRPr="00F26BCB">
        <w:rPr>
          <w:rFonts w:cs="Arial"/>
          <w:sz w:val="22"/>
        </w:rPr>
        <w:t xml:space="preserve"> noodzakelijk.</w:t>
      </w:r>
    </w:p>
    <w:p w:rsidR="00714871" w:rsidRPr="00747CE8" w:rsidRDefault="00B44313" w:rsidP="00F26BCB">
      <w:pPr>
        <w:pStyle w:val="VVKSOTekst"/>
        <w:numPr>
          <w:ilvl w:val="0"/>
          <w:numId w:val="59"/>
        </w:numPr>
        <w:spacing w:line="360" w:lineRule="auto"/>
      </w:pPr>
      <w:r w:rsidRPr="00F26BCB">
        <w:rPr>
          <w:rFonts w:cs="Arial"/>
          <w:sz w:val="22"/>
        </w:rPr>
        <w:t>Het lokaal dient te voldoen aan de vigere</w:t>
      </w:r>
      <w:r w:rsidRPr="00747CE8">
        <w:t>nde wetgeving en normen rond veiligheid, gezondheid en hygiëne.</w:t>
      </w:r>
    </w:p>
    <w:p w:rsidR="007A494F" w:rsidRPr="00747CE8" w:rsidRDefault="007A494F" w:rsidP="007A494F">
      <w:pPr>
        <w:pStyle w:val="VVKSOKop2"/>
        <w:spacing w:before="360" w:after="240"/>
      </w:pPr>
      <w:bookmarkStart w:id="42" w:name="_Toc378934613"/>
      <w:bookmarkStart w:id="43" w:name="_Toc258922821"/>
      <w:bookmarkStart w:id="44" w:name="_Toc291840885"/>
      <w:r w:rsidRPr="00747CE8">
        <w:t>Uitrusting</w:t>
      </w:r>
      <w:bookmarkEnd w:id="42"/>
    </w:p>
    <w:p w:rsidR="007A494F" w:rsidRPr="00747CE8" w:rsidRDefault="007A494F" w:rsidP="00F26BCB">
      <w:pPr>
        <w:pStyle w:val="VVKSOTekst"/>
        <w:spacing w:line="360" w:lineRule="auto"/>
      </w:pPr>
      <w:r w:rsidRPr="00747CE8">
        <w:t xml:space="preserve">De suggesties voor </w:t>
      </w:r>
      <w:r w:rsidR="00AF34B9" w:rsidRPr="00747CE8">
        <w:t>practica</w:t>
      </w:r>
      <w:r w:rsidRPr="00747CE8">
        <w:t xml:space="preserve"> vermeld bij de leerplandoelstellingen vormen geen lijst van verplicht uit te vo</w:t>
      </w:r>
      <w:r w:rsidRPr="00747CE8">
        <w:t>e</w:t>
      </w:r>
      <w:r w:rsidRPr="00747CE8">
        <w:t>ren practica, maar laten de leraar toe een keuze te maken, rekening houdend met de materiële situatie in het labo. Niet vermelde practica, die aansluiten bij de leerplandoelstellingen, zijn vanzelfsprekend ook toegel</w:t>
      </w:r>
      <w:r w:rsidRPr="00747CE8">
        <w:t>a</w:t>
      </w:r>
      <w:r w:rsidRPr="00747CE8">
        <w:t>ten. In die optiek kan de uitrusting van een lab nogal verschillen. N</w:t>
      </w:r>
      <w:r w:rsidR="00184FDF" w:rsidRPr="00747CE8">
        <w:t>iettemin kunnen een aantal items</w:t>
      </w:r>
      <w:r w:rsidRPr="00747CE8">
        <w:t xml:space="preserve"> toch als vanzelfsprekend beschouwd worden (zie 6.3 t.e.m. 6.7).</w:t>
      </w:r>
      <w:r w:rsidRPr="00747CE8">
        <w:br/>
        <w:t xml:space="preserve">Omdat de leerlingen per 2 (uitzonderlijk per 3) werken, zullen een aantal zaken in </w:t>
      </w:r>
      <w:r w:rsidRPr="000171D6">
        <w:t>meervoud moeten</w:t>
      </w:r>
      <w:r w:rsidRPr="00747CE8">
        <w:t xml:space="preserve"> aanw</w:t>
      </w:r>
      <w:r w:rsidRPr="00747CE8">
        <w:t>e</w:t>
      </w:r>
      <w:r w:rsidRPr="00747CE8">
        <w:t>zig zijn. Voor de duurdere toestellen kan de leraar zich</w:t>
      </w:r>
      <w:r w:rsidR="000171D6">
        <w:t>,</w:t>
      </w:r>
      <w:r w:rsidRPr="00747CE8">
        <w:t xml:space="preserve"> afhankelijk van de klasgrootte</w:t>
      </w:r>
      <w:r w:rsidR="000171D6">
        <w:t>,</w:t>
      </w:r>
      <w:r w:rsidRPr="00747CE8">
        <w:t xml:space="preserve"> beperken tot 1 à 2 exemplaren, die dan gebruikt worden in een circuitpracticum. </w:t>
      </w:r>
    </w:p>
    <w:p w:rsidR="00714871" w:rsidRPr="00C97386" w:rsidRDefault="00714871" w:rsidP="007A494F">
      <w:pPr>
        <w:pStyle w:val="VVKSOKop2"/>
        <w:spacing w:before="360" w:after="240"/>
      </w:pPr>
      <w:bookmarkStart w:id="45" w:name="_Toc378934614"/>
      <w:r w:rsidRPr="00C97386">
        <w:lastRenderedPageBreak/>
        <w:t>Basismateriaal</w:t>
      </w:r>
      <w:bookmarkEnd w:id="43"/>
      <w:bookmarkEnd w:id="44"/>
      <w:bookmarkEnd w:id="45"/>
    </w:p>
    <w:p w:rsidR="006147C1" w:rsidRPr="003F7726" w:rsidRDefault="006147C1" w:rsidP="005926CB">
      <w:pPr>
        <w:pStyle w:val="VVKSOKop3"/>
        <w:tabs>
          <w:tab w:val="clear" w:pos="1419"/>
        </w:tabs>
        <w:ind w:left="851"/>
      </w:pPr>
      <w:r w:rsidRPr="003F7726">
        <w:t>Elektrodynamica</w:t>
      </w:r>
    </w:p>
    <w:p w:rsidR="006147C1" w:rsidRPr="00F26BCB" w:rsidRDefault="006147C1" w:rsidP="00F26BCB">
      <w:pPr>
        <w:pStyle w:val="Lijstalinea"/>
        <w:numPr>
          <w:ilvl w:val="0"/>
          <w:numId w:val="58"/>
        </w:numPr>
        <w:spacing w:line="360" w:lineRule="auto"/>
        <w:rPr>
          <w:rFonts w:ascii="Arial" w:hAnsi="Arial" w:cs="Arial"/>
          <w:szCs w:val="20"/>
        </w:rPr>
      </w:pPr>
      <w:r w:rsidRPr="00F26BCB">
        <w:rPr>
          <w:rFonts w:ascii="Arial" w:hAnsi="Arial" w:cs="Arial"/>
          <w:szCs w:val="20"/>
        </w:rPr>
        <w:t>Klein materiaal voor het aantonen van ladingen</w:t>
      </w:r>
      <w:r w:rsidR="00CA14F3" w:rsidRPr="00F26BCB">
        <w:rPr>
          <w:rFonts w:ascii="Arial" w:hAnsi="Arial" w:cs="Arial"/>
          <w:szCs w:val="20"/>
        </w:rPr>
        <w:t xml:space="preserve">: </w:t>
      </w:r>
      <w:r w:rsidRPr="00F26BCB">
        <w:rPr>
          <w:rFonts w:ascii="Arial" w:hAnsi="Arial" w:cs="Arial"/>
          <w:szCs w:val="20"/>
        </w:rPr>
        <w:t>elektroscopen, elektroforen, verschille</w:t>
      </w:r>
      <w:r w:rsidRPr="00F26BCB">
        <w:rPr>
          <w:rFonts w:ascii="Arial" w:hAnsi="Arial" w:cs="Arial"/>
          <w:szCs w:val="20"/>
        </w:rPr>
        <w:t>n</w:t>
      </w:r>
      <w:r w:rsidRPr="00F26BCB">
        <w:rPr>
          <w:rFonts w:ascii="Arial" w:hAnsi="Arial" w:cs="Arial"/>
          <w:szCs w:val="20"/>
        </w:rPr>
        <w:t>de uitvoeringen</w:t>
      </w:r>
      <w:r w:rsidR="005926CB" w:rsidRPr="00F26BCB">
        <w:rPr>
          <w:rFonts w:ascii="Arial" w:hAnsi="Arial" w:cs="Arial"/>
          <w:szCs w:val="20"/>
        </w:rPr>
        <w:t>.</w:t>
      </w:r>
    </w:p>
    <w:p w:rsidR="006147C1" w:rsidRPr="00F26BCB" w:rsidRDefault="006147C1" w:rsidP="00F26BCB">
      <w:pPr>
        <w:pStyle w:val="Lijstalinea"/>
        <w:numPr>
          <w:ilvl w:val="0"/>
          <w:numId w:val="58"/>
        </w:numPr>
        <w:spacing w:line="360" w:lineRule="auto"/>
        <w:rPr>
          <w:rFonts w:ascii="Arial" w:hAnsi="Arial" w:cs="Arial"/>
          <w:szCs w:val="20"/>
        </w:rPr>
      </w:pPr>
      <w:r w:rsidRPr="00F26BCB">
        <w:rPr>
          <w:rFonts w:ascii="Arial" w:hAnsi="Arial" w:cs="Arial"/>
          <w:szCs w:val="20"/>
        </w:rPr>
        <w:t>Materiaal voor het afleiden van</w:t>
      </w:r>
      <w:r w:rsidR="00CA14F3" w:rsidRPr="00F26BCB">
        <w:rPr>
          <w:rFonts w:ascii="Arial" w:hAnsi="Arial" w:cs="Arial"/>
          <w:szCs w:val="20"/>
        </w:rPr>
        <w:t xml:space="preserve"> wetten van de elektriciteit</w:t>
      </w:r>
      <w:r w:rsidRPr="00F26BCB">
        <w:rPr>
          <w:rFonts w:ascii="Arial" w:hAnsi="Arial" w:cs="Arial"/>
          <w:szCs w:val="20"/>
        </w:rPr>
        <w:t>:</w:t>
      </w:r>
      <w:r w:rsidR="00CA14F3" w:rsidRPr="00F26BCB">
        <w:rPr>
          <w:rFonts w:ascii="Arial" w:hAnsi="Arial" w:cs="Arial"/>
          <w:szCs w:val="20"/>
        </w:rPr>
        <w:t xml:space="preserve"> multimeters, </w:t>
      </w:r>
      <w:r w:rsidR="00917267" w:rsidRPr="00F26BCB">
        <w:rPr>
          <w:rFonts w:ascii="Arial" w:hAnsi="Arial" w:cs="Arial"/>
          <w:szCs w:val="20"/>
        </w:rPr>
        <w:t>spanningsbro</w:t>
      </w:r>
      <w:r w:rsidR="00917267" w:rsidRPr="00F26BCB">
        <w:rPr>
          <w:rFonts w:ascii="Arial" w:hAnsi="Arial" w:cs="Arial"/>
          <w:szCs w:val="20"/>
        </w:rPr>
        <w:t>n</w:t>
      </w:r>
      <w:r w:rsidR="00917267" w:rsidRPr="00F26BCB">
        <w:rPr>
          <w:rFonts w:ascii="Arial" w:hAnsi="Arial" w:cs="Arial"/>
          <w:szCs w:val="20"/>
        </w:rPr>
        <w:t>nen</w:t>
      </w:r>
      <w:r w:rsidR="00F10AC0" w:rsidRPr="00F26BCB">
        <w:rPr>
          <w:rFonts w:ascii="Arial" w:hAnsi="Arial" w:cs="Arial"/>
          <w:szCs w:val="20"/>
        </w:rPr>
        <w:t>, snoeren, schakelaars, weerstanden, weerstandsdraden, spoe</w:t>
      </w:r>
      <w:r w:rsidR="005926CB" w:rsidRPr="00F26BCB">
        <w:rPr>
          <w:rFonts w:ascii="Arial" w:hAnsi="Arial" w:cs="Arial"/>
          <w:szCs w:val="20"/>
        </w:rPr>
        <w:t>len.</w:t>
      </w:r>
    </w:p>
    <w:p w:rsidR="006147C1" w:rsidRPr="00F26BCB" w:rsidRDefault="00CA14F3" w:rsidP="00F26BCB">
      <w:pPr>
        <w:pStyle w:val="Lijstalinea"/>
        <w:numPr>
          <w:ilvl w:val="0"/>
          <w:numId w:val="58"/>
        </w:numPr>
        <w:spacing w:after="120" w:line="360" w:lineRule="auto"/>
        <w:rPr>
          <w:rFonts w:ascii="Arial" w:hAnsi="Arial" w:cs="Arial"/>
          <w:szCs w:val="20"/>
        </w:rPr>
      </w:pPr>
      <w:r w:rsidRPr="00F26BCB">
        <w:rPr>
          <w:rFonts w:ascii="Arial" w:hAnsi="Arial" w:cs="Arial"/>
          <w:szCs w:val="20"/>
        </w:rPr>
        <w:t>A</w:t>
      </w:r>
      <w:r w:rsidR="006147C1" w:rsidRPr="00F26BCB">
        <w:rPr>
          <w:rFonts w:ascii="Arial" w:hAnsi="Arial" w:cs="Arial"/>
          <w:szCs w:val="20"/>
        </w:rPr>
        <w:t>llerlei afgedankte huishoudapparaten, desnoods half ontmanteld, enkel om te tonen, niet om te gebrui</w:t>
      </w:r>
      <w:r w:rsidR="00C97386" w:rsidRPr="00F26BCB">
        <w:rPr>
          <w:rFonts w:ascii="Arial" w:hAnsi="Arial" w:cs="Arial"/>
          <w:szCs w:val="20"/>
        </w:rPr>
        <w:t>ken</w:t>
      </w:r>
      <w:r w:rsidR="005926CB" w:rsidRPr="00F26BCB">
        <w:rPr>
          <w:rFonts w:ascii="Arial" w:hAnsi="Arial" w:cs="Arial"/>
          <w:szCs w:val="20"/>
        </w:rPr>
        <w:t>.</w:t>
      </w:r>
    </w:p>
    <w:p w:rsidR="006147C1" w:rsidRPr="005926CB" w:rsidRDefault="006147C1" w:rsidP="005926CB">
      <w:pPr>
        <w:pStyle w:val="VVKSOKop3"/>
        <w:tabs>
          <w:tab w:val="clear" w:pos="1419"/>
        </w:tabs>
        <w:ind w:left="851"/>
        <w:rPr>
          <w:b w:val="0"/>
          <w:bCs/>
        </w:rPr>
      </w:pPr>
      <w:r w:rsidRPr="005926CB">
        <w:t>Elektromagnetisme</w:t>
      </w:r>
    </w:p>
    <w:p w:rsidR="006147C1" w:rsidRPr="00F26BCB" w:rsidRDefault="006147C1" w:rsidP="00F26BCB">
      <w:pPr>
        <w:pStyle w:val="Lijstalinea"/>
        <w:numPr>
          <w:ilvl w:val="0"/>
          <w:numId w:val="58"/>
        </w:numPr>
        <w:spacing w:line="360" w:lineRule="auto"/>
        <w:rPr>
          <w:rFonts w:ascii="Arial" w:hAnsi="Arial" w:cs="Arial"/>
          <w:szCs w:val="20"/>
        </w:rPr>
      </w:pPr>
      <w:r w:rsidRPr="00F26BCB">
        <w:rPr>
          <w:rFonts w:ascii="Arial" w:hAnsi="Arial" w:cs="Arial"/>
          <w:szCs w:val="20"/>
        </w:rPr>
        <w:t>Naald-, staaf- en U-vormige magneet, weekijzeren kernen</w:t>
      </w:r>
      <w:r w:rsidR="005926CB" w:rsidRPr="00F26BCB">
        <w:rPr>
          <w:rFonts w:ascii="Arial" w:hAnsi="Arial" w:cs="Arial"/>
          <w:szCs w:val="20"/>
        </w:rPr>
        <w:t>.</w:t>
      </w:r>
    </w:p>
    <w:p w:rsidR="006147C1" w:rsidRPr="00F26BCB" w:rsidRDefault="006147C1" w:rsidP="00F26BCB">
      <w:pPr>
        <w:pStyle w:val="Lijstalinea"/>
        <w:numPr>
          <w:ilvl w:val="0"/>
          <w:numId w:val="58"/>
        </w:numPr>
        <w:spacing w:line="360" w:lineRule="auto"/>
        <w:rPr>
          <w:rFonts w:ascii="Arial" w:hAnsi="Arial" w:cs="Arial"/>
          <w:szCs w:val="20"/>
        </w:rPr>
      </w:pPr>
      <w:r w:rsidRPr="00F26BCB">
        <w:rPr>
          <w:rFonts w:ascii="Arial" w:hAnsi="Arial" w:cs="Arial"/>
          <w:szCs w:val="20"/>
        </w:rPr>
        <w:t>Materiaal voor het aantonen van het bestaan van een magnetisch veld bij een rechte g</w:t>
      </w:r>
      <w:r w:rsidRPr="00F26BCB">
        <w:rPr>
          <w:rFonts w:ascii="Arial" w:hAnsi="Arial" w:cs="Arial"/>
          <w:szCs w:val="20"/>
        </w:rPr>
        <w:t>e</w:t>
      </w:r>
      <w:r w:rsidRPr="00F26BCB">
        <w:rPr>
          <w:rFonts w:ascii="Arial" w:hAnsi="Arial" w:cs="Arial"/>
          <w:szCs w:val="20"/>
        </w:rPr>
        <w:t>leider, bij een cirkel</w:t>
      </w:r>
      <w:r w:rsidRPr="00F26BCB">
        <w:rPr>
          <w:rFonts w:ascii="Arial" w:hAnsi="Arial" w:cs="Arial"/>
          <w:szCs w:val="20"/>
        </w:rPr>
        <w:softHyphen/>
        <w:t>vormige geleider en een solenoïde (ijzervijlsel, spoelen, draden) en een teslameter voor het bepalen van de magnetische veldsterkte</w:t>
      </w:r>
      <w:r w:rsidR="00675396" w:rsidRPr="00F26BCB">
        <w:rPr>
          <w:rFonts w:ascii="Arial" w:hAnsi="Arial" w:cs="Arial"/>
          <w:szCs w:val="20"/>
        </w:rPr>
        <w:t xml:space="preserve"> (eventueel Hallsensor en meetinterface)</w:t>
      </w:r>
      <w:r w:rsidR="00CA14F3" w:rsidRPr="00F26BCB">
        <w:rPr>
          <w:rFonts w:ascii="Arial" w:hAnsi="Arial" w:cs="Arial"/>
          <w:szCs w:val="20"/>
        </w:rPr>
        <w:t>.</w:t>
      </w:r>
      <w:r w:rsidR="00C97386" w:rsidRPr="00F26BCB">
        <w:rPr>
          <w:rFonts w:ascii="Arial" w:hAnsi="Arial" w:cs="Arial"/>
          <w:szCs w:val="20"/>
        </w:rPr>
        <w:t xml:space="preserve"> Weekijzer, koper en lood als middenstof in een spoel.</w:t>
      </w:r>
    </w:p>
    <w:p w:rsidR="006147C1" w:rsidRPr="005926CB" w:rsidRDefault="006147C1" w:rsidP="005926CB">
      <w:pPr>
        <w:pStyle w:val="VVKSOKop3"/>
        <w:tabs>
          <w:tab w:val="clear" w:pos="1419"/>
        </w:tabs>
        <w:ind w:left="851"/>
        <w:rPr>
          <w:bCs/>
        </w:rPr>
      </w:pPr>
      <w:r w:rsidRPr="005926CB">
        <w:rPr>
          <w:bCs/>
        </w:rPr>
        <w:t>Elektromagnetische krachtwerking</w:t>
      </w:r>
    </w:p>
    <w:p w:rsidR="006147C1" w:rsidRPr="00F26BCB" w:rsidRDefault="006147C1" w:rsidP="00F26BCB">
      <w:pPr>
        <w:pStyle w:val="Lijstalinea"/>
        <w:numPr>
          <w:ilvl w:val="0"/>
          <w:numId w:val="58"/>
        </w:numPr>
        <w:spacing w:line="360" w:lineRule="auto"/>
        <w:rPr>
          <w:rFonts w:ascii="Arial" w:hAnsi="Arial" w:cs="Arial"/>
          <w:szCs w:val="20"/>
        </w:rPr>
      </w:pPr>
      <w:r w:rsidRPr="00F26BCB">
        <w:rPr>
          <w:rFonts w:ascii="Arial" w:hAnsi="Arial" w:cs="Arial"/>
          <w:szCs w:val="20"/>
        </w:rPr>
        <w:t>Materialen voor het aantonen van de lorentzkracht</w:t>
      </w:r>
      <w:r w:rsidR="009940A3" w:rsidRPr="00F26BCB">
        <w:rPr>
          <w:rFonts w:ascii="Arial" w:hAnsi="Arial" w:cs="Arial"/>
          <w:szCs w:val="20"/>
        </w:rPr>
        <w:t>.</w:t>
      </w:r>
    </w:p>
    <w:p w:rsidR="006147C1" w:rsidRPr="00F26BCB" w:rsidRDefault="006147C1" w:rsidP="00F26BCB">
      <w:pPr>
        <w:pStyle w:val="Lijstalinea"/>
        <w:numPr>
          <w:ilvl w:val="0"/>
          <w:numId w:val="58"/>
        </w:numPr>
        <w:spacing w:line="360" w:lineRule="auto"/>
        <w:rPr>
          <w:rFonts w:ascii="Arial" w:hAnsi="Arial" w:cs="Arial"/>
          <w:szCs w:val="20"/>
        </w:rPr>
      </w:pPr>
      <w:r w:rsidRPr="00F26BCB">
        <w:rPr>
          <w:rFonts w:ascii="Arial" w:hAnsi="Arial" w:cs="Arial"/>
          <w:szCs w:val="20"/>
        </w:rPr>
        <w:t>Materiaal voor het tonen van de onderdelen van een (gelijkstroom)motor</w:t>
      </w:r>
      <w:r w:rsidR="005926CB" w:rsidRPr="00F26BCB">
        <w:rPr>
          <w:rFonts w:ascii="Arial" w:hAnsi="Arial" w:cs="Arial"/>
          <w:szCs w:val="20"/>
        </w:rPr>
        <w:t>.</w:t>
      </w:r>
    </w:p>
    <w:p w:rsidR="006147C1" w:rsidRPr="005926CB" w:rsidRDefault="006147C1" w:rsidP="005926CB">
      <w:pPr>
        <w:pStyle w:val="VVKSOKop3"/>
        <w:tabs>
          <w:tab w:val="clear" w:pos="1419"/>
        </w:tabs>
        <w:ind w:left="851"/>
        <w:rPr>
          <w:bCs/>
        </w:rPr>
      </w:pPr>
      <w:r w:rsidRPr="005926CB">
        <w:rPr>
          <w:bCs/>
        </w:rPr>
        <w:t>Elektromagnetisch inductieverschijnsel</w:t>
      </w:r>
    </w:p>
    <w:p w:rsidR="006147C1" w:rsidRPr="00F26BCB" w:rsidRDefault="006147C1" w:rsidP="00F26BCB">
      <w:pPr>
        <w:pStyle w:val="Lijstalinea"/>
        <w:numPr>
          <w:ilvl w:val="0"/>
          <w:numId w:val="58"/>
        </w:numPr>
        <w:spacing w:line="360" w:lineRule="auto"/>
        <w:rPr>
          <w:rFonts w:ascii="Arial" w:hAnsi="Arial" w:cs="Arial"/>
          <w:szCs w:val="20"/>
        </w:rPr>
      </w:pPr>
      <w:r w:rsidRPr="00F26BCB">
        <w:rPr>
          <w:rFonts w:ascii="Arial" w:hAnsi="Arial" w:cs="Arial"/>
          <w:szCs w:val="20"/>
        </w:rPr>
        <w:t>Staafmagneet, spoel, een toestel om de inductiespanning te meten (pc gestuurd, galv</w:t>
      </w:r>
      <w:r w:rsidRPr="00F26BCB">
        <w:rPr>
          <w:rFonts w:ascii="Arial" w:hAnsi="Arial" w:cs="Arial"/>
          <w:szCs w:val="20"/>
        </w:rPr>
        <w:t>a</w:t>
      </w:r>
      <w:r w:rsidRPr="00F26BCB">
        <w:rPr>
          <w:rFonts w:ascii="Arial" w:hAnsi="Arial" w:cs="Arial"/>
          <w:szCs w:val="20"/>
        </w:rPr>
        <w:t xml:space="preserve">nometer) </w:t>
      </w:r>
    </w:p>
    <w:p w:rsidR="006147C1" w:rsidRPr="00F26BCB" w:rsidRDefault="006147C1" w:rsidP="00F26BCB">
      <w:pPr>
        <w:pStyle w:val="Lijstalinea"/>
        <w:numPr>
          <w:ilvl w:val="0"/>
          <w:numId w:val="58"/>
        </w:numPr>
        <w:spacing w:line="360" w:lineRule="auto"/>
        <w:rPr>
          <w:rFonts w:ascii="Arial" w:hAnsi="Arial" w:cs="Arial"/>
          <w:szCs w:val="20"/>
        </w:rPr>
      </w:pPr>
      <w:r w:rsidRPr="00F26BCB">
        <w:rPr>
          <w:rFonts w:ascii="Arial" w:hAnsi="Arial" w:cs="Arial"/>
          <w:szCs w:val="20"/>
        </w:rPr>
        <w:t>Materiaal voor het aantonen</w:t>
      </w:r>
      <w:r w:rsidR="00C97386" w:rsidRPr="00F26BCB">
        <w:rPr>
          <w:rFonts w:ascii="Arial" w:hAnsi="Arial" w:cs="Arial"/>
          <w:szCs w:val="20"/>
        </w:rPr>
        <w:t>, illustreren</w:t>
      </w:r>
      <w:r w:rsidRPr="00F26BCB">
        <w:rPr>
          <w:rFonts w:ascii="Arial" w:hAnsi="Arial" w:cs="Arial"/>
          <w:szCs w:val="20"/>
        </w:rPr>
        <w:t xml:space="preserve"> van de werking van een spanningsgenerator</w:t>
      </w:r>
    </w:p>
    <w:p w:rsidR="00CA14F3" w:rsidRPr="003F7726" w:rsidRDefault="00CA14F3" w:rsidP="005926CB">
      <w:pPr>
        <w:pStyle w:val="VVKSOKop3"/>
        <w:tabs>
          <w:tab w:val="clear" w:pos="1419"/>
        </w:tabs>
        <w:ind w:left="851"/>
        <w:rPr>
          <w:b w:val="0"/>
          <w:bCs/>
        </w:rPr>
      </w:pPr>
      <w:r w:rsidRPr="005926CB">
        <w:rPr>
          <w:bCs/>
        </w:rPr>
        <w:t>Dynamica</w:t>
      </w:r>
    </w:p>
    <w:p w:rsidR="00CA14F3" w:rsidRPr="003F7726" w:rsidRDefault="00CA14F3" w:rsidP="0053090F">
      <w:pPr>
        <w:tabs>
          <w:tab w:val="left" w:pos="-1056"/>
          <w:tab w:val="left" w:pos="0"/>
          <w:tab w:val="left" w:pos="396"/>
          <w:tab w:val="left" w:pos="849"/>
          <w:tab w:val="left" w:pos="1700"/>
          <w:tab w:val="left" w:pos="3681"/>
          <w:tab w:val="left" w:pos="4248"/>
          <w:tab w:val="left" w:pos="4814"/>
          <w:tab w:val="left" w:pos="5382"/>
          <w:tab w:val="left" w:pos="5947"/>
          <w:tab w:val="left" w:pos="6804"/>
          <w:tab w:val="left" w:pos="7086"/>
          <w:tab w:val="left" w:pos="7646"/>
          <w:tab w:val="left" w:pos="8212"/>
          <w:tab w:val="left" w:pos="8778"/>
        </w:tabs>
        <w:ind w:left="284"/>
        <w:rPr>
          <w:b/>
          <w:bCs/>
        </w:rPr>
      </w:pPr>
    </w:p>
    <w:p w:rsidR="00917267" w:rsidRDefault="005926CB" w:rsidP="00F26BCB">
      <w:pPr>
        <w:pStyle w:val="Lijstalinea"/>
        <w:numPr>
          <w:ilvl w:val="0"/>
          <w:numId w:val="58"/>
        </w:numPr>
        <w:spacing w:line="360" w:lineRule="auto"/>
        <w:rPr>
          <w:rFonts w:ascii="Arial" w:hAnsi="Arial" w:cs="Arial"/>
          <w:szCs w:val="20"/>
        </w:rPr>
      </w:pPr>
      <w:r w:rsidRPr="00F26BCB">
        <w:rPr>
          <w:rFonts w:ascii="Arial" w:hAnsi="Arial" w:cs="Arial"/>
          <w:szCs w:val="20"/>
        </w:rPr>
        <w:t>B</w:t>
      </w:r>
      <w:r w:rsidR="00CA14F3" w:rsidRPr="00F26BCB">
        <w:rPr>
          <w:rFonts w:ascii="Arial" w:hAnsi="Arial" w:cs="Arial"/>
          <w:szCs w:val="20"/>
        </w:rPr>
        <w:t>ewegingssensoren en dynamometers (krachtsensoren),</w:t>
      </w:r>
      <w:r w:rsidR="008E4D06" w:rsidRPr="00F26BCB">
        <w:rPr>
          <w:rFonts w:ascii="Arial" w:hAnsi="Arial" w:cs="Arial"/>
          <w:szCs w:val="20"/>
        </w:rPr>
        <w:t xml:space="preserve"> </w:t>
      </w:r>
      <w:r w:rsidR="00917267" w:rsidRPr="00F26BCB">
        <w:rPr>
          <w:rFonts w:ascii="Arial" w:hAnsi="Arial" w:cs="Arial"/>
          <w:szCs w:val="20"/>
        </w:rPr>
        <w:t>toestellen uit de bewegingsleer, balans en massa’s</w:t>
      </w:r>
      <w:r w:rsidRPr="00F26BCB">
        <w:rPr>
          <w:rFonts w:ascii="Arial" w:hAnsi="Arial" w:cs="Arial"/>
          <w:szCs w:val="20"/>
        </w:rPr>
        <w:t>.</w:t>
      </w:r>
    </w:p>
    <w:p w:rsidR="00F26BCB" w:rsidRPr="00F26BCB" w:rsidRDefault="00F26BCB" w:rsidP="00F26BCB">
      <w:pPr>
        <w:pStyle w:val="Lijstalinea"/>
        <w:spacing w:line="360" w:lineRule="auto"/>
        <w:ind w:left="862"/>
        <w:rPr>
          <w:rFonts w:ascii="Arial" w:hAnsi="Arial" w:cs="Arial"/>
          <w:szCs w:val="20"/>
        </w:rPr>
      </w:pPr>
    </w:p>
    <w:p w:rsidR="006147C1" w:rsidRPr="003F7726" w:rsidRDefault="006147C1" w:rsidP="005926CB">
      <w:pPr>
        <w:pStyle w:val="VVKSOKop3"/>
        <w:tabs>
          <w:tab w:val="clear" w:pos="1419"/>
        </w:tabs>
        <w:ind w:left="851"/>
      </w:pPr>
      <w:r w:rsidRPr="005926CB">
        <w:rPr>
          <w:bCs/>
        </w:rPr>
        <w:lastRenderedPageBreak/>
        <w:t>Kinematica</w:t>
      </w:r>
    </w:p>
    <w:p w:rsidR="006147C1" w:rsidRPr="00F26BCB" w:rsidRDefault="006147C1" w:rsidP="00F26BCB">
      <w:pPr>
        <w:pStyle w:val="Lijstalinea"/>
        <w:numPr>
          <w:ilvl w:val="0"/>
          <w:numId w:val="58"/>
        </w:numPr>
        <w:spacing w:line="360" w:lineRule="auto"/>
        <w:rPr>
          <w:rFonts w:ascii="Arial" w:hAnsi="Arial" w:cs="Arial"/>
          <w:szCs w:val="20"/>
        </w:rPr>
      </w:pPr>
      <w:r w:rsidRPr="00F26BCB">
        <w:rPr>
          <w:rFonts w:ascii="Arial" w:hAnsi="Arial" w:cs="Arial"/>
          <w:szCs w:val="20"/>
        </w:rPr>
        <w:t>Hellend vlak met wagentje (te meten met triller of bewegingssensor)</w:t>
      </w:r>
      <w:r w:rsidR="005926CB" w:rsidRPr="00F26BCB">
        <w:rPr>
          <w:rFonts w:ascii="Arial" w:hAnsi="Arial" w:cs="Arial"/>
          <w:szCs w:val="20"/>
        </w:rPr>
        <w:t>.</w:t>
      </w:r>
    </w:p>
    <w:p w:rsidR="006147C1" w:rsidRPr="00F26BCB" w:rsidRDefault="006147C1" w:rsidP="00F26BCB">
      <w:pPr>
        <w:pStyle w:val="Lijstalinea"/>
        <w:numPr>
          <w:ilvl w:val="0"/>
          <w:numId w:val="58"/>
        </w:numPr>
        <w:spacing w:line="360" w:lineRule="auto"/>
        <w:rPr>
          <w:rFonts w:ascii="Arial" w:hAnsi="Arial" w:cs="Arial"/>
          <w:szCs w:val="20"/>
        </w:rPr>
      </w:pPr>
      <w:r w:rsidRPr="00F26BCB">
        <w:rPr>
          <w:rFonts w:ascii="Arial" w:hAnsi="Arial" w:cs="Arial"/>
          <w:szCs w:val="20"/>
        </w:rPr>
        <w:t>Toestel om de onafhankelijkheid der bewegingen te illustreren</w:t>
      </w:r>
      <w:r w:rsidR="005926CB" w:rsidRPr="00F26BCB">
        <w:rPr>
          <w:rFonts w:ascii="Arial" w:hAnsi="Arial" w:cs="Arial"/>
          <w:szCs w:val="20"/>
        </w:rPr>
        <w:t>.</w:t>
      </w:r>
    </w:p>
    <w:p w:rsidR="006147C1" w:rsidRPr="005926CB" w:rsidRDefault="006147C1" w:rsidP="005926CB">
      <w:pPr>
        <w:pStyle w:val="VVKSOKop3"/>
        <w:tabs>
          <w:tab w:val="clear" w:pos="1419"/>
        </w:tabs>
        <w:ind w:left="851"/>
        <w:rPr>
          <w:bCs/>
        </w:rPr>
      </w:pPr>
      <w:r w:rsidRPr="005926CB">
        <w:rPr>
          <w:bCs/>
        </w:rPr>
        <w:t>Trillingen en golven</w:t>
      </w:r>
    </w:p>
    <w:p w:rsidR="00CA14F3" w:rsidRPr="00F26BCB" w:rsidRDefault="005926CB" w:rsidP="00F26BCB">
      <w:pPr>
        <w:pStyle w:val="Lijstalinea"/>
        <w:numPr>
          <w:ilvl w:val="0"/>
          <w:numId w:val="58"/>
        </w:numPr>
        <w:spacing w:line="360" w:lineRule="auto"/>
        <w:rPr>
          <w:rFonts w:ascii="Arial" w:hAnsi="Arial" w:cs="Arial"/>
          <w:szCs w:val="20"/>
        </w:rPr>
      </w:pPr>
      <w:r w:rsidRPr="00F26BCB">
        <w:rPr>
          <w:rFonts w:ascii="Arial" w:hAnsi="Arial" w:cs="Arial"/>
          <w:szCs w:val="20"/>
        </w:rPr>
        <w:t>M</w:t>
      </w:r>
      <w:r w:rsidR="00CA14F3" w:rsidRPr="00F26BCB">
        <w:rPr>
          <w:rFonts w:ascii="Arial" w:hAnsi="Arial" w:cs="Arial"/>
          <w:szCs w:val="20"/>
        </w:rPr>
        <w:t>ateriaal om harmonische trillingen te bestuderen (slingers, massa’s, veren)</w:t>
      </w:r>
      <w:r w:rsidRPr="00F26BCB">
        <w:rPr>
          <w:rFonts w:ascii="Arial" w:hAnsi="Arial" w:cs="Arial"/>
          <w:szCs w:val="20"/>
        </w:rPr>
        <w:t>.</w:t>
      </w:r>
    </w:p>
    <w:p w:rsidR="006147C1" w:rsidRPr="00F26BCB" w:rsidRDefault="005926CB" w:rsidP="00F26BCB">
      <w:pPr>
        <w:pStyle w:val="Lijstalinea"/>
        <w:numPr>
          <w:ilvl w:val="0"/>
          <w:numId w:val="58"/>
        </w:numPr>
        <w:spacing w:line="360" w:lineRule="auto"/>
        <w:rPr>
          <w:rFonts w:ascii="Arial" w:hAnsi="Arial" w:cs="Arial"/>
          <w:szCs w:val="20"/>
        </w:rPr>
      </w:pPr>
      <w:r w:rsidRPr="00F26BCB">
        <w:rPr>
          <w:rFonts w:ascii="Arial" w:hAnsi="Arial" w:cs="Arial"/>
          <w:szCs w:val="20"/>
        </w:rPr>
        <w:t>L</w:t>
      </w:r>
      <w:r w:rsidR="006147C1" w:rsidRPr="00F26BCB">
        <w:rPr>
          <w:rFonts w:ascii="Arial" w:hAnsi="Arial" w:cs="Arial"/>
          <w:szCs w:val="20"/>
        </w:rPr>
        <w:t>opende golven</w:t>
      </w:r>
      <w:r w:rsidR="00917267" w:rsidRPr="00F26BCB">
        <w:rPr>
          <w:rFonts w:ascii="Arial" w:hAnsi="Arial" w:cs="Arial"/>
          <w:szCs w:val="20"/>
        </w:rPr>
        <w:t>:</w:t>
      </w:r>
      <w:r w:rsidR="006147C1" w:rsidRPr="00F26BCB">
        <w:rPr>
          <w:rFonts w:ascii="Arial" w:hAnsi="Arial" w:cs="Arial"/>
          <w:szCs w:val="20"/>
        </w:rPr>
        <w:t xml:space="preserve"> lange spiraalveer (slinky), touw of rubber darm,</w:t>
      </w:r>
      <w:r w:rsidR="00917267" w:rsidRPr="00F26BCB">
        <w:rPr>
          <w:rFonts w:ascii="Arial" w:hAnsi="Arial" w:cs="Arial"/>
          <w:szCs w:val="20"/>
        </w:rPr>
        <w:t xml:space="preserve"> </w:t>
      </w:r>
      <w:r w:rsidR="006147C1" w:rsidRPr="00F26BCB">
        <w:rPr>
          <w:rFonts w:ascii="Arial" w:hAnsi="Arial" w:cs="Arial"/>
          <w:szCs w:val="20"/>
        </w:rPr>
        <w:t>stemvorken met klan</w:t>
      </w:r>
      <w:r w:rsidR="006147C1" w:rsidRPr="00F26BCB">
        <w:rPr>
          <w:rFonts w:ascii="Arial" w:hAnsi="Arial" w:cs="Arial"/>
          <w:szCs w:val="20"/>
        </w:rPr>
        <w:t>k</w:t>
      </w:r>
      <w:r w:rsidR="006147C1" w:rsidRPr="00F26BCB">
        <w:rPr>
          <w:rFonts w:ascii="Arial" w:hAnsi="Arial" w:cs="Arial"/>
          <w:szCs w:val="20"/>
        </w:rPr>
        <w:t>kasten</w:t>
      </w:r>
      <w:r w:rsidRPr="00F26BCB">
        <w:rPr>
          <w:rFonts w:ascii="Arial" w:hAnsi="Arial" w:cs="Arial"/>
          <w:szCs w:val="20"/>
        </w:rPr>
        <w:t>.</w:t>
      </w:r>
    </w:p>
    <w:p w:rsidR="00CA14F3" w:rsidRPr="00F26BCB" w:rsidRDefault="005926CB" w:rsidP="00F26BCB">
      <w:pPr>
        <w:pStyle w:val="Lijstalinea"/>
        <w:numPr>
          <w:ilvl w:val="0"/>
          <w:numId w:val="58"/>
        </w:numPr>
        <w:spacing w:line="360" w:lineRule="auto"/>
        <w:rPr>
          <w:rFonts w:ascii="Arial" w:hAnsi="Arial" w:cs="Arial"/>
          <w:szCs w:val="20"/>
        </w:rPr>
      </w:pPr>
      <w:r w:rsidRPr="00F26BCB">
        <w:rPr>
          <w:rFonts w:ascii="Arial" w:hAnsi="Arial" w:cs="Arial"/>
          <w:szCs w:val="20"/>
        </w:rPr>
        <w:t>S</w:t>
      </w:r>
      <w:r w:rsidR="006147C1" w:rsidRPr="00F26BCB">
        <w:rPr>
          <w:rFonts w:ascii="Arial" w:hAnsi="Arial" w:cs="Arial"/>
          <w:szCs w:val="20"/>
        </w:rPr>
        <w:t>taande golven</w:t>
      </w:r>
      <w:r w:rsidR="00917267" w:rsidRPr="00F26BCB">
        <w:rPr>
          <w:rFonts w:ascii="Arial" w:hAnsi="Arial" w:cs="Arial"/>
          <w:szCs w:val="20"/>
        </w:rPr>
        <w:t xml:space="preserve">: </w:t>
      </w:r>
      <w:r w:rsidR="006147C1" w:rsidRPr="00F26BCB">
        <w:rPr>
          <w:rFonts w:ascii="Arial" w:hAnsi="Arial" w:cs="Arial"/>
          <w:szCs w:val="20"/>
        </w:rPr>
        <w:t>elastische snaar of veer</w:t>
      </w:r>
      <w:r w:rsidR="00917267" w:rsidRPr="00F26BCB">
        <w:rPr>
          <w:rFonts w:ascii="Arial" w:hAnsi="Arial" w:cs="Arial"/>
          <w:szCs w:val="20"/>
        </w:rPr>
        <w:t xml:space="preserve">, </w:t>
      </w:r>
      <w:r w:rsidR="00CA14F3" w:rsidRPr="00F26BCB">
        <w:rPr>
          <w:rFonts w:ascii="Arial" w:hAnsi="Arial" w:cs="Arial"/>
          <w:szCs w:val="20"/>
        </w:rPr>
        <w:t>elektrische triller om golven op te wekken</w:t>
      </w:r>
      <w:r w:rsidRPr="00F26BCB">
        <w:rPr>
          <w:rFonts w:ascii="Arial" w:hAnsi="Arial" w:cs="Arial"/>
          <w:szCs w:val="20"/>
        </w:rPr>
        <w:t>.</w:t>
      </w:r>
    </w:p>
    <w:p w:rsidR="00627EEB" w:rsidRPr="00747CE8" w:rsidRDefault="00627EEB" w:rsidP="00C66AE1">
      <w:pPr>
        <w:pStyle w:val="VVKSOKop1"/>
      </w:pPr>
      <w:bookmarkStart w:id="46" w:name="_Toc378934615"/>
      <w:r w:rsidRPr="00747CE8">
        <w:lastRenderedPageBreak/>
        <w:t>Evaluatie</w:t>
      </w:r>
      <w:bookmarkEnd w:id="46"/>
    </w:p>
    <w:p w:rsidR="00113FAA" w:rsidRPr="00747CE8" w:rsidRDefault="00113FAA" w:rsidP="00C66AE1">
      <w:pPr>
        <w:pStyle w:val="VVKSOKop2"/>
      </w:pPr>
      <w:bookmarkStart w:id="47" w:name="_Toc378934616"/>
      <w:r w:rsidRPr="00747CE8">
        <w:t>Inleiding</w:t>
      </w:r>
      <w:bookmarkEnd w:id="47"/>
    </w:p>
    <w:p w:rsidR="00113FAA" w:rsidRPr="00747CE8" w:rsidRDefault="00113FAA" w:rsidP="00F26BCB">
      <w:pPr>
        <w:pStyle w:val="VVKSOTekst"/>
        <w:spacing w:line="360" w:lineRule="auto"/>
      </w:pPr>
      <w:r w:rsidRPr="00747CE8">
        <w:t>Evaluatie is een onderdeel van de leeractiviteiten van leerlingen en vindt bijgevolg niet alleen plaats op het einde van een leerproces of op het einde van een onderwijsperiode. Evaluatie maakt integraal deel uit van het leerproces en is dus geen doel op zich.</w:t>
      </w:r>
    </w:p>
    <w:p w:rsidR="00113FAA" w:rsidRPr="00747CE8" w:rsidRDefault="00113FAA" w:rsidP="00F26BCB">
      <w:pPr>
        <w:pStyle w:val="VVKSOTekst"/>
        <w:spacing w:line="360" w:lineRule="auto"/>
      </w:pPr>
      <w:r w:rsidRPr="00747CE8">
        <w:t xml:space="preserve">Evalueren is noodzakelijk om </w:t>
      </w:r>
      <w:r w:rsidRPr="00747CE8">
        <w:rPr>
          <w:b/>
          <w:bCs/>
          <w:i/>
          <w:iCs/>
        </w:rPr>
        <w:t>feedback</w:t>
      </w:r>
      <w:r w:rsidRPr="00747CE8">
        <w:t xml:space="preserve"> te geven aan de leerling en aan de leraar. </w:t>
      </w:r>
      <w:r w:rsidR="00F26BCB">
        <w:t xml:space="preserve"> </w:t>
      </w:r>
      <w:r w:rsidRPr="00747CE8">
        <w:t xml:space="preserve">Door rekening te houden met de vaststellingen gemaakt tijdens de evaluatie kan de leerling zijn </w:t>
      </w:r>
      <w:r w:rsidRPr="00747CE8">
        <w:rPr>
          <w:b/>
          <w:bCs/>
          <w:i/>
          <w:iCs/>
        </w:rPr>
        <w:t>leren optimaliseren</w:t>
      </w:r>
      <w:r w:rsidRPr="00747CE8">
        <w:t xml:space="preserve">. </w:t>
      </w:r>
    </w:p>
    <w:p w:rsidR="00113FAA" w:rsidRPr="00747CE8" w:rsidRDefault="00113FAA" w:rsidP="00F26BCB">
      <w:pPr>
        <w:pStyle w:val="VVKSOOpsomming1"/>
        <w:tabs>
          <w:tab w:val="num" w:pos="397"/>
        </w:tabs>
        <w:spacing w:line="360" w:lineRule="auto"/>
        <w:ind w:left="397" w:hanging="397"/>
      </w:pPr>
      <w:r w:rsidRPr="00747CE8">
        <w:t xml:space="preserve">De leraar kan uit evaluatiegegevens informatie halen voor </w:t>
      </w:r>
      <w:r w:rsidRPr="00747CE8">
        <w:rPr>
          <w:b/>
          <w:bCs/>
          <w:i/>
          <w:iCs/>
        </w:rPr>
        <w:t>bijsturing</w:t>
      </w:r>
      <w:r w:rsidRPr="00747CE8">
        <w:t xml:space="preserve"> van zijn </w:t>
      </w:r>
      <w:r w:rsidRPr="00747CE8">
        <w:rPr>
          <w:b/>
          <w:bCs/>
          <w:i/>
          <w:iCs/>
        </w:rPr>
        <w:t>didactisch handelen</w:t>
      </w:r>
      <w:r w:rsidRPr="00747CE8">
        <w:t xml:space="preserve">. </w:t>
      </w:r>
    </w:p>
    <w:p w:rsidR="00B9090C" w:rsidRPr="00747CE8" w:rsidRDefault="00B9090C" w:rsidP="00B9090C">
      <w:pPr>
        <w:pStyle w:val="VVKSOKop2"/>
      </w:pPr>
      <w:bookmarkStart w:id="48" w:name="_Toc223425475"/>
      <w:bookmarkStart w:id="49" w:name="_Toc378934617"/>
      <w:r w:rsidRPr="00747CE8">
        <w:t>Leerstrategieën</w:t>
      </w:r>
      <w:bookmarkEnd w:id="48"/>
      <w:bookmarkEnd w:id="49"/>
    </w:p>
    <w:p w:rsidR="00B9090C" w:rsidRPr="00747CE8" w:rsidRDefault="00B9090C" w:rsidP="00F26BCB">
      <w:pPr>
        <w:pStyle w:val="VVKSOTekst"/>
        <w:spacing w:line="360" w:lineRule="auto"/>
      </w:pPr>
      <w:r w:rsidRPr="00747CE8">
        <w:t>Onderwijs wordt niet meer beschouwd als het louter overdragen van kennis. Het ontwikkelen van leerstrat</w:t>
      </w:r>
      <w:r w:rsidRPr="00747CE8">
        <w:t>e</w:t>
      </w:r>
      <w:r w:rsidRPr="00747CE8">
        <w:t xml:space="preserve">gieën, van algemene en specifieke attitudes en de groei naar </w:t>
      </w:r>
      <w:r w:rsidRPr="00747CE8">
        <w:rPr>
          <w:b/>
          <w:bCs/>
          <w:i/>
          <w:iCs/>
        </w:rPr>
        <w:t>actief leren</w:t>
      </w:r>
      <w:r w:rsidRPr="00747CE8">
        <w:t xml:space="preserve"> krijgen een centrale plaats in het leerproces.</w:t>
      </w:r>
    </w:p>
    <w:p w:rsidR="00B9090C" w:rsidRPr="00747CE8" w:rsidRDefault="00B9090C" w:rsidP="00F26BCB">
      <w:pPr>
        <w:pStyle w:val="VVKSOTekst"/>
        <w:spacing w:after="120" w:line="360" w:lineRule="auto"/>
      </w:pPr>
      <w:r w:rsidRPr="00747CE8">
        <w:t>Voorbeelden van strategieën die in de leerplandoelstellingen van dit leerplan voorkomen zijn:</w:t>
      </w:r>
    </w:p>
    <w:p w:rsidR="00C27FAF" w:rsidRPr="006933C1" w:rsidRDefault="00C27FAF" w:rsidP="00F26BCB">
      <w:pPr>
        <w:pStyle w:val="VVKSOOpsomming1"/>
        <w:numPr>
          <w:ilvl w:val="0"/>
          <w:numId w:val="61"/>
        </w:numPr>
        <w:spacing w:line="360" w:lineRule="auto"/>
      </w:pPr>
      <w:r w:rsidRPr="006933C1">
        <w:t xml:space="preserve">… </w:t>
      </w:r>
      <w:r w:rsidR="006933C1">
        <w:t>kunnen conclusies trekken</w:t>
      </w:r>
      <w:r w:rsidR="008E4D06">
        <w:t xml:space="preserve"> </w:t>
      </w:r>
      <w:r w:rsidRPr="006933C1">
        <w:t>…</w:t>
      </w:r>
    </w:p>
    <w:p w:rsidR="00C27FAF" w:rsidRPr="006933C1" w:rsidRDefault="00C27FAF" w:rsidP="00F26BCB">
      <w:pPr>
        <w:pStyle w:val="VVKSOOpsomming1"/>
        <w:numPr>
          <w:ilvl w:val="0"/>
          <w:numId w:val="61"/>
        </w:numPr>
        <w:spacing w:line="360" w:lineRule="auto"/>
      </w:pPr>
      <w:r w:rsidRPr="006933C1">
        <w:t xml:space="preserve">… </w:t>
      </w:r>
      <w:r w:rsidR="006933C1">
        <w:t>bepaalde principes illustreren….</w:t>
      </w:r>
    </w:p>
    <w:p w:rsidR="00C27FAF" w:rsidRPr="006933C1" w:rsidRDefault="006933C1" w:rsidP="00F26BCB">
      <w:pPr>
        <w:pStyle w:val="VVKSOOpsomming1"/>
        <w:numPr>
          <w:ilvl w:val="0"/>
          <w:numId w:val="61"/>
        </w:numPr>
        <w:spacing w:line="360" w:lineRule="auto"/>
      </w:pPr>
      <w:r>
        <w:t xml:space="preserve">… bepaalde begrippen hanteren… </w:t>
      </w:r>
    </w:p>
    <w:p w:rsidR="00C27FAF" w:rsidRPr="006933C1" w:rsidRDefault="00705620" w:rsidP="00F26BCB">
      <w:pPr>
        <w:pStyle w:val="VVKSOOpsomming1"/>
        <w:numPr>
          <w:ilvl w:val="0"/>
          <w:numId w:val="61"/>
        </w:numPr>
        <w:spacing w:line="360" w:lineRule="auto"/>
      </w:pPr>
      <w:r>
        <w:t>… krachten analyseren en tekenen…</w:t>
      </w:r>
    </w:p>
    <w:p w:rsidR="00B9090C" w:rsidRPr="00747CE8" w:rsidRDefault="00B9090C" w:rsidP="00F26BCB">
      <w:pPr>
        <w:pStyle w:val="VVKSOOpsomming1"/>
        <w:spacing w:line="360" w:lineRule="auto"/>
      </w:pPr>
      <w:r w:rsidRPr="00747CE8">
        <w:t>Het is belangrijk dat tijdens evaluatiemomenten deze strategieën getoetst worden.</w:t>
      </w:r>
    </w:p>
    <w:p w:rsidR="00A1406E" w:rsidRDefault="008E1E40" w:rsidP="00F26BCB">
      <w:pPr>
        <w:pStyle w:val="VVKSOOpsomming1"/>
        <w:spacing w:line="360" w:lineRule="auto"/>
      </w:pPr>
      <w:r w:rsidRPr="00747CE8">
        <w:t>Ook h</w:t>
      </w:r>
      <w:r w:rsidR="00A1406E" w:rsidRPr="00747CE8">
        <w:t xml:space="preserve">et gebruik van stappenplannen, het raadplegen van </w:t>
      </w:r>
      <w:r w:rsidR="00705620">
        <w:t>informatie, het doen van zelfevaluatie of peerev</w:t>
      </w:r>
      <w:r w:rsidR="00705620">
        <w:t>a</w:t>
      </w:r>
      <w:r w:rsidR="00705620">
        <w:t>luatie</w:t>
      </w:r>
      <w:r w:rsidR="00925D2B">
        <w:t xml:space="preserve"> en bijvoorbeeld</w:t>
      </w:r>
      <w:r w:rsidR="00705620">
        <w:t xml:space="preserve"> het analyseren van eigen resultaten</w:t>
      </w:r>
      <w:r w:rsidR="00A1406E" w:rsidRPr="00747CE8">
        <w:t xml:space="preserve"> on</w:t>
      </w:r>
      <w:r w:rsidR="00C816C3" w:rsidRPr="00747CE8">
        <w:t xml:space="preserve">dersteunen </w:t>
      </w:r>
      <w:r w:rsidR="00A1406E" w:rsidRPr="00747CE8">
        <w:t>de vooropgestelde leerstrategieën.</w:t>
      </w:r>
    </w:p>
    <w:p w:rsidR="00B9090C" w:rsidRPr="00747CE8" w:rsidRDefault="00B9090C" w:rsidP="00B9090C">
      <w:pPr>
        <w:pStyle w:val="VVKSOKop2"/>
      </w:pPr>
      <w:bookmarkStart w:id="50" w:name="_Toc223425476"/>
      <w:bookmarkStart w:id="51" w:name="_Toc378934618"/>
      <w:r w:rsidRPr="00747CE8">
        <w:t>Proces- en productevaluatie</w:t>
      </w:r>
      <w:bookmarkEnd w:id="50"/>
      <w:bookmarkEnd w:id="51"/>
    </w:p>
    <w:p w:rsidR="001206F8" w:rsidRPr="00747CE8" w:rsidRDefault="00B9090C" w:rsidP="00F26BCB">
      <w:pPr>
        <w:pStyle w:val="VVKSOTekst"/>
        <w:spacing w:line="360" w:lineRule="auto"/>
      </w:pPr>
      <w:r w:rsidRPr="00747CE8">
        <w:t xml:space="preserve">Het gaat niet op dat men tijdens de leerfase het </w:t>
      </w:r>
      <w:r w:rsidRPr="00747CE8">
        <w:rPr>
          <w:b/>
          <w:bCs/>
          <w:i/>
          <w:iCs/>
        </w:rPr>
        <w:t>leerproces</w:t>
      </w:r>
      <w:r w:rsidRPr="00747CE8">
        <w:t xml:space="preserve"> benadrukt, maar dat men finaal alleen het </w:t>
      </w:r>
      <w:r w:rsidRPr="00747CE8">
        <w:rPr>
          <w:b/>
          <w:bCs/>
          <w:i/>
          <w:iCs/>
        </w:rPr>
        <w:t>lee</w:t>
      </w:r>
      <w:r w:rsidRPr="00747CE8">
        <w:rPr>
          <w:b/>
          <w:bCs/>
          <w:i/>
          <w:iCs/>
        </w:rPr>
        <w:t>r</w:t>
      </w:r>
      <w:r w:rsidRPr="00747CE8">
        <w:rPr>
          <w:b/>
          <w:bCs/>
          <w:i/>
          <w:iCs/>
        </w:rPr>
        <w:t>product</w:t>
      </w:r>
      <w:r w:rsidRPr="00747CE8">
        <w:t xml:space="preserve"> evalueert. De literatuur noemt die samenhang tussen proces- en productevaluatie </w:t>
      </w:r>
      <w:r w:rsidRPr="00747CE8">
        <w:rPr>
          <w:b/>
          <w:bCs/>
          <w:i/>
          <w:iCs/>
        </w:rPr>
        <w:t>assessment</w:t>
      </w:r>
      <w:r w:rsidRPr="00747CE8">
        <w:t xml:space="preserve">. De procesmatige doelstellingen staan in dit leerplan vooral bij de algemene doelstellingen (AD1 t.e.m. AD </w:t>
      </w:r>
      <w:r w:rsidR="001206F8" w:rsidRPr="00747CE8">
        <w:t>10</w:t>
      </w:r>
      <w:r w:rsidRPr="00747CE8">
        <w:t xml:space="preserve">). </w:t>
      </w:r>
    </w:p>
    <w:p w:rsidR="00B9090C" w:rsidRPr="00747CE8" w:rsidRDefault="00B9090C" w:rsidP="00F26BCB">
      <w:pPr>
        <w:pStyle w:val="VVKSOTekst"/>
        <w:spacing w:line="360" w:lineRule="auto"/>
      </w:pPr>
      <w:r w:rsidRPr="00747CE8">
        <w:t xml:space="preserve">Wanneer we willen ingrijpen op het leerproces is de </w:t>
      </w:r>
      <w:r w:rsidRPr="00747CE8">
        <w:rPr>
          <w:b/>
          <w:bCs/>
          <w:i/>
        </w:rPr>
        <w:t>rapportering, de duiding en de toelichting</w:t>
      </w:r>
      <w:r w:rsidRPr="00747CE8">
        <w:t xml:space="preserve"> van de evalua</w:t>
      </w:r>
      <w:r w:rsidR="001206F8" w:rsidRPr="00747CE8">
        <w:t xml:space="preserve">tie belangrijk. Blijft de rapportering </w:t>
      </w:r>
      <w:r w:rsidRPr="00747CE8">
        <w:t xml:space="preserve">beperkt tot het </w:t>
      </w:r>
      <w:r w:rsidR="001206F8" w:rsidRPr="00747CE8">
        <w:t xml:space="preserve">louter </w:t>
      </w:r>
      <w:r w:rsidRPr="00747CE8">
        <w:t>weergeven van de cijfers</w:t>
      </w:r>
      <w:r w:rsidR="001206F8" w:rsidRPr="00747CE8">
        <w:t>, dan</w:t>
      </w:r>
      <w:r w:rsidRPr="00747CE8">
        <w:t xml:space="preserve"> krijgt de lee</w:t>
      </w:r>
      <w:r w:rsidRPr="00747CE8">
        <w:t>r</w:t>
      </w:r>
      <w:r w:rsidRPr="00747CE8">
        <w:t>ling weinig adequate feedback. In de rapportering kunnen de sterke en de zwakke punten van de leerling weergegeven worden</w:t>
      </w:r>
      <w:r w:rsidR="001206F8" w:rsidRPr="00747CE8">
        <w:t xml:space="preserve"> en ook eventuele</w:t>
      </w:r>
      <w:r w:rsidRPr="00747CE8">
        <w:t xml:space="preserve"> adviezen voor het verdere leerproces aan bod komen.</w:t>
      </w:r>
    </w:p>
    <w:p w:rsidR="006910B7" w:rsidRPr="004449CC" w:rsidRDefault="006910B7" w:rsidP="00C66AE1">
      <w:pPr>
        <w:pStyle w:val="VVKSOKop1"/>
      </w:pPr>
      <w:bookmarkStart w:id="52" w:name="_Toc378934619"/>
      <w:r w:rsidRPr="004449CC">
        <w:lastRenderedPageBreak/>
        <w:t>Eindtermen</w:t>
      </w:r>
      <w:bookmarkEnd w:id="52"/>
      <w:r w:rsidR="008D422A" w:rsidRPr="004449CC">
        <w:t xml:space="preserve"> </w:t>
      </w:r>
    </w:p>
    <w:p w:rsidR="00B94A80" w:rsidRPr="00F04BDC" w:rsidRDefault="00B94A80" w:rsidP="00B94A80">
      <w:pPr>
        <w:pStyle w:val="VVKSOKop2"/>
        <w:spacing w:before="360" w:after="240"/>
        <w:rPr>
          <w:i/>
          <w:iCs/>
          <w:color w:val="000000" w:themeColor="text1"/>
        </w:rPr>
      </w:pPr>
      <w:bookmarkStart w:id="53" w:name="_Toc372880561"/>
      <w:bookmarkStart w:id="54" w:name="_Toc378934620"/>
      <w:bookmarkStart w:id="55" w:name="_Toc122514763"/>
      <w:r w:rsidRPr="00F04BDC">
        <w:rPr>
          <w:color w:val="000000" w:themeColor="text1"/>
        </w:rPr>
        <w:t>Eindtermen voor de basisvorming</w:t>
      </w:r>
      <w:bookmarkEnd w:id="53"/>
      <w:bookmarkEnd w:id="54"/>
      <w:r w:rsidRPr="00F04BDC">
        <w:rPr>
          <w:i/>
          <w:iCs/>
          <w:color w:val="000000" w:themeColor="text1"/>
          <w:highlight w:val="yellow"/>
        </w:rPr>
        <w:t xml:space="preserve"> </w:t>
      </w:r>
    </w:p>
    <w:p w:rsidR="00B94A80" w:rsidRPr="00D11194" w:rsidRDefault="00B94A80" w:rsidP="00B94A80">
      <w:pPr>
        <w:pStyle w:val="VVKSOKop3"/>
        <w:tabs>
          <w:tab w:val="clear" w:pos="1419"/>
          <w:tab w:val="num" w:pos="993"/>
        </w:tabs>
        <w:spacing w:before="240"/>
        <w:ind w:left="992" w:hanging="992"/>
        <w:rPr>
          <w:iCs/>
        </w:rPr>
      </w:pPr>
      <w:r w:rsidRPr="00D11194">
        <w:rPr>
          <w:lang w:val="nl-BE"/>
        </w:rPr>
        <w:t>Wetenschappelijke</w:t>
      </w:r>
      <w:r w:rsidRPr="00D11194">
        <w:rPr>
          <w:iCs/>
        </w:rPr>
        <w:t xml:space="preserve"> vaardigheden</w:t>
      </w:r>
    </w:p>
    <w:p w:rsidR="00B94A80" w:rsidRPr="00416EE6" w:rsidRDefault="00B94A80" w:rsidP="00F26BCB">
      <w:pPr>
        <w:pStyle w:val="VVKSOTekst"/>
        <w:numPr>
          <w:ilvl w:val="0"/>
          <w:numId w:val="31"/>
        </w:numPr>
        <w:spacing w:line="260" w:lineRule="exact"/>
        <w:ind w:left="425" w:right="408" w:hanging="425"/>
        <w:rPr>
          <w:iCs/>
        </w:rPr>
      </w:pPr>
      <w:r w:rsidRPr="00416EE6">
        <w:rPr>
          <w:iCs/>
        </w:rPr>
        <w:t>Eige</w:t>
      </w:r>
      <w:r w:rsidR="00AF0526">
        <w:rPr>
          <w:iCs/>
        </w:rPr>
        <w:t>n denkbeelden verwoorden en die</w:t>
      </w:r>
      <w:r w:rsidRPr="00416EE6">
        <w:rPr>
          <w:iCs/>
        </w:rPr>
        <w:t xml:space="preserve"> confronteren met denkbeelden van anderen, metingen, observaties, onderzoeksresultaten of wetenschappelijke inzichten.</w:t>
      </w:r>
    </w:p>
    <w:p w:rsidR="00B94A80" w:rsidRPr="00416EE6" w:rsidRDefault="00B94A80" w:rsidP="00F26BCB">
      <w:pPr>
        <w:pStyle w:val="VVKSOTekst"/>
        <w:numPr>
          <w:ilvl w:val="0"/>
          <w:numId w:val="31"/>
        </w:numPr>
        <w:spacing w:line="260" w:lineRule="exact"/>
        <w:ind w:left="425" w:right="408" w:hanging="425"/>
        <w:rPr>
          <w:iCs/>
        </w:rPr>
      </w:pPr>
      <w:r w:rsidRPr="00416EE6">
        <w:rPr>
          <w:iCs/>
        </w:rPr>
        <w:t>Vanuit een onderzoeksvraag een eigen hypothese of verwachting formuleren en relevante variab</w:t>
      </w:r>
      <w:r w:rsidRPr="00416EE6">
        <w:rPr>
          <w:iCs/>
        </w:rPr>
        <w:t>e</w:t>
      </w:r>
      <w:r w:rsidRPr="00416EE6">
        <w:rPr>
          <w:iCs/>
        </w:rPr>
        <w:t>len aangeven.</w:t>
      </w:r>
    </w:p>
    <w:p w:rsidR="00B94A80" w:rsidRPr="00416EE6" w:rsidRDefault="00B94A80" w:rsidP="00F26BCB">
      <w:pPr>
        <w:pStyle w:val="VVKSOTekst"/>
        <w:numPr>
          <w:ilvl w:val="0"/>
          <w:numId w:val="31"/>
        </w:numPr>
        <w:spacing w:line="260" w:lineRule="exact"/>
        <w:ind w:left="425" w:right="408" w:hanging="425"/>
        <w:rPr>
          <w:iCs/>
        </w:rPr>
      </w:pPr>
      <w:r w:rsidRPr="00416EE6">
        <w:rPr>
          <w:iCs/>
        </w:rPr>
        <w:t>Uit data, een tabel of een grafiek relaties en waarden afleiden om een besluit te formuleren.</w:t>
      </w:r>
    </w:p>
    <w:p w:rsidR="00B94A80" w:rsidRPr="00416EE6" w:rsidRDefault="00AF0526" w:rsidP="00F26BCB">
      <w:pPr>
        <w:pStyle w:val="VVKSOTekst"/>
        <w:numPr>
          <w:ilvl w:val="0"/>
          <w:numId w:val="31"/>
        </w:numPr>
        <w:spacing w:line="260" w:lineRule="exact"/>
        <w:ind w:left="425" w:right="408" w:hanging="425"/>
        <w:rPr>
          <w:iCs/>
        </w:rPr>
      </w:pPr>
      <w:r>
        <w:rPr>
          <w:iCs/>
        </w:rPr>
        <w:t>W</w:t>
      </w:r>
      <w:r w:rsidR="00B94A80" w:rsidRPr="00416EE6">
        <w:rPr>
          <w:iCs/>
        </w:rPr>
        <w:t>etenschappelijke terminologie, symbolen en SI-eenheden</w:t>
      </w:r>
      <w:r>
        <w:rPr>
          <w:iCs/>
        </w:rPr>
        <w:t xml:space="preserve"> gebruiken</w:t>
      </w:r>
      <w:r w:rsidR="00B94A80" w:rsidRPr="00416EE6">
        <w:rPr>
          <w:iCs/>
        </w:rPr>
        <w:t>.</w:t>
      </w:r>
    </w:p>
    <w:p w:rsidR="00F26BCB" w:rsidRDefault="00AF0526" w:rsidP="00F26BCB">
      <w:pPr>
        <w:pStyle w:val="VVKSOTekst"/>
        <w:numPr>
          <w:ilvl w:val="0"/>
          <w:numId w:val="31"/>
        </w:numPr>
        <w:spacing w:after="120" w:line="260" w:lineRule="exact"/>
        <w:ind w:left="425" w:right="408" w:hanging="425"/>
        <w:rPr>
          <w:iCs/>
        </w:rPr>
      </w:pPr>
      <w:r>
        <w:rPr>
          <w:iCs/>
        </w:rPr>
        <w:t>V</w:t>
      </w:r>
      <w:r w:rsidR="00B94A80" w:rsidRPr="00416EE6">
        <w:rPr>
          <w:iCs/>
        </w:rPr>
        <w:t>eilig en verantwoord om</w:t>
      </w:r>
      <w:r>
        <w:rPr>
          <w:iCs/>
        </w:rPr>
        <w:t>gaan</w:t>
      </w:r>
      <w:r w:rsidR="00B94A80" w:rsidRPr="00416EE6">
        <w:rPr>
          <w:iCs/>
        </w:rPr>
        <w:t xml:space="preserve"> met stoffen, elektrische toestellen, geluid en EM-straling.</w:t>
      </w:r>
    </w:p>
    <w:p w:rsidR="00F26BCB" w:rsidRPr="00F26BCB" w:rsidRDefault="00F26BCB" w:rsidP="00F26BCB">
      <w:pPr>
        <w:pStyle w:val="VVKSOTekst"/>
        <w:spacing w:after="0" w:line="260" w:lineRule="exact"/>
        <w:ind w:left="425" w:right="408"/>
        <w:rPr>
          <w:iCs/>
        </w:rPr>
      </w:pPr>
    </w:p>
    <w:p w:rsidR="00B94A80" w:rsidRPr="00D11194" w:rsidRDefault="00B94A80" w:rsidP="00F26BCB">
      <w:pPr>
        <w:pStyle w:val="VVKSOKop3"/>
        <w:tabs>
          <w:tab w:val="clear" w:pos="1419"/>
          <w:tab w:val="num" w:pos="993"/>
        </w:tabs>
        <w:spacing w:before="120" w:after="240"/>
        <w:ind w:left="992" w:hanging="992"/>
        <w:rPr>
          <w:iCs/>
        </w:rPr>
      </w:pPr>
      <w:r w:rsidRPr="00D11194">
        <w:rPr>
          <w:lang w:val="nl-BE"/>
        </w:rPr>
        <w:t>Wetenschap</w:t>
      </w:r>
      <w:r w:rsidRPr="00D11194">
        <w:rPr>
          <w:iCs/>
        </w:rPr>
        <w:t xml:space="preserve"> en samenleving</w:t>
      </w:r>
    </w:p>
    <w:p w:rsidR="00B94A80" w:rsidRPr="00A339DC" w:rsidRDefault="00B94A80" w:rsidP="00F26BCB">
      <w:pPr>
        <w:pStyle w:val="VVKSOTekst"/>
        <w:numPr>
          <w:ilvl w:val="0"/>
          <w:numId w:val="31"/>
        </w:numPr>
        <w:spacing w:line="260" w:lineRule="exact"/>
        <w:ind w:left="425" w:right="408" w:hanging="425"/>
        <w:rPr>
          <w:iCs/>
        </w:rPr>
      </w:pPr>
      <w:r w:rsidRPr="00416EE6">
        <w:rPr>
          <w:iCs/>
        </w:rPr>
        <w:t xml:space="preserve">Bij het verduidelijken van en het zoeken naar </w:t>
      </w:r>
      <w:r w:rsidRPr="00A339DC">
        <w:rPr>
          <w:iCs/>
        </w:rPr>
        <w:t>oplossingen voor duurzaamheidsvraagstukken w</w:t>
      </w:r>
      <w:r w:rsidRPr="00A339DC">
        <w:rPr>
          <w:iCs/>
        </w:rPr>
        <w:t>e</w:t>
      </w:r>
      <w:r w:rsidRPr="00A339DC">
        <w:rPr>
          <w:iCs/>
        </w:rPr>
        <w:t xml:space="preserve">tenschappelijke principes hanteren die betrekking hebben op </w:t>
      </w:r>
      <w:r w:rsidR="00AF0526" w:rsidRPr="00A339DC">
        <w:rPr>
          <w:iCs/>
        </w:rPr>
        <w:t xml:space="preserve">tenminste </w:t>
      </w:r>
      <w:r w:rsidRPr="00A339DC">
        <w:rPr>
          <w:iCs/>
        </w:rPr>
        <w:t xml:space="preserve">grondstoffen, energie, </w:t>
      </w:r>
      <w:r w:rsidR="00AF0526" w:rsidRPr="00A339DC">
        <w:rPr>
          <w:iCs/>
        </w:rPr>
        <w:t>bi</w:t>
      </w:r>
      <w:r w:rsidR="00AF0526" w:rsidRPr="00A339DC">
        <w:rPr>
          <w:iCs/>
        </w:rPr>
        <w:t>o</w:t>
      </w:r>
      <w:r w:rsidR="00AF0526" w:rsidRPr="00A339DC">
        <w:rPr>
          <w:iCs/>
        </w:rPr>
        <w:t xml:space="preserve">technologie, </w:t>
      </w:r>
      <w:r w:rsidRPr="00A339DC">
        <w:rPr>
          <w:iCs/>
        </w:rPr>
        <w:t>biodiversiteit en het leefmilieu.</w:t>
      </w:r>
    </w:p>
    <w:p w:rsidR="00F26BCB" w:rsidRDefault="00B94A80" w:rsidP="00F26BCB">
      <w:pPr>
        <w:pStyle w:val="VVKSOTekst"/>
        <w:numPr>
          <w:ilvl w:val="0"/>
          <w:numId w:val="31"/>
        </w:numPr>
        <w:spacing w:after="120" w:line="260" w:lineRule="exact"/>
        <w:ind w:left="425" w:right="408" w:hanging="425"/>
        <w:rPr>
          <w:iCs/>
        </w:rPr>
      </w:pPr>
      <w:bookmarkStart w:id="56" w:name="_GoBack"/>
      <w:bookmarkEnd w:id="56"/>
      <w:r w:rsidRPr="00416EE6">
        <w:rPr>
          <w:iCs/>
        </w:rPr>
        <w:t>De natuurwetenschappen als onderdeel van de culturele ontwikkeling duiden en de wisselwerking met de maatschappij op ecologisch, ethisch, technisch, socio-economisch en filosofisch vlak ill</w:t>
      </w:r>
      <w:r w:rsidRPr="00416EE6">
        <w:rPr>
          <w:iCs/>
        </w:rPr>
        <w:t>u</w:t>
      </w:r>
      <w:r w:rsidRPr="00416EE6">
        <w:rPr>
          <w:iCs/>
        </w:rPr>
        <w:t>streren.</w:t>
      </w:r>
    </w:p>
    <w:p w:rsidR="00F26BCB" w:rsidRPr="00F26BCB" w:rsidRDefault="00F26BCB" w:rsidP="00F26BCB">
      <w:pPr>
        <w:pStyle w:val="VVKSOTekst"/>
        <w:spacing w:line="260" w:lineRule="exact"/>
        <w:ind w:left="425" w:right="408"/>
        <w:rPr>
          <w:iCs/>
        </w:rPr>
      </w:pPr>
    </w:p>
    <w:p w:rsidR="00B94A80" w:rsidRPr="00D11194" w:rsidRDefault="00B94A80" w:rsidP="00F26BCB">
      <w:pPr>
        <w:pStyle w:val="VVKSOKop3"/>
        <w:tabs>
          <w:tab w:val="clear" w:pos="1419"/>
          <w:tab w:val="num" w:pos="993"/>
        </w:tabs>
        <w:spacing w:before="120" w:after="240"/>
        <w:ind w:left="992" w:hanging="992"/>
        <w:rPr>
          <w:iCs/>
        </w:rPr>
      </w:pPr>
      <w:r w:rsidRPr="00D11194">
        <w:rPr>
          <w:lang w:val="nl-BE"/>
        </w:rPr>
        <w:t>Eindtermen</w:t>
      </w:r>
      <w:r w:rsidRPr="00D11194">
        <w:rPr>
          <w:iCs/>
        </w:rPr>
        <w:t xml:space="preserve"> biologie</w:t>
      </w:r>
    </w:p>
    <w:p w:rsidR="00B94A80" w:rsidRPr="00416EE6" w:rsidRDefault="00B94A80" w:rsidP="00F26BCB">
      <w:pPr>
        <w:pStyle w:val="VVKSOTekst"/>
        <w:numPr>
          <w:ilvl w:val="0"/>
          <w:numId w:val="32"/>
        </w:numPr>
        <w:spacing w:after="120" w:line="260" w:lineRule="exact"/>
        <w:ind w:left="425" w:right="408" w:hanging="425"/>
        <w:rPr>
          <w:iCs/>
        </w:rPr>
      </w:pPr>
      <w:r w:rsidRPr="00416EE6">
        <w:rPr>
          <w:iCs/>
        </w:rPr>
        <w:t xml:space="preserve">Celorganellen, zowel op lichtmicroscopisch als op elektronenmicroscopisch niveau, benoemen en </w:t>
      </w:r>
      <w:r w:rsidR="00AF0526">
        <w:rPr>
          <w:iCs/>
        </w:rPr>
        <w:t xml:space="preserve">de </w:t>
      </w:r>
      <w:r w:rsidRPr="00416EE6">
        <w:rPr>
          <w:iCs/>
        </w:rPr>
        <w:t xml:space="preserve">functies ervan aangeven. </w:t>
      </w:r>
    </w:p>
    <w:p w:rsidR="00B94A80" w:rsidRPr="00416EE6" w:rsidRDefault="00B94A80" w:rsidP="00F26BCB">
      <w:pPr>
        <w:pStyle w:val="VVKSOTekst"/>
        <w:numPr>
          <w:ilvl w:val="0"/>
          <w:numId w:val="32"/>
        </w:numPr>
        <w:spacing w:after="120" w:line="260" w:lineRule="exact"/>
        <w:ind w:left="425" w:right="408" w:hanging="425"/>
        <w:rPr>
          <w:iCs/>
        </w:rPr>
      </w:pPr>
      <w:r w:rsidRPr="00416EE6">
        <w:rPr>
          <w:iCs/>
        </w:rPr>
        <w:t>Het belang van sachariden, lipiden, proteïnen, nucleïnezuren, mineralen en water voor het metab</w:t>
      </w:r>
      <w:r w:rsidRPr="00416EE6">
        <w:rPr>
          <w:iCs/>
        </w:rPr>
        <w:t>o</w:t>
      </w:r>
      <w:r w:rsidRPr="00416EE6">
        <w:rPr>
          <w:iCs/>
        </w:rPr>
        <w:t>lisme toelichten.</w:t>
      </w:r>
    </w:p>
    <w:p w:rsidR="00B94A80" w:rsidRPr="00416EE6" w:rsidRDefault="00B94A80" w:rsidP="00F26BCB">
      <w:pPr>
        <w:pStyle w:val="VVKSOTekst"/>
        <w:numPr>
          <w:ilvl w:val="0"/>
          <w:numId w:val="32"/>
        </w:numPr>
        <w:spacing w:after="120" w:line="260" w:lineRule="exact"/>
        <w:ind w:left="425" w:right="408" w:hanging="425"/>
        <w:rPr>
          <w:iCs/>
        </w:rPr>
      </w:pPr>
      <w:r w:rsidRPr="00416EE6">
        <w:rPr>
          <w:iCs/>
        </w:rPr>
        <w:t>Het belang van mitose en meiose duiden.</w:t>
      </w:r>
    </w:p>
    <w:p w:rsidR="00B94A80" w:rsidRPr="00416EE6" w:rsidRDefault="00B94A80" w:rsidP="00F26BCB">
      <w:pPr>
        <w:pStyle w:val="VVKSOTekst"/>
        <w:numPr>
          <w:ilvl w:val="0"/>
          <w:numId w:val="32"/>
        </w:numPr>
        <w:spacing w:after="120" w:line="260" w:lineRule="exact"/>
        <w:ind w:left="425" w:right="408" w:hanging="425"/>
        <w:rPr>
          <w:iCs/>
        </w:rPr>
      </w:pPr>
      <w:r w:rsidRPr="00416EE6">
        <w:rPr>
          <w:iCs/>
        </w:rPr>
        <w:t xml:space="preserve">De </w:t>
      </w:r>
      <w:r w:rsidRPr="00F04BDC">
        <w:rPr>
          <w:iCs/>
        </w:rPr>
        <w:t>betekenis</w:t>
      </w:r>
      <w:r>
        <w:rPr>
          <w:iCs/>
        </w:rPr>
        <w:t xml:space="preserve"> </w:t>
      </w:r>
      <w:r w:rsidRPr="00416EE6">
        <w:rPr>
          <w:iCs/>
        </w:rPr>
        <w:t>van DNA bij de celdeling en genexpressie verduidelijken.</w:t>
      </w:r>
      <w:r>
        <w:rPr>
          <w:iCs/>
        </w:rPr>
        <w:t xml:space="preserve"> </w:t>
      </w:r>
    </w:p>
    <w:p w:rsidR="00B94A80" w:rsidRPr="00416EE6" w:rsidRDefault="00B94A80" w:rsidP="00F26BCB">
      <w:pPr>
        <w:pStyle w:val="VVKSOTekst"/>
        <w:numPr>
          <w:ilvl w:val="0"/>
          <w:numId w:val="32"/>
        </w:numPr>
        <w:spacing w:after="120" w:line="260" w:lineRule="exact"/>
        <w:ind w:left="425" w:right="408" w:hanging="425"/>
        <w:rPr>
          <w:iCs/>
        </w:rPr>
      </w:pPr>
      <w:r w:rsidRPr="00416EE6">
        <w:rPr>
          <w:iCs/>
        </w:rPr>
        <w:t xml:space="preserve">De functie van geslachtshormonen bij de gametogenese en bij de menstruatiecyclus toelichten. </w:t>
      </w:r>
    </w:p>
    <w:p w:rsidR="00B94A80" w:rsidRPr="00416EE6" w:rsidRDefault="00B94A80" w:rsidP="00F26BCB">
      <w:pPr>
        <w:pStyle w:val="VVKSOTekst"/>
        <w:numPr>
          <w:ilvl w:val="0"/>
          <w:numId w:val="32"/>
        </w:numPr>
        <w:spacing w:after="120" w:line="260" w:lineRule="exact"/>
        <w:ind w:left="425" w:right="408" w:hanging="425"/>
        <w:rPr>
          <w:iCs/>
        </w:rPr>
      </w:pPr>
      <w:r w:rsidRPr="00416EE6">
        <w:rPr>
          <w:iCs/>
        </w:rPr>
        <w:t>Stimulering en beheersing van de vruchtbaarheid bespreken in functie van de hormonale regeling van de voorplanting.</w:t>
      </w:r>
    </w:p>
    <w:p w:rsidR="00B94A80" w:rsidRPr="00416EE6" w:rsidRDefault="00B94A80" w:rsidP="00F26BCB">
      <w:pPr>
        <w:pStyle w:val="VVKSOTekst"/>
        <w:numPr>
          <w:ilvl w:val="0"/>
          <w:numId w:val="32"/>
        </w:numPr>
        <w:spacing w:after="120" w:line="260" w:lineRule="exact"/>
        <w:ind w:left="425" w:right="408" w:hanging="425"/>
        <w:rPr>
          <w:iCs/>
        </w:rPr>
      </w:pPr>
      <w:r w:rsidRPr="00416EE6">
        <w:rPr>
          <w:iCs/>
        </w:rPr>
        <w:t>De bevruchting en de geboorte beschrijven en de invloed van externe factoren op de ontwikkeling van embryo en foetus</w:t>
      </w:r>
      <w:r>
        <w:rPr>
          <w:iCs/>
        </w:rPr>
        <w:t xml:space="preserve"> </w:t>
      </w:r>
      <w:r w:rsidRPr="00416EE6">
        <w:rPr>
          <w:iCs/>
        </w:rPr>
        <w:t xml:space="preserve">bespreken. </w:t>
      </w:r>
    </w:p>
    <w:p w:rsidR="00B94A80" w:rsidRPr="00416EE6" w:rsidRDefault="00B94A80" w:rsidP="00F26BCB">
      <w:pPr>
        <w:pStyle w:val="VVKSOTekst"/>
        <w:numPr>
          <w:ilvl w:val="0"/>
          <w:numId w:val="32"/>
        </w:numPr>
        <w:spacing w:after="120" w:line="260" w:lineRule="exact"/>
        <w:ind w:left="425" w:right="408" w:hanging="425"/>
        <w:rPr>
          <w:iCs/>
        </w:rPr>
      </w:pPr>
      <w:r w:rsidRPr="00416EE6">
        <w:rPr>
          <w:iCs/>
        </w:rPr>
        <w:t xml:space="preserve">Aan de hand van eenvoudige voorbeelden toelichten hoe kenmerken van generatie op generatie overerven. </w:t>
      </w:r>
    </w:p>
    <w:p w:rsidR="00B94A80" w:rsidRPr="00416EE6" w:rsidRDefault="00B94A80" w:rsidP="00F26BCB">
      <w:pPr>
        <w:pStyle w:val="VVKSOTekst"/>
        <w:numPr>
          <w:ilvl w:val="0"/>
          <w:numId w:val="32"/>
        </w:numPr>
        <w:spacing w:after="120" w:line="260" w:lineRule="exact"/>
        <w:ind w:left="425" w:right="408" w:hanging="425"/>
        <w:rPr>
          <w:iCs/>
        </w:rPr>
      </w:pPr>
      <w:r w:rsidRPr="00416EE6">
        <w:rPr>
          <w:iCs/>
        </w:rPr>
        <w:t>Kenmerken van organismen en variatie tussen organismen verklaren vanuit erfelijkheid en omg</w:t>
      </w:r>
      <w:r w:rsidRPr="00416EE6">
        <w:rPr>
          <w:iCs/>
        </w:rPr>
        <w:t>e</w:t>
      </w:r>
      <w:r w:rsidRPr="00416EE6">
        <w:rPr>
          <w:iCs/>
        </w:rPr>
        <w:t xml:space="preserve">vingsinvloeden. </w:t>
      </w:r>
    </w:p>
    <w:p w:rsidR="00B94A80" w:rsidRDefault="00B94A80" w:rsidP="00F26BCB">
      <w:pPr>
        <w:pStyle w:val="VVKSOTekst"/>
        <w:numPr>
          <w:ilvl w:val="0"/>
          <w:numId w:val="32"/>
        </w:numPr>
        <w:spacing w:after="120" w:line="260" w:lineRule="exact"/>
        <w:ind w:left="425" w:right="408" w:hanging="425"/>
        <w:rPr>
          <w:iCs/>
        </w:rPr>
      </w:pPr>
      <w:r w:rsidRPr="00416EE6">
        <w:rPr>
          <w:iCs/>
        </w:rPr>
        <w:t>Wetenschappelijk onderbouwde argumenten geven voor de biologische evolutie van organismen</w:t>
      </w:r>
      <w:r w:rsidR="00AF0526">
        <w:rPr>
          <w:iCs/>
        </w:rPr>
        <w:t>,</w:t>
      </w:r>
      <w:r w:rsidRPr="00416EE6">
        <w:rPr>
          <w:iCs/>
        </w:rPr>
        <w:t xml:space="preserve"> met inbegrip van de mens.</w:t>
      </w:r>
    </w:p>
    <w:p w:rsidR="00B94A80" w:rsidRPr="00D11194" w:rsidRDefault="00B94A80" w:rsidP="00B94A80">
      <w:pPr>
        <w:pStyle w:val="VVKSOKop3"/>
        <w:tabs>
          <w:tab w:val="clear" w:pos="1419"/>
          <w:tab w:val="num" w:pos="993"/>
        </w:tabs>
        <w:ind w:left="993" w:hanging="993"/>
        <w:rPr>
          <w:lang w:val="nl-BE"/>
        </w:rPr>
      </w:pPr>
      <w:r w:rsidRPr="00D11194">
        <w:rPr>
          <w:lang w:val="nl-BE"/>
        </w:rPr>
        <w:lastRenderedPageBreak/>
        <w:t>Eindtermen chemie</w:t>
      </w:r>
    </w:p>
    <w:p w:rsidR="00B94A80" w:rsidRPr="00B94A80" w:rsidRDefault="00B94A80" w:rsidP="00F26BCB">
      <w:pPr>
        <w:pStyle w:val="Lijstalinea"/>
        <w:numPr>
          <w:ilvl w:val="0"/>
          <w:numId w:val="33"/>
        </w:numPr>
        <w:spacing w:after="120"/>
        <w:ind w:left="425" w:hanging="425"/>
        <w:contextualSpacing w:val="0"/>
        <w:rPr>
          <w:rFonts w:ascii="Arial" w:hAnsi="Arial" w:cs="Arial"/>
          <w:color w:val="0D0D0D"/>
          <w:sz w:val="20"/>
          <w:szCs w:val="20"/>
          <w:lang w:val="nl-BE" w:eastAsia="nl-BE"/>
        </w:rPr>
      </w:pPr>
      <w:r w:rsidRPr="00B94A80">
        <w:rPr>
          <w:rFonts w:ascii="Arial" w:hAnsi="Arial" w:cs="Arial"/>
          <w:color w:val="0D0D0D"/>
          <w:sz w:val="20"/>
          <w:szCs w:val="20"/>
          <w:lang w:val="nl-BE" w:eastAsia="nl-BE"/>
        </w:rPr>
        <w:t>Eigenschappen en actuele toepassingen van stoffen</w:t>
      </w:r>
      <w:r w:rsidR="00AF0526">
        <w:rPr>
          <w:rFonts w:ascii="Arial" w:hAnsi="Arial" w:cs="Arial"/>
          <w:color w:val="0D0D0D"/>
          <w:sz w:val="20"/>
          <w:szCs w:val="20"/>
          <w:lang w:val="nl-BE" w:eastAsia="nl-BE"/>
        </w:rPr>
        <w:t>,</w:t>
      </w:r>
      <w:r w:rsidRPr="00B94A80">
        <w:rPr>
          <w:rFonts w:ascii="Arial" w:hAnsi="Arial" w:cs="Arial"/>
          <w:color w:val="0D0D0D"/>
          <w:sz w:val="20"/>
          <w:szCs w:val="20"/>
          <w:lang w:val="nl-BE" w:eastAsia="nl-BE"/>
        </w:rPr>
        <w:t xml:space="preserve"> waaronder kunststoffen</w:t>
      </w:r>
      <w:r w:rsidR="00AF0526">
        <w:rPr>
          <w:rFonts w:ascii="Arial" w:hAnsi="Arial" w:cs="Arial"/>
          <w:color w:val="0D0D0D"/>
          <w:sz w:val="20"/>
          <w:szCs w:val="20"/>
          <w:lang w:val="nl-BE" w:eastAsia="nl-BE"/>
        </w:rPr>
        <w:t>,</w:t>
      </w:r>
      <w:r w:rsidRPr="00B94A80">
        <w:rPr>
          <w:rFonts w:ascii="Arial" w:hAnsi="Arial" w:cs="Arial"/>
          <w:color w:val="0D0D0D"/>
          <w:sz w:val="20"/>
          <w:szCs w:val="20"/>
          <w:lang w:val="nl-BE" w:eastAsia="nl-BE"/>
        </w:rPr>
        <w:t xml:space="preserve"> verklaren aan de hand van de moleculaire structuur van die stoffen. </w:t>
      </w:r>
    </w:p>
    <w:p w:rsidR="00B94A80" w:rsidRPr="00B94A80" w:rsidRDefault="00B94A80" w:rsidP="00F26BCB">
      <w:pPr>
        <w:pStyle w:val="Lijstalinea"/>
        <w:numPr>
          <w:ilvl w:val="0"/>
          <w:numId w:val="33"/>
        </w:numPr>
        <w:spacing w:after="120"/>
        <w:ind w:left="425" w:hanging="425"/>
        <w:contextualSpacing w:val="0"/>
        <w:rPr>
          <w:rFonts w:ascii="Arial" w:hAnsi="Arial" w:cs="Arial"/>
          <w:color w:val="0D0D0D"/>
          <w:sz w:val="20"/>
          <w:szCs w:val="20"/>
          <w:lang w:val="nl-BE" w:eastAsia="nl-BE"/>
        </w:rPr>
      </w:pPr>
      <w:r w:rsidRPr="00B94A80">
        <w:rPr>
          <w:rFonts w:ascii="Arial" w:hAnsi="Arial" w:cs="Arial"/>
          <w:color w:val="0D0D0D"/>
          <w:sz w:val="20"/>
          <w:szCs w:val="20"/>
          <w:lang w:val="nl-BE" w:eastAsia="nl-BE"/>
        </w:rPr>
        <w:t>Chemische reacties uit de koolstofchemie in verband brengen met hedendaagse toepassingen.</w:t>
      </w:r>
    </w:p>
    <w:p w:rsidR="00B94A80" w:rsidRPr="00B94A80" w:rsidRDefault="00B94A80" w:rsidP="00F26BCB">
      <w:pPr>
        <w:pStyle w:val="Lijstalinea"/>
        <w:numPr>
          <w:ilvl w:val="0"/>
          <w:numId w:val="33"/>
        </w:numPr>
        <w:spacing w:after="120"/>
        <w:ind w:left="425" w:hanging="425"/>
        <w:contextualSpacing w:val="0"/>
        <w:rPr>
          <w:rFonts w:ascii="Arial" w:hAnsi="Arial" w:cs="Arial"/>
          <w:color w:val="0D0D0D"/>
          <w:sz w:val="20"/>
          <w:szCs w:val="20"/>
          <w:lang w:val="nl-BE" w:eastAsia="nl-BE"/>
        </w:rPr>
      </w:pPr>
      <w:r w:rsidRPr="00B94A80">
        <w:rPr>
          <w:rFonts w:ascii="Arial" w:hAnsi="Arial" w:cs="Arial"/>
          <w:color w:val="0D0D0D"/>
          <w:sz w:val="20"/>
          <w:szCs w:val="20"/>
          <w:lang w:val="nl-BE" w:eastAsia="nl-BE"/>
        </w:rPr>
        <w:t>Voor een aflopende reactie, waarvan de reactievergelijking gegeven is, en op basis van gegeven sto</w:t>
      </w:r>
      <w:r w:rsidRPr="00B94A80">
        <w:rPr>
          <w:rFonts w:ascii="Arial" w:hAnsi="Arial" w:cs="Arial"/>
          <w:color w:val="0D0D0D"/>
          <w:sz w:val="20"/>
          <w:szCs w:val="20"/>
          <w:lang w:val="nl-BE" w:eastAsia="nl-BE"/>
        </w:rPr>
        <w:t>f</w:t>
      </w:r>
      <w:r w:rsidRPr="00B94A80">
        <w:rPr>
          <w:rFonts w:ascii="Arial" w:hAnsi="Arial" w:cs="Arial"/>
          <w:color w:val="0D0D0D"/>
          <w:sz w:val="20"/>
          <w:szCs w:val="20"/>
          <w:lang w:val="nl-BE" w:eastAsia="nl-BE"/>
        </w:rPr>
        <w:t>hoeveelheden of massa's, de stofhoeveelheden en massa's bij de eindsituatie berekenen.</w:t>
      </w:r>
    </w:p>
    <w:p w:rsidR="00B94A80" w:rsidRPr="00B94A80" w:rsidRDefault="00B94A80" w:rsidP="00F26BCB">
      <w:pPr>
        <w:pStyle w:val="Lijstalinea"/>
        <w:numPr>
          <w:ilvl w:val="0"/>
          <w:numId w:val="33"/>
        </w:numPr>
        <w:spacing w:after="120"/>
        <w:ind w:left="425" w:hanging="425"/>
        <w:contextualSpacing w:val="0"/>
        <w:rPr>
          <w:rFonts w:ascii="Arial" w:hAnsi="Arial" w:cs="Arial"/>
          <w:color w:val="0D0D0D"/>
          <w:sz w:val="20"/>
          <w:szCs w:val="20"/>
          <w:lang w:val="nl-BE" w:eastAsia="nl-BE"/>
        </w:rPr>
      </w:pPr>
      <w:r w:rsidRPr="00B94A80">
        <w:rPr>
          <w:rFonts w:ascii="Arial" w:hAnsi="Arial" w:cs="Arial"/>
          <w:color w:val="0D0D0D"/>
          <w:sz w:val="20"/>
          <w:szCs w:val="20"/>
          <w:lang w:val="nl-BE" w:eastAsia="nl-BE"/>
        </w:rPr>
        <w:t xml:space="preserve">De invloed van snelheidsbepalende factoren van een reactie verklaren in termen van botsingen tussen deeltjes en van activeringsenergie. </w:t>
      </w:r>
    </w:p>
    <w:p w:rsidR="00B94A80" w:rsidRPr="00B94A80" w:rsidRDefault="00B94A80" w:rsidP="00F26BCB">
      <w:pPr>
        <w:pStyle w:val="Lijstalinea"/>
        <w:numPr>
          <w:ilvl w:val="0"/>
          <w:numId w:val="33"/>
        </w:numPr>
        <w:spacing w:after="120"/>
        <w:ind w:left="425" w:hanging="425"/>
        <w:contextualSpacing w:val="0"/>
        <w:rPr>
          <w:rFonts w:ascii="Arial" w:hAnsi="Arial" w:cs="Arial"/>
          <w:color w:val="0D0D0D"/>
          <w:sz w:val="20"/>
          <w:szCs w:val="20"/>
          <w:lang w:val="nl-BE" w:eastAsia="nl-BE"/>
        </w:rPr>
      </w:pPr>
      <w:r w:rsidRPr="00B94A80">
        <w:rPr>
          <w:rFonts w:ascii="Arial" w:hAnsi="Arial" w:cs="Arial"/>
          <w:color w:val="0D0D0D"/>
          <w:sz w:val="20"/>
          <w:szCs w:val="20"/>
          <w:lang w:val="nl-BE" w:eastAsia="nl-BE"/>
        </w:rPr>
        <w:t xml:space="preserve">Het onderscheid tussen een evenwichtsreactie en een aflopende reactie illustreren. </w:t>
      </w:r>
    </w:p>
    <w:p w:rsidR="00B94A80" w:rsidRPr="00B94A80" w:rsidRDefault="00B94A80" w:rsidP="00F26BCB">
      <w:pPr>
        <w:pStyle w:val="Lijstalinea"/>
        <w:numPr>
          <w:ilvl w:val="0"/>
          <w:numId w:val="33"/>
        </w:numPr>
        <w:spacing w:after="120"/>
        <w:ind w:left="425" w:hanging="425"/>
        <w:contextualSpacing w:val="0"/>
        <w:rPr>
          <w:rFonts w:ascii="Arial" w:hAnsi="Arial" w:cs="Arial"/>
          <w:color w:val="0D0D0D"/>
          <w:sz w:val="20"/>
          <w:szCs w:val="20"/>
          <w:lang w:val="nl-BE" w:eastAsia="nl-BE"/>
        </w:rPr>
      </w:pPr>
      <w:r w:rsidRPr="00B94A80">
        <w:rPr>
          <w:rFonts w:ascii="Arial" w:hAnsi="Arial" w:cs="Arial"/>
          <w:color w:val="0D0D0D"/>
          <w:sz w:val="20"/>
          <w:szCs w:val="20"/>
          <w:lang w:val="nl-BE" w:eastAsia="nl-BE"/>
        </w:rPr>
        <w:t>De pH van een oplossing definiëren en illustreren.</w:t>
      </w:r>
    </w:p>
    <w:p w:rsidR="00B94A80" w:rsidRPr="00B94A80" w:rsidRDefault="00B94A80" w:rsidP="00F26BCB">
      <w:pPr>
        <w:pStyle w:val="Lijstalinea"/>
        <w:numPr>
          <w:ilvl w:val="0"/>
          <w:numId w:val="33"/>
        </w:numPr>
        <w:spacing w:after="120"/>
        <w:ind w:left="425" w:hanging="425"/>
        <w:contextualSpacing w:val="0"/>
        <w:rPr>
          <w:rFonts w:ascii="Arial" w:hAnsi="Arial" w:cs="Arial"/>
          <w:color w:val="0D0D0D"/>
          <w:sz w:val="20"/>
          <w:szCs w:val="20"/>
          <w:lang w:val="nl-BE" w:eastAsia="nl-BE"/>
        </w:rPr>
      </w:pPr>
      <w:r w:rsidRPr="00B94A80">
        <w:rPr>
          <w:rFonts w:ascii="Arial" w:hAnsi="Arial" w:cs="Arial"/>
          <w:color w:val="0D0D0D"/>
          <w:sz w:val="20"/>
          <w:szCs w:val="20"/>
          <w:lang w:val="nl-BE" w:eastAsia="nl-BE"/>
        </w:rPr>
        <w:t>Het belang van een buffermengsel illustreren.</w:t>
      </w:r>
    </w:p>
    <w:p w:rsidR="00B94A80" w:rsidRPr="00D11194" w:rsidRDefault="00B94A80" w:rsidP="00B94A80">
      <w:pPr>
        <w:pStyle w:val="VVKSOKop3"/>
        <w:tabs>
          <w:tab w:val="clear" w:pos="1419"/>
          <w:tab w:val="num" w:pos="993"/>
        </w:tabs>
        <w:ind w:left="993" w:hanging="993"/>
        <w:rPr>
          <w:lang w:val="nl-BE"/>
        </w:rPr>
      </w:pPr>
      <w:r w:rsidRPr="00D11194">
        <w:rPr>
          <w:lang w:val="nl-BE"/>
        </w:rPr>
        <w:t>Eindtermen fysica</w:t>
      </w:r>
    </w:p>
    <w:p w:rsidR="00B94A80" w:rsidRPr="00B94A80" w:rsidRDefault="00B94A80" w:rsidP="00F26BCB">
      <w:pPr>
        <w:pStyle w:val="Lijstalinea"/>
        <w:numPr>
          <w:ilvl w:val="0"/>
          <w:numId w:val="34"/>
        </w:numPr>
        <w:spacing w:after="120"/>
        <w:ind w:left="425" w:hanging="425"/>
        <w:contextualSpacing w:val="0"/>
        <w:rPr>
          <w:rFonts w:ascii="Arial" w:eastAsia="Verdana" w:hAnsi="Arial" w:cs="Arial"/>
          <w:sz w:val="20"/>
          <w:szCs w:val="20"/>
          <w:lang w:val="nl-BE" w:eastAsia="nl-BE"/>
        </w:rPr>
      </w:pPr>
      <w:r w:rsidRPr="00B94A80">
        <w:rPr>
          <w:rFonts w:ascii="Arial" w:eastAsia="Verdana" w:hAnsi="Arial" w:cs="Arial"/>
          <w:sz w:val="20"/>
          <w:szCs w:val="20"/>
          <w:lang w:val="nl-BE" w:eastAsia="nl-BE"/>
        </w:rPr>
        <w:t>De beweging van een voorwerp beschrijven in termen van positie, snelheid en versnelling (eenparig versnelde en eenparig cirkelvormige beweging).</w:t>
      </w:r>
    </w:p>
    <w:p w:rsidR="00B94A80" w:rsidRPr="00B94A80" w:rsidRDefault="00B94A80" w:rsidP="00F26BCB">
      <w:pPr>
        <w:pStyle w:val="Lijstalinea"/>
        <w:numPr>
          <w:ilvl w:val="0"/>
          <w:numId w:val="34"/>
        </w:numPr>
        <w:spacing w:after="120"/>
        <w:ind w:left="425" w:hanging="425"/>
        <w:contextualSpacing w:val="0"/>
        <w:rPr>
          <w:rFonts w:ascii="Arial" w:eastAsia="Verdana" w:hAnsi="Arial" w:cs="Arial"/>
          <w:sz w:val="20"/>
          <w:szCs w:val="20"/>
          <w:lang w:val="nl-BE" w:eastAsia="nl-BE"/>
        </w:rPr>
      </w:pPr>
      <w:r w:rsidRPr="00B94A80">
        <w:rPr>
          <w:rFonts w:ascii="Arial" w:eastAsia="Verdana" w:hAnsi="Arial" w:cs="Arial"/>
          <w:sz w:val="20"/>
          <w:szCs w:val="20"/>
          <w:lang w:val="nl-BE" w:eastAsia="nl-BE"/>
        </w:rPr>
        <w:t>De invloed van de resulterende kracht en van de massa op de verandering van de bewegingstoestand van een voorwerp kwalitatief en kwantitatief beschrijven.</w:t>
      </w:r>
    </w:p>
    <w:p w:rsidR="00B94A80" w:rsidRPr="00B94A80" w:rsidRDefault="00B94A80" w:rsidP="00F26BCB">
      <w:pPr>
        <w:pStyle w:val="Lijstalinea"/>
        <w:numPr>
          <w:ilvl w:val="0"/>
          <w:numId w:val="34"/>
        </w:numPr>
        <w:spacing w:before="100" w:after="100"/>
        <w:ind w:left="426" w:hanging="426"/>
        <w:rPr>
          <w:rFonts w:ascii="Arial" w:eastAsia="Verdana" w:hAnsi="Arial" w:cs="Arial"/>
          <w:sz w:val="20"/>
          <w:szCs w:val="20"/>
          <w:lang w:val="nl-BE" w:eastAsia="nl-BE"/>
        </w:rPr>
      </w:pPr>
      <w:r w:rsidRPr="00B94A80">
        <w:rPr>
          <w:rFonts w:ascii="Arial" w:eastAsia="Verdana" w:hAnsi="Arial" w:cs="Arial"/>
          <w:sz w:val="20"/>
          <w:szCs w:val="20"/>
          <w:lang w:val="nl-BE" w:eastAsia="nl-BE"/>
        </w:rPr>
        <w:t>Volgende kernfysische aspecten aan de hand van toepassingen of voorbeelden illustreren:</w:t>
      </w:r>
    </w:p>
    <w:p w:rsidR="00B94A80" w:rsidRPr="00B94A80" w:rsidRDefault="00B94A80" w:rsidP="00F26BCB">
      <w:pPr>
        <w:pStyle w:val="Lijstalinea"/>
        <w:numPr>
          <w:ilvl w:val="0"/>
          <w:numId w:val="35"/>
        </w:numPr>
        <w:spacing w:before="100" w:after="100"/>
        <w:rPr>
          <w:rFonts w:ascii="Arial" w:eastAsia="Verdana" w:hAnsi="Arial" w:cs="Arial"/>
          <w:sz w:val="20"/>
          <w:szCs w:val="20"/>
          <w:lang w:val="nl-BE" w:eastAsia="nl-BE"/>
        </w:rPr>
      </w:pPr>
      <w:r w:rsidRPr="00B94A80">
        <w:rPr>
          <w:rFonts w:ascii="Arial" w:eastAsia="Verdana" w:hAnsi="Arial" w:cs="Arial"/>
          <w:sz w:val="20"/>
          <w:szCs w:val="20"/>
          <w:lang w:val="nl-BE" w:eastAsia="nl-BE"/>
        </w:rPr>
        <w:t>aard van α-, β- en γ- straling;</w:t>
      </w:r>
    </w:p>
    <w:p w:rsidR="00B94A80" w:rsidRPr="00B94A80" w:rsidRDefault="00B94A80" w:rsidP="00F26BCB">
      <w:pPr>
        <w:pStyle w:val="Lijstalinea"/>
        <w:numPr>
          <w:ilvl w:val="0"/>
          <w:numId w:val="35"/>
        </w:numPr>
        <w:spacing w:before="100" w:after="100"/>
        <w:rPr>
          <w:rFonts w:ascii="Arial" w:eastAsia="Verdana" w:hAnsi="Arial" w:cs="Arial"/>
          <w:sz w:val="20"/>
          <w:szCs w:val="20"/>
          <w:lang w:val="nl-BE" w:eastAsia="nl-BE"/>
        </w:rPr>
      </w:pPr>
      <w:r w:rsidRPr="00B94A80">
        <w:rPr>
          <w:rFonts w:ascii="Arial" w:eastAsia="Verdana" w:hAnsi="Arial" w:cs="Arial"/>
          <w:sz w:val="20"/>
          <w:szCs w:val="20"/>
          <w:lang w:val="nl-BE" w:eastAsia="nl-BE"/>
        </w:rPr>
        <w:t>activiteit en halveringstijd;</w:t>
      </w:r>
    </w:p>
    <w:p w:rsidR="00B94A80" w:rsidRPr="00B94A80" w:rsidRDefault="00B94A80" w:rsidP="00F26BCB">
      <w:pPr>
        <w:pStyle w:val="Lijstalinea"/>
        <w:numPr>
          <w:ilvl w:val="0"/>
          <w:numId w:val="35"/>
        </w:numPr>
        <w:spacing w:before="100" w:after="100"/>
        <w:rPr>
          <w:rFonts w:ascii="Arial" w:eastAsia="Verdana" w:hAnsi="Arial" w:cs="Arial"/>
          <w:sz w:val="20"/>
          <w:szCs w:val="20"/>
          <w:lang w:val="nl-BE" w:eastAsia="nl-BE"/>
        </w:rPr>
      </w:pPr>
      <w:r w:rsidRPr="00B94A80">
        <w:rPr>
          <w:rFonts w:ascii="Arial" w:eastAsia="Verdana" w:hAnsi="Arial" w:cs="Arial"/>
          <w:sz w:val="20"/>
          <w:szCs w:val="20"/>
          <w:lang w:val="nl-BE" w:eastAsia="nl-BE"/>
        </w:rPr>
        <w:t>kernfusie en kernsplitsing;</w:t>
      </w:r>
    </w:p>
    <w:p w:rsidR="00B94A80" w:rsidRPr="00B94A80" w:rsidRDefault="00B94A80" w:rsidP="00F26BCB">
      <w:pPr>
        <w:pStyle w:val="Lijstalinea"/>
        <w:numPr>
          <w:ilvl w:val="0"/>
          <w:numId w:val="35"/>
        </w:numPr>
        <w:spacing w:after="120"/>
        <w:ind w:left="782" w:hanging="357"/>
        <w:contextualSpacing w:val="0"/>
        <w:rPr>
          <w:rFonts w:ascii="Arial" w:eastAsia="Verdana" w:hAnsi="Arial" w:cs="Arial"/>
          <w:sz w:val="20"/>
          <w:szCs w:val="20"/>
          <w:lang w:val="nl-BE" w:eastAsia="nl-BE"/>
        </w:rPr>
      </w:pPr>
      <w:r w:rsidRPr="00B94A80">
        <w:rPr>
          <w:rFonts w:ascii="Arial" w:eastAsia="Verdana" w:hAnsi="Arial" w:cs="Arial"/>
          <w:sz w:val="20"/>
          <w:szCs w:val="20"/>
          <w:lang w:val="nl-BE" w:eastAsia="nl-BE"/>
        </w:rPr>
        <w:t>effecten van ioniserende straling op mens en milieu.</w:t>
      </w:r>
    </w:p>
    <w:p w:rsidR="00B94A80" w:rsidRPr="00B94A80" w:rsidRDefault="00B94A80" w:rsidP="00F26BCB">
      <w:pPr>
        <w:pStyle w:val="Lijstalinea"/>
        <w:numPr>
          <w:ilvl w:val="0"/>
          <w:numId w:val="34"/>
        </w:numPr>
        <w:spacing w:after="120"/>
        <w:ind w:left="425" w:hanging="425"/>
        <w:contextualSpacing w:val="0"/>
        <w:rPr>
          <w:rFonts w:ascii="Arial" w:eastAsia="Verdana" w:hAnsi="Arial" w:cs="Arial"/>
          <w:sz w:val="20"/>
          <w:szCs w:val="20"/>
          <w:lang w:val="nl-BE" w:eastAsia="nl-BE"/>
        </w:rPr>
      </w:pPr>
      <w:r w:rsidRPr="00B94A80">
        <w:rPr>
          <w:rFonts w:ascii="Arial" w:eastAsia="Verdana" w:hAnsi="Arial" w:cs="Arial"/>
          <w:sz w:val="20"/>
          <w:szCs w:val="20"/>
          <w:lang w:val="nl-BE" w:eastAsia="nl-BE"/>
        </w:rPr>
        <w:t>Eigenschappen van een harmonische trilling en een lopende golf met toepassingen illustreren.</w:t>
      </w:r>
    </w:p>
    <w:p w:rsidR="00B94A80" w:rsidRPr="00B94A80" w:rsidRDefault="00B94A80" w:rsidP="00F26BCB">
      <w:pPr>
        <w:pStyle w:val="Lijstalinea"/>
        <w:numPr>
          <w:ilvl w:val="0"/>
          <w:numId w:val="34"/>
        </w:numPr>
        <w:spacing w:after="120"/>
        <w:ind w:left="425" w:hanging="425"/>
        <w:contextualSpacing w:val="0"/>
        <w:rPr>
          <w:rFonts w:ascii="Arial" w:eastAsia="Verdana" w:hAnsi="Arial" w:cs="Arial"/>
          <w:sz w:val="20"/>
          <w:szCs w:val="20"/>
          <w:lang w:val="nl-BE" w:eastAsia="nl-BE"/>
        </w:rPr>
      </w:pPr>
      <w:r w:rsidRPr="00B94A80">
        <w:rPr>
          <w:rFonts w:ascii="Arial" w:eastAsia="Verdana" w:hAnsi="Arial" w:cs="Arial"/>
          <w:sz w:val="20"/>
          <w:szCs w:val="20"/>
          <w:lang w:val="nl-BE" w:eastAsia="nl-BE"/>
        </w:rPr>
        <w:t xml:space="preserve">Eigenschappen van geluid en mogelijke invloeden van geluid op de mens beschrijven. </w:t>
      </w:r>
    </w:p>
    <w:p w:rsidR="00B94A80" w:rsidRPr="00B94A80" w:rsidRDefault="00B94A80" w:rsidP="00F26BCB">
      <w:pPr>
        <w:pStyle w:val="Lijstalinea"/>
        <w:numPr>
          <w:ilvl w:val="0"/>
          <w:numId w:val="34"/>
        </w:numPr>
        <w:spacing w:after="120"/>
        <w:ind w:left="425" w:hanging="425"/>
        <w:contextualSpacing w:val="0"/>
        <w:rPr>
          <w:rFonts w:ascii="Arial" w:eastAsia="Verdana" w:hAnsi="Arial" w:cs="Arial"/>
          <w:sz w:val="20"/>
          <w:szCs w:val="20"/>
          <w:lang w:val="nl-BE" w:eastAsia="nl-BE"/>
        </w:rPr>
      </w:pPr>
      <w:r w:rsidRPr="00B94A80">
        <w:rPr>
          <w:rFonts w:ascii="Arial" w:eastAsia="Verdana" w:hAnsi="Arial" w:cs="Arial"/>
          <w:sz w:val="20"/>
          <w:szCs w:val="20"/>
          <w:lang w:val="nl-BE" w:eastAsia="nl-BE"/>
        </w:rPr>
        <w:t xml:space="preserve">De begrippen spanning, stroomsterkte, weerstand, vermogen en hun onderlinge verbanden kwalitatief en kwantitatief hanteren. </w:t>
      </w:r>
    </w:p>
    <w:p w:rsidR="00B94A80" w:rsidRPr="00B94A80" w:rsidRDefault="00B94A80" w:rsidP="00F26BCB">
      <w:pPr>
        <w:pStyle w:val="Lijstalinea"/>
        <w:numPr>
          <w:ilvl w:val="0"/>
          <w:numId w:val="34"/>
        </w:numPr>
        <w:spacing w:before="100" w:after="100"/>
        <w:ind w:left="426" w:hanging="426"/>
        <w:rPr>
          <w:rFonts w:ascii="Arial" w:eastAsia="Verdana" w:hAnsi="Arial" w:cs="Arial"/>
          <w:sz w:val="20"/>
          <w:szCs w:val="20"/>
          <w:lang w:val="nl-BE" w:eastAsia="nl-BE"/>
        </w:rPr>
      </w:pPr>
      <w:r w:rsidRPr="00B94A80">
        <w:rPr>
          <w:rFonts w:ascii="Arial" w:eastAsia="Verdana" w:hAnsi="Arial" w:cs="Arial"/>
          <w:sz w:val="20"/>
          <w:szCs w:val="20"/>
          <w:lang w:val="nl-BE" w:eastAsia="nl-BE"/>
        </w:rPr>
        <w:t>Met toepassingen illustreren:</w:t>
      </w:r>
    </w:p>
    <w:p w:rsidR="00B94A80" w:rsidRPr="00B94A80" w:rsidRDefault="00B94A80" w:rsidP="00F26BCB">
      <w:pPr>
        <w:pStyle w:val="Lijstalinea"/>
        <w:numPr>
          <w:ilvl w:val="0"/>
          <w:numId w:val="35"/>
        </w:numPr>
        <w:spacing w:before="100" w:after="100"/>
        <w:rPr>
          <w:rFonts w:ascii="Arial" w:eastAsia="Verdana" w:hAnsi="Arial" w:cs="Arial"/>
          <w:sz w:val="20"/>
          <w:szCs w:val="20"/>
          <w:lang w:val="nl-BE" w:eastAsia="nl-BE"/>
        </w:rPr>
      </w:pPr>
      <w:r w:rsidRPr="00B94A80">
        <w:rPr>
          <w:rFonts w:ascii="Arial" w:eastAsia="Verdana" w:hAnsi="Arial" w:cs="Arial"/>
          <w:sz w:val="20"/>
          <w:szCs w:val="20"/>
          <w:lang w:val="nl-BE" w:eastAsia="nl-BE"/>
        </w:rPr>
        <w:t>een magnetisch veld ontstaat ten gevolge van bewegende elektrische ladingen;</w:t>
      </w:r>
    </w:p>
    <w:p w:rsidR="00B94A80" w:rsidRPr="00B94A80" w:rsidRDefault="00B94A80" w:rsidP="00F26BCB">
      <w:pPr>
        <w:pStyle w:val="Lijstalinea"/>
        <w:numPr>
          <w:ilvl w:val="0"/>
          <w:numId w:val="35"/>
        </w:numPr>
        <w:spacing w:before="100" w:after="100"/>
        <w:rPr>
          <w:rFonts w:ascii="Arial" w:eastAsia="Verdana" w:hAnsi="Arial" w:cs="Arial"/>
          <w:sz w:val="20"/>
          <w:szCs w:val="20"/>
          <w:lang w:val="nl-BE" w:eastAsia="nl-BE"/>
        </w:rPr>
      </w:pPr>
      <w:r w:rsidRPr="00B94A80">
        <w:rPr>
          <w:rFonts w:ascii="Arial" w:eastAsia="Verdana" w:hAnsi="Arial" w:cs="Arial"/>
          <w:sz w:val="20"/>
          <w:szCs w:val="20"/>
          <w:lang w:val="nl-BE" w:eastAsia="nl-BE"/>
        </w:rPr>
        <w:t>het effect van een homogeen magnetisch veld op een stroomvoerende geleider;</w:t>
      </w:r>
    </w:p>
    <w:p w:rsidR="00B94A80" w:rsidRPr="00B94A80" w:rsidRDefault="00B94A80" w:rsidP="00F26BCB">
      <w:pPr>
        <w:pStyle w:val="Lijstalinea"/>
        <w:numPr>
          <w:ilvl w:val="0"/>
          <w:numId w:val="35"/>
        </w:numPr>
        <w:spacing w:before="100" w:after="100"/>
        <w:rPr>
          <w:rFonts w:ascii="Arial" w:eastAsia="Verdana" w:hAnsi="Arial" w:cs="Arial"/>
          <w:sz w:val="20"/>
          <w:szCs w:val="20"/>
          <w:lang w:val="nl-BE" w:eastAsia="nl-BE"/>
        </w:rPr>
      </w:pPr>
      <w:r w:rsidRPr="00B94A80">
        <w:rPr>
          <w:rFonts w:ascii="Arial" w:eastAsia="Verdana" w:hAnsi="Arial" w:cs="Arial"/>
          <w:sz w:val="20"/>
          <w:szCs w:val="20"/>
          <w:lang w:val="nl-BE" w:eastAsia="nl-BE"/>
        </w:rPr>
        <w:t>elektromagnetische inductieverschijnselen.</w:t>
      </w:r>
    </w:p>
    <w:p w:rsidR="00B94A80" w:rsidRDefault="00B94A80" w:rsidP="00B94A80">
      <w:pPr>
        <w:spacing w:line="240" w:lineRule="auto"/>
        <w:rPr>
          <w:b/>
          <w:sz w:val="24"/>
        </w:rPr>
      </w:pPr>
      <w:bookmarkStart w:id="57" w:name="_Toc372880562"/>
      <w:r>
        <w:br w:type="page"/>
      </w:r>
    </w:p>
    <w:p w:rsidR="00B94A80" w:rsidRPr="00747CE8" w:rsidRDefault="00B94A80" w:rsidP="00B94A80">
      <w:pPr>
        <w:pStyle w:val="VVKSOKop2"/>
      </w:pPr>
      <w:bookmarkStart w:id="58" w:name="_Toc378934621"/>
      <w:r w:rsidRPr="00747CE8">
        <w:lastRenderedPageBreak/>
        <w:t xml:space="preserve">Specifieke eindtermen wetenschappen </w:t>
      </w:r>
      <w:r w:rsidR="00AB5344">
        <w:t>3de</w:t>
      </w:r>
      <w:r w:rsidR="008407EA">
        <w:t xml:space="preserve"> graad</w:t>
      </w:r>
      <w:r w:rsidRPr="00747CE8">
        <w:t xml:space="preserve"> (SET)</w:t>
      </w:r>
      <w:bookmarkEnd w:id="57"/>
      <w:bookmarkEnd w:id="58"/>
    </w:p>
    <w:p w:rsidR="00B94A80" w:rsidRDefault="00B94A80" w:rsidP="00B94A8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120"/>
        <w:rPr>
          <w:szCs w:val="20"/>
        </w:rPr>
      </w:pPr>
      <w:r w:rsidRPr="00F621FE">
        <w:rPr>
          <w:szCs w:val="20"/>
        </w:rPr>
        <w:t xml:space="preserve">Verdeling van de decretale specifieke eindtermen wetenschappen (SET + nummer)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9"/>
        <w:gridCol w:w="1440"/>
        <w:gridCol w:w="1440"/>
        <w:gridCol w:w="1440"/>
        <w:gridCol w:w="1539"/>
      </w:tblGrid>
      <w:tr w:rsidR="00B94A80" w:rsidRPr="0060512D" w:rsidTr="001477B0">
        <w:trPr>
          <w:cantSplit/>
          <w:trHeight w:val="5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94A80" w:rsidRPr="0060512D" w:rsidRDefault="00B94A80" w:rsidP="001477B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jc w:val="center"/>
              <w:rPr>
                <w:rFonts w:cs="Arial Unicode MS"/>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94A80" w:rsidRPr="0060512D" w:rsidRDefault="00B94A80" w:rsidP="001477B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jc w:val="center"/>
              <w:rPr>
                <w:rFonts w:cs="Arial Unicode MS"/>
                <w:szCs w:val="20"/>
                <w:lang w:eastAsia="en-US"/>
              </w:rPr>
            </w:pPr>
            <w:r w:rsidRPr="0060512D">
              <w:rPr>
                <w:szCs w:val="20"/>
              </w:rPr>
              <w:t>Biologie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94A80" w:rsidRPr="0060512D" w:rsidRDefault="00B94A80" w:rsidP="001477B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jc w:val="center"/>
              <w:rPr>
                <w:rFonts w:cs="Arial Unicode MS"/>
                <w:szCs w:val="20"/>
                <w:lang w:eastAsia="en-US"/>
              </w:rPr>
            </w:pPr>
            <w:r w:rsidRPr="0060512D">
              <w:rPr>
                <w:szCs w:val="20"/>
              </w:rPr>
              <w:t>Chemie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94A80" w:rsidRPr="0060512D" w:rsidRDefault="00B94A80" w:rsidP="001477B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jc w:val="center"/>
              <w:rPr>
                <w:rFonts w:cs="Arial Unicode MS"/>
                <w:szCs w:val="20"/>
                <w:lang w:eastAsia="en-US"/>
              </w:rPr>
            </w:pPr>
            <w:r w:rsidRPr="0060512D">
              <w:rPr>
                <w:szCs w:val="20"/>
              </w:rPr>
              <w:t>Fysica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94A80" w:rsidRPr="0060512D" w:rsidRDefault="00B94A80" w:rsidP="001477B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jc w:val="center"/>
              <w:rPr>
                <w:rFonts w:cs="Arial Unicode MS"/>
                <w:szCs w:val="20"/>
                <w:lang w:eastAsia="en-US"/>
              </w:rPr>
            </w:pPr>
            <w:r w:rsidRPr="0060512D">
              <w:rPr>
                <w:szCs w:val="20"/>
              </w:rPr>
              <w:t>Aardrijkskunde</w:t>
            </w:r>
          </w:p>
        </w:tc>
      </w:tr>
      <w:tr w:rsidR="00B94A80" w:rsidRPr="0060512D" w:rsidTr="001477B0">
        <w:trPr>
          <w:cantSplit/>
          <w:trHeight w:val="5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94A80" w:rsidRPr="0060512D" w:rsidRDefault="00B94A80" w:rsidP="001477B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szCs w:val="20"/>
              </w:rPr>
            </w:pPr>
            <w:r w:rsidRPr="0060512D">
              <w:rPr>
                <w:szCs w:val="20"/>
              </w:rPr>
              <w:t>Structuren</w:t>
            </w:r>
          </w:p>
          <w:p w:rsidR="00B94A80" w:rsidRPr="0060512D" w:rsidRDefault="00B94A80" w:rsidP="001477B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r w:rsidRPr="0060512D">
              <w:rPr>
                <w:szCs w:val="20"/>
              </w:rPr>
              <w:t>(1 tot 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94A80" w:rsidRPr="0060512D" w:rsidRDefault="00B94A80" w:rsidP="001477B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r w:rsidRPr="0060512D">
              <w:rPr>
                <w:rFonts w:cs="Arial Unicode MS"/>
                <w:szCs w:val="20"/>
                <w:lang w:eastAsia="en-US"/>
              </w:rPr>
              <w:t>1, 2, 3, 4, 5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94A80" w:rsidRPr="0060512D" w:rsidRDefault="00B94A80" w:rsidP="001477B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cs="Arial Unicode MS"/>
                <w:szCs w:val="20"/>
                <w:lang w:eastAsia="en-US"/>
              </w:rPr>
            </w:pPr>
            <w:r w:rsidRPr="0060512D">
              <w:rPr>
                <w:rFonts w:cs="Arial Unicode MS"/>
                <w:szCs w:val="20"/>
                <w:lang w:eastAsia="en-US"/>
              </w:rPr>
              <w:t>1, 2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94A80" w:rsidRPr="0060512D" w:rsidRDefault="00B94A80" w:rsidP="001477B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cs="Arial Unicode MS"/>
                <w:szCs w:val="20"/>
                <w:lang w:eastAsia="en-US"/>
              </w:rPr>
            </w:pPr>
            <w:r w:rsidRPr="0060512D">
              <w:rPr>
                <w:rFonts w:cs="Arial Unicode MS"/>
                <w:szCs w:val="20"/>
                <w:lang w:eastAsia="en-US"/>
              </w:rPr>
              <w:t>1, 2, 3, 4, 5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94A80" w:rsidRPr="0060512D" w:rsidRDefault="00B94A80" w:rsidP="001477B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cs="Arial Unicode MS"/>
                <w:szCs w:val="20"/>
                <w:lang w:eastAsia="en-US"/>
              </w:rPr>
            </w:pPr>
            <w:r w:rsidRPr="0060512D">
              <w:rPr>
                <w:rFonts w:cs="Arial Unicode MS"/>
                <w:szCs w:val="20"/>
                <w:lang w:eastAsia="en-US"/>
              </w:rPr>
              <w:t>1, 2, 3</w:t>
            </w:r>
          </w:p>
        </w:tc>
      </w:tr>
      <w:tr w:rsidR="00B94A80" w:rsidRPr="0060512D" w:rsidTr="001477B0">
        <w:trPr>
          <w:cantSplit/>
          <w:trHeight w:val="5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94A80" w:rsidRPr="0060512D" w:rsidRDefault="00B94A80" w:rsidP="001477B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szCs w:val="20"/>
              </w:rPr>
            </w:pPr>
            <w:r w:rsidRPr="0060512D">
              <w:rPr>
                <w:szCs w:val="20"/>
              </w:rPr>
              <w:t>Interacties</w:t>
            </w:r>
          </w:p>
          <w:p w:rsidR="00B94A80" w:rsidRPr="0060512D" w:rsidRDefault="00B94A80" w:rsidP="001477B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r w:rsidRPr="0060512D">
              <w:rPr>
                <w:szCs w:val="20"/>
              </w:rPr>
              <w:t>(6 tot 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94A80" w:rsidRPr="0060512D" w:rsidRDefault="00B94A80" w:rsidP="001477B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r w:rsidRPr="0060512D">
              <w:rPr>
                <w:rFonts w:cs="Arial Unicode MS"/>
                <w:szCs w:val="20"/>
                <w:lang w:eastAsia="en-US"/>
              </w:rPr>
              <w:t>6, 7, 11, 12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94A80" w:rsidRPr="0060512D" w:rsidRDefault="00B94A80" w:rsidP="001477B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r w:rsidRPr="0060512D">
              <w:rPr>
                <w:rFonts w:cs="Arial Unicode MS"/>
                <w:szCs w:val="20"/>
                <w:lang w:eastAsia="en-US"/>
              </w:rPr>
              <w:t>6, 7, 8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94A80" w:rsidRPr="0060512D" w:rsidRDefault="00B94A80" w:rsidP="001477B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cs="Arial Unicode MS"/>
                <w:szCs w:val="20"/>
                <w:lang w:eastAsia="en-US"/>
              </w:rPr>
            </w:pPr>
            <w:r w:rsidRPr="0060512D">
              <w:rPr>
                <w:rFonts w:cs="Arial Unicode MS"/>
                <w:szCs w:val="20"/>
                <w:lang w:eastAsia="en-US"/>
              </w:rPr>
              <w:t>6, 8, 9, 10, 12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94A80" w:rsidRPr="0060512D" w:rsidRDefault="00B94A80" w:rsidP="001477B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cs="Arial Unicode MS"/>
                <w:szCs w:val="20"/>
                <w:lang w:eastAsia="en-US"/>
              </w:rPr>
            </w:pPr>
            <w:r w:rsidRPr="0060512D">
              <w:rPr>
                <w:rFonts w:cs="Arial Unicode MS"/>
                <w:szCs w:val="20"/>
                <w:lang w:eastAsia="en-US"/>
              </w:rPr>
              <w:t>6, 9</w:t>
            </w:r>
          </w:p>
        </w:tc>
      </w:tr>
      <w:tr w:rsidR="00B94A80" w:rsidRPr="0060512D" w:rsidTr="001477B0">
        <w:trPr>
          <w:cantSplit/>
          <w:trHeight w:val="5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94A80" w:rsidRPr="0060512D" w:rsidRDefault="00B94A80" w:rsidP="001477B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szCs w:val="20"/>
              </w:rPr>
            </w:pPr>
            <w:r w:rsidRPr="0060512D">
              <w:rPr>
                <w:szCs w:val="20"/>
              </w:rPr>
              <w:t>Systemen</w:t>
            </w:r>
          </w:p>
          <w:p w:rsidR="00B94A80" w:rsidRPr="0060512D" w:rsidRDefault="00B94A80" w:rsidP="001477B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r w:rsidRPr="0060512D">
              <w:rPr>
                <w:szCs w:val="20"/>
              </w:rPr>
              <w:t>(13 tot 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94A80" w:rsidRPr="0060512D" w:rsidRDefault="00B94A80" w:rsidP="001477B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r w:rsidRPr="0060512D">
              <w:rPr>
                <w:rFonts w:cs="Arial Unicode MS"/>
                <w:szCs w:val="20"/>
                <w:lang w:eastAsia="en-US"/>
              </w:rPr>
              <w:t>13, 14, 16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94A80" w:rsidRPr="0060512D" w:rsidRDefault="00B94A80" w:rsidP="001477B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r w:rsidRPr="0060512D">
              <w:rPr>
                <w:rFonts w:cs="Arial Unicode MS"/>
                <w:szCs w:val="20"/>
                <w:lang w:eastAsia="en-US"/>
              </w:rPr>
              <w:t>13, 15, 16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94A80" w:rsidRPr="0060512D" w:rsidRDefault="00B94A80" w:rsidP="001477B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94A80" w:rsidRPr="0060512D" w:rsidRDefault="00B94A80" w:rsidP="001477B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r w:rsidRPr="0060512D">
              <w:rPr>
                <w:rFonts w:cs="Arial Unicode MS"/>
                <w:szCs w:val="20"/>
                <w:lang w:eastAsia="en-US"/>
              </w:rPr>
              <w:t>14</w:t>
            </w:r>
          </w:p>
        </w:tc>
      </w:tr>
      <w:tr w:rsidR="00B94A80" w:rsidRPr="0060512D" w:rsidTr="001477B0">
        <w:trPr>
          <w:cantSplit/>
          <w:trHeight w:val="5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94A80" w:rsidRPr="0060512D" w:rsidRDefault="00B94A80" w:rsidP="001477B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szCs w:val="20"/>
              </w:rPr>
            </w:pPr>
            <w:r w:rsidRPr="0060512D">
              <w:rPr>
                <w:szCs w:val="20"/>
              </w:rPr>
              <w:t>Tijd</w:t>
            </w:r>
          </w:p>
          <w:p w:rsidR="00B94A80" w:rsidRPr="0060512D" w:rsidRDefault="00B94A80" w:rsidP="001477B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r w:rsidRPr="0060512D">
              <w:rPr>
                <w:szCs w:val="20"/>
              </w:rPr>
              <w:t>(17 tot 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94A80" w:rsidRPr="0060512D" w:rsidRDefault="00B94A80" w:rsidP="001477B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r w:rsidRPr="0060512D">
              <w:rPr>
                <w:rFonts w:cs="Arial Unicode MS"/>
                <w:szCs w:val="20"/>
                <w:lang w:eastAsia="en-US"/>
              </w:rPr>
              <w:t>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94A80" w:rsidRPr="0060512D" w:rsidRDefault="00B94A80" w:rsidP="001477B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r w:rsidRPr="0060512D">
              <w:rPr>
                <w:rFonts w:cs="Arial Unicode MS"/>
                <w:szCs w:val="20"/>
                <w:lang w:eastAsia="en-US"/>
              </w:rPr>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94A80" w:rsidRPr="0060512D" w:rsidRDefault="00B94A80" w:rsidP="001477B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r w:rsidRPr="0060512D">
              <w:rPr>
                <w:rFonts w:cs="Arial Unicode MS"/>
                <w:szCs w:val="20"/>
                <w:lang w:eastAsia="en-US"/>
              </w:rPr>
              <w:t>20, 21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94A80" w:rsidRPr="0060512D" w:rsidRDefault="00B94A80" w:rsidP="001477B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r w:rsidRPr="0060512D">
              <w:rPr>
                <w:rFonts w:cs="Arial Unicode MS"/>
                <w:szCs w:val="20"/>
                <w:lang w:eastAsia="en-US"/>
              </w:rPr>
              <w:t>17, 19, 20, 21</w:t>
            </w:r>
          </w:p>
        </w:tc>
      </w:tr>
      <w:tr w:rsidR="00B94A80" w:rsidRPr="0060512D" w:rsidTr="001477B0">
        <w:trPr>
          <w:cantSplit/>
          <w:trHeight w:val="5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94A80" w:rsidRPr="0060512D" w:rsidRDefault="00B94A80" w:rsidP="001477B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szCs w:val="20"/>
              </w:rPr>
            </w:pPr>
            <w:r w:rsidRPr="0060512D">
              <w:rPr>
                <w:szCs w:val="20"/>
              </w:rPr>
              <w:t>Genese</w:t>
            </w:r>
          </w:p>
          <w:p w:rsidR="00B94A80" w:rsidRPr="0060512D" w:rsidRDefault="00B94A80" w:rsidP="001477B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r w:rsidRPr="0060512D">
              <w:rPr>
                <w:szCs w:val="20"/>
              </w:rPr>
              <w:t>(22 tot 24)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94A80" w:rsidRPr="0060512D" w:rsidRDefault="00B94A80" w:rsidP="001477B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r w:rsidRPr="0060512D">
              <w:rPr>
                <w:rFonts w:cs="Arial Unicode MS"/>
                <w:szCs w:val="20"/>
                <w:lang w:eastAsia="en-US"/>
              </w:rPr>
              <w:t>22, 23, 24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94A80" w:rsidRPr="0060512D" w:rsidRDefault="00B94A80" w:rsidP="001477B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94A80" w:rsidRPr="0060512D" w:rsidRDefault="00B94A80" w:rsidP="001477B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r w:rsidRPr="0060512D">
              <w:rPr>
                <w:rFonts w:cs="Arial Unicode MS"/>
                <w:szCs w:val="20"/>
                <w:lang w:eastAsia="en-US"/>
              </w:rPr>
              <w:t>24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94A80" w:rsidRPr="0060512D" w:rsidRDefault="00B94A80" w:rsidP="001477B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r w:rsidRPr="0060512D">
              <w:rPr>
                <w:rFonts w:cs="Arial Unicode MS"/>
                <w:szCs w:val="20"/>
                <w:lang w:eastAsia="en-US"/>
              </w:rPr>
              <w:t>22, 23, 24</w:t>
            </w:r>
          </w:p>
        </w:tc>
      </w:tr>
      <w:tr w:rsidR="00B94A80" w:rsidRPr="0060512D" w:rsidTr="001477B0">
        <w:trPr>
          <w:cantSplit/>
          <w:trHeight w:val="5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94A80" w:rsidRPr="0060512D" w:rsidRDefault="00B94A80" w:rsidP="001477B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szCs w:val="20"/>
              </w:rPr>
            </w:pPr>
            <w:r w:rsidRPr="0060512D">
              <w:rPr>
                <w:szCs w:val="20"/>
              </w:rPr>
              <w:t>Natuurwet.-Maatschappij</w:t>
            </w:r>
          </w:p>
          <w:p w:rsidR="00B94A80" w:rsidRPr="0060512D" w:rsidRDefault="00B94A80" w:rsidP="001477B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r w:rsidRPr="0060512D">
              <w:rPr>
                <w:szCs w:val="20"/>
              </w:rPr>
              <w:t>(25 tot 28)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94A80" w:rsidRPr="0060512D" w:rsidRDefault="00B94A80" w:rsidP="001477B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r w:rsidRPr="0060512D">
              <w:rPr>
                <w:rFonts w:cs="Arial Unicode MS"/>
                <w:szCs w:val="20"/>
                <w:lang w:eastAsia="en-US"/>
              </w:rPr>
              <w:t>25, 26, 27, 28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94A80" w:rsidRPr="0060512D" w:rsidRDefault="00B94A80" w:rsidP="001477B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highlight w:val="yellow"/>
                <w:lang w:eastAsia="en-US"/>
              </w:rPr>
            </w:pPr>
            <w:r w:rsidRPr="0060512D">
              <w:rPr>
                <w:rFonts w:cs="Arial Unicode MS"/>
                <w:szCs w:val="20"/>
                <w:lang w:eastAsia="en-US"/>
              </w:rPr>
              <w:t>25, 26, 27, 28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94A80" w:rsidRPr="0060512D" w:rsidRDefault="00B94A80" w:rsidP="001477B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highlight w:val="yellow"/>
                <w:lang w:eastAsia="en-US"/>
              </w:rPr>
            </w:pPr>
            <w:r w:rsidRPr="0060512D">
              <w:rPr>
                <w:rFonts w:cs="Arial Unicode MS"/>
                <w:szCs w:val="20"/>
                <w:lang w:eastAsia="en-US"/>
              </w:rPr>
              <w:t>25, 26, 27, 28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94A80" w:rsidRPr="0060512D" w:rsidRDefault="00B94A80" w:rsidP="001477B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highlight w:val="yellow"/>
                <w:lang w:eastAsia="en-US"/>
              </w:rPr>
            </w:pPr>
            <w:r w:rsidRPr="0060512D">
              <w:rPr>
                <w:rFonts w:cs="Arial Unicode MS"/>
                <w:szCs w:val="20"/>
                <w:lang w:eastAsia="en-US"/>
              </w:rPr>
              <w:t>25, 26, 27, 28</w:t>
            </w:r>
          </w:p>
        </w:tc>
      </w:tr>
      <w:tr w:rsidR="00B94A80" w:rsidRPr="0060512D" w:rsidTr="001477B0">
        <w:trPr>
          <w:cantSplit/>
          <w:trHeight w:val="5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94A80" w:rsidRPr="0060512D" w:rsidRDefault="00B94A80" w:rsidP="001477B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szCs w:val="20"/>
              </w:rPr>
            </w:pPr>
            <w:r w:rsidRPr="0060512D">
              <w:rPr>
                <w:szCs w:val="20"/>
              </w:rPr>
              <w:t>Onderzoek</w:t>
            </w:r>
          </w:p>
          <w:p w:rsidR="00B94A80" w:rsidRPr="0060512D" w:rsidRDefault="00B94A80" w:rsidP="001477B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r w:rsidRPr="0060512D">
              <w:rPr>
                <w:szCs w:val="20"/>
              </w:rPr>
              <w:t>(29 tot 31)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94A80" w:rsidRPr="00D11194" w:rsidRDefault="00B94A80" w:rsidP="001477B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rFonts w:cs="Arial Unicode MS"/>
                <w:szCs w:val="20"/>
                <w:lang w:eastAsia="en-US"/>
              </w:rPr>
            </w:pPr>
            <w:r w:rsidRPr="00D11194">
              <w:rPr>
                <w:rFonts w:cs="Arial Unicode MS"/>
                <w:szCs w:val="20"/>
                <w:lang w:eastAsia="en-US"/>
              </w:rPr>
              <w:t>29, 30, 31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94A80" w:rsidRPr="0060512D" w:rsidRDefault="00B94A80" w:rsidP="001477B0">
            <w:r w:rsidRPr="0060512D">
              <w:rPr>
                <w:szCs w:val="20"/>
              </w:rPr>
              <w:t>29, 30, 31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94A80" w:rsidRPr="0060512D" w:rsidRDefault="00B94A80" w:rsidP="001477B0">
            <w:r w:rsidRPr="0060512D">
              <w:rPr>
                <w:szCs w:val="20"/>
              </w:rPr>
              <w:t>29, 30, 31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94A80" w:rsidRPr="0060512D" w:rsidRDefault="00B94A80" w:rsidP="001477B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napToGrid w:val="0"/>
              <w:rPr>
                <w:szCs w:val="20"/>
              </w:rPr>
            </w:pPr>
            <w:r w:rsidRPr="0060512D">
              <w:rPr>
                <w:szCs w:val="20"/>
              </w:rPr>
              <w:t>29, 30, 31</w:t>
            </w:r>
          </w:p>
        </w:tc>
      </w:tr>
    </w:tbl>
    <w:p w:rsidR="00B94A80" w:rsidRDefault="00B94A80" w:rsidP="00B94A80">
      <w:pPr>
        <w:pStyle w:val="VVKSOKop3"/>
        <w:tabs>
          <w:tab w:val="clear" w:pos="1419"/>
          <w:tab w:val="num" w:pos="993"/>
        </w:tabs>
        <w:ind w:left="993" w:hanging="993"/>
        <w:rPr>
          <w:lang w:val="nl-BE"/>
        </w:rPr>
      </w:pPr>
      <w:r>
        <w:rPr>
          <w:lang w:val="nl-BE"/>
        </w:rPr>
        <w:t>Structuren</w:t>
      </w:r>
    </w:p>
    <w:p w:rsidR="00B94A80" w:rsidRDefault="00B94A80" w:rsidP="00B94A80">
      <w:pPr>
        <w:pStyle w:val="VVKSOOpsomming1"/>
        <w:keepNext/>
        <w:keepLines/>
        <w:ind w:left="397" w:hanging="397"/>
        <w:rPr>
          <w:lang w:val="nl-BE"/>
        </w:rPr>
      </w:pPr>
      <w:r>
        <w:rPr>
          <w:lang w:val="nl-BE"/>
        </w:rPr>
        <w:t>De leerlingen kunnen op verschillende schaalniveaus</w:t>
      </w:r>
    </w:p>
    <w:p w:rsidR="00B94A80" w:rsidRPr="0060512D" w:rsidRDefault="00B94A80" w:rsidP="00F26BCB">
      <w:pPr>
        <w:pStyle w:val="VVKSOOpsomming1"/>
        <w:keepNext/>
        <w:keepLines/>
        <w:numPr>
          <w:ilvl w:val="0"/>
          <w:numId w:val="36"/>
        </w:numPr>
        <w:spacing w:line="260" w:lineRule="exact"/>
        <w:ind w:hanging="720"/>
        <w:rPr>
          <w:rFonts w:cs="Arial"/>
          <w:lang w:val="nl-BE"/>
        </w:rPr>
      </w:pPr>
      <w:r w:rsidRPr="0060512D">
        <w:rPr>
          <w:rFonts w:cs="Arial"/>
          <w:lang w:val="nl-BE"/>
        </w:rPr>
        <w:t>structuren classificeren en beschrijven op basis van samenstelling, eigenschappen en functies.</w:t>
      </w:r>
    </w:p>
    <w:p w:rsidR="00B94A80" w:rsidRPr="0060512D" w:rsidRDefault="00B94A80" w:rsidP="00F26BCB">
      <w:pPr>
        <w:pStyle w:val="VVKSOOpsomming1"/>
        <w:keepNext/>
        <w:keepLines/>
        <w:numPr>
          <w:ilvl w:val="0"/>
          <w:numId w:val="36"/>
        </w:numPr>
        <w:spacing w:line="260" w:lineRule="exact"/>
        <w:ind w:hanging="720"/>
        <w:rPr>
          <w:rFonts w:cs="Arial"/>
          <w:lang w:val="nl-BE"/>
        </w:rPr>
      </w:pPr>
      <w:r w:rsidRPr="0060512D">
        <w:rPr>
          <w:rFonts w:cs="Arial"/>
          <w:lang w:val="nl-BE"/>
        </w:rPr>
        <w:t>structuren met behulp van een model of schema voorstellen en hiermee eigenschappen verklaren.</w:t>
      </w:r>
    </w:p>
    <w:p w:rsidR="00B94A80" w:rsidRPr="0060512D" w:rsidRDefault="00B94A80" w:rsidP="00F26BCB">
      <w:pPr>
        <w:pStyle w:val="VVKSOOpsomming1"/>
        <w:keepNext/>
        <w:keepLines/>
        <w:numPr>
          <w:ilvl w:val="0"/>
          <w:numId w:val="36"/>
        </w:numPr>
        <w:spacing w:line="260" w:lineRule="exact"/>
        <w:ind w:hanging="720"/>
        <w:rPr>
          <w:rFonts w:cs="Arial"/>
          <w:lang w:val="nl-BE"/>
        </w:rPr>
      </w:pPr>
      <w:r w:rsidRPr="0060512D">
        <w:rPr>
          <w:rFonts w:cs="Arial"/>
          <w:lang w:val="nl-BE"/>
        </w:rPr>
        <w:t>relaties leggen tussen structuren.</w:t>
      </w:r>
    </w:p>
    <w:p w:rsidR="00B94A80" w:rsidRPr="0060512D" w:rsidRDefault="00B94A80" w:rsidP="00F26BCB">
      <w:pPr>
        <w:pStyle w:val="VVKSOOpsomming1"/>
        <w:keepNext/>
        <w:keepLines/>
        <w:numPr>
          <w:ilvl w:val="0"/>
          <w:numId w:val="36"/>
        </w:numPr>
        <w:spacing w:line="260" w:lineRule="exact"/>
        <w:ind w:hanging="720"/>
        <w:rPr>
          <w:rFonts w:cs="Arial"/>
          <w:lang w:val="nl-BE"/>
        </w:rPr>
      </w:pPr>
      <w:r w:rsidRPr="0060512D">
        <w:rPr>
          <w:rFonts w:cs="Arial"/>
          <w:lang w:val="nl-BE"/>
        </w:rPr>
        <w:t>methoden beschrijven om structuren te onderzoeken.</w:t>
      </w:r>
    </w:p>
    <w:p w:rsidR="00B94A80" w:rsidRPr="0060512D" w:rsidRDefault="00B94A80" w:rsidP="00F26BCB">
      <w:pPr>
        <w:pStyle w:val="VVKSOOpsomming1"/>
        <w:keepNext/>
        <w:keepLines/>
        <w:numPr>
          <w:ilvl w:val="0"/>
          <w:numId w:val="36"/>
        </w:numPr>
        <w:spacing w:line="260" w:lineRule="exact"/>
        <w:ind w:hanging="720"/>
        <w:rPr>
          <w:rFonts w:cs="Arial"/>
        </w:rPr>
      </w:pPr>
      <w:r w:rsidRPr="0060512D">
        <w:rPr>
          <w:rFonts w:cs="Arial"/>
        </w:rPr>
        <w:t>structuren op grond van observeerbare of experimentele gegevens identificeren en classificeren.</w:t>
      </w:r>
    </w:p>
    <w:p w:rsidR="00B94A80" w:rsidRDefault="00B94A80" w:rsidP="00B94A80">
      <w:pPr>
        <w:pStyle w:val="VVKSOKop3"/>
        <w:tabs>
          <w:tab w:val="clear" w:pos="1419"/>
          <w:tab w:val="num" w:pos="993"/>
        </w:tabs>
        <w:ind w:left="993" w:hanging="993"/>
        <w:rPr>
          <w:lang w:val="nl-BE"/>
        </w:rPr>
      </w:pPr>
      <w:r>
        <w:rPr>
          <w:lang w:val="nl-BE"/>
        </w:rPr>
        <w:t>Interacties</w:t>
      </w:r>
    </w:p>
    <w:p w:rsidR="00B94A80" w:rsidRDefault="00B94A80" w:rsidP="00B94A80">
      <w:pPr>
        <w:pStyle w:val="VVKSOTekstCharChar"/>
      </w:pPr>
      <w:r>
        <w:rPr>
          <w:lang w:val="nl-BE"/>
        </w:rPr>
        <w:t>De leerlingen kunnen op verschillende schaalniveaus</w:t>
      </w:r>
      <w:r w:rsidRPr="00DA4166">
        <w:t xml:space="preserve"> </w:t>
      </w:r>
    </w:p>
    <w:p w:rsidR="00B94A80" w:rsidRPr="0060512D" w:rsidRDefault="00B94A80" w:rsidP="00F26BCB">
      <w:pPr>
        <w:pStyle w:val="VVKSOOpsomming1"/>
        <w:keepNext/>
        <w:keepLines/>
        <w:numPr>
          <w:ilvl w:val="0"/>
          <w:numId w:val="36"/>
        </w:numPr>
        <w:spacing w:line="260" w:lineRule="exact"/>
        <w:ind w:hanging="720"/>
        <w:rPr>
          <w:rFonts w:cs="Arial"/>
          <w:lang w:val="nl-BE"/>
        </w:rPr>
      </w:pPr>
      <w:r w:rsidRPr="0060512D">
        <w:rPr>
          <w:rFonts w:cs="Arial"/>
          <w:lang w:val="nl-BE"/>
        </w:rPr>
        <w:t>processen waarbij energie wordt getransformeerd of getransporteerd beschrijven en herkennen in voorbeelden.</w:t>
      </w:r>
    </w:p>
    <w:p w:rsidR="00B94A80" w:rsidRPr="0060512D" w:rsidRDefault="00B94A80" w:rsidP="00F26BCB">
      <w:pPr>
        <w:pStyle w:val="VVKSOOpsomming1"/>
        <w:keepNext/>
        <w:keepLines/>
        <w:numPr>
          <w:ilvl w:val="0"/>
          <w:numId w:val="36"/>
        </w:numPr>
        <w:spacing w:line="260" w:lineRule="exact"/>
        <w:ind w:hanging="720"/>
        <w:rPr>
          <w:rFonts w:cs="Arial"/>
          <w:lang w:val="nl-BE"/>
        </w:rPr>
      </w:pPr>
      <w:r w:rsidRPr="0060512D">
        <w:rPr>
          <w:rFonts w:cs="Arial"/>
          <w:lang w:val="nl-BE"/>
        </w:rPr>
        <w:t>vorming, stabiliteit en transformatie van structuren beschrijven, verklaren, voorspellen en met ee</w:t>
      </w:r>
      <w:r w:rsidRPr="0060512D">
        <w:rPr>
          <w:rFonts w:cs="Arial"/>
          <w:lang w:val="nl-BE"/>
        </w:rPr>
        <w:t>n</w:t>
      </w:r>
      <w:r w:rsidRPr="0060512D">
        <w:rPr>
          <w:rFonts w:cs="Arial"/>
          <w:lang w:val="nl-BE"/>
        </w:rPr>
        <w:t>voudige hulpmiddelen experimenteel onderzoeken.</w:t>
      </w:r>
    </w:p>
    <w:p w:rsidR="00B94A80" w:rsidRPr="0060512D" w:rsidRDefault="00B94A80" w:rsidP="00F26BCB">
      <w:pPr>
        <w:pStyle w:val="VVKSOOpsomming1"/>
        <w:keepNext/>
        <w:keepLines/>
        <w:numPr>
          <w:ilvl w:val="0"/>
          <w:numId w:val="36"/>
        </w:numPr>
        <w:spacing w:line="260" w:lineRule="exact"/>
        <w:ind w:hanging="720"/>
        <w:rPr>
          <w:rFonts w:cs="Arial"/>
          <w:lang w:val="nl-BE"/>
        </w:rPr>
      </w:pPr>
      <w:r w:rsidRPr="0060512D">
        <w:rPr>
          <w:rFonts w:cs="Arial"/>
          <w:lang w:val="nl-BE"/>
        </w:rPr>
        <w:t>berekeningen uitvoeren bij energie- en materieomzettingen.</w:t>
      </w:r>
    </w:p>
    <w:p w:rsidR="00B94A80" w:rsidRPr="00DA4166" w:rsidRDefault="00B94A80" w:rsidP="00F26BCB">
      <w:pPr>
        <w:pStyle w:val="VVKSOOpsomming1"/>
        <w:keepNext/>
        <w:keepLines/>
        <w:numPr>
          <w:ilvl w:val="0"/>
          <w:numId w:val="36"/>
        </w:numPr>
        <w:spacing w:line="260" w:lineRule="exact"/>
        <w:ind w:hanging="720"/>
      </w:pPr>
      <w:r>
        <w:t>effecten van de interactie tussen materie en elektro-magnetische straling beschrijven en in voo</w:t>
      </w:r>
      <w:r>
        <w:t>r</w:t>
      </w:r>
      <w:r>
        <w:t>beelden herkennen.</w:t>
      </w:r>
    </w:p>
    <w:p w:rsidR="00B94A80" w:rsidRDefault="00B94A80" w:rsidP="00B94A80">
      <w:pPr>
        <w:spacing w:line="240" w:lineRule="auto"/>
        <w:rPr>
          <w:szCs w:val="20"/>
          <w:lang w:val="nl-BE"/>
        </w:rPr>
      </w:pPr>
      <w:r>
        <w:rPr>
          <w:lang w:val="nl-BE"/>
        </w:rPr>
        <w:br w:type="page"/>
      </w:r>
    </w:p>
    <w:p w:rsidR="00B94A80" w:rsidRDefault="00B94A80" w:rsidP="00B94A80">
      <w:pPr>
        <w:pStyle w:val="VVKSOTekstCharChar"/>
        <w:rPr>
          <w:rFonts w:cs="Arial"/>
        </w:rPr>
      </w:pPr>
      <w:r>
        <w:rPr>
          <w:lang w:val="nl-BE"/>
        </w:rPr>
        <w:lastRenderedPageBreak/>
        <w:t>De leerlingen kunnen</w:t>
      </w:r>
      <w:r w:rsidRPr="00DA4166">
        <w:rPr>
          <w:rFonts w:cs="Arial"/>
        </w:rPr>
        <w:t xml:space="preserve"> </w:t>
      </w:r>
    </w:p>
    <w:p w:rsidR="00B94A80" w:rsidRPr="0060512D" w:rsidRDefault="00B94A80" w:rsidP="00F26BCB">
      <w:pPr>
        <w:pStyle w:val="VVKSOOpsomming1"/>
        <w:keepNext/>
        <w:keepLines/>
        <w:numPr>
          <w:ilvl w:val="0"/>
          <w:numId w:val="36"/>
        </w:numPr>
        <w:spacing w:line="260" w:lineRule="exact"/>
        <w:ind w:hanging="720"/>
        <w:rPr>
          <w:rFonts w:cs="Arial"/>
          <w:lang w:val="nl-BE"/>
        </w:rPr>
      </w:pPr>
      <w:r w:rsidRPr="0060512D">
        <w:rPr>
          <w:rFonts w:cs="Arial"/>
          <w:lang w:val="nl-BE"/>
        </w:rPr>
        <w:t>beweging en verandering in bewegingstoestand kwalitatief beschrijven, in eenvoudige gevallen e</w:t>
      </w:r>
      <w:r w:rsidRPr="0060512D">
        <w:rPr>
          <w:rFonts w:cs="Arial"/>
          <w:lang w:val="nl-BE"/>
        </w:rPr>
        <w:t>x</w:t>
      </w:r>
      <w:r w:rsidRPr="0060512D">
        <w:rPr>
          <w:rFonts w:cs="Arial"/>
          <w:lang w:val="nl-BE"/>
        </w:rPr>
        <w:t>perimenteel onderzoeken en berekenen.</w:t>
      </w:r>
    </w:p>
    <w:p w:rsidR="00B94A80" w:rsidRPr="0060512D" w:rsidRDefault="00B94A80" w:rsidP="00F26BCB">
      <w:pPr>
        <w:pStyle w:val="VVKSOOpsomming1"/>
        <w:keepNext/>
        <w:keepLines/>
        <w:numPr>
          <w:ilvl w:val="0"/>
          <w:numId w:val="36"/>
        </w:numPr>
        <w:spacing w:line="260" w:lineRule="exact"/>
        <w:ind w:hanging="720"/>
        <w:rPr>
          <w:rFonts w:cs="Arial"/>
          <w:lang w:val="nl-BE"/>
        </w:rPr>
      </w:pPr>
      <w:r w:rsidRPr="0060512D">
        <w:rPr>
          <w:rFonts w:cs="Arial"/>
          <w:lang w:val="nl-BE"/>
        </w:rPr>
        <w:t>verbanden leggen tussen processen op verschillende schaalniveaus.</w:t>
      </w:r>
    </w:p>
    <w:p w:rsidR="00B94A80" w:rsidRPr="0013748C" w:rsidRDefault="00B94A80" w:rsidP="00F26BCB">
      <w:pPr>
        <w:pStyle w:val="VVKSOOpsomming1"/>
        <w:keepNext/>
        <w:keepLines/>
        <w:numPr>
          <w:ilvl w:val="0"/>
          <w:numId w:val="36"/>
        </w:numPr>
        <w:spacing w:line="260" w:lineRule="exact"/>
        <w:ind w:hanging="720"/>
        <w:rPr>
          <w:rFonts w:cs="Arial"/>
          <w:lang w:val="nl-BE"/>
        </w:rPr>
      </w:pPr>
      <w:r w:rsidRPr="0060512D">
        <w:rPr>
          <w:rFonts w:cs="Arial"/>
          <w:lang w:val="nl-BE"/>
        </w:rPr>
        <w:t>fundamentele wisselwerkingen verbinden met hun rol voor de structurering van de materie en met energieomzettingen</w:t>
      </w:r>
    </w:p>
    <w:p w:rsidR="00B94A80" w:rsidRDefault="00B94A80" w:rsidP="00B94A80">
      <w:pPr>
        <w:pStyle w:val="VVKSOKop3"/>
        <w:tabs>
          <w:tab w:val="clear" w:pos="1419"/>
          <w:tab w:val="num" w:pos="993"/>
        </w:tabs>
        <w:ind w:left="993" w:hanging="993"/>
        <w:rPr>
          <w:lang w:val="nl-BE"/>
        </w:rPr>
      </w:pPr>
      <w:r>
        <w:rPr>
          <w:lang w:val="nl-BE"/>
        </w:rPr>
        <w:t>Systemen</w:t>
      </w:r>
    </w:p>
    <w:p w:rsidR="00B94A80" w:rsidRDefault="00B94A80" w:rsidP="00B94A80">
      <w:pPr>
        <w:pStyle w:val="VVKSOTekstCharChar"/>
        <w:keepNext/>
        <w:keepLines/>
        <w:rPr>
          <w:lang w:val="nl-BE"/>
        </w:rPr>
      </w:pPr>
      <w:r>
        <w:rPr>
          <w:lang w:val="nl-BE"/>
        </w:rPr>
        <w:t>De leerlingen kunnen op verschillende schaalniveaus</w:t>
      </w:r>
    </w:p>
    <w:p w:rsidR="00B94A80" w:rsidRPr="0060512D" w:rsidRDefault="00B94A80" w:rsidP="00F26BCB">
      <w:pPr>
        <w:pStyle w:val="VVKSOOpsomming1"/>
        <w:keepNext/>
        <w:keepLines/>
        <w:numPr>
          <w:ilvl w:val="0"/>
          <w:numId w:val="36"/>
        </w:numPr>
        <w:spacing w:line="260" w:lineRule="exact"/>
        <w:ind w:hanging="720"/>
        <w:rPr>
          <w:rFonts w:cs="Arial"/>
          <w:lang w:val="nl-BE"/>
        </w:rPr>
      </w:pPr>
      <w:r w:rsidRPr="0060512D">
        <w:rPr>
          <w:rFonts w:cs="Arial"/>
          <w:lang w:val="nl-BE"/>
        </w:rPr>
        <w:t>uitleggen hoe systemen een toestand van evenwicht bereiken en behouden.</w:t>
      </w:r>
    </w:p>
    <w:p w:rsidR="00B94A80" w:rsidRPr="0060512D" w:rsidRDefault="00B94A80" w:rsidP="00F26BCB">
      <w:pPr>
        <w:pStyle w:val="VVKSOOpsomming1"/>
        <w:keepNext/>
        <w:keepLines/>
        <w:numPr>
          <w:ilvl w:val="0"/>
          <w:numId w:val="36"/>
        </w:numPr>
        <w:spacing w:line="260" w:lineRule="exact"/>
        <w:ind w:hanging="720"/>
        <w:rPr>
          <w:rFonts w:cs="Arial"/>
          <w:lang w:val="nl-BE"/>
        </w:rPr>
      </w:pPr>
      <w:r w:rsidRPr="0060512D">
        <w:rPr>
          <w:rFonts w:cs="Arial"/>
          <w:lang w:val="nl-BE"/>
        </w:rPr>
        <w:t xml:space="preserve">relaties tussen systemen beschrijven en onderzoeken. </w:t>
      </w:r>
    </w:p>
    <w:p w:rsidR="00B94A80" w:rsidRDefault="00B94A80" w:rsidP="00F26BCB">
      <w:pPr>
        <w:pStyle w:val="VVKSOOpsomming1"/>
        <w:keepNext/>
        <w:keepLines/>
        <w:numPr>
          <w:ilvl w:val="0"/>
          <w:numId w:val="36"/>
        </w:numPr>
        <w:spacing w:line="260" w:lineRule="exact"/>
        <w:ind w:hanging="720"/>
      </w:pPr>
      <w:r w:rsidRPr="0060512D">
        <w:rPr>
          <w:rFonts w:cs="Arial"/>
          <w:lang w:val="nl-BE"/>
        </w:rPr>
        <w:t>vanuit een begintoestand de evenwichtstoestand van een systeem en effecten van storingen kwal</w:t>
      </w:r>
      <w:r w:rsidRPr="0060512D">
        <w:rPr>
          <w:rFonts w:cs="Arial"/>
          <w:lang w:val="nl-BE"/>
        </w:rPr>
        <w:t>i</w:t>
      </w:r>
      <w:r w:rsidRPr="0060512D">
        <w:rPr>
          <w:rFonts w:cs="Arial"/>
          <w:lang w:val="nl-BE"/>
        </w:rPr>
        <w:t>tatief</w:t>
      </w:r>
      <w:r>
        <w:t xml:space="preserve"> onderzoeken en in eenvoudige gevallen berekenen.</w:t>
      </w:r>
      <w:r w:rsidRPr="00DA4166">
        <w:t xml:space="preserve"> </w:t>
      </w:r>
    </w:p>
    <w:p w:rsidR="00B94A80" w:rsidRPr="0060512D" w:rsidRDefault="00B94A80" w:rsidP="00F26BCB">
      <w:pPr>
        <w:pStyle w:val="VVKSOOpsomming1"/>
        <w:keepNext/>
        <w:keepLines/>
        <w:numPr>
          <w:ilvl w:val="0"/>
          <w:numId w:val="36"/>
        </w:numPr>
        <w:spacing w:line="260" w:lineRule="exact"/>
        <w:ind w:hanging="720"/>
        <w:rPr>
          <w:rFonts w:cs="Arial"/>
          <w:lang w:val="nl-BE"/>
        </w:rPr>
      </w:pPr>
      <w:r w:rsidRPr="0060512D">
        <w:rPr>
          <w:rFonts w:cs="Arial"/>
          <w:lang w:val="nl-BE"/>
        </w:rPr>
        <w:t>de evolutie van een open systeem kwalitatief beschrijven</w:t>
      </w:r>
    </w:p>
    <w:p w:rsidR="00B94A80" w:rsidRDefault="00B94A80" w:rsidP="00B94A80">
      <w:pPr>
        <w:pStyle w:val="VVKSOKop3"/>
        <w:tabs>
          <w:tab w:val="clear" w:pos="1419"/>
          <w:tab w:val="num" w:pos="993"/>
        </w:tabs>
        <w:ind w:left="993" w:hanging="993"/>
        <w:rPr>
          <w:lang w:val="nl-BE"/>
        </w:rPr>
      </w:pPr>
      <w:r>
        <w:rPr>
          <w:lang w:val="nl-BE"/>
        </w:rPr>
        <w:t>Tijd</w:t>
      </w:r>
    </w:p>
    <w:p w:rsidR="00B94A80" w:rsidRDefault="00B94A80" w:rsidP="00B94A80">
      <w:pPr>
        <w:pStyle w:val="VVKSOTekstCharChar"/>
      </w:pPr>
      <w:r>
        <w:rPr>
          <w:lang w:val="nl-BE"/>
        </w:rPr>
        <w:t>De leerlingen kunnen op verschillende schaalniveaus</w:t>
      </w:r>
      <w:r w:rsidRPr="00DA4166">
        <w:t xml:space="preserve"> </w:t>
      </w:r>
    </w:p>
    <w:p w:rsidR="00B94A80" w:rsidRPr="0060512D" w:rsidRDefault="00B94A80" w:rsidP="00F26BCB">
      <w:pPr>
        <w:pStyle w:val="VVKSOOpsomming1"/>
        <w:keepNext/>
        <w:keepLines/>
        <w:numPr>
          <w:ilvl w:val="0"/>
          <w:numId w:val="36"/>
        </w:numPr>
        <w:spacing w:line="260" w:lineRule="exact"/>
        <w:ind w:hanging="720"/>
        <w:rPr>
          <w:rFonts w:cs="Arial"/>
          <w:lang w:val="nl-BE"/>
        </w:rPr>
      </w:pPr>
      <w:r w:rsidRPr="0060512D">
        <w:rPr>
          <w:rFonts w:cs="Arial"/>
          <w:lang w:val="nl-BE"/>
        </w:rPr>
        <w:t xml:space="preserve">voorbeelden geven van cyclische processen en deze cycli op een tijdschaal plaatsen. </w:t>
      </w:r>
    </w:p>
    <w:p w:rsidR="00B94A80" w:rsidRPr="0060512D" w:rsidRDefault="00B94A80" w:rsidP="00F26BCB">
      <w:pPr>
        <w:pStyle w:val="VVKSOOpsomming1"/>
        <w:keepNext/>
        <w:keepLines/>
        <w:numPr>
          <w:ilvl w:val="0"/>
          <w:numId w:val="36"/>
        </w:numPr>
        <w:spacing w:line="260" w:lineRule="exact"/>
        <w:ind w:hanging="720"/>
        <w:rPr>
          <w:rFonts w:cs="Arial"/>
          <w:lang w:val="nl-BE"/>
        </w:rPr>
      </w:pPr>
      <w:r w:rsidRPr="0060512D">
        <w:rPr>
          <w:rFonts w:cs="Arial"/>
          <w:lang w:val="nl-BE"/>
        </w:rPr>
        <w:t>de levensduur van structuren en systemen en de snelheid van processen vergelijken en de factoren die hierop een invloed uitoefenen verklaren en in eenvoudige gevallen onderzoeken.</w:t>
      </w:r>
    </w:p>
    <w:p w:rsidR="00B94A80" w:rsidRPr="0060512D" w:rsidRDefault="00B94A80" w:rsidP="00F26BCB">
      <w:pPr>
        <w:pStyle w:val="VVKSOOpsomming1"/>
        <w:keepNext/>
        <w:keepLines/>
        <w:numPr>
          <w:ilvl w:val="0"/>
          <w:numId w:val="36"/>
        </w:numPr>
        <w:spacing w:line="260" w:lineRule="exact"/>
        <w:ind w:hanging="720"/>
        <w:rPr>
          <w:rFonts w:cs="Arial"/>
          <w:lang w:val="nl-BE"/>
        </w:rPr>
      </w:pPr>
      <w:r w:rsidRPr="0060512D">
        <w:rPr>
          <w:rFonts w:cs="Arial"/>
          <w:lang w:val="nl-BE"/>
        </w:rPr>
        <w:t xml:space="preserve">relaties tussen cyclische processen illustreren. </w:t>
      </w:r>
    </w:p>
    <w:p w:rsidR="00B94A80" w:rsidRPr="0060512D" w:rsidRDefault="00B94A80" w:rsidP="00F26BCB">
      <w:pPr>
        <w:pStyle w:val="VVKSOOpsomming1"/>
        <w:keepNext/>
        <w:keepLines/>
        <w:numPr>
          <w:ilvl w:val="0"/>
          <w:numId w:val="36"/>
        </w:numPr>
        <w:spacing w:line="260" w:lineRule="exact"/>
        <w:ind w:hanging="720"/>
        <w:rPr>
          <w:rFonts w:cs="Arial"/>
          <w:lang w:val="nl-BE"/>
        </w:rPr>
      </w:pPr>
      <w:r w:rsidRPr="0060512D">
        <w:rPr>
          <w:rFonts w:cs="Arial"/>
          <w:lang w:val="nl-BE"/>
        </w:rPr>
        <w:t xml:space="preserve">uitleggen hoe cyclische processen worden aangewend om de tijdsduur te bepalen. </w:t>
      </w:r>
    </w:p>
    <w:p w:rsidR="00B94A80" w:rsidRPr="00DA4166" w:rsidRDefault="00B94A80" w:rsidP="00F26BCB">
      <w:pPr>
        <w:pStyle w:val="VVKSOOpsomming1"/>
        <w:keepNext/>
        <w:keepLines/>
        <w:numPr>
          <w:ilvl w:val="0"/>
          <w:numId w:val="36"/>
        </w:numPr>
        <w:spacing w:line="260" w:lineRule="exact"/>
        <w:ind w:hanging="720"/>
      </w:pPr>
      <w:r w:rsidRPr="0060512D">
        <w:rPr>
          <w:rFonts w:cs="Arial"/>
          <w:lang w:val="nl-BE"/>
        </w:rPr>
        <w:t>methoden</w:t>
      </w:r>
      <w:r>
        <w:t xml:space="preserve"> beschrijven om structuren relatief en absoluut te dateren.</w:t>
      </w:r>
    </w:p>
    <w:p w:rsidR="00B94A80" w:rsidRDefault="00B94A80" w:rsidP="00B94A80">
      <w:pPr>
        <w:pStyle w:val="VVKSOKop3"/>
        <w:tabs>
          <w:tab w:val="clear" w:pos="1419"/>
          <w:tab w:val="num" w:pos="993"/>
        </w:tabs>
        <w:ind w:left="993" w:hanging="993"/>
        <w:rPr>
          <w:lang w:val="nl-BE"/>
        </w:rPr>
      </w:pPr>
      <w:r>
        <w:rPr>
          <w:lang w:val="nl-BE"/>
        </w:rPr>
        <w:t>Genese en ontwikkeling</w:t>
      </w:r>
    </w:p>
    <w:p w:rsidR="00B94A80" w:rsidRDefault="00B94A80" w:rsidP="00B94A80">
      <w:pPr>
        <w:pStyle w:val="VVKSOTekstCharChar"/>
      </w:pPr>
      <w:r>
        <w:rPr>
          <w:lang w:val="nl-BE"/>
        </w:rPr>
        <w:t>De leerlingen kunnen op verschillende schaalniveaus</w:t>
      </w:r>
      <w:r w:rsidRPr="00DA4166">
        <w:t xml:space="preserve"> </w:t>
      </w:r>
    </w:p>
    <w:p w:rsidR="00B94A80" w:rsidRPr="0060512D" w:rsidRDefault="00B94A80" w:rsidP="00F26BCB">
      <w:pPr>
        <w:pStyle w:val="VVKSOOpsomming1"/>
        <w:keepLines/>
        <w:numPr>
          <w:ilvl w:val="0"/>
          <w:numId w:val="36"/>
        </w:numPr>
        <w:spacing w:line="260" w:lineRule="exact"/>
        <w:ind w:hanging="720"/>
        <w:rPr>
          <w:rFonts w:cs="Arial"/>
          <w:lang w:val="nl-BE"/>
        </w:rPr>
      </w:pPr>
      <w:r w:rsidRPr="0060512D">
        <w:rPr>
          <w:rFonts w:cs="Arial"/>
          <w:lang w:val="nl-BE"/>
        </w:rPr>
        <w:t>fasen in de evolutie van structuren en systemen beschrijven en ze op een tijdschaal ordenen.</w:t>
      </w:r>
    </w:p>
    <w:p w:rsidR="00B94A80" w:rsidRPr="0060512D" w:rsidRDefault="00B94A80" w:rsidP="00F26BCB">
      <w:pPr>
        <w:pStyle w:val="VVKSOOpsomming1"/>
        <w:keepLines/>
        <w:numPr>
          <w:ilvl w:val="0"/>
          <w:numId w:val="36"/>
        </w:numPr>
        <w:spacing w:line="260" w:lineRule="exact"/>
        <w:ind w:hanging="720"/>
        <w:rPr>
          <w:rFonts w:cs="Arial"/>
          <w:lang w:val="nl-BE"/>
        </w:rPr>
      </w:pPr>
      <w:r w:rsidRPr="0060512D">
        <w:rPr>
          <w:rFonts w:cs="Arial"/>
          <w:lang w:val="nl-BE"/>
        </w:rPr>
        <w:t>relaties leggen tussen evoluties van systemen en structuren.</w:t>
      </w:r>
    </w:p>
    <w:p w:rsidR="00B94A80" w:rsidRPr="0060512D" w:rsidRDefault="00B94A80" w:rsidP="00F26BCB">
      <w:pPr>
        <w:pStyle w:val="VVKSOOpsomming1"/>
        <w:keepLines/>
        <w:numPr>
          <w:ilvl w:val="0"/>
          <w:numId w:val="36"/>
        </w:numPr>
        <w:spacing w:line="260" w:lineRule="exact"/>
        <w:ind w:hanging="720"/>
        <w:rPr>
          <w:rFonts w:cs="Arial"/>
          <w:lang w:val="nl-BE"/>
        </w:rPr>
      </w:pPr>
      <w:r w:rsidRPr="0060512D">
        <w:rPr>
          <w:rFonts w:cs="Arial"/>
          <w:lang w:val="nl-BE"/>
        </w:rPr>
        <w:t>mechanismen beschrijven die de stabiliteit, verandering en differentiatie van structuren of systemen in de tijd verklaren.</w:t>
      </w:r>
    </w:p>
    <w:p w:rsidR="00B94A80" w:rsidRDefault="00B94A80" w:rsidP="00B94A80">
      <w:pPr>
        <w:pStyle w:val="VVKSOKop3"/>
        <w:tabs>
          <w:tab w:val="clear" w:pos="1419"/>
          <w:tab w:val="num" w:pos="993"/>
        </w:tabs>
        <w:ind w:left="993" w:hanging="993"/>
        <w:rPr>
          <w:lang w:val="nl-BE"/>
        </w:rPr>
      </w:pPr>
      <w:r>
        <w:rPr>
          <w:lang w:val="nl-BE"/>
        </w:rPr>
        <w:lastRenderedPageBreak/>
        <w:t>Natuurwetenschap en maatschappij</w:t>
      </w:r>
    </w:p>
    <w:p w:rsidR="00B94A80" w:rsidRDefault="00B94A80" w:rsidP="00B94A80">
      <w:pPr>
        <w:pStyle w:val="VVKSOTekstCharChar"/>
        <w:keepNext/>
        <w:keepLines/>
        <w:rPr>
          <w:lang w:val="nl-BE"/>
        </w:rPr>
      </w:pPr>
      <w:r>
        <w:rPr>
          <w:lang w:val="nl-BE"/>
        </w:rPr>
        <w:t>De leerlingen kunnen</w:t>
      </w:r>
    </w:p>
    <w:p w:rsidR="00B94A80" w:rsidRPr="0060512D" w:rsidRDefault="00B94A80" w:rsidP="00F26BCB">
      <w:pPr>
        <w:pStyle w:val="VVKSOOpsomming1"/>
        <w:keepNext/>
        <w:keepLines/>
        <w:numPr>
          <w:ilvl w:val="0"/>
          <w:numId w:val="36"/>
        </w:numPr>
        <w:spacing w:line="260" w:lineRule="exact"/>
        <w:ind w:hanging="720"/>
        <w:rPr>
          <w:rFonts w:cs="Arial"/>
          <w:lang w:val="nl-BE"/>
        </w:rPr>
      </w:pPr>
      <w:r w:rsidRPr="0060512D">
        <w:rPr>
          <w:rFonts w:cs="Arial"/>
          <w:lang w:val="nl-BE"/>
        </w:rPr>
        <w:t>met voorbeelden illustreren dat de evolutie van de natuurwetenschappen gekenmerkt wordt door perioden van cumulatieve groei en van revolutionaire veranderingen.</w:t>
      </w:r>
    </w:p>
    <w:p w:rsidR="00B94A80" w:rsidRPr="0060512D" w:rsidRDefault="00B94A80" w:rsidP="00F26BCB">
      <w:pPr>
        <w:pStyle w:val="VVKSOOpsomming1"/>
        <w:keepNext/>
        <w:keepLines/>
        <w:numPr>
          <w:ilvl w:val="0"/>
          <w:numId w:val="36"/>
        </w:numPr>
        <w:spacing w:line="260" w:lineRule="exact"/>
        <w:ind w:hanging="720"/>
        <w:rPr>
          <w:rFonts w:cs="Arial"/>
          <w:lang w:val="nl-BE"/>
        </w:rPr>
      </w:pPr>
      <w:r w:rsidRPr="0060512D">
        <w:rPr>
          <w:rFonts w:cs="Arial"/>
          <w:lang w:val="nl-BE"/>
        </w:rPr>
        <w:t>natuurwetenschappelijke kennis vergelijken met andere visies op kennis.</w:t>
      </w:r>
    </w:p>
    <w:p w:rsidR="00B94A80" w:rsidRPr="0060512D" w:rsidRDefault="00B94A80" w:rsidP="00F26BCB">
      <w:pPr>
        <w:pStyle w:val="VVKSOOpsomming1"/>
        <w:keepNext/>
        <w:keepLines/>
        <w:numPr>
          <w:ilvl w:val="0"/>
          <w:numId w:val="36"/>
        </w:numPr>
        <w:spacing w:line="260" w:lineRule="exact"/>
        <w:ind w:hanging="720"/>
        <w:rPr>
          <w:rFonts w:cs="Arial"/>
          <w:lang w:val="nl-BE"/>
        </w:rPr>
      </w:pPr>
      <w:r w:rsidRPr="0060512D">
        <w:rPr>
          <w:rFonts w:cs="Arial"/>
          <w:lang w:val="nl-BE"/>
        </w:rPr>
        <w:t>de relatie tussen natuurwetenschappelijke ontwikkelingen en technische toepassingen illustreren.</w:t>
      </w:r>
    </w:p>
    <w:p w:rsidR="00B94A80" w:rsidRPr="0060512D" w:rsidRDefault="00B94A80" w:rsidP="00F26BCB">
      <w:pPr>
        <w:pStyle w:val="VVKSOOpsomming1"/>
        <w:keepNext/>
        <w:keepLines/>
        <w:numPr>
          <w:ilvl w:val="0"/>
          <w:numId w:val="36"/>
        </w:numPr>
        <w:spacing w:line="260" w:lineRule="exact"/>
        <w:ind w:hanging="720"/>
        <w:rPr>
          <w:rFonts w:cs="Arial"/>
          <w:lang w:val="nl-BE"/>
        </w:rPr>
      </w:pPr>
      <w:r w:rsidRPr="0060512D">
        <w:rPr>
          <w:rFonts w:cs="Arial"/>
          <w:lang w:val="nl-BE"/>
        </w:rPr>
        <w:t>effecten van natuurwetenschap op de samenleving illustreren, en omgekeerd.</w:t>
      </w:r>
    </w:p>
    <w:p w:rsidR="00B94A80" w:rsidRDefault="00B94A80" w:rsidP="00B94A80">
      <w:pPr>
        <w:pStyle w:val="VVKSOKop3"/>
        <w:tabs>
          <w:tab w:val="clear" w:pos="1419"/>
          <w:tab w:val="num" w:pos="993"/>
        </w:tabs>
        <w:ind w:left="993" w:hanging="993"/>
        <w:rPr>
          <w:lang w:val="nl-BE"/>
        </w:rPr>
      </w:pPr>
      <w:r>
        <w:rPr>
          <w:lang w:val="nl-BE"/>
        </w:rPr>
        <w:t>Onderzoekscompetentie</w:t>
      </w:r>
    </w:p>
    <w:p w:rsidR="00B94A80" w:rsidRDefault="00B94A80" w:rsidP="00B94A80">
      <w:pPr>
        <w:spacing w:after="240"/>
        <w:jc w:val="both"/>
        <w:rPr>
          <w:rFonts w:cs="Arial"/>
          <w:szCs w:val="20"/>
        </w:rPr>
      </w:pPr>
      <w:r>
        <w:rPr>
          <w:lang w:val="nl-BE"/>
        </w:rPr>
        <w:t>De leerlingen kunnen</w:t>
      </w:r>
      <w:r w:rsidRPr="00DA4166">
        <w:rPr>
          <w:rFonts w:cs="Arial"/>
          <w:szCs w:val="20"/>
        </w:rPr>
        <w:t xml:space="preserve"> </w:t>
      </w:r>
    </w:p>
    <w:p w:rsidR="00B94A80" w:rsidRPr="0060512D" w:rsidRDefault="00B94A80" w:rsidP="00F26BCB">
      <w:pPr>
        <w:pStyle w:val="VVKSOOpsomming1"/>
        <w:keepNext/>
        <w:keepLines/>
        <w:numPr>
          <w:ilvl w:val="0"/>
          <w:numId w:val="36"/>
        </w:numPr>
        <w:spacing w:line="260" w:lineRule="exact"/>
        <w:ind w:hanging="720"/>
        <w:rPr>
          <w:rFonts w:cs="Arial"/>
          <w:lang w:val="nl-BE"/>
        </w:rPr>
      </w:pPr>
      <w:r>
        <w:rPr>
          <w:rFonts w:cs="Arial"/>
          <w:lang w:val="nl-BE"/>
        </w:rPr>
        <w:t>z</w:t>
      </w:r>
      <w:r w:rsidRPr="0060512D">
        <w:rPr>
          <w:rFonts w:cs="Arial"/>
          <w:lang w:val="nl-BE"/>
        </w:rPr>
        <w:t xml:space="preserve">ich oriënteren op een onderzoeksprobleem door gericht informatie te verzamelen, te ordenen en te bewerken. </w:t>
      </w:r>
    </w:p>
    <w:p w:rsidR="00B94A80" w:rsidRPr="0060512D" w:rsidRDefault="00B94A80" w:rsidP="00F26BCB">
      <w:pPr>
        <w:pStyle w:val="VVKSOOpsomming1"/>
        <w:keepNext/>
        <w:keepLines/>
        <w:numPr>
          <w:ilvl w:val="0"/>
          <w:numId w:val="36"/>
        </w:numPr>
        <w:spacing w:line="260" w:lineRule="exact"/>
        <w:ind w:hanging="720"/>
        <w:rPr>
          <w:rFonts w:cs="Arial"/>
          <w:lang w:val="nl-BE"/>
        </w:rPr>
      </w:pPr>
      <w:r w:rsidRPr="0060512D">
        <w:rPr>
          <w:rFonts w:cs="Arial"/>
          <w:lang w:val="nl-BE"/>
        </w:rPr>
        <w:t>een onderzoeksopdracht met een wetenschappelijke component voorbereiden, uitvoeren en evalu</w:t>
      </w:r>
      <w:r w:rsidRPr="0060512D">
        <w:rPr>
          <w:rFonts w:cs="Arial"/>
          <w:lang w:val="nl-BE"/>
        </w:rPr>
        <w:t>e</w:t>
      </w:r>
      <w:r w:rsidRPr="0060512D">
        <w:rPr>
          <w:rFonts w:cs="Arial"/>
          <w:lang w:val="nl-BE"/>
        </w:rPr>
        <w:t xml:space="preserve">ren. </w:t>
      </w:r>
    </w:p>
    <w:p w:rsidR="00B94A80" w:rsidRPr="0013748C" w:rsidRDefault="00B94A80" w:rsidP="00F26BCB">
      <w:pPr>
        <w:pStyle w:val="VVKSOOpsomming1"/>
        <w:keepNext/>
        <w:keepLines/>
        <w:numPr>
          <w:ilvl w:val="0"/>
          <w:numId w:val="36"/>
        </w:numPr>
        <w:spacing w:line="260" w:lineRule="exact"/>
        <w:ind w:hanging="720"/>
        <w:rPr>
          <w:rFonts w:cs="Arial"/>
          <w:lang w:val="nl-BE"/>
        </w:rPr>
      </w:pPr>
      <w:r w:rsidRPr="0060512D">
        <w:rPr>
          <w:rFonts w:cs="Arial"/>
          <w:lang w:val="nl-BE"/>
        </w:rPr>
        <w:t>de onderzoeksresultaten en conclusies rapporteren en ze confronteren met andere standpunten.</w:t>
      </w:r>
      <w:bookmarkEnd w:id="55"/>
    </w:p>
    <w:p w:rsidR="00B94A80" w:rsidRPr="00707F6C" w:rsidRDefault="00B94A80" w:rsidP="00B94A80">
      <w:pPr>
        <w:pStyle w:val="VVKSOTekst"/>
        <w:ind w:right="406"/>
        <w:rPr>
          <w:i/>
          <w:iCs/>
        </w:rPr>
      </w:pPr>
    </w:p>
    <w:p w:rsidR="00B94A80" w:rsidRPr="00707F6C" w:rsidRDefault="00B94A80" w:rsidP="00B94A80">
      <w:pPr>
        <w:pStyle w:val="VVKSOTekst"/>
        <w:ind w:right="406"/>
        <w:rPr>
          <w:i/>
          <w:iCs/>
        </w:rPr>
      </w:pPr>
    </w:p>
    <w:p w:rsidR="00705004" w:rsidRPr="00747CE8" w:rsidRDefault="00705004" w:rsidP="00705004">
      <w:pPr>
        <w:pStyle w:val="VVKSOTekst"/>
        <w:ind w:right="406"/>
        <w:rPr>
          <w:i/>
          <w:iCs/>
        </w:rPr>
      </w:pPr>
    </w:p>
    <w:p w:rsidR="00705004" w:rsidRPr="00747CE8" w:rsidRDefault="00705004" w:rsidP="00705004">
      <w:pPr>
        <w:pStyle w:val="VVKSOTekst"/>
        <w:ind w:right="406"/>
        <w:rPr>
          <w:i/>
          <w:iCs/>
        </w:rPr>
      </w:pPr>
    </w:p>
    <w:p w:rsidR="00705004" w:rsidRPr="00747CE8" w:rsidRDefault="00705004" w:rsidP="00705004">
      <w:pPr>
        <w:pStyle w:val="VVKSOTekst"/>
        <w:ind w:right="406"/>
        <w:rPr>
          <w:i/>
          <w:iCs/>
        </w:rPr>
      </w:pPr>
    </w:p>
    <w:p w:rsidR="00705004" w:rsidRPr="00747CE8" w:rsidRDefault="00705004" w:rsidP="00705004">
      <w:pPr>
        <w:pStyle w:val="VVKSOTekst"/>
        <w:pBdr>
          <w:bottom w:val="single" w:sz="6" w:space="0" w:color="auto"/>
        </w:pBdr>
        <w:rPr>
          <w:rFonts w:cs="Arial"/>
          <w:b/>
          <w:sz w:val="28"/>
        </w:rPr>
      </w:pPr>
    </w:p>
    <w:p w:rsidR="00705004" w:rsidRPr="00747CE8" w:rsidRDefault="00705004" w:rsidP="00705004">
      <w:pPr>
        <w:pStyle w:val="VVKSOTekst"/>
        <w:spacing w:before="240"/>
        <w:ind w:left="900"/>
        <w:rPr>
          <w:szCs w:val="20"/>
        </w:rPr>
      </w:pPr>
      <w:r w:rsidRPr="00747CE8">
        <w:rPr>
          <w:sz w:val="24"/>
        </w:rPr>
        <w:sym w:font="Wingdings" w:char="F046"/>
      </w:r>
      <w:r w:rsidRPr="00747CE8">
        <w:rPr>
          <w:szCs w:val="20"/>
        </w:rPr>
        <w:t xml:space="preserve">  Leerplannen van het VVKSO zijn het werk van leerplancommissies, waarin begeleiders,</w:t>
      </w:r>
      <w:r w:rsidR="008E4D06">
        <w:rPr>
          <w:szCs w:val="20"/>
        </w:rPr>
        <w:t xml:space="preserve"> </w:t>
      </w:r>
      <w:r w:rsidRPr="00747CE8">
        <w:rPr>
          <w:szCs w:val="20"/>
        </w:rPr>
        <w:t>ler</w:t>
      </w:r>
      <w:r w:rsidRPr="00747CE8">
        <w:rPr>
          <w:szCs w:val="20"/>
        </w:rPr>
        <w:t>a</w:t>
      </w:r>
      <w:r w:rsidRPr="00747CE8">
        <w:rPr>
          <w:szCs w:val="20"/>
        </w:rPr>
        <w:t>ren en eventueel externe deskundigen samenwerken.</w:t>
      </w:r>
    </w:p>
    <w:p w:rsidR="00705004" w:rsidRPr="00747CE8" w:rsidRDefault="00705004" w:rsidP="00705004">
      <w:pPr>
        <w:ind w:left="900" w:hanging="900"/>
        <w:jc w:val="both"/>
        <w:rPr>
          <w:szCs w:val="20"/>
        </w:rPr>
      </w:pPr>
      <w:r w:rsidRPr="00747CE8">
        <w:rPr>
          <w:szCs w:val="20"/>
        </w:rPr>
        <w:tab/>
      </w:r>
      <w:r w:rsidRPr="00747CE8">
        <w:rPr>
          <w:b/>
          <w:bCs/>
          <w:szCs w:val="20"/>
        </w:rPr>
        <w:t>Op het voorliggende leerplan kunt u als leraar ook reageren</w:t>
      </w:r>
      <w:r w:rsidRPr="00747CE8">
        <w:rPr>
          <w:szCs w:val="20"/>
        </w:rPr>
        <w:t xml:space="preserve"> en uw opmerkingen, zowel pos</w:t>
      </w:r>
      <w:r w:rsidRPr="00747CE8">
        <w:rPr>
          <w:szCs w:val="20"/>
        </w:rPr>
        <w:t>i</w:t>
      </w:r>
      <w:r w:rsidRPr="00747CE8">
        <w:rPr>
          <w:szCs w:val="20"/>
        </w:rPr>
        <w:t>tief als negatief, aan de leerplancommissie meedelen via e-mail (</w:t>
      </w:r>
      <w:hyperlink r:id="rId10" w:history="1">
        <w:r w:rsidRPr="00747CE8">
          <w:rPr>
            <w:rStyle w:val="Hyperlink"/>
            <w:szCs w:val="20"/>
          </w:rPr>
          <w:t>leerplannen.vvkso@vsko.be</w:t>
        </w:r>
      </w:hyperlink>
      <w:r w:rsidRPr="00747CE8">
        <w:rPr>
          <w:szCs w:val="20"/>
        </w:rPr>
        <w:t>).</w:t>
      </w:r>
    </w:p>
    <w:p w:rsidR="00705004" w:rsidRPr="00747CE8" w:rsidRDefault="00705004" w:rsidP="00705004">
      <w:pPr>
        <w:ind w:left="900" w:hanging="900"/>
        <w:jc w:val="both"/>
        <w:rPr>
          <w:szCs w:val="20"/>
        </w:rPr>
      </w:pPr>
    </w:p>
    <w:p w:rsidR="00705004" w:rsidRPr="00747CE8" w:rsidRDefault="00705004" w:rsidP="00705004">
      <w:pPr>
        <w:ind w:left="900" w:hanging="900"/>
        <w:jc w:val="both"/>
        <w:rPr>
          <w:szCs w:val="20"/>
        </w:rPr>
      </w:pPr>
      <w:r w:rsidRPr="00747CE8">
        <w:rPr>
          <w:szCs w:val="20"/>
        </w:rPr>
        <w:tab/>
        <w:t>Vergeet niet te vermelden over welk leerplan u schrijft: vak, studierichting, graad, nummer.</w:t>
      </w:r>
    </w:p>
    <w:p w:rsidR="00705004" w:rsidRPr="00747CE8" w:rsidRDefault="00705004" w:rsidP="00705004">
      <w:pPr>
        <w:ind w:left="900" w:hanging="900"/>
        <w:rPr>
          <w:szCs w:val="20"/>
        </w:rPr>
      </w:pPr>
      <w:r w:rsidRPr="00747CE8">
        <w:rPr>
          <w:szCs w:val="20"/>
        </w:rPr>
        <w:tab/>
        <w:t>Langs dezelfde weg kunt u zich ook aanmelden om lid te worden van een leerplancommissie.</w:t>
      </w:r>
    </w:p>
    <w:p w:rsidR="00705004" w:rsidRPr="00747CE8" w:rsidRDefault="00705004" w:rsidP="00705004">
      <w:pPr>
        <w:pBdr>
          <w:bottom w:val="single" w:sz="4" w:space="1" w:color="auto"/>
        </w:pBdr>
        <w:ind w:left="900" w:hanging="900"/>
        <w:rPr>
          <w:szCs w:val="20"/>
        </w:rPr>
      </w:pPr>
      <w:r w:rsidRPr="00747CE8">
        <w:rPr>
          <w:szCs w:val="20"/>
        </w:rPr>
        <w:tab/>
        <w:t>In beide gevallen zal de coördinatiecel leerplannen zo snel mogelijk op uw schrijven reageren.</w:t>
      </w:r>
    </w:p>
    <w:p w:rsidR="00705004" w:rsidRPr="00747CE8" w:rsidRDefault="00705004" w:rsidP="00705004">
      <w:pPr>
        <w:pBdr>
          <w:bottom w:val="single" w:sz="4" w:space="1" w:color="auto"/>
        </w:pBdr>
        <w:ind w:left="900" w:hanging="900"/>
      </w:pPr>
    </w:p>
    <w:p w:rsidR="001A14E6" w:rsidRPr="00B5569D" w:rsidRDefault="001A14E6" w:rsidP="006D67BF">
      <w:pPr>
        <w:pStyle w:val="VVKSOTekst"/>
        <w:ind w:right="406"/>
        <w:rPr>
          <w:color w:val="0070C0"/>
          <w:sz w:val="22"/>
        </w:rPr>
      </w:pPr>
    </w:p>
    <w:sectPr w:rsidR="001A14E6" w:rsidRPr="00B5569D" w:rsidSect="00AB5344">
      <w:footerReference w:type="even" r:id="rId11"/>
      <w:footerReference w:type="default" r:id="rId12"/>
      <w:footerReference w:type="first" r:id="rId13"/>
      <w:type w:val="oddPage"/>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39F" w:rsidRDefault="0011339F">
      <w:pPr>
        <w:spacing w:line="240" w:lineRule="auto"/>
      </w:pPr>
      <w:r>
        <w:separator/>
      </w:r>
    </w:p>
  </w:endnote>
  <w:endnote w:type="continuationSeparator" w:id="0">
    <w:p w:rsidR="0011339F" w:rsidRDefault="001133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39F" w:rsidRDefault="0011339F">
    <w:pPr>
      <w:pStyle w:val="VVKSOKoptekstEvenDatum"/>
    </w:pPr>
    <w:r>
      <w:rPr>
        <w:rStyle w:val="Paginanummer"/>
      </w:rPr>
      <w:fldChar w:fldCharType="begin"/>
    </w:r>
    <w:r>
      <w:rPr>
        <w:rStyle w:val="Paginanummer"/>
      </w:rPr>
      <w:instrText xml:space="preserve"> PAGE </w:instrText>
    </w:r>
    <w:r>
      <w:rPr>
        <w:rStyle w:val="Paginanummer"/>
      </w:rPr>
      <w:fldChar w:fldCharType="separate"/>
    </w:r>
    <w:r w:rsidR="00A339DC">
      <w:rPr>
        <w:rStyle w:val="Paginanummer"/>
        <w:noProof/>
      </w:rPr>
      <w:t>52</w:t>
    </w:r>
    <w:r>
      <w:rPr>
        <w:rStyle w:val="Paginanummer"/>
      </w:rPr>
      <w:fldChar w:fldCharType="end"/>
    </w:r>
    <w:r>
      <w:rPr>
        <w:noProof/>
        <w:lang w:val="nl-BE" w:eastAsia="nl-BE"/>
      </w:rPr>
      <w:drawing>
        <wp:anchor distT="0" distB="0" distL="114300" distR="114300" simplePos="0" relativeHeight="251657216" behindDoc="1" locked="1" layoutInCell="1" allowOverlap="1" wp14:anchorId="3991DD4E" wp14:editId="2BE3D520">
          <wp:simplePos x="0" y="0"/>
          <wp:positionH relativeFrom="column">
            <wp:align>center</wp:align>
          </wp:positionH>
          <wp:positionV relativeFrom="paragraph">
            <wp:posOffset>180340</wp:posOffset>
          </wp:positionV>
          <wp:extent cx="676910" cy="361315"/>
          <wp:effectExtent l="19050" t="0" r="8890" b="0"/>
          <wp:wrapNone/>
          <wp:docPr id="9" name="Afbeelding 9"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klein_zw"/>
                  <pic:cNvPicPr>
                    <a:picLocks noChangeAspect="1" noChangeArrowheads="1"/>
                  </pic:cNvPicPr>
                </pic:nvPicPr>
                <pic:blipFill>
                  <a:blip r:embed="rId1"/>
                  <a:srcRect/>
                  <a:stretch>
                    <a:fillRect/>
                  </a:stretch>
                </pic:blipFill>
                <pic:spPr bwMode="auto">
                  <a:xfrm>
                    <a:off x="0" y="0"/>
                    <a:ext cx="676910" cy="361315"/>
                  </a:xfrm>
                  <a:prstGeom prst="rect">
                    <a:avLst/>
                  </a:prstGeom>
                  <a:noFill/>
                  <a:ln w="9525">
                    <a:noFill/>
                    <a:miter lim="800000"/>
                    <a:headEnd/>
                    <a:tailEnd/>
                  </a:ln>
                </pic:spPr>
              </pic:pic>
            </a:graphicData>
          </a:graphic>
        </wp:anchor>
      </w:drawing>
    </w:r>
    <w:r>
      <w:tab/>
    </w:r>
    <w:r>
      <w:tab/>
      <w:t>3de graad aso – pool wetenschappen</w:t>
    </w:r>
  </w:p>
  <w:p w:rsidR="0011339F" w:rsidRDefault="0011339F">
    <w:pPr>
      <w:pStyle w:val="VVKSOKoptekstEven"/>
    </w:pPr>
    <w:r>
      <w:t>D/2014/7841/015</w:t>
    </w:r>
    <w:r>
      <w:tab/>
    </w:r>
    <w:r>
      <w:tab/>
      <w:t xml:space="preserve"> Fysica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39F" w:rsidRDefault="0011339F">
    <w:pPr>
      <w:pStyle w:val="VVKSOKoptekstEvenDatum"/>
    </w:pPr>
    <w:r>
      <w:t xml:space="preserve">3de graad </w:t>
    </w:r>
    <w:r>
      <w:rPr>
        <w:noProof/>
        <w:lang w:val="nl-BE" w:eastAsia="nl-BE"/>
      </w:rPr>
      <w:drawing>
        <wp:anchor distT="0" distB="0" distL="114300" distR="114300" simplePos="0" relativeHeight="251658240" behindDoc="1" locked="1" layoutInCell="1" allowOverlap="1" wp14:anchorId="5E73F3A8" wp14:editId="2157555E">
          <wp:simplePos x="0" y="0"/>
          <wp:positionH relativeFrom="column">
            <wp:align>center</wp:align>
          </wp:positionH>
          <wp:positionV relativeFrom="paragraph">
            <wp:posOffset>180340</wp:posOffset>
          </wp:positionV>
          <wp:extent cx="676910" cy="361315"/>
          <wp:effectExtent l="19050" t="0" r="8890" b="0"/>
          <wp:wrapNone/>
          <wp:docPr id="12" name="Afbeelding 12"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klein_zw"/>
                  <pic:cNvPicPr>
                    <a:picLocks noChangeAspect="1" noChangeArrowheads="1"/>
                  </pic:cNvPicPr>
                </pic:nvPicPr>
                <pic:blipFill>
                  <a:blip r:embed="rId1"/>
                  <a:srcRect/>
                  <a:stretch>
                    <a:fillRect/>
                  </a:stretch>
                </pic:blipFill>
                <pic:spPr bwMode="auto">
                  <a:xfrm>
                    <a:off x="0" y="0"/>
                    <a:ext cx="676910" cy="361315"/>
                  </a:xfrm>
                  <a:prstGeom prst="rect">
                    <a:avLst/>
                  </a:prstGeom>
                  <a:noFill/>
                  <a:ln w="9525">
                    <a:noFill/>
                    <a:miter lim="800000"/>
                    <a:headEnd/>
                    <a:tailEnd/>
                  </a:ln>
                </pic:spPr>
              </pic:pic>
            </a:graphicData>
          </a:graphic>
        </wp:anchor>
      </w:drawing>
    </w:r>
    <w:r>
      <w:t>aso – pool wetenschappen</w:t>
    </w:r>
    <w:r>
      <w:tab/>
    </w:r>
    <w:r>
      <w:tab/>
    </w:r>
    <w:r>
      <w:rPr>
        <w:rStyle w:val="Paginanummer"/>
      </w:rPr>
      <w:fldChar w:fldCharType="begin"/>
    </w:r>
    <w:r>
      <w:rPr>
        <w:rStyle w:val="Paginanummer"/>
      </w:rPr>
      <w:instrText xml:space="preserve"> PAGE </w:instrText>
    </w:r>
    <w:r>
      <w:rPr>
        <w:rStyle w:val="Paginanummer"/>
      </w:rPr>
      <w:fldChar w:fldCharType="separate"/>
    </w:r>
    <w:r w:rsidR="00A339DC">
      <w:rPr>
        <w:rStyle w:val="Paginanummer"/>
        <w:noProof/>
      </w:rPr>
      <w:t>51</w:t>
    </w:r>
    <w:r>
      <w:rPr>
        <w:rStyle w:val="Paginanummer"/>
      </w:rPr>
      <w:fldChar w:fldCharType="end"/>
    </w:r>
  </w:p>
  <w:p w:rsidR="0011339F" w:rsidRDefault="0011339F">
    <w:pPr>
      <w:pStyle w:val="VVKSOKoptekstEven"/>
    </w:pPr>
    <w:r>
      <w:t>Fysica</w:t>
    </w:r>
    <w:r>
      <w:tab/>
    </w:r>
    <w:r>
      <w:tab/>
      <w:t xml:space="preserve">             D/2014/7841/015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45D" w:rsidRDefault="00AF0526">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39F" w:rsidRDefault="0011339F">
      <w:pPr>
        <w:spacing w:line="240" w:lineRule="auto"/>
      </w:pPr>
      <w:r>
        <w:separator/>
      </w:r>
    </w:p>
  </w:footnote>
  <w:footnote w:type="continuationSeparator" w:id="0">
    <w:p w:rsidR="0011339F" w:rsidRDefault="0011339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E43B38"/>
    <w:lvl w:ilvl="0">
      <w:start w:val="1"/>
      <w:numFmt w:val="decimal"/>
      <w:pStyle w:val="Lijstnummering5"/>
      <w:lvlText w:val="%1."/>
      <w:lvlJc w:val="left"/>
      <w:pPr>
        <w:tabs>
          <w:tab w:val="num" w:pos="1435"/>
        </w:tabs>
        <w:ind w:left="1435" w:hanging="360"/>
      </w:pPr>
    </w:lvl>
  </w:abstractNum>
  <w:abstractNum w:abstractNumId="1">
    <w:nsid w:val="FFFFFF7D"/>
    <w:multiLevelType w:val="singleLevel"/>
    <w:tmpl w:val="6D6ADDF2"/>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E6A84228"/>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BDF03BBE"/>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8614412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3E24710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FC2241CE"/>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25F0C71A"/>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7C20738A"/>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79EAA292"/>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0CC2E3F"/>
    <w:multiLevelType w:val="hybridMultilevel"/>
    <w:tmpl w:val="BCEC50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01DF7074"/>
    <w:multiLevelType w:val="hybridMultilevel"/>
    <w:tmpl w:val="174C07A4"/>
    <w:lvl w:ilvl="0" w:tplc="42D2E38C">
      <w:numFmt w:val="bullet"/>
      <w:lvlText w:val="-"/>
      <w:lvlJc w:val="left"/>
      <w:pPr>
        <w:ind w:left="786" w:hanging="360"/>
      </w:pPr>
      <w:rPr>
        <w:rFonts w:ascii="Arial" w:eastAsia="Verdana" w:hAnsi="Arial" w:cs="Aria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2">
    <w:nsid w:val="04572249"/>
    <w:multiLevelType w:val="multilevel"/>
    <w:tmpl w:val="4D08B856"/>
    <w:lvl w:ilvl="0">
      <w:start w:val="1"/>
      <w:numFmt w:val="decimal"/>
      <w:pStyle w:val="VVKSOKopZonderTitel"/>
      <w:lvlText w:val="%1"/>
      <w:lvlJc w:val="left"/>
      <w:pPr>
        <w:tabs>
          <w:tab w:val="num" w:pos="851"/>
        </w:tabs>
        <w:ind w:left="851" w:hanging="851"/>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1021"/>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584"/>
        </w:tabs>
        <w:ind w:left="0" w:firstLine="0"/>
      </w:pPr>
      <w:rPr>
        <w:rFonts w:hint="default"/>
      </w:rPr>
    </w:lvl>
  </w:abstractNum>
  <w:abstractNum w:abstractNumId="13">
    <w:nsid w:val="05AD7AAC"/>
    <w:multiLevelType w:val="hybridMultilevel"/>
    <w:tmpl w:val="E77E6D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09012C93"/>
    <w:multiLevelType w:val="multilevel"/>
    <w:tmpl w:val="08130023"/>
    <w:lvl w:ilvl="0">
      <w:start w:val="1"/>
      <w:numFmt w:val="upperRoman"/>
      <w:pStyle w:val="Kop1"/>
      <w:lvlText w:val="Artikel %1."/>
      <w:lvlJc w:val="left"/>
      <w:pPr>
        <w:tabs>
          <w:tab w:val="num" w:pos="1440"/>
        </w:tabs>
        <w:ind w:left="0" w:firstLine="0"/>
      </w:pPr>
    </w:lvl>
    <w:lvl w:ilvl="1">
      <w:start w:val="1"/>
      <w:numFmt w:val="decimalZero"/>
      <w:pStyle w:val="Kop2"/>
      <w:isLgl/>
      <w:lvlText w:val="Sectie %1.%2"/>
      <w:lvlJc w:val="left"/>
      <w:pPr>
        <w:tabs>
          <w:tab w:val="num" w:pos="1080"/>
        </w:tabs>
        <w:ind w:left="0" w:firstLine="0"/>
      </w:pPr>
    </w:lvl>
    <w:lvl w:ilvl="2">
      <w:start w:val="1"/>
      <w:numFmt w:val="lowerLetter"/>
      <w:pStyle w:val="Kop3"/>
      <w:lvlText w:val="(%3)"/>
      <w:lvlJc w:val="left"/>
      <w:pPr>
        <w:tabs>
          <w:tab w:val="num" w:pos="720"/>
        </w:tabs>
        <w:ind w:left="720" w:hanging="432"/>
      </w:pPr>
    </w:lvl>
    <w:lvl w:ilvl="3">
      <w:start w:val="1"/>
      <w:numFmt w:val="lowerRoman"/>
      <w:pStyle w:val="Kop4"/>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15">
    <w:nsid w:val="0BCE0B4E"/>
    <w:multiLevelType w:val="hybridMultilevel"/>
    <w:tmpl w:val="9D9C1A3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0C751B74"/>
    <w:multiLevelType w:val="hybridMultilevel"/>
    <w:tmpl w:val="E7124E20"/>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0E1F638B"/>
    <w:multiLevelType w:val="hybridMultilevel"/>
    <w:tmpl w:val="53FEB10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0FB24A35"/>
    <w:multiLevelType w:val="hybridMultilevel"/>
    <w:tmpl w:val="15BAF28A"/>
    <w:lvl w:ilvl="0" w:tplc="A726E70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112E4AA4"/>
    <w:multiLevelType w:val="hybridMultilevel"/>
    <w:tmpl w:val="B2D89DC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11896EB3"/>
    <w:multiLevelType w:val="hybridMultilevel"/>
    <w:tmpl w:val="0E705AE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nsid w:val="134321ED"/>
    <w:multiLevelType w:val="hybridMultilevel"/>
    <w:tmpl w:val="708049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143E4E04"/>
    <w:multiLevelType w:val="hybridMultilevel"/>
    <w:tmpl w:val="7CE290A6"/>
    <w:lvl w:ilvl="0" w:tplc="15F0E3D0">
      <w:start w:val="1"/>
      <w:numFmt w:val="decimal"/>
      <w:lvlText w:val="SET%1."/>
      <w:lvlJc w:val="left"/>
      <w:pPr>
        <w:ind w:left="720" w:hanging="360"/>
      </w:pPr>
      <w:rPr>
        <w:rFonts w:hint="default"/>
        <w:color w:val="00000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15CD1EA5"/>
    <w:multiLevelType w:val="hybridMultilevel"/>
    <w:tmpl w:val="BA0022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16C95288"/>
    <w:multiLevelType w:val="hybridMultilevel"/>
    <w:tmpl w:val="E8D24542"/>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25">
    <w:nsid w:val="1AB138B4"/>
    <w:multiLevelType w:val="hybridMultilevel"/>
    <w:tmpl w:val="353E1D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2063201E"/>
    <w:multiLevelType w:val="hybridMultilevel"/>
    <w:tmpl w:val="8A6E2C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2548012B"/>
    <w:multiLevelType w:val="hybridMultilevel"/>
    <w:tmpl w:val="7DDE2570"/>
    <w:lvl w:ilvl="0" w:tplc="08130001">
      <w:start w:val="1"/>
      <w:numFmt w:val="bullet"/>
      <w:lvlText w:val=""/>
      <w:lvlJc w:val="left"/>
      <w:pPr>
        <w:ind w:left="928" w:hanging="360"/>
      </w:pPr>
      <w:rPr>
        <w:rFonts w:ascii="Symbol" w:hAnsi="Symbol" w:hint="default"/>
      </w:rPr>
    </w:lvl>
    <w:lvl w:ilvl="1" w:tplc="08130003" w:tentative="1">
      <w:start w:val="1"/>
      <w:numFmt w:val="bullet"/>
      <w:lvlText w:val="o"/>
      <w:lvlJc w:val="left"/>
      <w:pPr>
        <w:ind w:left="928" w:hanging="360"/>
      </w:pPr>
      <w:rPr>
        <w:rFonts w:ascii="Courier New" w:hAnsi="Courier New" w:cs="Courier New" w:hint="default"/>
      </w:rPr>
    </w:lvl>
    <w:lvl w:ilvl="2" w:tplc="08130005" w:tentative="1">
      <w:start w:val="1"/>
      <w:numFmt w:val="bullet"/>
      <w:lvlText w:val=""/>
      <w:lvlJc w:val="left"/>
      <w:pPr>
        <w:ind w:left="1648" w:hanging="360"/>
      </w:pPr>
      <w:rPr>
        <w:rFonts w:ascii="Wingdings" w:hAnsi="Wingdings" w:hint="default"/>
      </w:rPr>
    </w:lvl>
    <w:lvl w:ilvl="3" w:tplc="08130001" w:tentative="1">
      <w:start w:val="1"/>
      <w:numFmt w:val="bullet"/>
      <w:lvlText w:val=""/>
      <w:lvlJc w:val="left"/>
      <w:pPr>
        <w:ind w:left="2368" w:hanging="360"/>
      </w:pPr>
      <w:rPr>
        <w:rFonts w:ascii="Symbol" w:hAnsi="Symbol" w:hint="default"/>
      </w:rPr>
    </w:lvl>
    <w:lvl w:ilvl="4" w:tplc="08130003" w:tentative="1">
      <w:start w:val="1"/>
      <w:numFmt w:val="bullet"/>
      <w:lvlText w:val="o"/>
      <w:lvlJc w:val="left"/>
      <w:pPr>
        <w:ind w:left="3088" w:hanging="360"/>
      </w:pPr>
      <w:rPr>
        <w:rFonts w:ascii="Courier New" w:hAnsi="Courier New" w:cs="Courier New" w:hint="default"/>
      </w:rPr>
    </w:lvl>
    <w:lvl w:ilvl="5" w:tplc="08130005" w:tentative="1">
      <w:start w:val="1"/>
      <w:numFmt w:val="bullet"/>
      <w:lvlText w:val=""/>
      <w:lvlJc w:val="left"/>
      <w:pPr>
        <w:ind w:left="3808" w:hanging="360"/>
      </w:pPr>
      <w:rPr>
        <w:rFonts w:ascii="Wingdings" w:hAnsi="Wingdings" w:hint="default"/>
      </w:rPr>
    </w:lvl>
    <w:lvl w:ilvl="6" w:tplc="08130001" w:tentative="1">
      <w:start w:val="1"/>
      <w:numFmt w:val="bullet"/>
      <w:lvlText w:val=""/>
      <w:lvlJc w:val="left"/>
      <w:pPr>
        <w:ind w:left="4528" w:hanging="360"/>
      </w:pPr>
      <w:rPr>
        <w:rFonts w:ascii="Symbol" w:hAnsi="Symbol" w:hint="default"/>
      </w:rPr>
    </w:lvl>
    <w:lvl w:ilvl="7" w:tplc="08130003" w:tentative="1">
      <w:start w:val="1"/>
      <w:numFmt w:val="bullet"/>
      <w:lvlText w:val="o"/>
      <w:lvlJc w:val="left"/>
      <w:pPr>
        <w:ind w:left="5248" w:hanging="360"/>
      </w:pPr>
      <w:rPr>
        <w:rFonts w:ascii="Courier New" w:hAnsi="Courier New" w:cs="Courier New" w:hint="default"/>
      </w:rPr>
    </w:lvl>
    <w:lvl w:ilvl="8" w:tplc="08130005" w:tentative="1">
      <w:start w:val="1"/>
      <w:numFmt w:val="bullet"/>
      <w:lvlText w:val=""/>
      <w:lvlJc w:val="left"/>
      <w:pPr>
        <w:ind w:left="5968" w:hanging="360"/>
      </w:pPr>
      <w:rPr>
        <w:rFonts w:ascii="Wingdings" w:hAnsi="Wingdings" w:hint="default"/>
      </w:rPr>
    </w:lvl>
  </w:abstractNum>
  <w:abstractNum w:abstractNumId="28">
    <w:nsid w:val="2DCC1473"/>
    <w:multiLevelType w:val="hybridMultilevel"/>
    <w:tmpl w:val="775EF600"/>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29">
    <w:nsid w:val="2FEC3F0D"/>
    <w:multiLevelType w:val="hybridMultilevel"/>
    <w:tmpl w:val="29C839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3068357F"/>
    <w:multiLevelType w:val="hybridMultilevel"/>
    <w:tmpl w:val="C84E12FE"/>
    <w:lvl w:ilvl="0" w:tplc="E84650E4">
      <w:start w:val="1"/>
      <w:numFmt w:val="decimal"/>
      <w:lvlText w:val="AD%1"/>
      <w:lvlJc w:val="left"/>
      <w:pPr>
        <w:tabs>
          <w:tab w:val="num" w:pos="0"/>
        </w:tabs>
        <w:ind w:left="0" w:firstLine="0"/>
      </w:pPr>
      <w:rPr>
        <w:rFonts w:hint="default"/>
        <w:b w:val="0"/>
        <w:color w:val="000000"/>
        <w:sz w:val="16"/>
        <w:szCs w:val="16"/>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nsid w:val="36936B9D"/>
    <w:multiLevelType w:val="hybridMultilevel"/>
    <w:tmpl w:val="BC720CF4"/>
    <w:lvl w:ilvl="0" w:tplc="08130001">
      <w:start w:val="1"/>
      <w:numFmt w:val="bullet"/>
      <w:lvlText w:val=""/>
      <w:lvlJc w:val="left"/>
      <w:pPr>
        <w:tabs>
          <w:tab w:val="num" w:pos="397"/>
        </w:tabs>
        <w:ind w:left="397" w:hanging="397"/>
      </w:pPr>
      <w:rPr>
        <w:rFonts w:ascii="Symbol" w:hAnsi="Symbol" w:hint="default"/>
      </w:rPr>
    </w:lvl>
    <w:lvl w:ilvl="1" w:tplc="59C2EB98">
      <w:numFmt w:val="bullet"/>
      <w:lvlText w:val="-"/>
      <w:lvlJc w:val="left"/>
      <w:pPr>
        <w:ind w:left="1440" w:hanging="360"/>
      </w:pPr>
      <w:rPr>
        <w:rFonts w:ascii="Arial" w:eastAsia="Times New Roman"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369B0C13"/>
    <w:multiLevelType w:val="hybridMultilevel"/>
    <w:tmpl w:val="B2D05D60"/>
    <w:lvl w:ilvl="0" w:tplc="59C2EB9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37770E36"/>
    <w:multiLevelType w:val="hybridMultilevel"/>
    <w:tmpl w:val="00680D00"/>
    <w:lvl w:ilvl="0" w:tplc="698202A6">
      <w:numFmt w:val="bullet"/>
      <w:lvlText w:val="•"/>
      <w:lvlJc w:val="left"/>
      <w:pPr>
        <w:ind w:left="360" w:hanging="360"/>
      </w:pPr>
      <w:rPr>
        <w:rFonts w:ascii="Arial" w:hAnsi="Arial" w:hint="default"/>
      </w:rPr>
    </w:lvl>
    <w:lvl w:ilvl="1" w:tplc="59C2EB98">
      <w:numFmt w:val="bullet"/>
      <w:lvlText w:val="-"/>
      <w:lvlJc w:val="left"/>
      <w:pPr>
        <w:ind w:left="1080" w:hanging="360"/>
      </w:pPr>
      <w:rPr>
        <w:rFonts w:ascii="Arial" w:eastAsia="Times New Roman" w:hAnsi="Arial" w:cs="Aria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nsid w:val="37B72184"/>
    <w:multiLevelType w:val="hybridMultilevel"/>
    <w:tmpl w:val="137E2662"/>
    <w:lvl w:ilvl="0" w:tplc="0C8A60D0">
      <w:start w:val="1"/>
      <w:numFmt w:val="decimal"/>
      <w:lvlText w:val="C%1."/>
      <w:lvlJc w:val="left"/>
      <w:pPr>
        <w:ind w:left="720" w:hanging="360"/>
      </w:pPr>
      <w:rPr>
        <w:rFonts w:hint="default"/>
        <w:color w:val="00000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nsid w:val="3C2A66F5"/>
    <w:multiLevelType w:val="hybridMultilevel"/>
    <w:tmpl w:val="0090E330"/>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36">
    <w:nsid w:val="3DF94029"/>
    <w:multiLevelType w:val="hybridMultilevel"/>
    <w:tmpl w:val="314A2D76"/>
    <w:lvl w:ilvl="0" w:tplc="463029B6">
      <w:start w:val="1"/>
      <w:numFmt w:val="decimal"/>
      <w:lvlText w:val="F%1."/>
      <w:lvlJc w:val="left"/>
      <w:pPr>
        <w:ind w:left="720" w:hanging="360"/>
      </w:pPr>
      <w:rPr>
        <w:rFonts w:hint="default"/>
        <w:color w:val="00000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nsid w:val="4060552B"/>
    <w:multiLevelType w:val="hybridMultilevel"/>
    <w:tmpl w:val="11D685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410939F7"/>
    <w:multiLevelType w:val="hybridMultilevel"/>
    <w:tmpl w:val="945E892A"/>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39">
    <w:nsid w:val="423103D9"/>
    <w:multiLevelType w:val="hybridMultilevel"/>
    <w:tmpl w:val="785E2C5A"/>
    <w:lvl w:ilvl="0" w:tplc="1DAA67BC">
      <w:start w:val="1"/>
      <w:numFmt w:val="decimal"/>
      <w:lvlText w:val="W%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nsid w:val="483F6AD0"/>
    <w:multiLevelType w:val="hybridMultilevel"/>
    <w:tmpl w:val="40880444"/>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41">
    <w:nsid w:val="501C0DB4"/>
    <w:multiLevelType w:val="multilevel"/>
    <w:tmpl w:val="B6624AF6"/>
    <w:lvl w:ilvl="0">
      <w:start w:val="1"/>
      <w:numFmt w:val="decimal"/>
      <w:pStyle w:val="VVKSOKop1"/>
      <w:lvlText w:val="%1"/>
      <w:lvlJc w:val="left"/>
      <w:pPr>
        <w:tabs>
          <w:tab w:val="num" w:pos="851"/>
        </w:tabs>
        <w:ind w:left="851" w:hanging="851"/>
      </w:pPr>
      <w:rPr>
        <w:rFonts w:hint="default"/>
      </w:rPr>
    </w:lvl>
    <w:lvl w:ilvl="1">
      <w:start w:val="1"/>
      <w:numFmt w:val="decimal"/>
      <w:pStyle w:val="VVKSOKop2"/>
      <w:lvlText w:val="%1.%2"/>
      <w:lvlJc w:val="left"/>
      <w:pPr>
        <w:tabs>
          <w:tab w:val="num" w:pos="851"/>
        </w:tabs>
        <w:ind w:left="851" w:hanging="851"/>
      </w:pPr>
      <w:rPr>
        <w:rFonts w:hint="default"/>
        <w:i w:val="0"/>
      </w:rPr>
    </w:lvl>
    <w:lvl w:ilvl="2">
      <w:start w:val="1"/>
      <w:numFmt w:val="decimal"/>
      <w:pStyle w:val="VVKSOKop3"/>
      <w:lvlText w:val="%1.%2.%3"/>
      <w:lvlJc w:val="left"/>
      <w:pPr>
        <w:tabs>
          <w:tab w:val="num" w:pos="1419"/>
        </w:tabs>
        <w:ind w:left="1419" w:hanging="851"/>
      </w:pPr>
      <w:rPr>
        <w:rFonts w:hint="default"/>
        <w:b/>
      </w:rPr>
    </w:lvl>
    <w:lvl w:ilvl="3">
      <w:start w:val="1"/>
      <w:numFmt w:val="decimal"/>
      <w:pStyle w:val="VVKSOKop4"/>
      <w:lvlText w:val="%1.%2.%3.%4"/>
      <w:lvlJc w:val="left"/>
      <w:pPr>
        <w:tabs>
          <w:tab w:val="num" w:pos="851"/>
        </w:tabs>
        <w:ind w:left="851" w:hanging="851"/>
      </w:pPr>
      <w:rPr>
        <w:rFonts w:hint="default"/>
      </w:rPr>
    </w:lvl>
    <w:lvl w:ilvl="4">
      <w:start w:val="1"/>
      <w:numFmt w:val="decimal"/>
      <w:lvlRestart w:val="2"/>
      <w:pStyle w:val="VVKSOKop2ZonderTitel"/>
      <w:lvlText w:val="%1.%5"/>
      <w:lvlJc w:val="left"/>
      <w:pPr>
        <w:tabs>
          <w:tab w:val="num" w:pos="851"/>
        </w:tabs>
        <w:ind w:left="851" w:hanging="851"/>
      </w:pPr>
      <w:rPr>
        <w:rFonts w:hint="default"/>
      </w:rPr>
    </w:lvl>
    <w:lvl w:ilvl="5">
      <w:start w:val="1"/>
      <w:numFmt w:val="decimal"/>
      <w:pStyle w:val="VVKSOKop3ZonderTitel"/>
      <w:lvlText w:val="%1.%2.%6"/>
      <w:lvlJc w:val="left"/>
      <w:pPr>
        <w:tabs>
          <w:tab w:val="num" w:pos="851"/>
        </w:tabs>
        <w:ind w:left="851"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50DE07FF"/>
    <w:multiLevelType w:val="hybridMultilevel"/>
    <w:tmpl w:val="CD4C6700"/>
    <w:lvl w:ilvl="0" w:tplc="698202A6">
      <w:numFmt w:val="bullet"/>
      <w:lvlText w:val="•"/>
      <w:lvlJc w:val="left"/>
      <w:pPr>
        <w:ind w:left="862" w:hanging="360"/>
      </w:pPr>
      <w:rPr>
        <w:rFonts w:ascii="Arial" w:hAnsi="Aria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43">
    <w:nsid w:val="533567BF"/>
    <w:multiLevelType w:val="hybridMultilevel"/>
    <w:tmpl w:val="B2D89DC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nsid w:val="53A654D4"/>
    <w:multiLevelType w:val="hybridMultilevel"/>
    <w:tmpl w:val="FB00CF32"/>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nsid w:val="57FD3F5A"/>
    <w:multiLevelType w:val="hybridMultilevel"/>
    <w:tmpl w:val="46D4C400"/>
    <w:lvl w:ilvl="0" w:tplc="A93E29A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nsid w:val="613D25D7"/>
    <w:multiLevelType w:val="hybridMultilevel"/>
    <w:tmpl w:val="DB64094C"/>
    <w:lvl w:ilvl="0" w:tplc="59C2EB9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nsid w:val="624B1822"/>
    <w:multiLevelType w:val="hybridMultilevel"/>
    <w:tmpl w:val="1C0C80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nsid w:val="634E6623"/>
    <w:multiLevelType w:val="hybridMultilevel"/>
    <w:tmpl w:val="C9AA2966"/>
    <w:lvl w:ilvl="0" w:tplc="FFFFFFFF">
      <w:start w:val="1"/>
      <w:numFmt w:val="bullet"/>
      <w:pStyle w:val="VVKSOOpsomming12"/>
      <w:lvlText w:val=""/>
      <w:lvlJc w:val="left"/>
      <w:pPr>
        <w:tabs>
          <w:tab w:val="num" w:pos="851"/>
        </w:tabs>
        <w:ind w:left="851"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638940A0"/>
    <w:multiLevelType w:val="hybridMultilevel"/>
    <w:tmpl w:val="08DE72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nsid w:val="644C0247"/>
    <w:multiLevelType w:val="hybridMultilevel"/>
    <w:tmpl w:val="1446408E"/>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51">
    <w:nsid w:val="64916B8D"/>
    <w:multiLevelType w:val="hybridMultilevel"/>
    <w:tmpl w:val="B1DA9ED4"/>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52">
    <w:nsid w:val="6623211E"/>
    <w:multiLevelType w:val="hybridMultilevel"/>
    <w:tmpl w:val="5F047E42"/>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53">
    <w:nsid w:val="67C8359B"/>
    <w:multiLevelType w:val="hybridMultilevel"/>
    <w:tmpl w:val="74289B30"/>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54">
    <w:nsid w:val="694D0197"/>
    <w:multiLevelType w:val="hybridMultilevel"/>
    <w:tmpl w:val="5484DC1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5">
    <w:nsid w:val="6B515C70"/>
    <w:multiLevelType w:val="hybridMultilevel"/>
    <w:tmpl w:val="F44A7644"/>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56">
    <w:nsid w:val="77D62F86"/>
    <w:multiLevelType w:val="hybridMultilevel"/>
    <w:tmpl w:val="595C740E"/>
    <w:lvl w:ilvl="0" w:tplc="FAE26BD4">
      <w:start w:val="1"/>
      <w:numFmt w:val="bullet"/>
      <w:pStyle w:val="VVKSOOpsomming2"/>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57">
    <w:nsid w:val="7A515580"/>
    <w:multiLevelType w:val="hybridMultilevel"/>
    <w:tmpl w:val="618A55D2"/>
    <w:lvl w:ilvl="0" w:tplc="C85896C8">
      <w:start w:val="1"/>
      <w:numFmt w:val="decimal"/>
      <w:lvlText w:val="B%1"/>
      <w:lvlJc w:val="left"/>
      <w:pPr>
        <w:ind w:left="0" w:firstLine="0"/>
      </w:pPr>
      <w:rPr>
        <w:rFonts w:hint="default"/>
        <w:b w:val="0"/>
        <w:color w:val="000000"/>
        <w:sz w:val="20"/>
      </w:rPr>
    </w:lvl>
    <w:lvl w:ilvl="1" w:tplc="452E79CE">
      <w:numFmt w:val="bullet"/>
      <w:lvlText w:val="•"/>
      <w:lvlJc w:val="left"/>
      <w:pPr>
        <w:tabs>
          <w:tab w:val="num" w:pos="1477"/>
        </w:tabs>
        <w:ind w:left="1477" w:hanging="397"/>
      </w:pPr>
      <w:rPr>
        <w:rFonts w:ascii="Arial" w:hAnsi="Arial" w:hint="default"/>
        <w:color w:val="000000"/>
        <w:sz w:val="16"/>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7B037A77"/>
    <w:multiLevelType w:val="hybridMultilevel"/>
    <w:tmpl w:val="0B1ED56C"/>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59">
    <w:nsid w:val="7DA3296B"/>
    <w:multiLevelType w:val="hybridMultilevel"/>
    <w:tmpl w:val="2B582A0E"/>
    <w:lvl w:ilvl="0" w:tplc="4E3845D2">
      <w:start w:val="1"/>
      <w:numFmt w:val="decimal"/>
      <w:lvlText w:val="B%1."/>
      <w:lvlJc w:val="left"/>
      <w:pPr>
        <w:ind w:left="720" w:hanging="360"/>
      </w:pPr>
      <w:rPr>
        <w:rFonts w:hint="default"/>
        <w:color w:val="00000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0">
    <w:nsid w:val="7FBE61FC"/>
    <w:multiLevelType w:val="hybridMultilevel"/>
    <w:tmpl w:val="842021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48"/>
  </w:num>
  <w:num w:numId="14">
    <w:abstractNumId w:val="56"/>
  </w:num>
  <w:num w:numId="15">
    <w:abstractNumId w:val="41"/>
  </w:num>
  <w:num w:numId="16">
    <w:abstractNumId w:val="57"/>
  </w:num>
  <w:num w:numId="17">
    <w:abstractNumId w:val="30"/>
  </w:num>
  <w:num w:numId="18">
    <w:abstractNumId w:val="46"/>
  </w:num>
  <w:num w:numId="19">
    <w:abstractNumId w:val="17"/>
  </w:num>
  <w:num w:numId="20">
    <w:abstractNumId w:val="31"/>
  </w:num>
  <w:num w:numId="21">
    <w:abstractNumId w:val="33"/>
  </w:num>
  <w:num w:numId="22">
    <w:abstractNumId w:val="15"/>
  </w:num>
  <w:num w:numId="23">
    <w:abstractNumId w:val="54"/>
  </w:num>
  <w:num w:numId="24">
    <w:abstractNumId w:val="16"/>
  </w:num>
  <w:num w:numId="25">
    <w:abstractNumId w:val="44"/>
  </w:num>
  <w:num w:numId="26">
    <w:abstractNumId w:val="43"/>
  </w:num>
  <w:num w:numId="27">
    <w:abstractNumId w:val="19"/>
  </w:num>
  <w:num w:numId="28">
    <w:abstractNumId w:val="45"/>
  </w:num>
  <w:num w:numId="29">
    <w:abstractNumId w:val="42"/>
  </w:num>
  <w:num w:numId="30">
    <w:abstractNumId w:val="18"/>
  </w:num>
  <w:num w:numId="31">
    <w:abstractNumId w:val="39"/>
  </w:num>
  <w:num w:numId="32">
    <w:abstractNumId w:val="59"/>
  </w:num>
  <w:num w:numId="33">
    <w:abstractNumId w:val="34"/>
  </w:num>
  <w:num w:numId="34">
    <w:abstractNumId w:val="36"/>
  </w:num>
  <w:num w:numId="35">
    <w:abstractNumId w:val="11"/>
  </w:num>
  <w:num w:numId="36">
    <w:abstractNumId w:val="22"/>
  </w:num>
  <w:num w:numId="37">
    <w:abstractNumId w:val="23"/>
  </w:num>
  <w:num w:numId="38">
    <w:abstractNumId w:val="49"/>
  </w:num>
  <w:num w:numId="39">
    <w:abstractNumId w:val="29"/>
  </w:num>
  <w:num w:numId="40">
    <w:abstractNumId w:val="37"/>
  </w:num>
  <w:num w:numId="41">
    <w:abstractNumId w:val="47"/>
  </w:num>
  <w:num w:numId="42">
    <w:abstractNumId w:val="21"/>
  </w:num>
  <w:num w:numId="43">
    <w:abstractNumId w:val="27"/>
  </w:num>
  <w:num w:numId="44">
    <w:abstractNumId w:val="20"/>
  </w:num>
  <w:num w:numId="45">
    <w:abstractNumId w:val="38"/>
  </w:num>
  <w:num w:numId="46">
    <w:abstractNumId w:val="32"/>
  </w:num>
  <w:num w:numId="47">
    <w:abstractNumId w:val="53"/>
  </w:num>
  <w:num w:numId="48">
    <w:abstractNumId w:val="51"/>
  </w:num>
  <w:num w:numId="49">
    <w:abstractNumId w:val="50"/>
  </w:num>
  <w:num w:numId="50">
    <w:abstractNumId w:val="13"/>
  </w:num>
  <w:num w:numId="51">
    <w:abstractNumId w:val="28"/>
  </w:num>
  <w:num w:numId="52">
    <w:abstractNumId w:val="35"/>
  </w:num>
  <w:num w:numId="53">
    <w:abstractNumId w:val="52"/>
  </w:num>
  <w:num w:numId="54">
    <w:abstractNumId w:val="55"/>
  </w:num>
  <w:num w:numId="55">
    <w:abstractNumId w:val="40"/>
  </w:num>
  <w:num w:numId="56">
    <w:abstractNumId w:val="24"/>
  </w:num>
  <w:num w:numId="57">
    <w:abstractNumId w:val="10"/>
  </w:num>
  <w:num w:numId="58">
    <w:abstractNumId w:val="58"/>
  </w:num>
  <w:num w:numId="59">
    <w:abstractNumId w:val="25"/>
  </w:num>
  <w:num w:numId="60">
    <w:abstractNumId w:val="60"/>
  </w:num>
  <w:num w:numId="61">
    <w:abstractNumId w:val="2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mirrorMargins/>
  <w:hideSpellingErrors/>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oNotTrackFormatting/>
  <w:defaultTabStop w:val="284"/>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4337">
      <o:colormru v:ext="edit" colors="black"/>
    </o:shapedefaults>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191"/>
    <w:rsid w:val="000000A7"/>
    <w:rsid w:val="000002DF"/>
    <w:rsid w:val="00000C19"/>
    <w:rsid w:val="00000CA9"/>
    <w:rsid w:val="0000316A"/>
    <w:rsid w:val="00003DF9"/>
    <w:rsid w:val="00004D30"/>
    <w:rsid w:val="00007307"/>
    <w:rsid w:val="000076CF"/>
    <w:rsid w:val="000076D2"/>
    <w:rsid w:val="00010965"/>
    <w:rsid w:val="000127FA"/>
    <w:rsid w:val="00014965"/>
    <w:rsid w:val="00015A2C"/>
    <w:rsid w:val="00016729"/>
    <w:rsid w:val="000171D6"/>
    <w:rsid w:val="00017F39"/>
    <w:rsid w:val="00021DD8"/>
    <w:rsid w:val="00022604"/>
    <w:rsid w:val="00022B84"/>
    <w:rsid w:val="00024423"/>
    <w:rsid w:val="00024E14"/>
    <w:rsid w:val="000255FB"/>
    <w:rsid w:val="00026131"/>
    <w:rsid w:val="00026800"/>
    <w:rsid w:val="000270CB"/>
    <w:rsid w:val="000277A4"/>
    <w:rsid w:val="00027B5D"/>
    <w:rsid w:val="0003087F"/>
    <w:rsid w:val="00030DEC"/>
    <w:rsid w:val="00030DF0"/>
    <w:rsid w:val="00031121"/>
    <w:rsid w:val="000313A9"/>
    <w:rsid w:val="00031F77"/>
    <w:rsid w:val="00032B1B"/>
    <w:rsid w:val="00032EB4"/>
    <w:rsid w:val="0003301C"/>
    <w:rsid w:val="000340B9"/>
    <w:rsid w:val="000344F1"/>
    <w:rsid w:val="00034737"/>
    <w:rsid w:val="00034A43"/>
    <w:rsid w:val="00036689"/>
    <w:rsid w:val="0003720F"/>
    <w:rsid w:val="00040C94"/>
    <w:rsid w:val="000415D3"/>
    <w:rsid w:val="00041AFD"/>
    <w:rsid w:val="00041B4B"/>
    <w:rsid w:val="00042964"/>
    <w:rsid w:val="00043A4F"/>
    <w:rsid w:val="00043D11"/>
    <w:rsid w:val="00043DB9"/>
    <w:rsid w:val="0004487B"/>
    <w:rsid w:val="0004535B"/>
    <w:rsid w:val="00045627"/>
    <w:rsid w:val="000458D4"/>
    <w:rsid w:val="00045ADE"/>
    <w:rsid w:val="00045E0C"/>
    <w:rsid w:val="00047CC6"/>
    <w:rsid w:val="0005036C"/>
    <w:rsid w:val="00051047"/>
    <w:rsid w:val="00051125"/>
    <w:rsid w:val="00052C1D"/>
    <w:rsid w:val="00052C5A"/>
    <w:rsid w:val="000538E8"/>
    <w:rsid w:val="00053B28"/>
    <w:rsid w:val="00053D82"/>
    <w:rsid w:val="000548B4"/>
    <w:rsid w:val="00055180"/>
    <w:rsid w:val="0005596F"/>
    <w:rsid w:val="00055B38"/>
    <w:rsid w:val="00055D68"/>
    <w:rsid w:val="000569DD"/>
    <w:rsid w:val="00057563"/>
    <w:rsid w:val="00061B44"/>
    <w:rsid w:val="0006204A"/>
    <w:rsid w:val="00062079"/>
    <w:rsid w:val="000624B0"/>
    <w:rsid w:val="0006287F"/>
    <w:rsid w:val="00062E07"/>
    <w:rsid w:val="000636C3"/>
    <w:rsid w:val="0006474D"/>
    <w:rsid w:val="00064C1C"/>
    <w:rsid w:val="00066869"/>
    <w:rsid w:val="00066A5C"/>
    <w:rsid w:val="00070399"/>
    <w:rsid w:val="00070774"/>
    <w:rsid w:val="00070E64"/>
    <w:rsid w:val="00072230"/>
    <w:rsid w:val="00073BC1"/>
    <w:rsid w:val="0007577C"/>
    <w:rsid w:val="000761DD"/>
    <w:rsid w:val="000764D2"/>
    <w:rsid w:val="00076754"/>
    <w:rsid w:val="0007682A"/>
    <w:rsid w:val="000802B8"/>
    <w:rsid w:val="000806A8"/>
    <w:rsid w:val="000808C9"/>
    <w:rsid w:val="00081997"/>
    <w:rsid w:val="00081DEC"/>
    <w:rsid w:val="00081E2E"/>
    <w:rsid w:val="0008245F"/>
    <w:rsid w:val="00082DE7"/>
    <w:rsid w:val="00082FC2"/>
    <w:rsid w:val="00084E9A"/>
    <w:rsid w:val="000850E2"/>
    <w:rsid w:val="00085513"/>
    <w:rsid w:val="00086AE9"/>
    <w:rsid w:val="0008795C"/>
    <w:rsid w:val="00087EC0"/>
    <w:rsid w:val="00090CA2"/>
    <w:rsid w:val="00090D5F"/>
    <w:rsid w:val="0009143F"/>
    <w:rsid w:val="0009187A"/>
    <w:rsid w:val="00091B77"/>
    <w:rsid w:val="00091CF0"/>
    <w:rsid w:val="0009255A"/>
    <w:rsid w:val="00092C16"/>
    <w:rsid w:val="00097AE2"/>
    <w:rsid w:val="000A0B17"/>
    <w:rsid w:val="000A0CE3"/>
    <w:rsid w:val="000A298A"/>
    <w:rsid w:val="000A4330"/>
    <w:rsid w:val="000A4EAC"/>
    <w:rsid w:val="000A60CF"/>
    <w:rsid w:val="000A6210"/>
    <w:rsid w:val="000A75BC"/>
    <w:rsid w:val="000B0630"/>
    <w:rsid w:val="000B08D3"/>
    <w:rsid w:val="000B0A96"/>
    <w:rsid w:val="000B0DFE"/>
    <w:rsid w:val="000B1136"/>
    <w:rsid w:val="000B177F"/>
    <w:rsid w:val="000B41D5"/>
    <w:rsid w:val="000B4ADD"/>
    <w:rsid w:val="000B4BC4"/>
    <w:rsid w:val="000B4D79"/>
    <w:rsid w:val="000B4F2F"/>
    <w:rsid w:val="000B7763"/>
    <w:rsid w:val="000B79BB"/>
    <w:rsid w:val="000B7FDB"/>
    <w:rsid w:val="000C07E9"/>
    <w:rsid w:val="000C130E"/>
    <w:rsid w:val="000C161C"/>
    <w:rsid w:val="000C2126"/>
    <w:rsid w:val="000C21CA"/>
    <w:rsid w:val="000C2B40"/>
    <w:rsid w:val="000C2E5E"/>
    <w:rsid w:val="000C304C"/>
    <w:rsid w:val="000C41B5"/>
    <w:rsid w:val="000C425B"/>
    <w:rsid w:val="000C4FC1"/>
    <w:rsid w:val="000C6D9C"/>
    <w:rsid w:val="000C7CFF"/>
    <w:rsid w:val="000D1E9B"/>
    <w:rsid w:val="000D2B91"/>
    <w:rsid w:val="000D2C80"/>
    <w:rsid w:val="000D3A75"/>
    <w:rsid w:val="000D478E"/>
    <w:rsid w:val="000D6009"/>
    <w:rsid w:val="000D6607"/>
    <w:rsid w:val="000D67A2"/>
    <w:rsid w:val="000D67F5"/>
    <w:rsid w:val="000D6B7F"/>
    <w:rsid w:val="000D7DD5"/>
    <w:rsid w:val="000E0003"/>
    <w:rsid w:val="000E022B"/>
    <w:rsid w:val="000E132E"/>
    <w:rsid w:val="000E13F1"/>
    <w:rsid w:val="000E1A17"/>
    <w:rsid w:val="000E1C7A"/>
    <w:rsid w:val="000E2308"/>
    <w:rsid w:val="000E5CDA"/>
    <w:rsid w:val="000E60FB"/>
    <w:rsid w:val="000E6B25"/>
    <w:rsid w:val="000E739D"/>
    <w:rsid w:val="000E78A6"/>
    <w:rsid w:val="000E7F50"/>
    <w:rsid w:val="000F08F5"/>
    <w:rsid w:val="000F12B1"/>
    <w:rsid w:val="000F1743"/>
    <w:rsid w:val="000F2865"/>
    <w:rsid w:val="000F2C9C"/>
    <w:rsid w:val="000F2F9C"/>
    <w:rsid w:val="000F4D17"/>
    <w:rsid w:val="000F533B"/>
    <w:rsid w:val="000F5B75"/>
    <w:rsid w:val="000F5CB1"/>
    <w:rsid w:val="000F634F"/>
    <w:rsid w:val="00102D92"/>
    <w:rsid w:val="001040D3"/>
    <w:rsid w:val="00104701"/>
    <w:rsid w:val="00106451"/>
    <w:rsid w:val="00106F0D"/>
    <w:rsid w:val="001103A6"/>
    <w:rsid w:val="00110AAE"/>
    <w:rsid w:val="001112E9"/>
    <w:rsid w:val="0011199D"/>
    <w:rsid w:val="001132CA"/>
    <w:rsid w:val="0011339F"/>
    <w:rsid w:val="00113765"/>
    <w:rsid w:val="001138D5"/>
    <w:rsid w:val="00113FAA"/>
    <w:rsid w:val="0011407D"/>
    <w:rsid w:val="00114751"/>
    <w:rsid w:val="0011544C"/>
    <w:rsid w:val="0011680E"/>
    <w:rsid w:val="00116C92"/>
    <w:rsid w:val="001175A1"/>
    <w:rsid w:val="001206F8"/>
    <w:rsid w:val="00121BC4"/>
    <w:rsid w:val="001223C1"/>
    <w:rsid w:val="00122D40"/>
    <w:rsid w:val="00123046"/>
    <w:rsid w:val="0012517C"/>
    <w:rsid w:val="00126061"/>
    <w:rsid w:val="00126B68"/>
    <w:rsid w:val="00126E9B"/>
    <w:rsid w:val="0012785D"/>
    <w:rsid w:val="00127AE9"/>
    <w:rsid w:val="001301C5"/>
    <w:rsid w:val="00131883"/>
    <w:rsid w:val="001362EC"/>
    <w:rsid w:val="00136B1E"/>
    <w:rsid w:val="00136CEC"/>
    <w:rsid w:val="0014010C"/>
    <w:rsid w:val="00140491"/>
    <w:rsid w:val="00140EE8"/>
    <w:rsid w:val="00141CF0"/>
    <w:rsid w:val="00144552"/>
    <w:rsid w:val="00146625"/>
    <w:rsid w:val="0014696F"/>
    <w:rsid w:val="001477B0"/>
    <w:rsid w:val="001478B9"/>
    <w:rsid w:val="00147EC0"/>
    <w:rsid w:val="00151ED4"/>
    <w:rsid w:val="001522C6"/>
    <w:rsid w:val="001525CC"/>
    <w:rsid w:val="00152858"/>
    <w:rsid w:val="00152E04"/>
    <w:rsid w:val="001536E4"/>
    <w:rsid w:val="00154755"/>
    <w:rsid w:val="001549A0"/>
    <w:rsid w:val="00154D0E"/>
    <w:rsid w:val="00156082"/>
    <w:rsid w:val="001562CA"/>
    <w:rsid w:val="0015673B"/>
    <w:rsid w:val="00156ADE"/>
    <w:rsid w:val="00156EF4"/>
    <w:rsid w:val="00157697"/>
    <w:rsid w:val="00160208"/>
    <w:rsid w:val="00160B55"/>
    <w:rsid w:val="001618F0"/>
    <w:rsid w:val="00161F60"/>
    <w:rsid w:val="00162B5E"/>
    <w:rsid w:val="00162EA2"/>
    <w:rsid w:val="0016309F"/>
    <w:rsid w:val="00163755"/>
    <w:rsid w:val="00164B80"/>
    <w:rsid w:val="00166899"/>
    <w:rsid w:val="00166957"/>
    <w:rsid w:val="001676D9"/>
    <w:rsid w:val="00167CC2"/>
    <w:rsid w:val="00167FD9"/>
    <w:rsid w:val="001704AC"/>
    <w:rsid w:val="00170614"/>
    <w:rsid w:val="00170AD5"/>
    <w:rsid w:val="00172FF6"/>
    <w:rsid w:val="00173256"/>
    <w:rsid w:val="00173E44"/>
    <w:rsid w:val="00174880"/>
    <w:rsid w:val="001748B1"/>
    <w:rsid w:val="00174D41"/>
    <w:rsid w:val="00175C37"/>
    <w:rsid w:val="001771BD"/>
    <w:rsid w:val="0017781E"/>
    <w:rsid w:val="00177884"/>
    <w:rsid w:val="00177891"/>
    <w:rsid w:val="00180A87"/>
    <w:rsid w:val="00180ECF"/>
    <w:rsid w:val="001810AD"/>
    <w:rsid w:val="0018117B"/>
    <w:rsid w:val="00181F4D"/>
    <w:rsid w:val="001829AC"/>
    <w:rsid w:val="00183BEB"/>
    <w:rsid w:val="00184FDF"/>
    <w:rsid w:val="00186FC3"/>
    <w:rsid w:val="0018763E"/>
    <w:rsid w:val="001914AE"/>
    <w:rsid w:val="001918A8"/>
    <w:rsid w:val="00191BA4"/>
    <w:rsid w:val="00191E92"/>
    <w:rsid w:val="00191F44"/>
    <w:rsid w:val="001929C1"/>
    <w:rsid w:val="00194B19"/>
    <w:rsid w:val="00194DA1"/>
    <w:rsid w:val="0019557A"/>
    <w:rsid w:val="001963DD"/>
    <w:rsid w:val="001966F7"/>
    <w:rsid w:val="0019677A"/>
    <w:rsid w:val="00197C2B"/>
    <w:rsid w:val="001A0949"/>
    <w:rsid w:val="001A14E6"/>
    <w:rsid w:val="001A154E"/>
    <w:rsid w:val="001A15DA"/>
    <w:rsid w:val="001A2FB4"/>
    <w:rsid w:val="001A334C"/>
    <w:rsid w:val="001A4545"/>
    <w:rsid w:val="001A6D0D"/>
    <w:rsid w:val="001A7396"/>
    <w:rsid w:val="001B01E8"/>
    <w:rsid w:val="001B0207"/>
    <w:rsid w:val="001B0A96"/>
    <w:rsid w:val="001B1626"/>
    <w:rsid w:val="001B16EA"/>
    <w:rsid w:val="001B1C0E"/>
    <w:rsid w:val="001B1D6E"/>
    <w:rsid w:val="001B1EB6"/>
    <w:rsid w:val="001B25DE"/>
    <w:rsid w:val="001B28B6"/>
    <w:rsid w:val="001B2B1A"/>
    <w:rsid w:val="001B4AC1"/>
    <w:rsid w:val="001B5061"/>
    <w:rsid w:val="001B5FF5"/>
    <w:rsid w:val="001B6487"/>
    <w:rsid w:val="001C06CE"/>
    <w:rsid w:val="001C14A9"/>
    <w:rsid w:val="001C1C87"/>
    <w:rsid w:val="001C261B"/>
    <w:rsid w:val="001C2A9A"/>
    <w:rsid w:val="001C2C71"/>
    <w:rsid w:val="001C2DCE"/>
    <w:rsid w:val="001C3372"/>
    <w:rsid w:val="001C3683"/>
    <w:rsid w:val="001C36AE"/>
    <w:rsid w:val="001C4774"/>
    <w:rsid w:val="001C48BE"/>
    <w:rsid w:val="001C49EF"/>
    <w:rsid w:val="001C6FC8"/>
    <w:rsid w:val="001C7A14"/>
    <w:rsid w:val="001D076B"/>
    <w:rsid w:val="001D08F7"/>
    <w:rsid w:val="001D0C31"/>
    <w:rsid w:val="001D0C6C"/>
    <w:rsid w:val="001D17F6"/>
    <w:rsid w:val="001D1FF3"/>
    <w:rsid w:val="001D2696"/>
    <w:rsid w:val="001D26E0"/>
    <w:rsid w:val="001D3855"/>
    <w:rsid w:val="001D38EA"/>
    <w:rsid w:val="001D3CEA"/>
    <w:rsid w:val="001D5A9B"/>
    <w:rsid w:val="001D61DA"/>
    <w:rsid w:val="001D6396"/>
    <w:rsid w:val="001D6993"/>
    <w:rsid w:val="001D78B2"/>
    <w:rsid w:val="001D7E06"/>
    <w:rsid w:val="001E12F2"/>
    <w:rsid w:val="001E1FBA"/>
    <w:rsid w:val="001E262C"/>
    <w:rsid w:val="001E2953"/>
    <w:rsid w:val="001E2B79"/>
    <w:rsid w:val="001E3DCA"/>
    <w:rsid w:val="001E4479"/>
    <w:rsid w:val="001E490A"/>
    <w:rsid w:val="001E527D"/>
    <w:rsid w:val="001E6867"/>
    <w:rsid w:val="001E7D80"/>
    <w:rsid w:val="001F004E"/>
    <w:rsid w:val="001F01F7"/>
    <w:rsid w:val="001F05AF"/>
    <w:rsid w:val="001F0616"/>
    <w:rsid w:val="001F0B62"/>
    <w:rsid w:val="001F2011"/>
    <w:rsid w:val="001F2FD9"/>
    <w:rsid w:val="001F3355"/>
    <w:rsid w:val="001F3CAA"/>
    <w:rsid w:val="001F3E27"/>
    <w:rsid w:val="001F4906"/>
    <w:rsid w:val="001F5062"/>
    <w:rsid w:val="001F57C9"/>
    <w:rsid w:val="001F5903"/>
    <w:rsid w:val="001F608C"/>
    <w:rsid w:val="001F61FC"/>
    <w:rsid w:val="001F7A85"/>
    <w:rsid w:val="00202175"/>
    <w:rsid w:val="00203BF8"/>
    <w:rsid w:val="00204624"/>
    <w:rsid w:val="00205347"/>
    <w:rsid w:val="00205ABB"/>
    <w:rsid w:val="0020612D"/>
    <w:rsid w:val="00206FC7"/>
    <w:rsid w:val="002119C9"/>
    <w:rsid w:val="002128C9"/>
    <w:rsid w:val="00213876"/>
    <w:rsid w:val="002147CF"/>
    <w:rsid w:val="0021511D"/>
    <w:rsid w:val="00216494"/>
    <w:rsid w:val="002166C9"/>
    <w:rsid w:val="0022063D"/>
    <w:rsid w:val="00222059"/>
    <w:rsid w:val="00222FA1"/>
    <w:rsid w:val="00223CA4"/>
    <w:rsid w:val="00224744"/>
    <w:rsid w:val="00225902"/>
    <w:rsid w:val="00227442"/>
    <w:rsid w:val="00227BCA"/>
    <w:rsid w:val="002302CD"/>
    <w:rsid w:val="00230929"/>
    <w:rsid w:val="002309E2"/>
    <w:rsid w:val="00231E17"/>
    <w:rsid w:val="00232087"/>
    <w:rsid w:val="00232C71"/>
    <w:rsid w:val="0023335F"/>
    <w:rsid w:val="00233574"/>
    <w:rsid w:val="002346D0"/>
    <w:rsid w:val="00235287"/>
    <w:rsid w:val="00235CFC"/>
    <w:rsid w:val="00235FB4"/>
    <w:rsid w:val="00236BA8"/>
    <w:rsid w:val="0023724B"/>
    <w:rsid w:val="002413CB"/>
    <w:rsid w:val="00241753"/>
    <w:rsid w:val="00241917"/>
    <w:rsid w:val="00242149"/>
    <w:rsid w:val="002422CC"/>
    <w:rsid w:val="00242731"/>
    <w:rsid w:val="002431D8"/>
    <w:rsid w:val="00243BFE"/>
    <w:rsid w:val="0024454E"/>
    <w:rsid w:val="00244C55"/>
    <w:rsid w:val="00245063"/>
    <w:rsid w:val="00245FC7"/>
    <w:rsid w:val="002473E1"/>
    <w:rsid w:val="00247CD8"/>
    <w:rsid w:val="00251EC9"/>
    <w:rsid w:val="00252387"/>
    <w:rsid w:val="00252D62"/>
    <w:rsid w:val="00253DC1"/>
    <w:rsid w:val="002546F1"/>
    <w:rsid w:val="00254B1B"/>
    <w:rsid w:val="0025562A"/>
    <w:rsid w:val="00255916"/>
    <w:rsid w:val="00255A3B"/>
    <w:rsid w:val="00255F79"/>
    <w:rsid w:val="002560CB"/>
    <w:rsid w:val="002604EA"/>
    <w:rsid w:val="0026128C"/>
    <w:rsid w:val="00261D5A"/>
    <w:rsid w:val="00263FC0"/>
    <w:rsid w:val="002648E0"/>
    <w:rsid w:val="0026495A"/>
    <w:rsid w:val="00265857"/>
    <w:rsid w:val="00265988"/>
    <w:rsid w:val="00265DA1"/>
    <w:rsid w:val="002662C4"/>
    <w:rsid w:val="00267363"/>
    <w:rsid w:val="00271465"/>
    <w:rsid w:val="00272B3E"/>
    <w:rsid w:val="00272C7D"/>
    <w:rsid w:val="002734A4"/>
    <w:rsid w:val="002734C1"/>
    <w:rsid w:val="00273C6D"/>
    <w:rsid w:val="0027512A"/>
    <w:rsid w:val="002756C3"/>
    <w:rsid w:val="0027576B"/>
    <w:rsid w:val="00276A9E"/>
    <w:rsid w:val="002804CA"/>
    <w:rsid w:val="00280773"/>
    <w:rsid w:val="002828B1"/>
    <w:rsid w:val="002841C8"/>
    <w:rsid w:val="00285AB2"/>
    <w:rsid w:val="00285E89"/>
    <w:rsid w:val="002876A4"/>
    <w:rsid w:val="0029020A"/>
    <w:rsid w:val="00290479"/>
    <w:rsid w:val="00291053"/>
    <w:rsid w:val="0029208D"/>
    <w:rsid w:val="002931FF"/>
    <w:rsid w:val="0029343F"/>
    <w:rsid w:val="0029363D"/>
    <w:rsid w:val="002951DB"/>
    <w:rsid w:val="002970EF"/>
    <w:rsid w:val="00297C8A"/>
    <w:rsid w:val="002A0653"/>
    <w:rsid w:val="002A1365"/>
    <w:rsid w:val="002A1B8B"/>
    <w:rsid w:val="002A2709"/>
    <w:rsid w:val="002A2B2F"/>
    <w:rsid w:val="002A2EE7"/>
    <w:rsid w:val="002A39AA"/>
    <w:rsid w:val="002A4D5B"/>
    <w:rsid w:val="002A55EF"/>
    <w:rsid w:val="002A67EC"/>
    <w:rsid w:val="002A6BEC"/>
    <w:rsid w:val="002A7525"/>
    <w:rsid w:val="002B155B"/>
    <w:rsid w:val="002B1B3F"/>
    <w:rsid w:val="002B2650"/>
    <w:rsid w:val="002B275D"/>
    <w:rsid w:val="002B2AFF"/>
    <w:rsid w:val="002B32D4"/>
    <w:rsid w:val="002B3EB6"/>
    <w:rsid w:val="002B44D1"/>
    <w:rsid w:val="002B4E02"/>
    <w:rsid w:val="002B5AAC"/>
    <w:rsid w:val="002B71C5"/>
    <w:rsid w:val="002B7339"/>
    <w:rsid w:val="002B772C"/>
    <w:rsid w:val="002C096E"/>
    <w:rsid w:val="002C1E07"/>
    <w:rsid w:val="002C28AA"/>
    <w:rsid w:val="002C4360"/>
    <w:rsid w:val="002C55E2"/>
    <w:rsid w:val="002C6139"/>
    <w:rsid w:val="002C66BA"/>
    <w:rsid w:val="002D049B"/>
    <w:rsid w:val="002D1B46"/>
    <w:rsid w:val="002D1D76"/>
    <w:rsid w:val="002D23B9"/>
    <w:rsid w:val="002D2B0A"/>
    <w:rsid w:val="002D2D84"/>
    <w:rsid w:val="002D5262"/>
    <w:rsid w:val="002D6969"/>
    <w:rsid w:val="002D6A17"/>
    <w:rsid w:val="002D704A"/>
    <w:rsid w:val="002D7CF0"/>
    <w:rsid w:val="002E0200"/>
    <w:rsid w:val="002E0827"/>
    <w:rsid w:val="002E0DEF"/>
    <w:rsid w:val="002E0E7B"/>
    <w:rsid w:val="002E0E9E"/>
    <w:rsid w:val="002E461A"/>
    <w:rsid w:val="002E5124"/>
    <w:rsid w:val="002E5AD7"/>
    <w:rsid w:val="002E629C"/>
    <w:rsid w:val="002E6BB1"/>
    <w:rsid w:val="002E721C"/>
    <w:rsid w:val="002F14D6"/>
    <w:rsid w:val="002F3C79"/>
    <w:rsid w:val="002F4131"/>
    <w:rsid w:val="002F44B3"/>
    <w:rsid w:val="002F47C2"/>
    <w:rsid w:val="002F5155"/>
    <w:rsid w:val="002F544B"/>
    <w:rsid w:val="002F57DD"/>
    <w:rsid w:val="002F5992"/>
    <w:rsid w:val="002F5FBB"/>
    <w:rsid w:val="002F653C"/>
    <w:rsid w:val="002F683E"/>
    <w:rsid w:val="002F6C3C"/>
    <w:rsid w:val="002F7053"/>
    <w:rsid w:val="002F74A9"/>
    <w:rsid w:val="00300223"/>
    <w:rsid w:val="00300C68"/>
    <w:rsid w:val="003018B0"/>
    <w:rsid w:val="003021FE"/>
    <w:rsid w:val="00303A86"/>
    <w:rsid w:val="00303D8C"/>
    <w:rsid w:val="00304499"/>
    <w:rsid w:val="003044A9"/>
    <w:rsid w:val="0030630C"/>
    <w:rsid w:val="00306664"/>
    <w:rsid w:val="00310C89"/>
    <w:rsid w:val="0031162A"/>
    <w:rsid w:val="00311BB6"/>
    <w:rsid w:val="00311DA7"/>
    <w:rsid w:val="00312593"/>
    <w:rsid w:val="00312A98"/>
    <w:rsid w:val="00312C34"/>
    <w:rsid w:val="00312E7D"/>
    <w:rsid w:val="003130A5"/>
    <w:rsid w:val="0031312A"/>
    <w:rsid w:val="00313382"/>
    <w:rsid w:val="00314336"/>
    <w:rsid w:val="003149CB"/>
    <w:rsid w:val="003163A5"/>
    <w:rsid w:val="003169D0"/>
    <w:rsid w:val="00316CDE"/>
    <w:rsid w:val="0031738E"/>
    <w:rsid w:val="003176A6"/>
    <w:rsid w:val="00320553"/>
    <w:rsid w:val="00321757"/>
    <w:rsid w:val="0032305E"/>
    <w:rsid w:val="00323C65"/>
    <w:rsid w:val="0032492B"/>
    <w:rsid w:val="00324ABC"/>
    <w:rsid w:val="00324F5D"/>
    <w:rsid w:val="0032531D"/>
    <w:rsid w:val="00326990"/>
    <w:rsid w:val="00331192"/>
    <w:rsid w:val="00332273"/>
    <w:rsid w:val="00332531"/>
    <w:rsid w:val="00332654"/>
    <w:rsid w:val="00333150"/>
    <w:rsid w:val="00333DD3"/>
    <w:rsid w:val="00334174"/>
    <w:rsid w:val="003343D1"/>
    <w:rsid w:val="0033494F"/>
    <w:rsid w:val="00335A44"/>
    <w:rsid w:val="00335ECC"/>
    <w:rsid w:val="003406BC"/>
    <w:rsid w:val="00340BAF"/>
    <w:rsid w:val="0034139E"/>
    <w:rsid w:val="003416F2"/>
    <w:rsid w:val="0034180D"/>
    <w:rsid w:val="00345EE3"/>
    <w:rsid w:val="00347159"/>
    <w:rsid w:val="00347640"/>
    <w:rsid w:val="0034771C"/>
    <w:rsid w:val="0034785E"/>
    <w:rsid w:val="00347D2B"/>
    <w:rsid w:val="003506EC"/>
    <w:rsid w:val="003511BF"/>
    <w:rsid w:val="00351CBC"/>
    <w:rsid w:val="00351D5F"/>
    <w:rsid w:val="00352545"/>
    <w:rsid w:val="0035300E"/>
    <w:rsid w:val="0035317B"/>
    <w:rsid w:val="00353F72"/>
    <w:rsid w:val="003542B8"/>
    <w:rsid w:val="003565EA"/>
    <w:rsid w:val="003567C1"/>
    <w:rsid w:val="00360253"/>
    <w:rsid w:val="00360F72"/>
    <w:rsid w:val="003617D1"/>
    <w:rsid w:val="0036195C"/>
    <w:rsid w:val="00361987"/>
    <w:rsid w:val="00361B70"/>
    <w:rsid w:val="00362308"/>
    <w:rsid w:val="003627FA"/>
    <w:rsid w:val="00362E6A"/>
    <w:rsid w:val="00365258"/>
    <w:rsid w:val="0036567E"/>
    <w:rsid w:val="0036657B"/>
    <w:rsid w:val="00366A8F"/>
    <w:rsid w:val="00366C15"/>
    <w:rsid w:val="00370D5E"/>
    <w:rsid w:val="003723FE"/>
    <w:rsid w:val="0037266E"/>
    <w:rsid w:val="00373674"/>
    <w:rsid w:val="00373678"/>
    <w:rsid w:val="00373892"/>
    <w:rsid w:val="00375961"/>
    <w:rsid w:val="0037686C"/>
    <w:rsid w:val="00376C4B"/>
    <w:rsid w:val="003800BC"/>
    <w:rsid w:val="00380619"/>
    <w:rsid w:val="00380B47"/>
    <w:rsid w:val="003816BB"/>
    <w:rsid w:val="00382AD2"/>
    <w:rsid w:val="00382F01"/>
    <w:rsid w:val="00382F7A"/>
    <w:rsid w:val="003835E0"/>
    <w:rsid w:val="00385821"/>
    <w:rsid w:val="00385EF8"/>
    <w:rsid w:val="00386833"/>
    <w:rsid w:val="003877D1"/>
    <w:rsid w:val="003901FE"/>
    <w:rsid w:val="00390396"/>
    <w:rsid w:val="0039052B"/>
    <w:rsid w:val="00392D1B"/>
    <w:rsid w:val="00393C5E"/>
    <w:rsid w:val="00393D7C"/>
    <w:rsid w:val="0039479D"/>
    <w:rsid w:val="00394B5E"/>
    <w:rsid w:val="00394E77"/>
    <w:rsid w:val="003964AD"/>
    <w:rsid w:val="00396B3A"/>
    <w:rsid w:val="00396F68"/>
    <w:rsid w:val="003976DB"/>
    <w:rsid w:val="003977CD"/>
    <w:rsid w:val="003A136F"/>
    <w:rsid w:val="003A1CD5"/>
    <w:rsid w:val="003A33E3"/>
    <w:rsid w:val="003A341F"/>
    <w:rsid w:val="003A3D6D"/>
    <w:rsid w:val="003A550D"/>
    <w:rsid w:val="003A6700"/>
    <w:rsid w:val="003A7B3C"/>
    <w:rsid w:val="003A7FBD"/>
    <w:rsid w:val="003B064B"/>
    <w:rsid w:val="003B08B1"/>
    <w:rsid w:val="003B0EC8"/>
    <w:rsid w:val="003B1CE0"/>
    <w:rsid w:val="003B21BD"/>
    <w:rsid w:val="003B2648"/>
    <w:rsid w:val="003B40BF"/>
    <w:rsid w:val="003B562D"/>
    <w:rsid w:val="003B5DD6"/>
    <w:rsid w:val="003B64AD"/>
    <w:rsid w:val="003B7498"/>
    <w:rsid w:val="003B758F"/>
    <w:rsid w:val="003B79D5"/>
    <w:rsid w:val="003C0911"/>
    <w:rsid w:val="003C097E"/>
    <w:rsid w:val="003C0C62"/>
    <w:rsid w:val="003C140B"/>
    <w:rsid w:val="003C294D"/>
    <w:rsid w:val="003C3994"/>
    <w:rsid w:val="003C4142"/>
    <w:rsid w:val="003C4509"/>
    <w:rsid w:val="003C4C1E"/>
    <w:rsid w:val="003C5279"/>
    <w:rsid w:val="003C61E6"/>
    <w:rsid w:val="003C6956"/>
    <w:rsid w:val="003C790B"/>
    <w:rsid w:val="003C7A17"/>
    <w:rsid w:val="003C7E7E"/>
    <w:rsid w:val="003D0E59"/>
    <w:rsid w:val="003D0F73"/>
    <w:rsid w:val="003D1E82"/>
    <w:rsid w:val="003D2511"/>
    <w:rsid w:val="003D36DA"/>
    <w:rsid w:val="003D5412"/>
    <w:rsid w:val="003E014D"/>
    <w:rsid w:val="003E0A92"/>
    <w:rsid w:val="003E0D8F"/>
    <w:rsid w:val="003E3796"/>
    <w:rsid w:val="003E3CA7"/>
    <w:rsid w:val="003E48A5"/>
    <w:rsid w:val="003E4F78"/>
    <w:rsid w:val="003E62AE"/>
    <w:rsid w:val="003E7F3C"/>
    <w:rsid w:val="003F0E8F"/>
    <w:rsid w:val="003F1FF8"/>
    <w:rsid w:val="003F3976"/>
    <w:rsid w:val="003F5D54"/>
    <w:rsid w:val="003F6330"/>
    <w:rsid w:val="003F6F30"/>
    <w:rsid w:val="003F734B"/>
    <w:rsid w:val="00400298"/>
    <w:rsid w:val="004005B9"/>
    <w:rsid w:val="00400D3C"/>
    <w:rsid w:val="00400E81"/>
    <w:rsid w:val="0040239F"/>
    <w:rsid w:val="00402A8D"/>
    <w:rsid w:val="00402DDD"/>
    <w:rsid w:val="00403B16"/>
    <w:rsid w:val="0040452A"/>
    <w:rsid w:val="00404574"/>
    <w:rsid w:val="00404B75"/>
    <w:rsid w:val="004053D1"/>
    <w:rsid w:val="004058DB"/>
    <w:rsid w:val="00405937"/>
    <w:rsid w:val="00405951"/>
    <w:rsid w:val="00405C51"/>
    <w:rsid w:val="00406379"/>
    <w:rsid w:val="00406511"/>
    <w:rsid w:val="00407074"/>
    <w:rsid w:val="0041000F"/>
    <w:rsid w:val="0041105F"/>
    <w:rsid w:val="00411B9D"/>
    <w:rsid w:val="004123D5"/>
    <w:rsid w:val="00413367"/>
    <w:rsid w:val="004134C6"/>
    <w:rsid w:val="00413D9F"/>
    <w:rsid w:val="00413F18"/>
    <w:rsid w:val="00414EF2"/>
    <w:rsid w:val="00415715"/>
    <w:rsid w:val="00415A97"/>
    <w:rsid w:val="00415F5B"/>
    <w:rsid w:val="00416609"/>
    <w:rsid w:val="00416B44"/>
    <w:rsid w:val="00417C4C"/>
    <w:rsid w:val="004203EA"/>
    <w:rsid w:val="004204D7"/>
    <w:rsid w:val="004205FE"/>
    <w:rsid w:val="004219D6"/>
    <w:rsid w:val="004230CE"/>
    <w:rsid w:val="0042398E"/>
    <w:rsid w:val="00424290"/>
    <w:rsid w:val="00424376"/>
    <w:rsid w:val="00425B79"/>
    <w:rsid w:val="00426700"/>
    <w:rsid w:val="00426AAC"/>
    <w:rsid w:val="00427D04"/>
    <w:rsid w:val="00430C19"/>
    <w:rsid w:val="00430ED7"/>
    <w:rsid w:val="004311DB"/>
    <w:rsid w:val="0043215E"/>
    <w:rsid w:val="00432266"/>
    <w:rsid w:val="00433636"/>
    <w:rsid w:val="0043365B"/>
    <w:rsid w:val="004339E3"/>
    <w:rsid w:val="00433B7C"/>
    <w:rsid w:val="0043458D"/>
    <w:rsid w:val="00434B67"/>
    <w:rsid w:val="004356A5"/>
    <w:rsid w:val="00435A52"/>
    <w:rsid w:val="00435DAF"/>
    <w:rsid w:val="00436B6D"/>
    <w:rsid w:val="00437A01"/>
    <w:rsid w:val="004400C1"/>
    <w:rsid w:val="004401A1"/>
    <w:rsid w:val="004403A6"/>
    <w:rsid w:val="00440685"/>
    <w:rsid w:val="00441780"/>
    <w:rsid w:val="00441BA8"/>
    <w:rsid w:val="004421C9"/>
    <w:rsid w:val="00442735"/>
    <w:rsid w:val="00443281"/>
    <w:rsid w:val="00443366"/>
    <w:rsid w:val="004444BF"/>
    <w:rsid w:val="0044483D"/>
    <w:rsid w:val="004449CC"/>
    <w:rsid w:val="00444B05"/>
    <w:rsid w:val="00444BD0"/>
    <w:rsid w:val="00445ADA"/>
    <w:rsid w:val="00446AD3"/>
    <w:rsid w:val="00446FFF"/>
    <w:rsid w:val="00447205"/>
    <w:rsid w:val="004477A2"/>
    <w:rsid w:val="00450020"/>
    <w:rsid w:val="0045123A"/>
    <w:rsid w:val="00452440"/>
    <w:rsid w:val="00452BA5"/>
    <w:rsid w:val="00453F33"/>
    <w:rsid w:val="00454E3E"/>
    <w:rsid w:val="00455C99"/>
    <w:rsid w:val="00455E51"/>
    <w:rsid w:val="0045621A"/>
    <w:rsid w:val="004625B7"/>
    <w:rsid w:val="00462A3D"/>
    <w:rsid w:val="00463592"/>
    <w:rsid w:val="00463D4C"/>
    <w:rsid w:val="0046408D"/>
    <w:rsid w:val="00464B6E"/>
    <w:rsid w:val="00464BFB"/>
    <w:rsid w:val="00465443"/>
    <w:rsid w:val="00466906"/>
    <w:rsid w:val="0046707A"/>
    <w:rsid w:val="0046724F"/>
    <w:rsid w:val="00467852"/>
    <w:rsid w:val="00467E2B"/>
    <w:rsid w:val="004713EF"/>
    <w:rsid w:val="004721D9"/>
    <w:rsid w:val="00473174"/>
    <w:rsid w:val="00473627"/>
    <w:rsid w:val="004755DC"/>
    <w:rsid w:val="00475801"/>
    <w:rsid w:val="00475873"/>
    <w:rsid w:val="00477084"/>
    <w:rsid w:val="00480D5A"/>
    <w:rsid w:val="00481E7C"/>
    <w:rsid w:val="00482802"/>
    <w:rsid w:val="00482D0A"/>
    <w:rsid w:val="00484B0E"/>
    <w:rsid w:val="00484CA5"/>
    <w:rsid w:val="0048763F"/>
    <w:rsid w:val="0049017D"/>
    <w:rsid w:val="004909D1"/>
    <w:rsid w:val="004910C4"/>
    <w:rsid w:val="0049114D"/>
    <w:rsid w:val="0049226F"/>
    <w:rsid w:val="00492913"/>
    <w:rsid w:val="00493CC2"/>
    <w:rsid w:val="00494325"/>
    <w:rsid w:val="00494C84"/>
    <w:rsid w:val="00494FB8"/>
    <w:rsid w:val="0049579A"/>
    <w:rsid w:val="0049727B"/>
    <w:rsid w:val="00497862"/>
    <w:rsid w:val="004A1433"/>
    <w:rsid w:val="004A174F"/>
    <w:rsid w:val="004A1ABB"/>
    <w:rsid w:val="004A2843"/>
    <w:rsid w:val="004A3D78"/>
    <w:rsid w:val="004A4527"/>
    <w:rsid w:val="004A7A3F"/>
    <w:rsid w:val="004B0291"/>
    <w:rsid w:val="004B0C4C"/>
    <w:rsid w:val="004B11CE"/>
    <w:rsid w:val="004B1979"/>
    <w:rsid w:val="004B199D"/>
    <w:rsid w:val="004B2C3B"/>
    <w:rsid w:val="004B3FA8"/>
    <w:rsid w:val="004B4726"/>
    <w:rsid w:val="004B4766"/>
    <w:rsid w:val="004B4DA0"/>
    <w:rsid w:val="004B517B"/>
    <w:rsid w:val="004B5CC4"/>
    <w:rsid w:val="004B5FD0"/>
    <w:rsid w:val="004B69A7"/>
    <w:rsid w:val="004B704D"/>
    <w:rsid w:val="004B77E5"/>
    <w:rsid w:val="004B7E4E"/>
    <w:rsid w:val="004C2612"/>
    <w:rsid w:val="004C28A7"/>
    <w:rsid w:val="004C4B79"/>
    <w:rsid w:val="004C4C96"/>
    <w:rsid w:val="004C5D94"/>
    <w:rsid w:val="004C67B5"/>
    <w:rsid w:val="004C6F6F"/>
    <w:rsid w:val="004C70CA"/>
    <w:rsid w:val="004D1314"/>
    <w:rsid w:val="004D178E"/>
    <w:rsid w:val="004D2BC4"/>
    <w:rsid w:val="004D3590"/>
    <w:rsid w:val="004D3842"/>
    <w:rsid w:val="004D4519"/>
    <w:rsid w:val="004D53BF"/>
    <w:rsid w:val="004D57CD"/>
    <w:rsid w:val="004D594A"/>
    <w:rsid w:val="004D5C86"/>
    <w:rsid w:val="004D75B1"/>
    <w:rsid w:val="004D7A18"/>
    <w:rsid w:val="004E036F"/>
    <w:rsid w:val="004E318A"/>
    <w:rsid w:val="004E46C8"/>
    <w:rsid w:val="004E4B5E"/>
    <w:rsid w:val="004E5248"/>
    <w:rsid w:val="004E5B04"/>
    <w:rsid w:val="004E6448"/>
    <w:rsid w:val="004E69EF"/>
    <w:rsid w:val="004E6EB0"/>
    <w:rsid w:val="004E6F7A"/>
    <w:rsid w:val="004E7986"/>
    <w:rsid w:val="004F07E6"/>
    <w:rsid w:val="004F1C70"/>
    <w:rsid w:val="004F2BA6"/>
    <w:rsid w:val="004F360F"/>
    <w:rsid w:val="004F50EA"/>
    <w:rsid w:val="00500123"/>
    <w:rsid w:val="0050057A"/>
    <w:rsid w:val="00501A07"/>
    <w:rsid w:val="00502855"/>
    <w:rsid w:val="005028AB"/>
    <w:rsid w:val="00503145"/>
    <w:rsid w:val="005039A8"/>
    <w:rsid w:val="005048BE"/>
    <w:rsid w:val="005053DB"/>
    <w:rsid w:val="00505BCE"/>
    <w:rsid w:val="00505EAB"/>
    <w:rsid w:val="00507DF8"/>
    <w:rsid w:val="00510E29"/>
    <w:rsid w:val="005125EB"/>
    <w:rsid w:val="00513966"/>
    <w:rsid w:val="005139D9"/>
    <w:rsid w:val="005143BB"/>
    <w:rsid w:val="00514802"/>
    <w:rsid w:val="0051623C"/>
    <w:rsid w:val="0051642A"/>
    <w:rsid w:val="005167AB"/>
    <w:rsid w:val="00517279"/>
    <w:rsid w:val="00517A2C"/>
    <w:rsid w:val="00517BDB"/>
    <w:rsid w:val="005200C1"/>
    <w:rsid w:val="00520CD2"/>
    <w:rsid w:val="00520D60"/>
    <w:rsid w:val="00521C33"/>
    <w:rsid w:val="005230AD"/>
    <w:rsid w:val="00524633"/>
    <w:rsid w:val="00524DD3"/>
    <w:rsid w:val="005252D3"/>
    <w:rsid w:val="00525352"/>
    <w:rsid w:val="00525DA3"/>
    <w:rsid w:val="00526850"/>
    <w:rsid w:val="0052780E"/>
    <w:rsid w:val="0053090F"/>
    <w:rsid w:val="005312CB"/>
    <w:rsid w:val="005315BC"/>
    <w:rsid w:val="005320A1"/>
    <w:rsid w:val="005322C3"/>
    <w:rsid w:val="0053397E"/>
    <w:rsid w:val="0053475D"/>
    <w:rsid w:val="00536918"/>
    <w:rsid w:val="005370D3"/>
    <w:rsid w:val="00540354"/>
    <w:rsid w:val="00540ABC"/>
    <w:rsid w:val="00540E64"/>
    <w:rsid w:val="005411BF"/>
    <w:rsid w:val="00541896"/>
    <w:rsid w:val="005423DA"/>
    <w:rsid w:val="00544675"/>
    <w:rsid w:val="00544CEF"/>
    <w:rsid w:val="005450E7"/>
    <w:rsid w:val="0054518B"/>
    <w:rsid w:val="00545D10"/>
    <w:rsid w:val="005466F0"/>
    <w:rsid w:val="00546FFC"/>
    <w:rsid w:val="00547C40"/>
    <w:rsid w:val="00547E2D"/>
    <w:rsid w:val="005518A4"/>
    <w:rsid w:val="00553586"/>
    <w:rsid w:val="005540F5"/>
    <w:rsid w:val="005547DC"/>
    <w:rsid w:val="0055641F"/>
    <w:rsid w:val="00557A43"/>
    <w:rsid w:val="00560611"/>
    <w:rsid w:val="005622C5"/>
    <w:rsid w:val="00562C5F"/>
    <w:rsid w:val="005631DC"/>
    <w:rsid w:val="00565A19"/>
    <w:rsid w:val="00566712"/>
    <w:rsid w:val="00570496"/>
    <w:rsid w:val="00570CFC"/>
    <w:rsid w:val="00571C5C"/>
    <w:rsid w:val="00572188"/>
    <w:rsid w:val="0057248E"/>
    <w:rsid w:val="005724BB"/>
    <w:rsid w:val="00574007"/>
    <w:rsid w:val="00574439"/>
    <w:rsid w:val="005750CB"/>
    <w:rsid w:val="00575171"/>
    <w:rsid w:val="005765F6"/>
    <w:rsid w:val="005775C4"/>
    <w:rsid w:val="00577B63"/>
    <w:rsid w:val="0058060D"/>
    <w:rsid w:val="00582456"/>
    <w:rsid w:val="00583313"/>
    <w:rsid w:val="00583757"/>
    <w:rsid w:val="00584413"/>
    <w:rsid w:val="00584812"/>
    <w:rsid w:val="00585864"/>
    <w:rsid w:val="00585EFF"/>
    <w:rsid w:val="0058600E"/>
    <w:rsid w:val="00586F85"/>
    <w:rsid w:val="00587DEB"/>
    <w:rsid w:val="0059177B"/>
    <w:rsid w:val="00592158"/>
    <w:rsid w:val="005926CB"/>
    <w:rsid w:val="005928A7"/>
    <w:rsid w:val="0059325F"/>
    <w:rsid w:val="00594166"/>
    <w:rsid w:val="005943D6"/>
    <w:rsid w:val="00594C19"/>
    <w:rsid w:val="00595E6E"/>
    <w:rsid w:val="00595E7F"/>
    <w:rsid w:val="005960C4"/>
    <w:rsid w:val="005969E0"/>
    <w:rsid w:val="00597D60"/>
    <w:rsid w:val="005A0485"/>
    <w:rsid w:val="005A0518"/>
    <w:rsid w:val="005A250A"/>
    <w:rsid w:val="005A2F05"/>
    <w:rsid w:val="005A33D0"/>
    <w:rsid w:val="005A3453"/>
    <w:rsid w:val="005A3B79"/>
    <w:rsid w:val="005A3FE5"/>
    <w:rsid w:val="005A56C7"/>
    <w:rsid w:val="005A5DAD"/>
    <w:rsid w:val="005A63CF"/>
    <w:rsid w:val="005A6C68"/>
    <w:rsid w:val="005A70B8"/>
    <w:rsid w:val="005B0304"/>
    <w:rsid w:val="005B08B6"/>
    <w:rsid w:val="005B0E80"/>
    <w:rsid w:val="005B2590"/>
    <w:rsid w:val="005B2A7C"/>
    <w:rsid w:val="005B485C"/>
    <w:rsid w:val="005B4F30"/>
    <w:rsid w:val="005B74F4"/>
    <w:rsid w:val="005B787B"/>
    <w:rsid w:val="005C0169"/>
    <w:rsid w:val="005C0655"/>
    <w:rsid w:val="005C08C1"/>
    <w:rsid w:val="005C0B88"/>
    <w:rsid w:val="005C0C13"/>
    <w:rsid w:val="005C3639"/>
    <w:rsid w:val="005C6489"/>
    <w:rsid w:val="005C651F"/>
    <w:rsid w:val="005C72E3"/>
    <w:rsid w:val="005C746D"/>
    <w:rsid w:val="005D069C"/>
    <w:rsid w:val="005D0F4D"/>
    <w:rsid w:val="005D1910"/>
    <w:rsid w:val="005D1E79"/>
    <w:rsid w:val="005D20CC"/>
    <w:rsid w:val="005D2A3E"/>
    <w:rsid w:val="005D2EA6"/>
    <w:rsid w:val="005D3404"/>
    <w:rsid w:val="005D4201"/>
    <w:rsid w:val="005D452E"/>
    <w:rsid w:val="005D4E89"/>
    <w:rsid w:val="005D4F5D"/>
    <w:rsid w:val="005D5302"/>
    <w:rsid w:val="005D5548"/>
    <w:rsid w:val="005D62E2"/>
    <w:rsid w:val="005E02FD"/>
    <w:rsid w:val="005E07F2"/>
    <w:rsid w:val="005E447B"/>
    <w:rsid w:val="005E4E20"/>
    <w:rsid w:val="005E52E5"/>
    <w:rsid w:val="005E7C2C"/>
    <w:rsid w:val="005E7CC0"/>
    <w:rsid w:val="005F192D"/>
    <w:rsid w:val="005F19CB"/>
    <w:rsid w:val="005F1A6E"/>
    <w:rsid w:val="005F2D83"/>
    <w:rsid w:val="005F37E1"/>
    <w:rsid w:val="005F4710"/>
    <w:rsid w:val="005F62AB"/>
    <w:rsid w:val="006005D2"/>
    <w:rsid w:val="00600FE7"/>
    <w:rsid w:val="00601B8D"/>
    <w:rsid w:val="0060248C"/>
    <w:rsid w:val="00603AEA"/>
    <w:rsid w:val="00603BEC"/>
    <w:rsid w:val="00603F67"/>
    <w:rsid w:val="0060583A"/>
    <w:rsid w:val="00605D28"/>
    <w:rsid w:val="00606147"/>
    <w:rsid w:val="00610BA3"/>
    <w:rsid w:val="00610CAA"/>
    <w:rsid w:val="00611A02"/>
    <w:rsid w:val="0061275E"/>
    <w:rsid w:val="00613069"/>
    <w:rsid w:val="00613542"/>
    <w:rsid w:val="006147C1"/>
    <w:rsid w:val="00614D06"/>
    <w:rsid w:val="00615CD6"/>
    <w:rsid w:val="006164AB"/>
    <w:rsid w:val="006168BC"/>
    <w:rsid w:val="006208A5"/>
    <w:rsid w:val="00620999"/>
    <w:rsid w:val="00620AA6"/>
    <w:rsid w:val="00621252"/>
    <w:rsid w:val="00621EB4"/>
    <w:rsid w:val="00621F6D"/>
    <w:rsid w:val="00622336"/>
    <w:rsid w:val="00622444"/>
    <w:rsid w:val="00622494"/>
    <w:rsid w:val="00623572"/>
    <w:rsid w:val="0062624C"/>
    <w:rsid w:val="00627A08"/>
    <w:rsid w:val="00627EEB"/>
    <w:rsid w:val="006325C4"/>
    <w:rsid w:val="00632BD5"/>
    <w:rsid w:val="00632F41"/>
    <w:rsid w:val="0063403F"/>
    <w:rsid w:val="006345D9"/>
    <w:rsid w:val="0063480F"/>
    <w:rsid w:val="00634D49"/>
    <w:rsid w:val="006350E1"/>
    <w:rsid w:val="00635EAE"/>
    <w:rsid w:val="00636FD8"/>
    <w:rsid w:val="00637022"/>
    <w:rsid w:val="0064010F"/>
    <w:rsid w:val="006425DE"/>
    <w:rsid w:val="006453A0"/>
    <w:rsid w:val="00645BEB"/>
    <w:rsid w:val="00645DEB"/>
    <w:rsid w:val="006465A6"/>
    <w:rsid w:val="00647748"/>
    <w:rsid w:val="00650CDC"/>
    <w:rsid w:val="006510FD"/>
    <w:rsid w:val="0065193A"/>
    <w:rsid w:val="00652434"/>
    <w:rsid w:val="006524AF"/>
    <w:rsid w:val="006531BB"/>
    <w:rsid w:val="00653DD8"/>
    <w:rsid w:val="0065404A"/>
    <w:rsid w:val="00654491"/>
    <w:rsid w:val="00654869"/>
    <w:rsid w:val="00656E13"/>
    <w:rsid w:val="00660BFE"/>
    <w:rsid w:val="006617E2"/>
    <w:rsid w:val="00661A76"/>
    <w:rsid w:val="006624CB"/>
    <w:rsid w:val="00664CDD"/>
    <w:rsid w:val="00665D7C"/>
    <w:rsid w:val="00665E47"/>
    <w:rsid w:val="006660FA"/>
    <w:rsid w:val="00666456"/>
    <w:rsid w:val="0066710D"/>
    <w:rsid w:val="00670C12"/>
    <w:rsid w:val="00671F89"/>
    <w:rsid w:val="006725AE"/>
    <w:rsid w:val="0067299B"/>
    <w:rsid w:val="00673AFE"/>
    <w:rsid w:val="00675396"/>
    <w:rsid w:val="006773B0"/>
    <w:rsid w:val="00677414"/>
    <w:rsid w:val="00677CEC"/>
    <w:rsid w:val="00680684"/>
    <w:rsid w:val="006814E2"/>
    <w:rsid w:val="00681821"/>
    <w:rsid w:val="0068186C"/>
    <w:rsid w:val="006825B2"/>
    <w:rsid w:val="00682CD7"/>
    <w:rsid w:val="006834F8"/>
    <w:rsid w:val="006836F2"/>
    <w:rsid w:val="00684B00"/>
    <w:rsid w:val="00684D8F"/>
    <w:rsid w:val="00684FD6"/>
    <w:rsid w:val="00685264"/>
    <w:rsid w:val="006852CF"/>
    <w:rsid w:val="006910B7"/>
    <w:rsid w:val="00693191"/>
    <w:rsid w:val="006932BE"/>
    <w:rsid w:val="006933C1"/>
    <w:rsid w:val="006940B5"/>
    <w:rsid w:val="00694136"/>
    <w:rsid w:val="00694B0A"/>
    <w:rsid w:val="006953A2"/>
    <w:rsid w:val="0069693D"/>
    <w:rsid w:val="00697D1C"/>
    <w:rsid w:val="006A0057"/>
    <w:rsid w:val="006A097B"/>
    <w:rsid w:val="006A1884"/>
    <w:rsid w:val="006A1F7C"/>
    <w:rsid w:val="006A2A0F"/>
    <w:rsid w:val="006A2B8D"/>
    <w:rsid w:val="006A3475"/>
    <w:rsid w:val="006A39CF"/>
    <w:rsid w:val="006A3DCF"/>
    <w:rsid w:val="006A5F16"/>
    <w:rsid w:val="006B0001"/>
    <w:rsid w:val="006B010C"/>
    <w:rsid w:val="006B01F4"/>
    <w:rsid w:val="006B099C"/>
    <w:rsid w:val="006B1418"/>
    <w:rsid w:val="006B1B93"/>
    <w:rsid w:val="006B2425"/>
    <w:rsid w:val="006B2566"/>
    <w:rsid w:val="006B2CF6"/>
    <w:rsid w:val="006B2F72"/>
    <w:rsid w:val="006B3120"/>
    <w:rsid w:val="006B3D90"/>
    <w:rsid w:val="006B431D"/>
    <w:rsid w:val="006B46F9"/>
    <w:rsid w:val="006B476A"/>
    <w:rsid w:val="006B661A"/>
    <w:rsid w:val="006C040A"/>
    <w:rsid w:val="006C1232"/>
    <w:rsid w:val="006C227B"/>
    <w:rsid w:val="006C2DA7"/>
    <w:rsid w:val="006C3416"/>
    <w:rsid w:val="006C3BE3"/>
    <w:rsid w:val="006C3D68"/>
    <w:rsid w:val="006C44AA"/>
    <w:rsid w:val="006C45E3"/>
    <w:rsid w:val="006C4AA0"/>
    <w:rsid w:val="006C4DA9"/>
    <w:rsid w:val="006C687C"/>
    <w:rsid w:val="006C70BC"/>
    <w:rsid w:val="006C73DA"/>
    <w:rsid w:val="006C7D38"/>
    <w:rsid w:val="006D10A2"/>
    <w:rsid w:val="006D1A27"/>
    <w:rsid w:val="006D2761"/>
    <w:rsid w:val="006D28FD"/>
    <w:rsid w:val="006D3E93"/>
    <w:rsid w:val="006D425A"/>
    <w:rsid w:val="006D4358"/>
    <w:rsid w:val="006D67BF"/>
    <w:rsid w:val="006D6985"/>
    <w:rsid w:val="006D6ACB"/>
    <w:rsid w:val="006D7B14"/>
    <w:rsid w:val="006E2409"/>
    <w:rsid w:val="006E255D"/>
    <w:rsid w:val="006E29C4"/>
    <w:rsid w:val="006E2BEF"/>
    <w:rsid w:val="006E2F89"/>
    <w:rsid w:val="006E31E2"/>
    <w:rsid w:val="006E4388"/>
    <w:rsid w:val="006E4D7F"/>
    <w:rsid w:val="006E5CB6"/>
    <w:rsid w:val="006E66AA"/>
    <w:rsid w:val="006E6954"/>
    <w:rsid w:val="006E7121"/>
    <w:rsid w:val="006F1B88"/>
    <w:rsid w:val="006F23D8"/>
    <w:rsid w:val="006F2798"/>
    <w:rsid w:val="006F296D"/>
    <w:rsid w:val="006F3223"/>
    <w:rsid w:val="006F48DD"/>
    <w:rsid w:val="006F48F9"/>
    <w:rsid w:val="006F490E"/>
    <w:rsid w:val="006F58D9"/>
    <w:rsid w:val="006F65BB"/>
    <w:rsid w:val="00702BF2"/>
    <w:rsid w:val="0070319B"/>
    <w:rsid w:val="00703DD0"/>
    <w:rsid w:val="00705004"/>
    <w:rsid w:val="0070512B"/>
    <w:rsid w:val="0070560D"/>
    <w:rsid w:val="00705620"/>
    <w:rsid w:val="0070588A"/>
    <w:rsid w:val="00705CAD"/>
    <w:rsid w:val="007063F7"/>
    <w:rsid w:val="00706B4B"/>
    <w:rsid w:val="00706D35"/>
    <w:rsid w:val="00707250"/>
    <w:rsid w:val="007102D1"/>
    <w:rsid w:val="007134C6"/>
    <w:rsid w:val="00714871"/>
    <w:rsid w:val="00714AA6"/>
    <w:rsid w:val="00715DE2"/>
    <w:rsid w:val="00716259"/>
    <w:rsid w:val="00716302"/>
    <w:rsid w:val="0071685D"/>
    <w:rsid w:val="0071707E"/>
    <w:rsid w:val="0071774A"/>
    <w:rsid w:val="00717DC1"/>
    <w:rsid w:val="007202F2"/>
    <w:rsid w:val="00720AF8"/>
    <w:rsid w:val="00720D60"/>
    <w:rsid w:val="00721E83"/>
    <w:rsid w:val="00723328"/>
    <w:rsid w:val="007238FF"/>
    <w:rsid w:val="00723951"/>
    <w:rsid w:val="00723FA1"/>
    <w:rsid w:val="0072404B"/>
    <w:rsid w:val="00725904"/>
    <w:rsid w:val="00725E7E"/>
    <w:rsid w:val="00725EB8"/>
    <w:rsid w:val="0072644A"/>
    <w:rsid w:val="00726D4D"/>
    <w:rsid w:val="007304C2"/>
    <w:rsid w:val="00730D28"/>
    <w:rsid w:val="00730F3B"/>
    <w:rsid w:val="007313D2"/>
    <w:rsid w:val="00731CDB"/>
    <w:rsid w:val="00735414"/>
    <w:rsid w:val="00736400"/>
    <w:rsid w:val="00736521"/>
    <w:rsid w:val="00736527"/>
    <w:rsid w:val="00736B27"/>
    <w:rsid w:val="00736C99"/>
    <w:rsid w:val="00736E5C"/>
    <w:rsid w:val="00736E87"/>
    <w:rsid w:val="00737221"/>
    <w:rsid w:val="007408E7"/>
    <w:rsid w:val="007412B2"/>
    <w:rsid w:val="00741AFF"/>
    <w:rsid w:val="00741D27"/>
    <w:rsid w:val="00743130"/>
    <w:rsid w:val="00743652"/>
    <w:rsid w:val="00744470"/>
    <w:rsid w:val="0074449B"/>
    <w:rsid w:val="00746C6F"/>
    <w:rsid w:val="00747321"/>
    <w:rsid w:val="007475C6"/>
    <w:rsid w:val="00747CE8"/>
    <w:rsid w:val="0075088E"/>
    <w:rsid w:val="00750A36"/>
    <w:rsid w:val="00750E0A"/>
    <w:rsid w:val="00751AD5"/>
    <w:rsid w:val="0075254F"/>
    <w:rsid w:val="0075257E"/>
    <w:rsid w:val="00752775"/>
    <w:rsid w:val="007529F2"/>
    <w:rsid w:val="00752AC0"/>
    <w:rsid w:val="0075357E"/>
    <w:rsid w:val="00755138"/>
    <w:rsid w:val="007558B6"/>
    <w:rsid w:val="00755F14"/>
    <w:rsid w:val="007569B2"/>
    <w:rsid w:val="00756DA8"/>
    <w:rsid w:val="007571E8"/>
    <w:rsid w:val="00757A9A"/>
    <w:rsid w:val="00760413"/>
    <w:rsid w:val="007615DB"/>
    <w:rsid w:val="00762A86"/>
    <w:rsid w:val="007630C9"/>
    <w:rsid w:val="0076530D"/>
    <w:rsid w:val="0076590B"/>
    <w:rsid w:val="00765FCE"/>
    <w:rsid w:val="00766091"/>
    <w:rsid w:val="00766801"/>
    <w:rsid w:val="0076782E"/>
    <w:rsid w:val="0076793B"/>
    <w:rsid w:val="00767C05"/>
    <w:rsid w:val="0077128B"/>
    <w:rsid w:val="007727E1"/>
    <w:rsid w:val="00772DFD"/>
    <w:rsid w:val="007740AB"/>
    <w:rsid w:val="00774291"/>
    <w:rsid w:val="007742AC"/>
    <w:rsid w:val="0077458B"/>
    <w:rsid w:val="00776B12"/>
    <w:rsid w:val="00777092"/>
    <w:rsid w:val="0078034F"/>
    <w:rsid w:val="007809A8"/>
    <w:rsid w:val="00780D82"/>
    <w:rsid w:val="0078101E"/>
    <w:rsid w:val="007834BB"/>
    <w:rsid w:val="00783563"/>
    <w:rsid w:val="0078359D"/>
    <w:rsid w:val="00784924"/>
    <w:rsid w:val="007849CF"/>
    <w:rsid w:val="007853B2"/>
    <w:rsid w:val="00786816"/>
    <w:rsid w:val="0078759A"/>
    <w:rsid w:val="00792288"/>
    <w:rsid w:val="0079263D"/>
    <w:rsid w:val="00792B29"/>
    <w:rsid w:val="00792B92"/>
    <w:rsid w:val="00794054"/>
    <w:rsid w:val="0079430E"/>
    <w:rsid w:val="00795157"/>
    <w:rsid w:val="007963A1"/>
    <w:rsid w:val="00797124"/>
    <w:rsid w:val="00797FE0"/>
    <w:rsid w:val="007A0F80"/>
    <w:rsid w:val="007A160F"/>
    <w:rsid w:val="007A1E1B"/>
    <w:rsid w:val="007A1E49"/>
    <w:rsid w:val="007A2906"/>
    <w:rsid w:val="007A4880"/>
    <w:rsid w:val="007A48C9"/>
    <w:rsid w:val="007A494F"/>
    <w:rsid w:val="007A6042"/>
    <w:rsid w:val="007A6720"/>
    <w:rsid w:val="007A787A"/>
    <w:rsid w:val="007A79F7"/>
    <w:rsid w:val="007B0676"/>
    <w:rsid w:val="007B0A98"/>
    <w:rsid w:val="007B0AA7"/>
    <w:rsid w:val="007B2587"/>
    <w:rsid w:val="007B5424"/>
    <w:rsid w:val="007B5668"/>
    <w:rsid w:val="007B6169"/>
    <w:rsid w:val="007B7A14"/>
    <w:rsid w:val="007C05F9"/>
    <w:rsid w:val="007C1FBD"/>
    <w:rsid w:val="007C27FE"/>
    <w:rsid w:val="007C4BDD"/>
    <w:rsid w:val="007C5416"/>
    <w:rsid w:val="007C63B1"/>
    <w:rsid w:val="007C7225"/>
    <w:rsid w:val="007C7B53"/>
    <w:rsid w:val="007D04E9"/>
    <w:rsid w:val="007D1C04"/>
    <w:rsid w:val="007D1ECF"/>
    <w:rsid w:val="007D30AF"/>
    <w:rsid w:val="007D5208"/>
    <w:rsid w:val="007D5865"/>
    <w:rsid w:val="007D5C16"/>
    <w:rsid w:val="007D5D9B"/>
    <w:rsid w:val="007E0D36"/>
    <w:rsid w:val="007E1CD9"/>
    <w:rsid w:val="007E1CED"/>
    <w:rsid w:val="007E3037"/>
    <w:rsid w:val="007E481A"/>
    <w:rsid w:val="007E4DE3"/>
    <w:rsid w:val="007E5945"/>
    <w:rsid w:val="007E65A2"/>
    <w:rsid w:val="007E65E3"/>
    <w:rsid w:val="007E7479"/>
    <w:rsid w:val="007E784B"/>
    <w:rsid w:val="007F0579"/>
    <w:rsid w:val="007F0C11"/>
    <w:rsid w:val="007F20DD"/>
    <w:rsid w:val="007F262C"/>
    <w:rsid w:val="007F299B"/>
    <w:rsid w:val="007F365C"/>
    <w:rsid w:val="007F3D3E"/>
    <w:rsid w:val="007F460C"/>
    <w:rsid w:val="007F7EE8"/>
    <w:rsid w:val="008003F6"/>
    <w:rsid w:val="008011D5"/>
    <w:rsid w:val="00801A98"/>
    <w:rsid w:val="00802B7A"/>
    <w:rsid w:val="008034F4"/>
    <w:rsid w:val="00803B15"/>
    <w:rsid w:val="00804250"/>
    <w:rsid w:val="00805EB3"/>
    <w:rsid w:val="00806056"/>
    <w:rsid w:val="00806A91"/>
    <w:rsid w:val="00807A02"/>
    <w:rsid w:val="00812937"/>
    <w:rsid w:val="00812A83"/>
    <w:rsid w:val="0081308E"/>
    <w:rsid w:val="00814A2A"/>
    <w:rsid w:val="008150EC"/>
    <w:rsid w:val="0081554E"/>
    <w:rsid w:val="00815EC1"/>
    <w:rsid w:val="0081617C"/>
    <w:rsid w:val="00816730"/>
    <w:rsid w:val="00816992"/>
    <w:rsid w:val="00816B74"/>
    <w:rsid w:val="00816E8C"/>
    <w:rsid w:val="0081732E"/>
    <w:rsid w:val="00820310"/>
    <w:rsid w:val="00820D24"/>
    <w:rsid w:val="00822ACA"/>
    <w:rsid w:val="00822E58"/>
    <w:rsid w:val="00823622"/>
    <w:rsid w:val="0082651E"/>
    <w:rsid w:val="00826EA6"/>
    <w:rsid w:val="008302F0"/>
    <w:rsid w:val="00830C0B"/>
    <w:rsid w:val="0083194D"/>
    <w:rsid w:val="00832867"/>
    <w:rsid w:val="0083291C"/>
    <w:rsid w:val="00832CD1"/>
    <w:rsid w:val="00832D10"/>
    <w:rsid w:val="00833D5B"/>
    <w:rsid w:val="0083440B"/>
    <w:rsid w:val="00834752"/>
    <w:rsid w:val="008348F3"/>
    <w:rsid w:val="00835E93"/>
    <w:rsid w:val="00837027"/>
    <w:rsid w:val="008374EC"/>
    <w:rsid w:val="00837CAA"/>
    <w:rsid w:val="00837EE0"/>
    <w:rsid w:val="008407EA"/>
    <w:rsid w:val="0084110E"/>
    <w:rsid w:val="008429AE"/>
    <w:rsid w:val="00843AF3"/>
    <w:rsid w:val="00844D4D"/>
    <w:rsid w:val="00845214"/>
    <w:rsid w:val="00846AC0"/>
    <w:rsid w:val="00847165"/>
    <w:rsid w:val="0084798B"/>
    <w:rsid w:val="00851C01"/>
    <w:rsid w:val="00852178"/>
    <w:rsid w:val="00852F81"/>
    <w:rsid w:val="00853F2B"/>
    <w:rsid w:val="0085636B"/>
    <w:rsid w:val="0085667E"/>
    <w:rsid w:val="00856E74"/>
    <w:rsid w:val="0085771B"/>
    <w:rsid w:val="008602B3"/>
    <w:rsid w:val="00860D8E"/>
    <w:rsid w:val="00861BBC"/>
    <w:rsid w:val="0086228E"/>
    <w:rsid w:val="00862C5E"/>
    <w:rsid w:val="0086369B"/>
    <w:rsid w:val="00863E65"/>
    <w:rsid w:val="00863E8D"/>
    <w:rsid w:val="008657C9"/>
    <w:rsid w:val="00866C0C"/>
    <w:rsid w:val="008702D9"/>
    <w:rsid w:val="008704E7"/>
    <w:rsid w:val="00871C3A"/>
    <w:rsid w:val="00872C5B"/>
    <w:rsid w:val="00874197"/>
    <w:rsid w:val="00874AD2"/>
    <w:rsid w:val="00875005"/>
    <w:rsid w:val="00876BF9"/>
    <w:rsid w:val="00877185"/>
    <w:rsid w:val="00880F1C"/>
    <w:rsid w:val="00881F4E"/>
    <w:rsid w:val="00882CBA"/>
    <w:rsid w:val="00882F67"/>
    <w:rsid w:val="00884A58"/>
    <w:rsid w:val="00884B43"/>
    <w:rsid w:val="00886358"/>
    <w:rsid w:val="00886577"/>
    <w:rsid w:val="00887536"/>
    <w:rsid w:val="0088767A"/>
    <w:rsid w:val="00890160"/>
    <w:rsid w:val="00890652"/>
    <w:rsid w:val="00890A84"/>
    <w:rsid w:val="00890ACE"/>
    <w:rsid w:val="00890EF6"/>
    <w:rsid w:val="008938E1"/>
    <w:rsid w:val="008953D3"/>
    <w:rsid w:val="00895825"/>
    <w:rsid w:val="00896530"/>
    <w:rsid w:val="008974DB"/>
    <w:rsid w:val="00897D40"/>
    <w:rsid w:val="008A2D40"/>
    <w:rsid w:val="008A3332"/>
    <w:rsid w:val="008A344C"/>
    <w:rsid w:val="008A3CD3"/>
    <w:rsid w:val="008A5108"/>
    <w:rsid w:val="008A5613"/>
    <w:rsid w:val="008A578E"/>
    <w:rsid w:val="008A73AB"/>
    <w:rsid w:val="008B0F8B"/>
    <w:rsid w:val="008B0F93"/>
    <w:rsid w:val="008B1BC9"/>
    <w:rsid w:val="008B25E1"/>
    <w:rsid w:val="008B2E7B"/>
    <w:rsid w:val="008B34B9"/>
    <w:rsid w:val="008B3DC3"/>
    <w:rsid w:val="008B3F18"/>
    <w:rsid w:val="008B455A"/>
    <w:rsid w:val="008B514C"/>
    <w:rsid w:val="008B64B4"/>
    <w:rsid w:val="008B7449"/>
    <w:rsid w:val="008C0AFB"/>
    <w:rsid w:val="008C165C"/>
    <w:rsid w:val="008C1A2A"/>
    <w:rsid w:val="008C1B18"/>
    <w:rsid w:val="008C2FE0"/>
    <w:rsid w:val="008C35C1"/>
    <w:rsid w:val="008C4BB5"/>
    <w:rsid w:val="008C5EE5"/>
    <w:rsid w:val="008C63BC"/>
    <w:rsid w:val="008C7049"/>
    <w:rsid w:val="008D01EE"/>
    <w:rsid w:val="008D0CDA"/>
    <w:rsid w:val="008D207E"/>
    <w:rsid w:val="008D31C0"/>
    <w:rsid w:val="008D422A"/>
    <w:rsid w:val="008D5848"/>
    <w:rsid w:val="008D5ACB"/>
    <w:rsid w:val="008D7B0E"/>
    <w:rsid w:val="008E1A9A"/>
    <w:rsid w:val="008E1E40"/>
    <w:rsid w:val="008E2066"/>
    <w:rsid w:val="008E4D06"/>
    <w:rsid w:val="008E61A8"/>
    <w:rsid w:val="008E643C"/>
    <w:rsid w:val="008E66DB"/>
    <w:rsid w:val="008E6BA9"/>
    <w:rsid w:val="008E6E98"/>
    <w:rsid w:val="008E760B"/>
    <w:rsid w:val="008F091A"/>
    <w:rsid w:val="008F0D14"/>
    <w:rsid w:val="008F12C2"/>
    <w:rsid w:val="008F1374"/>
    <w:rsid w:val="008F26B7"/>
    <w:rsid w:val="008F34E0"/>
    <w:rsid w:val="008F4912"/>
    <w:rsid w:val="008F55FC"/>
    <w:rsid w:val="008F676C"/>
    <w:rsid w:val="009011D1"/>
    <w:rsid w:val="00901888"/>
    <w:rsid w:val="00901D18"/>
    <w:rsid w:val="00901F6D"/>
    <w:rsid w:val="0090419C"/>
    <w:rsid w:val="00904591"/>
    <w:rsid w:val="0090560B"/>
    <w:rsid w:val="0090595A"/>
    <w:rsid w:val="0090637D"/>
    <w:rsid w:val="0090702C"/>
    <w:rsid w:val="009070AC"/>
    <w:rsid w:val="00907121"/>
    <w:rsid w:val="0090792A"/>
    <w:rsid w:val="009105D7"/>
    <w:rsid w:val="00910B35"/>
    <w:rsid w:val="00911923"/>
    <w:rsid w:val="00911A4D"/>
    <w:rsid w:val="00912486"/>
    <w:rsid w:val="00912D8E"/>
    <w:rsid w:val="00914FC9"/>
    <w:rsid w:val="009152DE"/>
    <w:rsid w:val="009153B9"/>
    <w:rsid w:val="00915595"/>
    <w:rsid w:val="009164D9"/>
    <w:rsid w:val="00917267"/>
    <w:rsid w:val="009173B6"/>
    <w:rsid w:val="009174E6"/>
    <w:rsid w:val="00917FB5"/>
    <w:rsid w:val="00920CC6"/>
    <w:rsid w:val="00920D0C"/>
    <w:rsid w:val="00921925"/>
    <w:rsid w:val="00922F44"/>
    <w:rsid w:val="009231D4"/>
    <w:rsid w:val="009234B8"/>
    <w:rsid w:val="00923E2F"/>
    <w:rsid w:val="00924714"/>
    <w:rsid w:val="009253AF"/>
    <w:rsid w:val="00925D2B"/>
    <w:rsid w:val="00930102"/>
    <w:rsid w:val="0093196D"/>
    <w:rsid w:val="00931BB3"/>
    <w:rsid w:val="00932247"/>
    <w:rsid w:val="00932480"/>
    <w:rsid w:val="009327C3"/>
    <w:rsid w:val="00932A23"/>
    <w:rsid w:val="00932D48"/>
    <w:rsid w:val="00934454"/>
    <w:rsid w:val="0093597F"/>
    <w:rsid w:val="009363EE"/>
    <w:rsid w:val="00937352"/>
    <w:rsid w:val="00937E8F"/>
    <w:rsid w:val="00940AFD"/>
    <w:rsid w:val="009416C1"/>
    <w:rsid w:val="00941716"/>
    <w:rsid w:val="00941AA5"/>
    <w:rsid w:val="009430EC"/>
    <w:rsid w:val="00943B38"/>
    <w:rsid w:val="00943D21"/>
    <w:rsid w:val="00944789"/>
    <w:rsid w:val="00945E77"/>
    <w:rsid w:val="0094639D"/>
    <w:rsid w:val="00946814"/>
    <w:rsid w:val="009470C2"/>
    <w:rsid w:val="00947236"/>
    <w:rsid w:val="009478F4"/>
    <w:rsid w:val="00947EF0"/>
    <w:rsid w:val="00947FB1"/>
    <w:rsid w:val="009507F3"/>
    <w:rsid w:val="00950CC4"/>
    <w:rsid w:val="00950DD3"/>
    <w:rsid w:val="009519E7"/>
    <w:rsid w:val="009520DE"/>
    <w:rsid w:val="0095237A"/>
    <w:rsid w:val="00952A81"/>
    <w:rsid w:val="00953CFE"/>
    <w:rsid w:val="00953F64"/>
    <w:rsid w:val="00954775"/>
    <w:rsid w:val="00954FAE"/>
    <w:rsid w:val="0095752C"/>
    <w:rsid w:val="00957923"/>
    <w:rsid w:val="00960147"/>
    <w:rsid w:val="00960238"/>
    <w:rsid w:val="00961BCF"/>
    <w:rsid w:val="00963976"/>
    <w:rsid w:val="009649D0"/>
    <w:rsid w:val="0096546F"/>
    <w:rsid w:val="00967A21"/>
    <w:rsid w:val="009705B1"/>
    <w:rsid w:val="00971173"/>
    <w:rsid w:val="00971889"/>
    <w:rsid w:val="009722E8"/>
    <w:rsid w:val="0097268D"/>
    <w:rsid w:val="0097407B"/>
    <w:rsid w:val="00974497"/>
    <w:rsid w:val="00974540"/>
    <w:rsid w:val="009753B5"/>
    <w:rsid w:val="00975D27"/>
    <w:rsid w:val="009772CC"/>
    <w:rsid w:val="0097766A"/>
    <w:rsid w:val="00980981"/>
    <w:rsid w:val="00980F8E"/>
    <w:rsid w:val="00981B09"/>
    <w:rsid w:val="009823DD"/>
    <w:rsid w:val="00982B6E"/>
    <w:rsid w:val="00984B74"/>
    <w:rsid w:val="00985413"/>
    <w:rsid w:val="0098569B"/>
    <w:rsid w:val="0098705F"/>
    <w:rsid w:val="0098794F"/>
    <w:rsid w:val="00987F88"/>
    <w:rsid w:val="0099039A"/>
    <w:rsid w:val="00992E35"/>
    <w:rsid w:val="00993FEA"/>
    <w:rsid w:val="009940A3"/>
    <w:rsid w:val="00994364"/>
    <w:rsid w:val="00995848"/>
    <w:rsid w:val="0099593F"/>
    <w:rsid w:val="0099715C"/>
    <w:rsid w:val="009971F3"/>
    <w:rsid w:val="00997ED5"/>
    <w:rsid w:val="009A0B49"/>
    <w:rsid w:val="009A0B96"/>
    <w:rsid w:val="009A0E02"/>
    <w:rsid w:val="009A101E"/>
    <w:rsid w:val="009A3DCD"/>
    <w:rsid w:val="009A4B79"/>
    <w:rsid w:val="009A4E6D"/>
    <w:rsid w:val="009A5414"/>
    <w:rsid w:val="009A5452"/>
    <w:rsid w:val="009A552A"/>
    <w:rsid w:val="009A6026"/>
    <w:rsid w:val="009A656D"/>
    <w:rsid w:val="009A6E11"/>
    <w:rsid w:val="009A73BB"/>
    <w:rsid w:val="009A77CF"/>
    <w:rsid w:val="009B2C88"/>
    <w:rsid w:val="009B3EF5"/>
    <w:rsid w:val="009B5243"/>
    <w:rsid w:val="009B5D90"/>
    <w:rsid w:val="009B61A9"/>
    <w:rsid w:val="009C00C1"/>
    <w:rsid w:val="009C093F"/>
    <w:rsid w:val="009C0AC9"/>
    <w:rsid w:val="009C2F31"/>
    <w:rsid w:val="009C46DC"/>
    <w:rsid w:val="009C4B6F"/>
    <w:rsid w:val="009C4C0A"/>
    <w:rsid w:val="009C5911"/>
    <w:rsid w:val="009C7EBC"/>
    <w:rsid w:val="009D0389"/>
    <w:rsid w:val="009D0B8A"/>
    <w:rsid w:val="009D127A"/>
    <w:rsid w:val="009D12FD"/>
    <w:rsid w:val="009D194D"/>
    <w:rsid w:val="009D2B24"/>
    <w:rsid w:val="009D3531"/>
    <w:rsid w:val="009D3B88"/>
    <w:rsid w:val="009D589F"/>
    <w:rsid w:val="009D6320"/>
    <w:rsid w:val="009D6341"/>
    <w:rsid w:val="009D6C09"/>
    <w:rsid w:val="009E01F6"/>
    <w:rsid w:val="009E1C06"/>
    <w:rsid w:val="009E2E8D"/>
    <w:rsid w:val="009E3D26"/>
    <w:rsid w:val="009E60CE"/>
    <w:rsid w:val="009E60F7"/>
    <w:rsid w:val="009E6235"/>
    <w:rsid w:val="009E73BE"/>
    <w:rsid w:val="009F04FB"/>
    <w:rsid w:val="009F0C81"/>
    <w:rsid w:val="009F1165"/>
    <w:rsid w:val="009F1FAC"/>
    <w:rsid w:val="009F29D8"/>
    <w:rsid w:val="009F3C5F"/>
    <w:rsid w:val="009F3FE7"/>
    <w:rsid w:val="009F5EFC"/>
    <w:rsid w:val="009F6DB4"/>
    <w:rsid w:val="009F6E37"/>
    <w:rsid w:val="009F701C"/>
    <w:rsid w:val="009F70C0"/>
    <w:rsid w:val="00A008FE"/>
    <w:rsid w:val="00A010FA"/>
    <w:rsid w:val="00A01632"/>
    <w:rsid w:val="00A0213B"/>
    <w:rsid w:val="00A0246C"/>
    <w:rsid w:val="00A0259B"/>
    <w:rsid w:val="00A02DCF"/>
    <w:rsid w:val="00A033DD"/>
    <w:rsid w:val="00A04667"/>
    <w:rsid w:val="00A05CB3"/>
    <w:rsid w:val="00A07342"/>
    <w:rsid w:val="00A132BF"/>
    <w:rsid w:val="00A139C6"/>
    <w:rsid w:val="00A1406E"/>
    <w:rsid w:val="00A145AC"/>
    <w:rsid w:val="00A14A3E"/>
    <w:rsid w:val="00A14D8E"/>
    <w:rsid w:val="00A14EAF"/>
    <w:rsid w:val="00A156DB"/>
    <w:rsid w:val="00A15ED8"/>
    <w:rsid w:val="00A163F3"/>
    <w:rsid w:val="00A20326"/>
    <w:rsid w:val="00A21DD2"/>
    <w:rsid w:val="00A21F37"/>
    <w:rsid w:val="00A220F2"/>
    <w:rsid w:val="00A22D91"/>
    <w:rsid w:val="00A22E88"/>
    <w:rsid w:val="00A246B0"/>
    <w:rsid w:val="00A26733"/>
    <w:rsid w:val="00A27086"/>
    <w:rsid w:val="00A27252"/>
    <w:rsid w:val="00A30B8E"/>
    <w:rsid w:val="00A314C2"/>
    <w:rsid w:val="00A31A05"/>
    <w:rsid w:val="00A31A7A"/>
    <w:rsid w:val="00A31B1E"/>
    <w:rsid w:val="00A339DC"/>
    <w:rsid w:val="00A35879"/>
    <w:rsid w:val="00A35BC7"/>
    <w:rsid w:val="00A36A3A"/>
    <w:rsid w:val="00A36D4A"/>
    <w:rsid w:val="00A40216"/>
    <w:rsid w:val="00A40B82"/>
    <w:rsid w:val="00A412E7"/>
    <w:rsid w:val="00A416DA"/>
    <w:rsid w:val="00A41988"/>
    <w:rsid w:val="00A42F4C"/>
    <w:rsid w:val="00A44817"/>
    <w:rsid w:val="00A4629A"/>
    <w:rsid w:val="00A471FD"/>
    <w:rsid w:val="00A47C8B"/>
    <w:rsid w:val="00A504C9"/>
    <w:rsid w:val="00A50C39"/>
    <w:rsid w:val="00A515F9"/>
    <w:rsid w:val="00A5161F"/>
    <w:rsid w:val="00A5196B"/>
    <w:rsid w:val="00A524BF"/>
    <w:rsid w:val="00A524F1"/>
    <w:rsid w:val="00A5339F"/>
    <w:rsid w:val="00A5387D"/>
    <w:rsid w:val="00A55097"/>
    <w:rsid w:val="00A5638D"/>
    <w:rsid w:val="00A5753B"/>
    <w:rsid w:val="00A60437"/>
    <w:rsid w:val="00A61389"/>
    <w:rsid w:val="00A62E89"/>
    <w:rsid w:val="00A63079"/>
    <w:rsid w:val="00A630A4"/>
    <w:rsid w:val="00A63575"/>
    <w:rsid w:val="00A63765"/>
    <w:rsid w:val="00A65075"/>
    <w:rsid w:val="00A65F97"/>
    <w:rsid w:val="00A66726"/>
    <w:rsid w:val="00A70326"/>
    <w:rsid w:val="00A7089C"/>
    <w:rsid w:val="00A712B0"/>
    <w:rsid w:val="00A7181B"/>
    <w:rsid w:val="00A727F8"/>
    <w:rsid w:val="00A72E41"/>
    <w:rsid w:val="00A7406D"/>
    <w:rsid w:val="00A75C23"/>
    <w:rsid w:val="00A771D3"/>
    <w:rsid w:val="00A773DF"/>
    <w:rsid w:val="00A77709"/>
    <w:rsid w:val="00A80865"/>
    <w:rsid w:val="00A80950"/>
    <w:rsid w:val="00A81345"/>
    <w:rsid w:val="00A814D4"/>
    <w:rsid w:val="00A83C84"/>
    <w:rsid w:val="00A84E35"/>
    <w:rsid w:val="00A85627"/>
    <w:rsid w:val="00A91DC7"/>
    <w:rsid w:val="00A92D80"/>
    <w:rsid w:val="00A93866"/>
    <w:rsid w:val="00A93A19"/>
    <w:rsid w:val="00A949BC"/>
    <w:rsid w:val="00A9534A"/>
    <w:rsid w:val="00A95454"/>
    <w:rsid w:val="00A96087"/>
    <w:rsid w:val="00A9799F"/>
    <w:rsid w:val="00A97D0B"/>
    <w:rsid w:val="00AA1245"/>
    <w:rsid w:val="00AA244C"/>
    <w:rsid w:val="00AA2AB6"/>
    <w:rsid w:val="00AA2D84"/>
    <w:rsid w:val="00AA3191"/>
    <w:rsid w:val="00AA3C69"/>
    <w:rsid w:val="00AA4547"/>
    <w:rsid w:val="00AA4C3C"/>
    <w:rsid w:val="00AA5A7B"/>
    <w:rsid w:val="00AA6083"/>
    <w:rsid w:val="00AA645D"/>
    <w:rsid w:val="00AA6A41"/>
    <w:rsid w:val="00AB0681"/>
    <w:rsid w:val="00AB1D9F"/>
    <w:rsid w:val="00AB2D4E"/>
    <w:rsid w:val="00AB3615"/>
    <w:rsid w:val="00AB3DB4"/>
    <w:rsid w:val="00AB5344"/>
    <w:rsid w:val="00AB5768"/>
    <w:rsid w:val="00AB6443"/>
    <w:rsid w:val="00AB6BF5"/>
    <w:rsid w:val="00AB7864"/>
    <w:rsid w:val="00AC02A6"/>
    <w:rsid w:val="00AC153D"/>
    <w:rsid w:val="00AC1644"/>
    <w:rsid w:val="00AC2EB0"/>
    <w:rsid w:val="00AC4ED5"/>
    <w:rsid w:val="00AD13BE"/>
    <w:rsid w:val="00AD2F14"/>
    <w:rsid w:val="00AD3A7B"/>
    <w:rsid w:val="00AD4A41"/>
    <w:rsid w:val="00AD4D72"/>
    <w:rsid w:val="00AD4D95"/>
    <w:rsid w:val="00AD514B"/>
    <w:rsid w:val="00AD54D4"/>
    <w:rsid w:val="00AD5B45"/>
    <w:rsid w:val="00AD5C19"/>
    <w:rsid w:val="00AD652C"/>
    <w:rsid w:val="00AE059D"/>
    <w:rsid w:val="00AE1F20"/>
    <w:rsid w:val="00AE2026"/>
    <w:rsid w:val="00AE45B9"/>
    <w:rsid w:val="00AE4AD5"/>
    <w:rsid w:val="00AE4F73"/>
    <w:rsid w:val="00AE570A"/>
    <w:rsid w:val="00AE5950"/>
    <w:rsid w:val="00AE5F63"/>
    <w:rsid w:val="00AF0526"/>
    <w:rsid w:val="00AF2156"/>
    <w:rsid w:val="00AF3308"/>
    <w:rsid w:val="00AF3475"/>
    <w:rsid w:val="00AF349C"/>
    <w:rsid w:val="00AF34B9"/>
    <w:rsid w:val="00AF34C0"/>
    <w:rsid w:val="00AF3FEA"/>
    <w:rsid w:val="00AF482A"/>
    <w:rsid w:val="00AF5000"/>
    <w:rsid w:val="00AF5BBC"/>
    <w:rsid w:val="00AF60FF"/>
    <w:rsid w:val="00AF67CA"/>
    <w:rsid w:val="00AF6C43"/>
    <w:rsid w:val="00AF752D"/>
    <w:rsid w:val="00AF76AD"/>
    <w:rsid w:val="00B0116E"/>
    <w:rsid w:val="00B011DE"/>
    <w:rsid w:val="00B013CB"/>
    <w:rsid w:val="00B01491"/>
    <w:rsid w:val="00B014DD"/>
    <w:rsid w:val="00B0174C"/>
    <w:rsid w:val="00B01A48"/>
    <w:rsid w:val="00B01F61"/>
    <w:rsid w:val="00B0454F"/>
    <w:rsid w:val="00B05C4F"/>
    <w:rsid w:val="00B06FDD"/>
    <w:rsid w:val="00B07867"/>
    <w:rsid w:val="00B13ACB"/>
    <w:rsid w:val="00B15A1D"/>
    <w:rsid w:val="00B15D68"/>
    <w:rsid w:val="00B171C6"/>
    <w:rsid w:val="00B175A3"/>
    <w:rsid w:val="00B20D5E"/>
    <w:rsid w:val="00B222D0"/>
    <w:rsid w:val="00B2293F"/>
    <w:rsid w:val="00B2352D"/>
    <w:rsid w:val="00B23922"/>
    <w:rsid w:val="00B23E38"/>
    <w:rsid w:val="00B24636"/>
    <w:rsid w:val="00B24C15"/>
    <w:rsid w:val="00B256AD"/>
    <w:rsid w:val="00B26074"/>
    <w:rsid w:val="00B27514"/>
    <w:rsid w:val="00B31292"/>
    <w:rsid w:val="00B3165B"/>
    <w:rsid w:val="00B317A4"/>
    <w:rsid w:val="00B31DA6"/>
    <w:rsid w:val="00B32A7E"/>
    <w:rsid w:val="00B33AAA"/>
    <w:rsid w:val="00B3403D"/>
    <w:rsid w:val="00B349ED"/>
    <w:rsid w:val="00B34B87"/>
    <w:rsid w:val="00B35183"/>
    <w:rsid w:val="00B37625"/>
    <w:rsid w:val="00B40C98"/>
    <w:rsid w:val="00B42750"/>
    <w:rsid w:val="00B42DD3"/>
    <w:rsid w:val="00B43C95"/>
    <w:rsid w:val="00B44313"/>
    <w:rsid w:val="00B45FFB"/>
    <w:rsid w:val="00B46271"/>
    <w:rsid w:val="00B46927"/>
    <w:rsid w:val="00B46A49"/>
    <w:rsid w:val="00B5159B"/>
    <w:rsid w:val="00B52F06"/>
    <w:rsid w:val="00B5454A"/>
    <w:rsid w:val="00B545A7"/>
    <w:rsid w:val="00B54F65"/>
    <w:rsid w:val="00B5569D"/>
    <w:rsid w:val="00B56126"/>
    <w:rsid w:val="00B56F29"/>
    <w:rsid w:val="00B60152"/>
    <w:rsid w:val="00B603BD"/>
    <w:rsid w:val="00B60EB5"/>
    <w:rsid w:val="00B60FBB"/>
    <w:rsid w:val="00B6105E"/>
    <w:rsid w:val="00B61AED"/>
    <w:rsid w:val="00B62EA6"/>
    <w:rsid w:val="00B653B3"/>
    <w:rsid w:val="00B659FA"/>
    <w:rsid w:val="00B66660"/>
    <w:rsid w:val="00B6744C"/>
    <w:rsid w:val="00B67B4E"/>
    <w:rsid w:val="00B700D6"/>
    <w:rsid w:val="00B702F8"/>
    <w:rsid w:val="00B703F1"/>
    <w:rsid w:val="00B7067A"/>
    <w:rsid w:val="00B70992"/>
    <w:rsid w:val="00B70FDB"/>
    <w:rsid w:val="00B7174A"/>
    <w:rsid w:val="00B71A66"/>
    <w:rsid w:val="00B73E25"/>
    <w:rsid w:val="00B743AD"/>
    <w:rsid w:val="00B748DE"/>
    <w:rsid w:val="00B7498B"/>
    <w:rsid w:val="00B74F83"/>
    <w:rsid w:val="00B76B72"/>
    <w:rsid w:val="00B77E31"/>
    <w:rsid w:val="00B77EBD"/>
    <w:rsid w:val="00B80662"/>
    <w:rsid w:val="00B81C50"/>
    <w:rsid w:val="00B81E37"/>
    <w:rsid w:val="00B834B2"/>
    <w:rsid w:val="00B838DF"/>
    <w:rsid w:val="00B83FF8"/>
    <w:rsid w:val="00B843C0"/>
    <w:rsid w:val="00B84B84"/>
    <w:rsid w:val="00B85BA5"/>
    <w:rsid w:val="00B861E0"/>
    <w:rsid w:val="00B866C0"/>
    <w:rsid w:val="00B87AE1"/>
    <w:rsid w:val="00B9090C"/>
    <w:rsid w:val="00B90C97"/>
    <w:rsid w:val="00B91205"/>
    <w:rsid w:val="00B939F4"/>
    <w:rsid w:val="00B949AC"/>
    <w:rsid w:val="00B94A80"/>
    <w:rsid w:val="00B94C24"/>
    <w:rsid w:val="00B94D06"/>
    <w:rsid w:val="00B9591D"/>
    <w:rsid w:val="00B95CC6"/>
    <w:rsid w:val="00B9625B"/>
    <w:rsid w:val="00B97D46"/>
    <w:rsid w:val="00BA0184"/>
    <w:rsid w:val="00BA1975"/>
    <w:rsid w:val="00BA2692"/>
    <w:rsid w:val="00BA2873"/>
    <w:rsid w:val="00BA2D7C"/>
    <w:rsid w:val="00BA524E"/>
    <w:rsid w:val="00BA5D63"/>
    <w:rsid w:val="00BA5E91"/>
    <w:rsid w:val="00BA6B97"/>
    <w:rsid w:val="00BA7C99"/>
    <w:rsid w:val="00BA7F6C"/>
    <w:rsid w:val="00BB0BEF"/>
    <w:rsid w:val="00BB1B39"/>
    <w:rsid w:val="00BB2A4A"/>
    <w:rsid w:val="00BB2BB5"/>
    <w:rsid w:val="00BB3753"/>
    <w:rsid w:val="00BB380D"/>
    <w:rsid w:val="00BB6743"/>
    <w:rsid w:val="00BB6868"/>
    <w:rsid w:val="00BB7B46"/>
    <w:rsid w:val="00BB7F15"/>
    <w:rsid w:val="00BC09D3"/>
    <w:rsid w:val="00BC564D"/>
    <w:rsid w:val="00BC6490"/>
    <w:rsid w:val="00BD0E9A"/>
    <w:rsid w:val="00BD18EB"/>
    <w:rsid w:val="00BD1C66"/>
    <w:rsid w:val="00BD2640"/>
    <w:rsid w:val="00BD4645"/>
    <w:rsid w:val="00BD50C8"/>
    <w:rsid w:val="00BD5931"/>
    <w:rsid w:val="00BD63D6"/>
    <w:rsid w:val="00BD7578"/>
    <w:rsid w:val="00BE072D"/>
    <w:rsid w:val="00BE0AE4"/>
    <w:rsid w:val="00BE235A"/>
    <w:rsid w:val="00BE265F"/>
    <w:rsid w:val="00BE3A0C"/>
    <w:rsid w:val="00BE3D2A"/>
    <w:rsid w:val="00BE3E6D"/>
    <w:rsid w:val="00BE40A5"/>
    <w:rsid w:val="00BE652F"/>
    <w:rsid w:val="00BE7A31"/>
    <w:rsid w:val="00BF13AD"/>
    <w:rsid w:val="00BF5E5D"/>
    <w:rsid w:val="00C004B8"/>
    <w:rsid w:val="00C00ECE"/>
    <w:rsid w:val="00C0284F"/>
    <w:rsid w:val="00C0288B"/>
    <w:rsid w:val="00C05211"/>
    <w:rsid w:val="00C05976"/>
    <w:rsid w:val="00C067C3"/>
    <w:rsid w:val="00C0695E"/>
    <w:rsid w:val="00C06B68"/>
    <w:rsid w:val="00C06BD5"/>
    <w:rsid w:val="00C116F9"/>
    <w:rsid w:val="00C12A7A"/>
    <w:rsid w:val="00C1309D"/>
    <w:rsid w:val="00C14A9D"/>
    <w:rsid w:val="00C15A2F"/>
    <w:rsid w:val="00C1657C"/>
    <w:rsid w:val="00C16D82"/>
    <w:rsid w:val="00C16ED8"/>
    <w:rsid w:val="00C17A50"/>
    <w:rsid w:val="00C20C1A"/>
    <w:rsid w:val="00C216FC"/>
    <w:rsid w:val="00C22604"/>
    <w:rsid w:val="00C22E1E"/>
    <w:rsid w:val="00C24315"/>
    <w:rsid w:val="00C2494E"/>
    <w:rsid w:val="00C27C4F"/>
    <w:rsid w:val="00C27FAF"/>
    <w:rsid w:val="00C305E2"/>
    <w:rsid w:val="00C30E07"/>
    <w:rsid w:val="00C3126A"/>
    <w:rsid w:val="00C32129"/>
    <w:rsid w:val="00C35897"/>
    <w:rsid w:val="00C36532"/>
    <w:rsid w:val="00C365A8"/>
    <w:rsid w:val="00C3749D"/>
    <w:rsid w:val="00C37D6B"/>
    <w:rsid w:val="00C40B5C"/>
    <w:rsid w:val="00C4212B"/>
    <w:rsid w:val="00C42ADD"/>
    <w:rsid w:val="00C42B93"/>
    <w:rsid w:val="00C4325C"/>
    <w:rsid w:val="00C44E5E"/>
    <w:rsid w:val="00C462C1"/>
    <w:rsid w:val="00C4635D"/>
    <w:rsid w:val="00C46BAC"/>
    <w:rsid w:val="00C46DE7"/>
    <w:rsid w:val="00C46FF6"/>
    <w:rsid w:val="00C473D8"/>
    <w:rsid w:val="00C4769D"/>
    <w:rsid w:val="00C47D87"/>
    <w:rsid w:val="00C50495"/>
    <w:rsid w:val="00C50A36"/>
    <w:rsid w:val="00C514FF"/>
    <w:rsid w:val="00C51690"/>
    <w:rsid w:val="00C51B33"/>
    <w:rsid w:val="00C52377"/>
    <w:rsid w:val="00C53A81"/>
    <w:rsid w:val="00C53E46"/>
    <w:rsid w:val="00C55183"/>
    <w:rsid w:val="00C56144"/>
    <w:rsid w:val="00C566E4"/>
    <w:rsid w:val="00C567C1"/>
    <w:rsid w:val="00C57923"/>
    <w:rsid w:val="00C57DEF"/>
    <w:rsid w:val="00C600F9"/>
    <w:rsid w:val="00C607ED"/>
    <w:rsid w:val="00C61539"/>
    <w:rsid w:val="00C62BBA"/>
    <w:rsid w:val="00C62D10"/>
    <w:rsid w:val="00C63E7D"/>
    <w:rsid w:val="00C63E97"/>
    <w:rsid w:val="00C64583"/>
    <w:rsid w:val="00C64DA3"/>
    <w:rsid w:val="00C65021"/>
    <w:rsid w:val="00C650B1"/>
    <w:rsid w:val="00C654E9"/>
    <w:rsid w:val="00C65B30"/>
    <w:rsid w:val="00C65C38"/>
    <w:rsid w:val="00C66AE1"/>
    <w:rsid w:val="00C6757B"/>
    <w:rsid w:val="00C67D89"/>
    <w:rsid w:val="00C67F06"/>
    <w:rsid w:val="00C7274B"/>
    <w:rsid w:val="00C72B42"/>
    <w:rsid w:val="00C72E3E"/>
    <w:rsid w:val="00C738E8"/>
    <w:rsid w:val="00C73D9C"/>
    <w:rsid w:val="00C7508F"/>
    <w:rsid w:val="00C758AD"/>
    <w:rsid w:val="00C76BB5"/>
    <w:rsid w:val="00C76C36"/>
    <w:rsid w:val="00C77804"/>
    <w:rsid w:val="00C77904"/>
    <w:rsid w:val="00C816C3"/>
    <w:rsid w:val="00C81F97"/>
    <w:rsid w:val="00C84768"/>
    <w:rsid w:val="00C85DED"/>
    <w:rsid w:val="00C866F2"/>
    <w:rsid w:val="00C86750"/>
    <w:rsid w:val="00C86DD9"/>
    <w:rsid w:val="00C8758C"/>
    <w:rsid w:val="00C87D7E"/>
    <w:rsid w:val="00C918F7"/>
    <w:rsid w:val="00C92AAF"/>
    <w:rsid w:val="00C9364D"/>
    <w:rsid w:val="00C96142"/>
    <w:rsid w:val="00C962AA"/>
    <w:rsid w:val="00C97386"/>
    <w:rsid w:val="00C97418"/>
    <w:rsid w:val="00C97CF9"/>
    <w:rsid w:val="00CA0422"/>
    <w:rsid w:val="00CA14F3"/>
    <w:rsid w:val="00CA152F"/>
    <w:rsid w:val="00CA1588"/>
    <w:rsid w:val="00CA2356"/>
    <w:rsid w:val="00CA34AA"/>
    <w:rsid w:val="00CA45DC"/>
    <w:rsid w:val="00CA5600"/>
    <w:rsid w:val="00CA6DB6"/>
    <w:rsid w:val="00CA7750"/>
    <w:rsid w:val="00CA7CE6"/>
    <w:rsid w:val="00CB0721"/>
    <w:rsid w:val="00CB0C01"/>
    <w:rsid w:val="00CB1089"/>
    <w:rsid w:val="00CB1575"/>
    <w:rsid w:val="00CB290E"/>
    <w:rsid w:val="00CB2BFB"/>
    <w:rsid w:val="00CB2C88"/>
    <w:rsid w:val="00CB3501"/>
    <w:rsid w:val="00CB57BC"/>
    <w:rsid w:val="00CB6D91"/>
    <w:rsid w:val="00CB748B"/>
    <w:rsid w:val="00CC033B"/>
    <w:rsid w:val="00CC07C2"/>
    <w:rsid w:val="00CC0D5E"/>
    <w:rsid w:val="00CC15B4"/>
    <w:rsid w:val="00CC1AAE"/>
    <w:rsid w:val="00CC1BA1"/>
    <w:rsid w:val="00CC328D"/>
    <w:rsid w:val="00CC3A85"/>
    <w:rsid w:val="00CC3F97"/>
    <w:rsid w:val="00CC4CA1"/>
    <w:rsid w:val="00CC527C"/>
    <w:rsid w:val="00CC71A7"/>
    <w:rsid w:val="00CC76BB"/>
    <w:rsid w:val="00CC771C"/>
    <w:rsid w:val="00CD00A9"/>
    <w:rsid w:val="00CD0619"/>
    <w:rsid w:val="00CD06F1"/>
    <w:rsid w:val="00CD1EB8"/>
    <w:rsid w:val="00CD3507"/>
    <w:rsid w:val="00CD4515"/>
    <w:rsid w:val="00CD5250"/>
    <w:rsid w:val="00CD5993"/>
    <w:rsid w:val="00CD6694"/>
    <w:rsid w:val="00CD7096"/>
    <w:rsid w:val="00CD7191"/>
    <w:rsid w:val="00CE037B"/>
    <w:rsid w:val="00CE0A27"/>
    <w:rsid w:val="00CE1A28"/>
    <w:rsid w:val="00CE3010"/>
    <w:rsid w:val="00CE372A"/>
    <w:rsid w:val="00CE3C12"/>
    <w:rsid w:val="00CE4CDD"/>
    <w:rsid w:val="00CE58A1"/>
    <w:rsid w:val="00CE5E2F"/>
    <w:rsid w:val="00CE6A61"/>
    <w:rsid w:val="00CE752E"/>
    <w:rsid w:val="00CE7980"/>
    <w:rsid w:val="00CE7CFF"/>
    <w:rsid w:val="00CE7DE7"/>
    <w:rsid w:val="00CF04F3"/>
    <w:rsid w:val="00CF0C74"/>
    <w:rsid w:val="00CF1224"/>
    <w:rsid w:val="00CF12B5"/>
    <w:rsid w:val="00CF253E"/>
    <w:rsid w:val="00CF2AE7"/>
    <w:rsid w:val="00CF3F77"/>
    <w:rsid w:val="00CF3FF9"/>
    <w:rsid w:val="00CF45DE"/>
    <w:rsid w:val="00CF7B7E"/>
    <w:rsid w:val="00CF7BC9"/>
    <w:rsid w:val="00D0041E"/>
    <w:rsid w:val="00D019AB"/>
    <w:rsid w:val="00D01A7F"/>
    <w:rsid w:val="00D02A27"/>
    <w:rsid w:val="00D02AD8"/>
    <w:rsid w:val="00D02E53"/>
    <w:rsid w:val="00D0397D"/>
    <w:rsid w:val="00D0664E"/>
    <w:rsid w:val="00D06EA6"/>
    <w:rsid w:val="00D07413"/>
    <w:rsid w:val="00D07573"/>
    <w:rsid w:val="00D104FA"/>
    <w:rsid w:val="00D1096F"/>
    <w:rsid w:val="00D10AE8"/>
    <w:rsid w:val="00D144BF"/>
    <w:rsid w:val="00D153D3"/>
    <w:rsid w:val="00D158BB"/>
    <w:rsid w:val="00D1638D"/>
    <w:rsid w:val="00D16516"/>
    <w:rsid w:val="00D1678B"/>
    <w:rsid w:val="00D16CAC"/>
    <w:rsid w:val="00D17FFB"/>
    <w:rsid w:val="00D21AB0"/>
    <w:rsid w:val="00D21DC1"/>
    <w:rsid w:val="00D22078"/>
    <w:rsid w:val="00D225CC"/>
    <w:rsid w:val="00D22E9E"/>
    <w:rsid w:val="00D238C1"/>
    <w:rsid w:val="00D23EE4"/>
    <w:rsid w:val="00D24039"/>
    <w:rsid w:val="00D25252"/>
    <w:rsid w:val="00D26363"/>
    <w:rsid w:val="00D26B08"/>
    <w:rsid w:val="00D30A07"/>
    <w:rsid w:val="00D315CE"/>
    <w:rsid w:val="00D317F3"/>
    <w:rsid w:val="00D31946"/>
    <w:rsid w:val="00D32AD0"/>
    <w:rsid w:val="00D34DE5"/>
    <w:rsid w:val="00D35D66"/>
    <w:rsid w:val="00D35EE5"/>
    <w:rsid w:val="00D35F2E"/>
    <w:rsid w:val="00D36CCA"/>
    <w:rsid w:val="00D379CE"/>
    <w:rsid w:val="00D379EA"/>
    <w:rsid w:val="00D37FF5"/>
    <w:rsid w:val="00D40511"/>
    <w:rsid w:val="00D40960"/>
    <w:rsid w:val="00D4213C"/>
    <w:rsid w:val="00D426E7"/>
    <w:rsid w:val="00D42704"/>
    <w:rsid w:val="00D4486B"/>
    <w:rsid w:val="00D44991"/>
    <w:rsid w:val="00D44F4F"/>
    <w:rsid w:val="00D459DF"/>
    <w:rsid w:val="00D45C75"/>
    <w:rsid w:val="00D460D9"/>
    <w:rsid w:val="00D468AC"/>
    <w:rsid w:val="00D46AE1"/>
    <w:rsid w:val="00D47E3C"/>
    <w:rsid w:val="00D512CC"/>
    <w:rsid w:val="00D524E2"/>
    <w:rsid w:val="00D550F1"/>
    <w:rsid w:val="00D56105"/>
    <w:rsid w:val="00D56F92"/>
    <w:rsid w:val="00D57BF7"/>
    <w:rsid w:val="00D60062"/>
    <w:rsid w:val="00D6073E"/>
    <w:rsid w:val="00D607AB"/>
    <w:rsid w:val="00D60947"/>
    <w:rsid w:val="00D618C6"/>
    <w:rsid w:val="00D61947"/>
    <w:rsid w:val="00D62AEF"/>
    <w:rsid w:val="00D63E22"/>
    <w:rsid w:val="00D643E9"/>
    <w:rsid w:val="00D6468E"/>
    <w:rsid w:val="00D64B7D"/>
    <w:rsid w:val="00D6662E"/>
    <w:rsid w:val="00D66844"/>
    <w:rsid w:val="00D67694"/>
    <w:rsid w:val="00D70213"/>
    <w:rsid w:val="00D7067B"/>
    <w:rsid w:val="00D70727"/>
    <w:rsid w:val="00D71073"/>
    <w:rsid w:val="00D745ED"/>
    <w:rsid w:val="00D7515C"/>
    <w:rsid w:val="00D75A3B"/>
    <w:rsid w:val="00D75B10"/>
    <w:rsid w:val="00D76076"/>
    <w:rsid w:val="00D76A29"/>
    <w:rsid w:val="00D81114"/>
    <w:rsid w:val="00D81B8D"/>
    <w:rsid w:val="00D82010"/>
    <w:rsid w:val="00D82662"/>
    <w:rsid w:val="00D82BEF"/>
    <w:rsid w:val="00D84491"/>
    <w:rsid w:val="00D84634"/>
    <w:rsid w:val="00D84997"/>
    <w:rsid w:val="00D85229"/>
    <w:rsid w:val="00D85E8F"/>
    <w:rsid w:val="00D86E85"/>
    <w:rsid w:val="00D87414"/>
    <w:rsid w:val="00D87EC0"/>
    <w:rsid w:val="00D903F3"/>
    <w:rsid w:val="00D913D8"/>
    <w:rsid w:val="00D91822"/>
    <w:rsid w:val="00D91AF9"/>
    <w:rsid w:val="00D92C10"/>
    <w:rsid w:val="00D92F2F"/>
    <w:rsid w:val="00D9397C"/>
    <w:rsid w:val="00D93CCA"/>
    <w:rsid w:val="00D948C2"/>
    <w:rsid w:val="00D94BBA"/>
    <w:rsid w:val="00D94D83"/>
    <w:rsid w:val="00D957D6"/>
    <w:rsid w:val="00D966DB"/>
    <w:rsid w:val="00D976FF"/>
    <w:rsid w:val="00DA06F1"/>
    <w:rsid w:val="00DA0943"/>
    <w:rsid w:val="00DA0EB8"/>
    <w:rsid w:val="00DA2579"/>
    <w:rsid w:val="00DA26DB"/>
    <w:rsid w:val="00DA2E9E"/>
    <w:rsid w:val="00DA5973"/>
    <w:rsid w:val="00DA65A8"/>
    <w:rsid w:val="00DA6B4B"/>
    <w:rsid w:val="00DB14F6"/>
    <w:rsid w:val="00DB1563"/>
    <w:rsid w:val="00DB17B0"/>
    <w:rsid w:val="00DB1882"/>
    <w:rsid w:val="00DB2C79"/>
    <w:rsid w:val="00DB3DA1"/>
    <w:rsid w:val="00DB4B0B"/>
    <w:rsid w:val="00DB4BB0"/>
    <w:rsid w:val="00DB4E23"/>
    <w:rsid w:val="00DB5437"/>
    <w:rsid w:val="00DB63C8"/>
    <w:rsid w:val="00DB6F29"/>
    <w:rsid w:val="00DB778D"/>
    <w:rsid w:val="00DC0AEE"/>
    <w:rsid w:val="00DC0FA2"/>
    <w:rsid w:val="00DC134B"/>
    <w:rsid w:val="00DC1CF7"/>
    <w:rsid w:val="00DC2978"/>
    <w:rsid w:val="00DC5181"/>
    <w:rsid w:val="00DC5D1C"/>
    <w:rsid w:val="00DC6318"/>
    <w:rsid w:val="00DC67D8"/>
    <w:rsid w:val="00DC6E24"/>
    <w:rsid w:val="00DC7CC1"/>
    <w:rsid w:val="00DC7F4B"/>
    <w:rsid w:val="00DD02FB"/>
    <w:rsid w:val="00DD0666"/>
    <w:rsid w:val="00DD0924"/>
    <w:rsid w:val="00DD09EB"/>
    <w:rsid w:val="00DD1234"/>
    <w:rsid w:val="00DD1BB3"/>
    <w:rsid w:val="00DD32E9"/>
    <w:rsid w:val="00DD3964"/>
    <w:rsid w:val="00DD545B"/>
    <w:rsid w:val="00DD7038"/>
    <w:rsid w:val="00DD7BE4"/>
    <w:rsid w:val="00DE2B5A"/>
    <w:rsid w:val="00DE2F38"/>
    <w:rsid w:val="00DE4156"/>
    <w:rsid w:val="00DE4F8A"/>
    <w:rsid w:val="00DE538D"/>
    <w:rsid w:val="00DE6231"/>
    <w:rsid w:val="00DE76E4"/>
    <w:rsid w:val="00DE79BB"/>
    <w:rsid w:val="00DF00E3"/>
    <w:rsid w:val="00DF00ED"/>
    <w:rsid w:val="00DF06DD"/>
    <w:rsid w:val="00DF091B"/>
    <w:rsid w:val="00DF12AE"/>
    <w:rsid w:val="00DF12F3"/>
    <w:rsid w:val="00DF1A28"/>
    <w:rsid w:val="00DF1F4A"/>
    <w:rsid w:val="00DF21C5"/>
    <w:rsid w:val="00DF272C"/>
    <w:rsid w:val="00DF2850"/>
    <w:rsid w:val="00DF28EE"/>
    <w:rsid w:val="00DF3960"/>
    <w:rsid w:val="00DF3E43"/>
    <w:rsid w:val="00DF55B1"/>
    <w:rsid w:val="00DF5E77"/>
    <w:rsid w:val="00DF7036"/>
    <w:rsid w:val="00DF76FA"/>
    <w:rsid w:val="00E02E52"/>
    <w:rsid w:val="00E03199"/>
    <w:rsid w:val="00E0496C"/>
    <w:rsid w:val="00E04A89"/>
    <w:rsid w:val="00E05322"/>
    <w:rsid w:val="00E05DF9"/>
    <w:rsid w:val="00E06172"/>
    <w:rsid w:val="00E0716F"/>
    <w:rsid w:val="00E10E9D"/>
    <w:rsid w:val="00E11AA7"/>
    <w:rsid w:val="00E13863"/>
    <w:rsid w:val="00E1507D"/>
    <w:rsid w:val="00E158DC"/>
    <w:rsid w:val="00E15A09"/>
    <w:rsid w:val="00E15A89"/>
    <w:rsid w:val="00E16343"/>
    <w:rsid w:val="00E1636D"/>
    <w:rsid w:val="00E16AE8"/>
    <w:rsid w:val="00E1711F"/>
    <w:rsid w:val="00E17900"/>
    <w:rsid w:val="00E17AC9"/>
    <w:rsid w:val="00E17CB4"/>
    <w:rsid w:val="00E17EED"/>
    <w:rsid w:val="00E20207"/>
    <w:rsid w:val="00E20834"/>
    <w:rsid w:val="00E20CBA"/>
    <w:rsid w:val="00E20D11"/>
    <w:rsid w:val="00E2116F"/>
    <w:rsid w:val="00E21685"/>
    <w:rsid w:val="00E2227D"/>
    <w:rsid w:val="00E229C7"/>
    <w:rsid w:val="00E22AE8"/>
    <w:rsid w:val="00E22FBC"/>
    <w:rsid w:val="00E24235"/>
    <w:rsid w:val="00E24866"/>
    <w:rsid w:val="00E25396"/>
    <w:rsid w:val="00E273E1"/>
    <w:rsid w:val="00E275CB"/>
    <w:rsid w:val="00E277E5"/>
    <w:rsid w:val="00E27AE4"/>
    <w:rsid w:val="00E3001C"/>
    <w:rsid w:val="00E30D65"/>
    <w:rsid w:val="00E32409"/>
    <w:rsid w:val="00E332CF"/>
    <w:rsid w:val="00E33384"/>
    <w:rsid w:val="00E33641"/>
    <w:rsid w:val="00E33C44"/>
    <w:rsid w:val="00E34FA7"/>
    <w:rsid w:val="00E353E4"/>
    <w:rsid w:val="00E35821"/>
    <w:rsid w:val="00E365FD"/>
    <w:rsid w:val="00E3794D"/>
    <w:rsid w:val="00E37D76"/>
    <w:rsid w:val="00E37EA6"/>
    <w:rsid w:val="00E40028"/>
    <w:rsid w:val="00E40193"/>
    <w:rsid w:val="00E40517"/>
    <w:rsid w:val="00E41708"/>
    <w:rsid w:val="00E41FF0"/>
    <w:rsid w:val="00E42D91"/>
    <w:rsid w:val="00E4352A"/>
    <w:rsid w:val="00E438BF"/>
    <w:rsid w:val="00E454FC"/>
    <w:rsid w:val="00E457EC"/>
    <w:rsid w:val="00E4672E"/>
    <w:rsid w:val="00E46954"/>
    <w:rsid w:val="00E46ACA"/>
    <w:rsid w:val="00E4705D"/>
    <w:rsid w:val="00E5067F"/>
    <w:rsid w:val="00E509CF"/>
    <w:rsid w:val="00E50D2E"/>
    <w:rsid w:val="00E513BA"/>
    <w:rsid w:val="00E52667"/>
    <w:rsid w:val="00E54109"/>
    <w:rsid w:val="00E5483E"/>
    <w:rsid w:val="00E54A23"/>
    <w:rsid w:val="00E55201"/>
    <w:rsid w:val="00E55D35"/>
    <w:rsid w:val="00E56422"/>
    <w:rsid w:val="00E5779F"/>
    <w:rsid w:val="00E57BEC"/>
    <w:rsid w:val="00E6026C"/>
    <w:rsid w:val="00E606F7"/>
    <w:rsid w:val="00E60C1F"/>
    <w:rsid w:val="00E61BD6"/>
    <w:rsid w:val="00E61C8A"/>
    <w:rsid w:val="00E62150"/>
    <w:rsid w:val="00E64308"/>
    <w:rsid w:val="00E648B6"/>
    <w:rsid w:val="00E65299"/>
    <w:rsid w:val="00E659A1"/>
    <w:rsid w:val="00E712C4"/>
    <w:rsid w:val="00E71461"/>
    <w:rsid w:val="00E71A52"/>
    <w:rsid w:val="00E71ABC"/>
    <w:rsid w:val="00E71D9C"/>
    <w:rsid w:val="00E71E27"/>
    <w:rsid w:val="00E721A2"/>
    <w:rsid w:val="00E7328C"/>
    <w:rsid w:val="00E734F2"/>
    <w:rsid w:val="00E73785"/>
    <w:rsid w:val="00E73B58"/>
    <w:rsid w:val="00E744A7"/>
    <w:rsid w:val="00E7507B"/>
    <w:rsid w:val="00E750B1"/>
    <w:rsid w:val="00E77826"/>
    <w:rsid w:val="00E77C83"/>
    <w:rsid w:val="00E77EF1"/>
    <w:rsid w:val="00E80CB1"/>
    <w:rsid w:val="00E81A0E"/>
    <w:rsid w:val="00E81CDE"/>
    <w:rsid w:val="00E81F2C"/>
    <w:rsid w:val="00E820A7"/>
    <w:rsid w:val="00E8265A"/>
    <w:rsid w:val="00E82A3E"/>
    <w:rsid w:val="00E835EC"/>
    <w:rsid w:val="00E83B21"/>
    <w:rsid w:val="00E85166"/>
    <w:rsid w:val="00E85558"/>
    <w:rsid w:val="00E85EA5"/>
    <w:rsid w:val="00E86329"/>
    <w:rsid w:val="00E86F6F"/>
    <w:rsid w:val="00E876B3"/>
    <w:rsid w:val="00E87D7E"/>
    <w:rsid w:val="00E900F7"/>
    <w:rsid w:val="00E90E09"/>
    <w:rsid w:val="00E91069"/>
    <w:rsid w:val="00E919E1"/>
    <w:rsid w:val="00E91E3C"/>
    <w:rsid w:val="00E92065"/>
    <w:rsid w:val="00E92859"/>
    <w:rsid w:val="00E92BC4"/>
    <w:rsid w:val="00E93993"/>
    <w:rsid w:val="00E94087"/>
    <w:rsid w:val="00E944DD"/>
    <w:rsid w:val="00E9466E"/>
    <w:rsid w:val="00E96D08"/>
    <w:rsid w:val="00EA0243"/>
    <w:rsid w:val="00EA0E69"/>
    <w:rsid w:val="00EA28CF"/>
    <w:rsid w:val="00EA4180"/>
    <w:rsid w:val="00EA4DA2"/>
    <w:rsid w:val="00EA7960"/>
    <w:rsid w:val="00EB07C9"/>
    <w:rsid w:val="00EB1DCF"/>
    <w:rsid w:val="00EB1FA1"/>
    <w:rsid w:val="00EB2618"/>
    <w:rsid w:val="00EB370F"/>
    <w:rsid w:val="00EB3751"/>
    <w:rsid w:val="00EB383B"/>
    <w:rsid w:val="00EB3E6C"/>
    <w:rsid w:val="00EB4792"/>
    <w:rsid w:val="00EB4A6A"/>
    <w:rsid w:val="00EB500F"/>
    <w:rsid w:val="00EB5865"/>
    <w:rsid w:val="00EB7000"/>
    <w:rsid w:val="00EC0933"/>
    <w:rsid w:val="00EC1FC4"/>
    <w:rsid w:val="00EC1FED"/>
    <w:rsid w:val="00EC2746"/>
    <w:rsid w:val="00EC276C"/>
    <w:rsid w:val="00EC4E25"/>
    <w:rsid w:val="00EC50E4"/>
    <w:rsid w:val="00EC5831"/>
    <w:rsid w:val="00EC5F5E"/>
    <w:rsid w:val="00EC63FB"/>
    <w:rsid w:val="00EC6E12"/>
    <w:rsid w:val="00EC701B"/>
    <w:rsid w:val="00ED0DC9"/>
    <w:rsid w:val="00ED1763"/>
    <w:rsid w:val="00ED19BA"/>
    <w:rsid w:val="00ED49C7"/>
    <w:rsid w:val="00ED4CAE"/>
    <w:rsid w:val="00ED4F72"/>
    <w:rsid w:val="00ED6533"/>
    <w:rsid w:val="00ED6FAA"/>
    <w:rsid w:val="00EE141B"/>
    <w:rsid w:val="00EE1C1D"/>
    <w:rsid w:val="00EE1EED"/>
    <w:rsid w:val="00EE298D"/>
    <w:rsid w:val="00EE3647"/>
    <w:rsid w:val="00EE5C4D"/>
    <w:rsid w:val="00EE7967"/>
    <w:rsid w:val="00EE7EE2"/>
    <w:rsid w:val="00EF12FC"/>
    <w:rsid w:val="00EF161B"/>
    <w:rsid w:val="00EF34DE"/>
    <w:rsid w:val="00EF3F7C"/>
    <w:rsid w:val="00EF4191"/>
    <w:rsid w:val="00EF4466"/>
    <w:rsid w:val="00EF450E"/>
    <w:rsid w:val="00EF56C3"/>
    <w:rsid w:val="00EF5C1F"/>
    <w:rsid w:val="00EF63B3"/>
    <w:rsid w:val="00EF655E"/>
    <w:rsid w:val="00EF74D8"/>
    <w:rsid w:val="00EF7B01"/>
    <w:rsid w:val="00EF7BA0"/>
    <w:rsid w:val="00EF7D74"/>
    <w:rsid w:val="00F007C3"/>
    <w:rsid w:val="00F02B20"/>
    <w:rsid w:val="00F04622"/>
    <w:rsid w:val="00F04AEA"/>
    <w:rsid w:val="00F06662"/>
    <w:rsid w:val="00F07263"/>
    <w:rsid w:val="00F07691"/>
    <w:rsid w:val="00F07DE8"/>
    <w:rsid w:val="00F10AC0"/>
    <w:rsid w:val="00F10B68"/>
    <w:rsid w:val="00F10F9B"/>
    <w:rsid w:val="00F128B6"/>
    <w:rsid w:val="00F12DC7"/>
    <w:rsid w:val="00F145BA"/>
    <w:rsid w:val="00F14852"/>
    <w:rsid w:val="00F148E0"/>
    <w:rsid w:val="00F14EF0"/>
    <w:rsid w:val="00F15D88"/>
    <w:rsid w:val="00F16A88"/>
    <w:rsid w:val="00F1762C"/>
    <w:rsid w:val="00F17C4C"/>
    <w:rsid w:val="00F17E9B"/>
    <w:rsid w:val="00F20265"/>
    <w:rsid w:val="00F20332"/>
    <w:rsid w:val="00F206A3"/>
    <w:rsid w:val="00F216D7"/>
    <w:rsid w:val="00F22B6E"/>
    <w:rsid w:val="00F22B98"/>
    <w:rsid w:val="00F22EAF"/>
    <w:rsid w:val="00F239B5"/>
    <w:rsid w:val="00F24103"/>
    <w:rsid w:val="00F2416C"/>
    <w:rsid w:val="00F248DA"/>
    <w:rsid w:val="00F24F3A"/>
    <w:rsid w:val="00F253C8"/>
    <w:rsid w:val="00F255F6"/>
    <w:rsid w:val="00F26BCB"/>
    <w:rsid w:val="00F30107"/>
    <w:rsid w:val="00F3129D"/>
    <w:rsid w:val="00F31A28"/>
    <w:rsid w:val="00F32A00"/>
    <w:rsid w:val="00F334C2"/>
    <w:rsid w:val="00F33B16"/>
    <w:rsid w:val="00F35DCB"/>
    <w:rsid w:val="00F36505"/>
    <w:rsid w:val="00F36D04"/>
    <w:rsid w:val="00F36E0C"/>
    <w:rsid w:val="00F36E7E"/>
    <w:rsid w:val="00F370F1"/>
    <w:rsid w:val="00F37B09"/>
    <w:rsid w:val="00F4002D"/>
    <w:rsid w:val="00F404D5"/>
    <w:rsid w:val="00F40A6D"/>
    <w:rsid w:val="00F40C7C"/>
    <w:rsid w:val="00F40F4B"/>
    <w:rsid w:val="00F41FFB"/>
    <w:rsid w:val="00F42A2C"/>
    <w:rsid w:val="00F43632"/>
    <w:rsid w:val="00F441CA"/>
    <w:rsid w:val="00F452F1"/>
    <w:rsid w:val="00F45EBE"/>
    <w:rsid w:val="00F470D9"/>
    <w:rsid w:val="00F47581"/>
    <w:rsid w:val="00F500A9"/>
    <w:rsid w:val="00F5124A"/>
    <w:rsid w:val="00F51B6E"/>
    <w:rsid w:val="00F51F2B"/>
    <w:rsid w:val="00F5234F"/>
    <w:rsid w:val="00F52621"/>
    <w:rsid w:val="00F5344B"/>
    <w:rsid w:val="00F53829"/>
    <w:rsid w:val="00F53DE4"/>
    <w:rsid w:val="00F53FB5"/>
    <w:rsid w:val="00F548B0"/>
    <w:rsid w:val="00F54E2D"/>
    <w:rsid w:val="00F55438"/>
    <w:rsid w:val="00F56369"/>
    <w:rsid w:val="00F56463"/>
    <w:rsid w:val="00F5652E"/>
    <w:rsid w:val="00F57945"/>
    <w:rsid w:val="00F57E46"/>
    <w:rsid w:val="00F60A92"/>
    <w:rsid w:val="00F60BBA"/>
    <w:rsid w:val="00F613FA"/>
    <w:rsid w:val="00F61EE9"/>
    <w:rsid w:val="00F621B8"/>
    <w:rsid w:val="00F62C48"/>
    <w:rsid w:val="00F638B7"/>
    <w:rsid w:val="00F6403D"/>
    <w:rsid w:val="00F6483B"/>
    <w:rsid w:val="00F669EA"/>
    <w:rsid w:val="00F66A47"/>
    <w:rsid w:val="00F66CAD"/>
    <w:rsid w:val="00F6749A"/>
    <w:rsid w:val="00F679BD"/>
    <w:rsid w:val="00F67E95"/>
    <w:rsid w:val="00F70645"/>
    <w:rsid w:val="00F70839"/>
    <w:rsid w:val="00F70F67"/>
    <w:rsid w:val="00F7123F"/>
    <w:rsid w:val="00F726AA"/>
    <w:rsid w:val="00F73C78"/>
    <w:rsid w:val="00F74205"/>
    <w:rsid w:val="00F75092"/>
    <w:rsid w:val="00F754B4"/>
    <w:rsid w:val="00F75D73"/>
    <w:rsid w:val="00F76413"/>
    <w:rsid w:val="00F81653"/>
    <w:rsid w:val="00F81C8A"/>
    <w:rsid w:val="00F82315"/>
    <w:rsid w:val="00F8257A"/>
    <w:rsid w:val="00F82A9A"/>
    <w:rsid w:val="00F838A8"/>
    <w:rsid w:val="00F857E7"/>
    <w:rsid w:val="00F858DF"/>
    <w:rsid w:val="00F86656"/>
    <w:rsid w:val="00F86F05"/>
    <w:rsid w:val="00F8745D"/>
    <w:rsid w:val="00F9113F"/>
    <w:rsid w:val="00F9122F"/>
    <w:rsid w:val="00F91752"/>
    <w:rsid w:val="00F920B0"/>
    <w:rsid w:val="00F920D4"/>
    <w:rsid w:val="00F923B1"/>
    <w:rsid w:val="00F92D6F"/>
    <w:rsid w:val="00F92E48"/>
    <w:rsid w:val="00F937A8"/>
    <w:rsid w:val="00F93AD6"/>
    <w:rsid w:val="00F93B79"/>
    <w:rsid w:val="00F94CED"/>
    <w:rsid w:val="00F94D31"/>
    <w:rsid w:val="00F94FE0"/>
    <w:rsid w:val="00F94FF9"/>
    <w:rsid w:val="00F9528C"/>
    <w:rsid w:val="00F95719"/>
    <w:rsid w:val="00F97981"/>
    <w:rsid w:val="00FA17AF"/>
    <w:rsid w:val="00FA1A42"/>
    <w:rsid w:val="00FA2245"/>
    <w:rsid w:val="00FA5690"/>
    <w:rsid w:val="00FA6F30"/>
    <w:rsid w:val="00FA6F6B"/>
    <w:rsid w:val="00FB04BE"/>
    <w:rsid w:val="00FB0817"/>
    <w:rsid w:val="00FB11A6"/>
    <w:rsid w:val="00FB1355"/>
    <w:rsid w:val="00FB19C7"/>
    <w:rsid w:val="00FB2012"/>
    <w:rsid w:val="00FB39F0"/>
    <w:rsid w:val="00FB3D64"/>
    <w:rsid w:val="00FB4216"/>
    <w:rsid w:val="00FB4511"/>
    <w:rsid w:val="00FB4E94"/>
    <w:rsid w:val="00FB4EBF"/>
    <w:rsid w:val="00FB5AA2"/>
    <w:rsid w:val="00FB7594"/>
    <w:rsid w:val="00FB76B0"/>
    <w:rsid w:val="00FC11D3"/>
    <w:rsid w:val="00FC128D"/>
    <w:rsid w:val="00FC24F6"/>
    <w:rsid w:val="00FC256D"/>
    <w:rsid w:val="00FC4695"/>
    <w:rsid w:val="00FC4CBB"/>
    <w:rsid w:val="00FC5615"/>
    <w:rsid w:val="00FC57E1"/>
    <w:rsid w:val="00FC6A65"/>
    <w:rsid w:val="00FD096E"/>
    <w:rsid w:val="00FD0A63"/>
    <w:rsid w:val="00FD0CD5"/>
    <w:rsid w:val="00FD1CB3"/>
    <w:rsid w:val="00FD2362"/>
    <w:rsid w:val="00FD319D"/>
    <w:rsid w:val="00FD354E"/>
    <w:rsid w:val="00FD3C7C"/>
    <w:rsid w:val="00FD3E91"/>
    <w:rsid w:val="00FD54B2"/>
    <w:rsid w:val="00FD5923"/>
    <w:rsid w:val="00FD5E37"/>
    <w:rsid w:val="00FD7107"/>
    <w:rsid w:val="00FD7F24"/>
    <w:rsid w:val="00FE0430"/>
    <w:rsid w:val="00FE0BD1"/>
    <w:rsid w:val="00FE249A"/>
    <w:rsid w:val="00FE3AA0"/>
    <w:rsid w:val="00FE75C9"/>
    <w:rsid w:val="00FE7E47"/>
    <w:rsid w:val="00FF0934"/>
    <w:rsid w:val="00FF3B13"/>
    <w:rsid w:val="00FF3C94"/>
    <w:rsid w:val="00FF62F1"/>
    <w:rsid w:val="00FF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54869"/>
    <w:pPr>
      <w:spacing w:line="260" w:lineRule="exact"/>
    </w:pPr>
    <w:rPr>
      <w:szCs w:val="24"/>
      <w:lang w:val="nl-NL" w:eastAsia="nl-NL"/>
    </w:rPr>
  </w:style>
  <w:style w:type="paragraph" w:styleId="Kop1">
    <w:name w:val="heading 1"/>
    <w:basedOn w:val="Standaard"/>
    <w:next w:val="Standaard"/>
    <w:link w:val="Kop1Char"/>
    <w:qFormat/>
    <w:rsid w:val="00E1711F"/>
    <w:pPr>
      <w:keepNext/>
      <w:numPr>
        <w:numId w:val="1"/>
      </w:numPr>
      <w:spacing w:before="240" w:after="60"/>
      <w:outlineLvl w:val="0"/>
    </w:pPr>
    <w:rPr>
      <w:b/>
      <w:bCs/>
      <w:kern w:val="32"/>
      <w:sz w:val="32"/>
      <w:szCs w:val="32"/>
    </w:rPr>
  </w:style>
  <w:style w:type="paragraph" w:styleId="Kop2">
    <w:name w:val="heading 2"/>
    <w:basedOn w:val="Standaard"/>
    <w:next w:val="Standaard"/>
    <w:link w:val="Kop2Char"/>
    <w:qFormat/>
    <w:rsid w:val="00E1711F"/>
    <w:pPr>
      <w:keepNext/>
      <w:numPr>
        <w:ilvl w:val="1"/>
        <w:numId w:val="1"/>
      </w:numPr>
      <w:spacing w:before="240" w:after="60"/>
      <w:outlineLvl w:val="1"/>
    </w:pPr>
    <w:rPr>
      <w:b/>
      <w:bCs/>
      <w:i/>
      <w:iCs/>
      <w:sz w:val="28"/>
      <w:szCs w:val="28"/>
    </w:rPr>
  </w:style>
  <w:style w:type="paragraph" w:styleId="Kop3">
    <w:name w:val="heading 3"/>
    <w:basedOn w:val="Standaard"/>
    <w:next w:val="Standaard"/>
    <w:link w:val="Kop3Char"/>
    <w:qFormat/>
    <w:rsid w:val="00E1711F"/>
    <w:pPr>
      <w:keepNext/>
      <w:numPr>
        <w:ilvl w:val="2"/>
        <w:numId w:val="1"/>
      </w:numPr>
      <w:spacing w:before="240" w:after="60"/>
      <w:outlineLvl w:val="2"/>
    </w:pPr>
    <w:rPr>
      <w:b/>
      <w:bCs/>
      <w:sz w:val="26"/>
      <w:szCs w:val="26"/>
    </w:rPr>
  </w:style>
  <w:style w:type="paragraph" w:styleId="Kop4">
    <w:name w:val="heading 4"/>
    <w:basedOn w:val="Standaard"/>
    <w:next w:val="Standaard"/>
    <w:link w:val="Kop4Char"/>
    <w:qFormat/>
    <w:rsid w:val="00E1711F"/>
    <w:pPr>
      <w:keepNext/>
      <w:numPr>
        <w:ilvl w:val="3"/>
        <w:numId w:val="1"/>
      </w:numPr>
      <w:spacing w:before="240" w:after="60"/>
      <w:outlineLvl w:val="3"/>
    </w:pPr>
    <w:rPr>
      <w:b/>
      <w:bCs/>
      <w:sz w:val="28"/>
      <w:szCs w:val="28"/>
    </w:rPr>
  </w:style>
  <w:style w:type="paragraph" w:styleId="Kop5">
    <w:name w:val="heading 5"/>
    <w:basedOn w:val="Standaard"/>
    <w:next w:val="Standaard"/>
    <w:link w:val="Kop5Char"/>
    <w:qFormat/>
    <w:rsid w:val="00E1711F"/>
    <w:pPr>
      <w:numPr>
        <w:ilvl w:val="4"/>
        <w:numId w:val="1"/>
      </w:numPr>
      <w:spacing w:before="240" w:after="60"/>
      <w:outlineLvl w:val="4"/>
    </w:pPr>
    <w:rPr>
      <w:b/>
      <w:bCs/>
      <w:i/>
      <w:iCs/>
      <w:sz w:val="26"/>
      <w:szCs w:val="26"/>
    </w:rPr>
  </w:style>
  <w:style w:type="paragraph" w:styleId="Kop6">
    <w:name w:val="heading 6"/>
    <w:basedOn w:val="Standaard"/>
    <w:next w:val="Standaard"/>
    <w:link w:val="Kop6Char"/>
    <w:qFormat/>
    <w:rsid w:val="00E1711F"/>
    <w:pPr>
      <w:numPr>
        <w:ilvl w:val="5"/>
        <w:numId w:val="1"/>
      </w:numPr>
      <w:spacing w:before="240" w:after="60"/>
      <w:outlineLvl w:val="5"/>
    </w:pPr>
    <w:rPr>
      <w:b/>
      <w:bCs/>
      <w:sz w:val="22"/>
      <w:szCs w:val="22"/>
    </w:rPr>
  </w:style>
  <w:style w:type="paragraph" w:styleId="Kop7">
    <w:name w:val="heading 7"/>
    <w:basedOn w:val="Standaard"/>
    <w:next w:val="Standaard"/>
    <w:link w:val="Kop7Char"/>
    <w:qFormat/>
    <w:rsid w:val="00E1711F"/>
    <w:pPr>
      <w:numPr>
        <w:ilvl w:val="6"/>
        <w:numId w:val="1"/>
      </w:numPr>
      <w:spacing w:before="240" w:after="60"/>
      <w:outlineLvl w:val="6"/>
    </w:pPr>
    <w:rPr>
      <w:sz w:val="24"/>
    </w:rPr>
  </w:style>
  <w:style w:type="paragraph" w:styleId="Kop8">
    <w:name w:val="heading 8"/>
    <w:basedOn w:val="Standaard"/>
    <w:next w:val="Standaard"/>
    <w:link w:val="Kop8Char"/>
    <w:qFormat/>
    <w:rsid w:val="00E1711F"/>
    <w:pPr>
      <w:numPr>
        <w:ilvl w:val="7"/>
        <w:numId w:val="1"/>
      </w:numPr>
      <w:spacing w:before="240" w:after="60"/>
      <w:outlineLvl w:val="7"/>
    </w:pPr>
    <w:rPr>
      <w:i/>
      <w:iCs/>
      <w:sz w:val="24"/>
    </w:rPr>
  </w:style>
  <w:style w:type="paragraph" w:styleId="Kop9">
    <w:name w:val="heading 9"/>
    <w:basedOn w:val="Standaard"/>
    <w:next w:val="Standaard"/>
    <w:link w:val="Kop9Char"/>
    <w:qFormat/>
    <w:rsid w:val="00E1711F"/>
    <w:pPr>
      <w:numPr>
        <w:ilvl w:val="8"/>
        <w:numId w:val="1"/>
      </w:numPr>
      <w:spacing w:before="240" w:after="60"/>
      <w:outlineLvl w:val="8"/>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E1711F"/>
    <w:rPr>
      <w:rFonts w:ascii="Tahoma" w:hAnsi="Tahoma" w:cs="Tahoma"/>
      <w:sz w:val="16"/>
      <w:szCs w:val="16"/>
    </w:rPr>
  </w:style>
  <w:style w:type="paragraph" w:styleId="Bijschrift">
    <w:name w:val="caption"/>
    <w:basedOn w:val="Standaard"/>
    <w:next w:val="Standaard"/>
    <w:qFormat/>
    <w:rsid w:val="00E1711F"/>
    <w:pPr>
      <w:spacing w:before="120" w:after="120"/>
    </w:pPr>
    <w:rPr>
      <w:b/>
      <w:bCs/>
      <w:szCs w:val="20"/>
    </w:rPr>
  </w:style>
  <w:style w:type="paragraph" w:styleId="Bronvermelding">
    <w:name w:val="table of authorities"/>
    <w:basedOn w:val="Standaard"/>
    <w:next w:val="Standaard"/>
    <w:semiHidden/>
    <w:rsid w:val="00E1711F"/>
    <w:pPr>
      <w:ind w:left="200" w:hanging="200"/>
    </w:pPr>
  </w:style>
  <w:style w:type="paragraph" w:styleId="Documentstructuur">
    <w:name w:val="Document Map"/>
    <w:basedOn w:val="Standaard"/>
    <w:link w:val="DocumentstructuurChar"/>
    <w:semiHidden/>
    <w:rsid w:val="00E1711F"/>
    <w:pPr>
      <w:shd w:val="clear" w:color="auto" w:fill="000080"/>
    </w:pPr>
    <w:rPr>
      <w:rFonts w:ascii="Tahoma" w:hAnsi="Tahoma" w:cs="Tahoma"/>
    </w:rPr>
  </w:style>
  <w:style w:type="character" w:styleId="Eindnootmarkering">
    <w:name w:val="endnote reference"/>
    <w:semiHidden/>
    <w:rsid w:val="00E1711F"/>
    <w:rPr>
      <w:rFonts w:ascii="Arial" w:hAnsi="Arial"/>
      <w:sz w:val="18"/>
      <w:vertAlign w:val="superscript"/>
    </w:rPr>
  </w:style>
  <w:style w:type="paragraph" w:styleId="Eindnoottekst">
    <w:name w:val="endnote text"/>
    <w:basedOn w:val="Voetnoottekst"/>
    <w:link w:val="EindnoottekstChar"/>
    <w:autoRedefine/>
    <w:semiHidden/>
    <w:rsid w:val="00E1711F"/>
    <w:rPr>
      <w:szCs w:val="20"/>
    </w:rPr>
  </w:style>
  <w:style w:type="paragraph" w:styleId="Voetnoottekst">
    <w:name w:val="footnote text"/>
    <w:link w:val="VoetnoottekstChar"/>
    <w:autoRedefine/>
    <w:semiHidden/>
    <w:rsid w:val="00E1711F"/>
    <w:pPr>
      <w:spacing w:after="120" w:line="240" w:lineRule="exact"/>
      <w:ind w:left="125" w:hanging="125"/>
      <w:jc w:val="both"/>
    </w:pPr>
    <w:rPr>
      <w:sz w:val="18"/>
      <w:szCs w:val="24"/>
      <w:lang w:val="nl-NL" w:eastAsia="nl-NL"/>
    </w:rPr>
  </w:style>
  <w:style w:type="paragraph" w:styleId="Index1">
    <w:name w:val="index 1"/>
    <w:basedOn w:val="Standaard"/>
    <w:next w:val="Standaard"/>
    <w:autoRedefine/>
    <w:semiHidden/>
    <w:rsid w:val="00E1711F"/>
    <w:pPr>
      <w:ind w:left="200" w:hanging="200"/>
    </w:pPr>
  </w:style>
  <w:style w:type="paragraph" w:styleId="Index2">
    <w:name w:val="index 2"/>
    <w:basedOn w:val="Standaard"/>
    <w:next w:val="Standaard"/>
    <w:autoRedefine/>
    <w:semiHidden/>
    <w:rsid w:val="00E1711F"/>
    <w:pPr>
      <w:ind w:left="400" w:hanging="200"/>
    </w:pPr>
  </w:style>
  <w:style w:type="paragraph" w:styleId="Index3">
    <w:name w:val="index 3"/>
    <w:basedOn w:val="Standaard"/>
    <w:next w:val="Standaard"/>
    <w:autoRedefine/>
    <w:semiHidden/>
    <w:rsid w:val="00E1711F"/>
    <w:pPr>
      <w:ind w:left="600" w:hanging="200"/>
    </w:pPr>
  </w:style>
  <w:style w:type="paragraph" w:styleId="Index4">
    <w:name w:val="index 4"/>
    <w:basedOn w:val="Standaard"/>
    <w:next w:val="Standaard"/>
    <w:autoRedefine/>
    <w:semiHidden/>
    <w:rsid w:val="00E1711F"/>
    <w:pPr>
      <w:ind w:left="800" w:hanging="200"/>
    </w:pPr>
  </w:style>
  <w:style w:type="paragraph" w:styleId="Index5">
    <w:name w:val="index 5"/>
    <w:basedOn w:val="Standaard"/>
    <w:next w:val="Standaard"/>
    <w:autoRedefine/>
    <w:semiHidden/>
    <w:rsid w:val="00E1711F"/>
    <w:pPr>
      <w:ind w:left="1000" w:hanging="200"/>
    </w:pPr>
  </w:style>
  <w:style w:type="paragraph" w:styleId="Index6">
    <w:name w:val="index 6"/>
    <w:basedOn w:val="Standaard"/>
    <w:next w:val="Standaard"/>
    <w:autoRedefine/>
    <w:semiHidden/>
    <w:rsid w:val="00E1711F"/>
    <w:pPr>
      <w:ind w:left="1200" w:hanging="200"/>
    </w:pPr>
  </w:style>
  <w:style w:type="paragraph" w:styleId="Index7">
    <w:name w:val="index 7"/>
    <w:basedOn w:val="Standaard"/>
    <w:next w:val="Standaard"/>
    <w:autoRedefine/>
    <w:semiHidden/>
    <w:rsid w:val="00E1711F"/>
    <w:pPr>
      <w:ind w:left="1400" w:hanging="200"/>
    </w:pPr>
  </w:style>
  <w:style w:type="paragraph" w:styleId="Index8">
    <w:name w:val="index 8"/>
    <w:basedOn w:val="Standaard"/>
    <w:next w:val="Standaard"/>
    <w:autoRedefine/>
    <w:semiHidden/>
    <w:rsid w:val="00E1711F"/>
    <w:pPr>
      <w:ind w:left="1600" w:hanging="200"/>
    </w:pPr>
  </w:style>
  <w:style w:type="paragraph" w:styleId="Index9">
    <w:name w:val="index 9"/>
    <w:basedOn w:val="Standaard"/>
    <w:next w:val="Standaard"/>
    <w:autoRedefine/>
    <w:semiHidden/>
    <w:rsid w:val="00E1711F"/>
    <w:pPr>
      <w:ind w:left="1800" w:hanging="200"/>
    </w:pPr>
  </w:style>
  <w:style w:type="paragraph" w:styleId="Indexkop">
    <w:name w:val="index heading"/>
    <w:basedOn w:val="Standaard"/>
    <w:next w:val="Index1"/>
    <w:semiHidden/>
    <w:rsid w:val="00E1711F"/>
    <w:rPr>
      <w:rFonts w:cs="Arial"/>
      <w:b/>
      <w:bCs/>
    </w:rPr>
  </w:style>
  <w:style w:type="paragraph" w:styleId="Inhopg2">
    <w:name w:val="toc 2"/>
    <w:basedOn w:val="Inhopg1"/>
    <w:next w:val="VVKSOTekst"/>
    <w:autoRedefine/>
    <w:uiPriority w:val="39"/>
    <w:rsid w:val="00E1711F"/>
    <w:pPr>
      <w:keepNext w:val="0"/>
      <w:widowControl w:val="0"/>
      <w:spacing w:before="0" w:line="260" w:lineRule="exact"/>
    </w:pPr>
    <w:rPr>
      <w:sz w:val="20"/>
    </w:rPr>
  </w:style>
  <w:style w:type="paragraph" w:styleId="Inhopg1">
    <w:name w:val="toc 1"/>
    <w:next w:val="VVKSOTekst"/>
    <w:autoRedefine/>
    <w:uiPriority w:val="39"/>
    <w:rsid w:val="0048763F"/>
    <w:pPr>
      <w:keepNext/>
      <w:tabs>
        <w:tab w:val="left" w:pos="851"/>
        <w:tab w:val="right" w:leader="dot" w:pos="9900"/>
      </w:tabs>
      <w:autoSpaceDE w:val="0"/>
      <w:autoSpaceDN w:val="0"/>
      <w:adjustRightInd w:val="0"/>
      <w:spacing w:before="240" w:line="300" w:lineRule="exact"/>
      <w:ind w:left="851" w:hanging="851"/>
      <w:jc w:val="both"/>
    </w:pPr>
    <w:rPr>
      <w:sz w:val="24"/>
      <w:szCs w:val="24"/>
      <w:lang w:val="en-US"/>
    </w:rPr>
  </w:style>
  <w:style w:type="paragraph" w:customStyle="1" w:styleId="VVKSOTekst">
    <w:name w:val="VVKSOTekst"/>
    <w:link w:val="VVKSOTekstChar1"/>
    <w:uiPriority w:val="99"/>
    <w:rsid w:val="00DF00ED"/>
    <w:pPr>
      <w:spacing w:after="240" w:line="240" w:lineRule="atLeast"/>
      <w:jc w:val="both"/>
    </w:pPr>
    <w:rPr>
      <w:szCs w:val="24"/>
      <w:lang w:val="nl-NL" w:eastAsia="nl-NL"/>
    </w:rPr>
  </w:style>
  <w:style w:type="paragraph" w:styleId="Inhopg3">
    <w:name w:val="toc 3"/>
    <w:basedOn w:val="Inhopg1"/>
    <w:next w:val="VVKSOTekst"/>
    <w:autoRedefine/>
    <w:semiHidden/>
    <w:rsid w:val="00E1711F"/>
    <w:pPr>
      <w:spacing w:before="0"/>
    </w:pPr>
    <w:rPr>
      <w:sz w:val="20"/>
    </w:rPr>
  </w:style>
  <w:style w:type="paragraph" w:styleId="Inhopg4">
    <w:name w:val="toc 4"/>
    <w:basedOn w:val="Inhopg1"/>
    <w:next w:val="Standaard"/>
    <w:autoRedefine/>
    <w:semiHidden/>
    <w:rsid w:val="00E1711F"/>
    <w:pPr>
      <w:spacing w:before="0" w:line="260" w:lineRule="exact"/>
    </w:pPr>
    <w:rPr>
      <w:sz w:val="20"/>
    </w:rPr>
  </w:style>
  <w:style w:type="paragraph" w:styleId="Inhopg5">
    <w:name w:val="toc 5"/>
    <w:basedOn w:val="Standaard"/>
    <w:next w:val="Standaard"/>
    <w:autoRedefine/>
    <w:semiHidden/>
    <w:rsid w:val="00E1711F"/>
    <w:pPr>
      <w:ind w:left="800"/>
    </w:pPr>
  </w:style>
  <w:style w:type="paragraph" w:styleId="Inhopg6">
    <w:name w:val="toc 6"/>
    <w:basedOn w:val="Standaard"/>
    <w:next w:val="Standaard"/>
    <w:autoRedefine/>
    <w:semiHidden/>
    <w:rsid w:val="00E1711F"/>
    <w:pPr>
      <w:ind w:left="1000"/>
    </w:pPr>
  </w:style>
  <w:style w:type="paragraph" w:styleId="Inhopg7">
    <w:name w:val="toc 7"/>
    <w:basedOn w:val="Standaard"/>
    <w:next w:val="Standaard"/>
    <w:autoRedefine/>
    <w:semiHidden/>
    <w:rsid w:val="00E1711F"/>
    <w:pPr>
      <w:ind w:left="1200"/>
    </w:pPr>
  </w:style>
  <w:style w:type="paragraph" w:styleId="Inhopg8">
    <w:name w:val="toc 8"/>
    <w:basedOn w:val="Standaard"/>
    <w:next w:val="Standaard"/>
    <w:autoRedefine/>
    <w:semiHidden/>
    <w:rsid w:val="00E1711F"/>
    <w:pPr>
      <w:ind w:left="1400"/>
    </w:pPr>
  </w:style>
  <w:style w:type="paragraph" w:styleId="Inhopg9">
    <w:name w:val="toc 9"/>
    <w:basedOn w:val="Standaard"/>
    <w:next w:val="Standaard"/>
    <w:autoRedefine/>
    <w:semiHidden/>
    <w:rsid w:val="00E1711F"/>
    <w:pPr>
      <w:ind w:left="1600"/>
    </w:pPr>
  </w:style>
  <w:style w:type="paragraph" w:styleId="Kopbronvermelding">
    <w:name w:val="toa heading"/>
    <w:basedOn w:val="Standaard"/>
    <w:next w:val="Standaard"/>
    <w:semiHidden/>
    <w:rsid w:val="00E1711F"/>
    <w:pPr>
      <w:spacing w:before="120"/>
    </w:pPr>
    <w:rPr>
      <w:rFonts w:cs="Arial"/>
      <w:b/>
      <w:bCs/>
      <w:sz w:val="24"/>
    </w:rPr>
  </w:style>
  <w:style w:type="paragraph" w:styleId="Lijstmetafbeeldingen">
    <w:name w:val="table of figures"/>
    <w:basedOn w:val="Standaard"/>
    <w:next w:val="Standaard"/>
    <w:semiHidden/>
    <w:rsid w:val="00E1711F"/>
    <w:pPr>
      <w:ind w:left="400" w:hanging="400"/>
    </w:pPr>
  </w:style>
  <w:style w:type="paragraph" w:styleId="Macrotekst">
    <w:name w:val="macro"/>
    <w:link w:val="MacrotekstChar"/>
    <w:semiHidden/>
    <w:rsid w:val="00E1711F"/>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szCs w:val="24"/>
      <w:lang w:val="nl-NL" w:eastAsia="nl-NL"/>
    </w:rPr>
  </w:style>
  <w:style w:type="paragraph" w:styleId="Tekstopmerking">
    <w:name w:val="annotation text"/>
    <w:basedOn w:val="Standaard"/>
    <w:link w:val="TekstopmerkingChar"/>
    <w:semiHidden/>
    <w:rsid w:val="00E1711F"/>
    <w:rPr>
      <w:szCs w:val="20"/>
    </w:rPr>
  </w:style>
  <w:style w:type="paragraph" w:styleId="Onderwerpvanopmerking">
    <w:name w:val="annotation subject"/>
    <w:basedOn w:val="Tekstopmerking"/>
    <w:next w:val="Tekstopmerking"/>
    <w:link w:val="OnderwerpvanopmerkingChar"/>
    <w:semiHidden/>
    <w:rsid w:val="00E1711F"/>
    <w:rPr>
      <w:b/>
      <w:bCs/>
    </w:rPr>
  </w:style>
  <w:style w:type="character" w:styleId="Verwijzingopmerking">
    <w:name w:val="annotation reference"/>
    <w:semiHidden/>
    <w:rsid w:val="00E1711F"/>
    <w:rPr>
      <w:sz w:val="16"/>
      <w:szCs w:val="16"/>
    </w:rPr>
  </w:style>
  <w:style w:type="character" w:styleId="Voetnootmarkering">
    <w:name w:val="footnote reference"/>
    <w:semiHidden/>
    <w:rsid w:val="00E1711F"/>
    <w:rPr>
      <w:rFonts w:ascii="Arial" w:hAnsi="Arial"/>
      <w:sz w:val="18"/>
      <w:vertAlign w:val="superscript"/>
    </w:rPr>
  </w:style>
  <w:style w:type="paragraph" w:styleId="Aanhef">
    <w:name w:val="Salutation"/>
    <w:basedOn w:val="Standaard"/>
    <w:next w:val="Standaard"/>
    <w:link w:val="AanhefChar"/>
    <w:rsid w:val="00E1711F"/>
  </w:style>
  <w:style w:type="paragraph" w:styleId="Adresenvelop">
    <w:name w:val="envelope address"/>
    <w:basedOn w:val="Standaard"/>
    <w:rsid w:val="00E1711F"/>
    <w:pPr>
      <w:framePr w:w="7920" w:h="1980" w:hRule="exact" w:hSpace="141" w:wrap="auto" w:hAnchor="page" w:xAlign="center" w:yAlign="bottom"/>
      <w:ind w:left="2880"/>
    </w:pPr>
    <w:rPr>
      <w:rFonts w:cs="Arial"/>
      <w:sz w:val="24"/>
    </w:rPr>
  </w:style>
  <w:style w:type="paragraph" w:styleId="Afsluiting">
    <w:name w:val="Closing"/>
    <w:basedOn w:val="Standaard"/>
    <w:link w:val="AfsluitingChar"/>
    <w:rsid w:val="00E1711F"/>
    <w:pPr>
      <w:ind w:left="4252"/>
    </w:pPr>
  </w:style>
  <w:style w:type="paragraph" w:styleId="Afzender">
    <w:name w:val="envelope return"/>
    <w:basedOn w:val="Standaard"/>
    <w:rsid w:val="00E1711F"/>
    <w:rPr>
      <w:rFonts w:cs="Arial"/>
      <w:szCs w:val="20"/>
    </w:rPr>
  </w:style>
  <w:style w:type="paragraph" w:styleId="Berichtkop">
    <w:name w:val="Message Header"/>
    <w:basedOn w:val="Standaard"/>
    <w:link w:val="BerichtkopChar"/>
    <w:rsid w:val="00E1711F"/>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rsid w:val="00E1711F"/>
    <w:pPr>
      <w:spacing w:after="120"/>
      <w:ind w:left="1440" w:right="1440"/>
    </w:pPr>
  </w:style>
  <w:style w:type="paragraph" w:customStyle="1" w:styleId="VVKSOTitel">
    <w:name w:val="VVKSOTitel"/>
    <w:rsid w:val="00DF00ED"/>
    <w:pPr>
      <w:framePr w:wrap="around" w:vAnchor="page" w:hAnchor="margin" w:y="8024"/>
      <w:spacing w:line="480" w:lineRule="atLeast"/>
      <w:jc w:val="right"/>
    </w:pPr>
    <w:rPr>
      <w:b/>
      <w:caps/>
      <w:sz w:val="44"/>
      <w:szCs w:val="44"/>
      <w:lang w:val="nl-NL" w:eastAsia="nl-NL"/>
    </w:rPr>
  </w:style>
  <w:style w:type="paragraph" w:styleId="Datum">
    <w:name w:val="Date"/>
    <w:basedOn w:val="Standaard"/>
    <w:next w:val="Standaard"/>
    <w:link w:val="DatumChar"/>
    <w:rsid w:val="00E1711F"/>
  </w:style>
  <w:style w:type="paragraph" w:styleId="E-mailhandtekening">
    <w:name w:val="E-mail Signature"/>
    <w:basedOn w:val="Standaard"/>
    <w:link w:val="E-mailhandtekeningChar"/>
    <w:rsid w:val="00E1711F"/>
  </w:style>
  <w:style w:type="character" w:styleId="GevolgdeHyperlink">
    <w:name w:val="FollowedHyperlink"/>
    <w:rsid w:val="00E1711F"/>
    <w:rPr>
      <w:color w:val="800080"/>
      <w:u w:val="single"/>
    </w:rPr>
  </w:style>
  <w:style w:type="paragraph" w:styleId="Handtekening">
    <w:name w:val="Signature"/>
    <w:basedOn w:val="Standaard"/>
    <w:link w:val="HandtekeningChar"/>
    <w:rsid w:val="00E1711F"/>
    <w:pPr>
      <w:ind w:left="4252"/>
    </w:pPr>
  </w:style>
  <w:style w:type="paragraph" w:styleId="HTML-voorafopgemaakt">
    <w:name w:val="HTML Preformatted"/>
    <w:aliases w:val=" vooraf opgemaakt,vooraf opgemaakt"/>
    <w:basedOn w:val="Standaard"/>
    <w:link w:val="HTML-voorafopgemaaktChar"/>
    <w:rsid w:val="00E1711F"/>
    <w:rPr>
      <w:rFonts w:ascii="Courier New" w:hAnsi="Courier New" w:cs="Courier New"/>
      <w:szCs w:val="20"/>
    </w:rPr>
  </w:style>
  <w:style w:type="character" w:styleId="HTMLCode">
    <w:name w:val="HTML Code"/>
    <w:rsid w:val="00E1711F"/>
    <w:rPr>
      <w:rFonts w:ascii="Courier New" w:hAnsi="Courier New" w:cs="Courier New"/>
      <w:sz w:val="20"/>
      <w:szCs w:val="20"/>
    </w:rPr>
  </w:style>
  <w:style w:type="character" w:styleId="HTMLDefinition">
    <w:name w:val="HTML Definition"/>
    <w:rsid w:val="00E1711F"/>
    <w:rPr>
      <w:i/>
      <w:iCs/>
    </w:rPr>
  </w:style>
  <w:style w:type="character" w:styleId="HTMLVariable">
    <w:name w:val="HTML Variable"/>
    <w:rsid w:val="00E1711F"/>
    <w:rPr>
      <w:i/>
      <w:iCs/>
    </w:rPr>
  </w:style>
  <w:style w:type="character" w:styleId="HTML-acroniem">
    <w:name w:val="HTML Acronym"/>
    <w:basedOn w:val="Standaardalinea-lettertype"/>
    <w:rsid w:val="00E1711F"/>
  </w:style>
  <w:style w:type="paragraph" w:styleId="HTML-adres">
    <w:name w:val="HTML Address"/>
    <w:basedOn w:val="Standaard"/>
    <w:link w:val="HTML-adresChar"/>
    <w:rsid w:val="00E1711F"/>
    <w:rPr>
      <w:i/>
      <w:iCs/>
    </w:rPr>
  </w:style>
  <w:style w:type="character" w:styleId="HTML-citaat">
    <w:name w:val="HTML Cite"/>
    <w:rsid w:val="00E1711F"/>
    <w:rPr>
      <w:i/>
      <w:iCs/>
    </w:rPr>
  </w:style>
  <w:style w:type="character" w:styleId="HTML-schrijfmachine">
    <w:name w:val="HTML Typewriter"/>
    <w:rsid w:val="00E1711F"/>
    <w:rPr>
      <w:rFonts w:ascii="Courier New" w:hAnsi="Courier New" w:cs="Courier New"/>
      <w:sz w:val="20"/>
      <w:szCs w:val="20"/>
    </w:rPr>
  </w:style>
  <w:style w:type="character" w:styleId="HTML-toetsenbord">
    <w:name w:val="HTML Keyboard"/>
    <w:rsid w:val="00E1711F"/>
    <w:rPr>
      <w:rFonts w:ascii="Courier New" w:hAnsi="Courier New" w:cs="Courier New"/>
      <w:sz w:val="20"/>
      <w:szCs w:val="20"/>
    </w:rPr>
  </w:style>
  <w:style w:type="character" w:styleId="HTML-voorbeeld">
    <w:name w:val="HTML Sample"/>
    <w:rsid w:val="00E1711F"/>
    <w:rPr>
      <w:rFonts w:ascii="Courier New" w:hAnsi="Courier New" w:cs="Courier New"/>
    </w:rPr>
  </w:style>
  <w:style w:type="character" w:styleId="Hyperlink">
    <w:name w:val="Hyperlink"/>
    <w:uiPriority w:val="99"/>
    <w:rsid w:val="00E1711F"/>
    <w:rPr>
      <w:rFonts w:ascii="Arial" w:hAnsi="Arial"/>
      <w:color w:val="auto"/>
      <w:sz w:val="20"/>
      <w:u w:val="none"/>
    </w:rPr>
  </w:style>
  <w:style w:type="paragraph" w:styleId="Koptekst">
    <w:name w:val="header"/>
    <w:basedOn w:val="Standaard"/>
    <w:link w:val="KoptekstChar"/>
    <w:rsid w:val="00E1711F"/>
    <w:pPr>
      <w:tabs>
        <w:tab w:val="center" w:pos="4536"/>
        <w:tab w:val="right" w:pos="9072"/>
      </w:tabs>
    </w:pPr>
  </w:style>
  <w:style w:type="paragraph" w:styleId="Lijst">
    <w:name w:val="List"/>
    <w:basedOn w:val="Standaard"/>
    <w:rsid w:val="00E1711F"/>
    <w:pPr>
      <w:ind w:left="283" w:hanging="283"/>
    </w:pPr>
  </w:style>
  <w:style w:type="paragraph" w:styleId="Lijst2">
    <w:name w:val="List 2"/>
    <w:basedOn w:val="Standaard"/>
    <w:rsid w:val="00E1711F"/>
    <w:pPr>
      <w:ind w:left="566" w:hanging="283"/>
    </w:pPr>
  </w:style>
  <w:style w:type="paragraph" w:styleId="Lijst3">
    <w:name w:val="List 3"/>
    <w:basedOn w:val="Standaard"/>
    <w:rsid w:val="00E1711F"/>
    <w:pPr>
      <w:ind w:left="849" w:hanging="283"/>
    </w:pPr>
  </w:style>
  <w:style w:type="paragraph" w:styleId="Lijst4">
    <w:name w:val="List 4"/>
    <w:basedOn w:val="Standaard"/>
    <w:rsid w:val="00E1711F"/>
    <w:pPr>
      <w:ind w:left="1132" w:hanging="283"/>
    </w:pPr>
  </w:style>
  <w:style w:type="paragraph" w:styleId="Lijst5">
    <w:name w:val="List 5"/>
    <w:basedOn w:val="Standaard"/>
    <w:rsid w:val="00E1711F"/>
    <w:pPr>
      <w:ind w:left="1415" w:hanging="283"/>
    </w:pPr>
  </w:style>
  <w:style w:type="paragraph" w:styleId="Lijstopsomteken">
    <w:name w:val="List Bullet"/>
    <w:basedOn w:val="Standaard"/>
    <w:autoRedefine/>
    <w:rsid w:val="00E1711F"/>
    <w:pPr>
      <w:numPr>
        <w:numId w:val="2"/>
      </w:numPr>
    </w:pPr>
  </w:style>
  <w:style w:type="paragraph" w:styleId="Lijstopsomteken2">
    <w:name w:val="List Bullet 2"/>
    <w:basedOn w:val="Standaard"/>
    <w:autoRedefine/>
    <w:rsid w:val="00E1711F"/>
    <w:pPr>
      <w:numPr>
        <w:numId w:val="3"/>
      </w:numPr>
    </w:pPr>
  </w:style>
  <w:style w:type="paragraph" w:styleId="Lijstopsomteken3">
    <w:name w:val="List Bullet 3"/>
    <w:basedOn w:val="Standaard"/>
    <w:autoRedefine/>
    <w:rsid w:val="00E1711F"/>
    <w:pPr>
      <w:numPr>
        <w:numId w:val="4"/>
      </w:numPr>
    </w:pPr>
  </w:style>
  <w:style w:type="paragraph" w:styleId="Lijstopsomteken4">
    <w:name w:val="List Bullet 4"/>
    <w:basedOn w:val="Standaard"/>
    <w:autoRedefine/>
    <w:rsid w:val="00E1711F"/>
    <w:pPr>
      <w:numPr>
        <w:numId w:val="5"/>
      </w:numPr>
    </w:pPr>
  </w:style>
  <w:style w:type="paragraph" w:styleId="Lijstopsomteken5">
    <w:name w:val="List Bullet 5"/>
    <w:basedOn w:val="Standaard"/>
    <w:autoRedefine/>
    <w:rsid w:val="00E1711F"/>
    <w:pPr>
      <w:numPr>
        <w:numId w:val="6"/>
      </w:numPr>
    </w:pPr>
  </w:style>
  <w:style w:type="paragraph" w:styleId="Lijstnummering">
    <w:name w:val="List Number"/>
    <w:basedOn w:val="Standaard"/>
    <w:rsid w:val="00E1711F"/>
    <w:pPr>
      <w:numPr>
        <w:numId w:val="7"/>
      </w:numPr>
    </w:pPr>
  </w:style>
  <w:style w:type="paragraph" w:styleId="Lijstnummering2">
    <w:name w:val="List Number 2"/>
    <w:basedOn w:val="Standaard"/>
    <w:rsid w:val="00E1711F"/>
    <w:pPr>
      <w:numPr>
        <w:numId w:val="8"/>
      </w:numPr>
    </w:pPr>
  </w:style>
  <w:style w:type="paragraph" w:styleId="Lijstnummering3">
    <w:name w:val="List Number 3"/>
    <w:basedOn w:val="Standaard"/>
    <w:rsid w:val="00E1711F"/>
    <w:pPr>
      <w:numPr>
        <w:numId w:val="9"/>
      </w:numPr>
    </w:pPr>
  </w:style>
  <w:style w:type="paragraph" w:styleId="Lijstnummering4">
    <w:name w:val="List Number 4"/>
    <w:basedOn w:val="Standaard"/>
    <w:rsid w:val="00E1711F"/>
    <w:pPr>
      <w:numPr>
        <w:numId w:val="10"/>
      </w:numPr>
    </w:pPr>
  </w:style>
  <w:style w:type="paragraph" w:styleId="Lijstnummering5">
    <w:name w:val="List Number 5"/>
    <w:basedOn w:val="Standaard"/>
    <w:rsid w:val="00E1711F"/>
    <w:pPr>
      <w:numPr>
        <w:numId w:val="11"/>
      </w:numPr>
    </w:pPr>
  </w:style>
  <w:style w:type="paragraph" w:styleId="Lijstvoortzetting">
    <w:name w:val="List Continue"/>
    <w:basedOn w:val="Standaard"/>
    <w:rsid w:val="00E1711F"/>
    <w:pPr>
      <w:spacing w:after="120"/>
      <w:ind w:left="283"/>
    </w:pPr>
  </w:style>
  <w:style w:type="paragraph" w:styleId="Lijstvoortzetting2">
    <w:name w:val="List Continue 2"/>
    <w:basedOn w:val="Standaard"/>
    <w:rsid w:val="00E1711F"/>
    <w:pPr>
      <w:spacing w:after="120"/>
      <w:ind w:left="566"/>
    </w:pPr>
  </w:style>
  <w:style w:type="paragraph" w:styleId="Lijstvoortzetting3">
    <w:name w:val="List Continue 3"/>
    <w:basedOn w:val="Standaard"/>
    <w:rsid w:val="00E1711F"/>
    <w:pPr>
      <w:spacing w:after="120"/>
      <w:ind w:left="849"/>
    </w:pPr>
  </w:style>
  <w:style w:type="paragraph" w:styleId="Lijstvoortzetting4">
    <w:name w:val="List Continue 4"/>
    <w:basedOn w:val="Standaard"/>
    <w:rsid w:val="00E1711F"/>
    <w:pPr>
      <w:spacing w:after="120"/>
      <w:ind w:left="1132"/>
    </w:pPr>
  </w:style>
  <w:style w:type="paragraph" w:styleId="Lijstvoortzetting5">
    <w:name w:val="List Continue 5"/>
    <w:basedOn w:val="Standaard"/>
    <w:rsid w:val="00E1711F"/>
    <w:pPr>
      <w:spacing w:after="120"/>
      <w:ind w:left="1415"/>
    </w:pPr>
  </w:style>
  <w:style w:type="character" w:styleId="Nadruk">
    <w:name w:val="Emphasis"/>
    <w:qFormat/>
    <w:rsid w:val="00E1711F"/>
    <w:rPr>
      <w:i/>
      <w:iCs/>
    </w:rPr>
  </w:style>
  <w:style w:type="paragraph" w:styleId="Normaalweb">
    <w:name w:val="Normal (Web)"/>
    <w:basedOn w:val="Standaard"/>
    <w:rsid w:val="00E1711F"/>
    <w:rPr>
      <w:rFonts w:ascii="Times New Roman" w:hAnsi="Times New Roman"/>
      <w:sz w:val="24"/>
    </w:rPr>
  </w:style>
  <w:style w:type="paragraph" w:styleId="Notitiekop">
    <w:name w:val="Note Heading"/>
    <w:basedOn w:val="Standaard"/>
    <w:next w:val="Standaard"/>
    <w:link w:val="NotitiekopChar"/>
    <w:rsid w:val="00E1711F"/>
  </w:style>
  <w:style w:type="paragraph" w:styleId="Plattetekst">
    <w:name w:val="Body Text"/>
    <w:basedOn w:val="Standaard"/>
    <w:link w:val="PlattetekstChar"/>
    <w:rsid w:val="00E1711F"/>
    <w:pPr>
      <w:spacing w:after="120"/>
    </w:pPr>
  </w:style>
  <w:style w:type="paragraph" w:styleId="Plattetekst2">
    <w:name w:val="Body Text 2"/>
    <w:basedOn w:val="Standaard"/>
    <w:link w:val="Plattetekst2Char"/>
    <w:rsid w:val="00E1711F"/>
    <w:pPr>
      <w:spacing w:after="120" w:line="480" w:lineRule="auto"/>
    </w:pPr>
  </w:style>
  <w:style w:type="paragraph" w:styleId="Plattetekst3">
    <w:name w:val="Body Text 3"/>
    <w:basedOn w:val="Standaard"/>
    <w:link w:val="Plattetekst3Char"/>
    <w:rsid w:val="00E1711F"/>
    <w:pPr>
      <w:spacing w:after="120"/>
    </w:pPr>
    <w:rPr>
      <w:sz w:val="16"/>
      <w:szCs w:val="16"/>
    </w:rPr>
  </w:style>
  <w:style w:type="paragraph" w:styleId="Platteteksteersteinspringing">
    <w:name w:val="Body Text First Indent"/>
    <w:basedOn w:val="Plattetekst"/>
    <w:link w:val="PlatteteksteersteinspringingChar"/>
    <w:rsid w:val="00E1711F"/>
    <w:pPr>
      <w:ind w:firstLine="210"/>
    </w:pPr>
  </w:style>
  <w:style w:type="paragraph" w:styleId="Plattetekstinspringen">
    <w:name w:val="Body Text Indent"/>
    <w:basedOn w:val="Standaard"/>
    <w:link w:val="PlattetekstinspringenChar"/>
    <w:rsid w:val="00E1711F"/>
    <w:pPr>
      <w:spacing w:after="120"/>
      <w:ind w:left="283"/>
    </w:pPr>
  </w:style>
  <w:style w:type="paragraph" w:styleId="Platteteksteersteinspringing2">
    <w:name w:val="Body Text First Indent 2"/>
    <w:basedOn w:val="Plattetekstinspringen"/>
    <w:link w:val="Platteteksteersteinspringing2Char"/>
    <w:rsid w:val="00E1711F"/>
    <w:pPr>
      <w:ind w:firstLine="210"/>
    </w:pPr>
  </w:style>
  <w:style w:type="paragraph" w:styleId="Plattetekstinspringen2">
    <w:name w:val="Body Text Indent 2"/>
    <w:basedOn w:val="Standaard"/>
    <w:link w:val="Plattetekstinspringen2Char"/>
    <w:rsid w:val="00E1711F"/>
    <w:pPr>
      <w:spacing w:after="120" w:line="480" w:lineRule="auto"/>
      <w:ind w:left="283"/>
    </w:pPr>
  </w:style>
  <w:style w:type="paragraph" w:styleId="Plattetekstinspringen3">
    <w:name w:val="Body Text Indent 3"/>
    <w:basedOn w:val="Standaard"/>
    <w:link w:val="Plattetekstinspringen3Char"/>
    <w:rsid w:val="00E1711F"/>
    <w:pPr>
      <w:spacing w:after="120"/>
      <w:ind w:left="283"/>
    </w:pPr>
    <w:rPr>
      <w:sz w:val="16"/>
      <w:szCs w:val="16"/>
    </w:rPr>
  </w:style>
  <w:style w:type="character" w:styleId="Regelnummer">
    <w:name w:val="line number"/>
    <w:basedOn w:val="Standaardalinea-lettertype"/>
    <w:rsid w:val="00E1711F"/>
  </w:style>
  <w:style w:type="paragraph" w:styleId="Standaardinspringing">
    <w:name w:val="Normal Indent"/>
    <w:basedOn w:val="Standaard"/>
    <w:rsid w:val="00E1711F"/>
    <w:pPr>
      <w:ind w:left="708"/>
    </w:pPr>
  </w:style>
  <w:style w:type="paragraph" w:customStyle="1" w:styleId="Ondertitel1">
    <w:name w:val="Ondertitel1"/>
    <w:basedOn w:val="Standaard"/>
    <w:link w:val="OndertitelChar"/>
    <w:qFormat/>
    <w:rsid w:val="00E1711F"/>
    <w:pPr>
      <w:spacing w:after="60"/>
      <w:jc w:val="center"/>
      <w:outlineLvl w:val="1"/>
    </w:pPr>
    <w:rPr>
      <w:rFonts w:cs="Arial"/>
      <w:sz w:val="24"/>
    </w:rPr>
  </w:style>
  <w:style w:type="paragraph" w:styleId="Tekstzonderopmaak">
    <w:name w:val="Plain Text"/>
    <w:basedOn w:val="Standaard"/>
    <w:link w:val="TekstzonderopmaakChar"/>
    <w:rsid w:val="00E1711F"/>
    <w:rPr>
      <w:rFonts w:ascii="Courier New" w:hAnsi="Courier New" w:cs="Courier New"/>
      <w:szCs w:val="20"/>
    </w:rPr>
  </w:style>
  <w:style w:type="paragraph" w:styleId="Titel">
    <w:name w:val="Title"/>
    <w:basedOn w:val="Standaard"/>
    <w:qFormat/>
    <w:rsid w:val="00E1711F"/>
    <w:pPr>
      <w:spacing w:before="240" w:after="60"/>
      <w:jc w:val="center"/>
      <w:outlineLvl w:val="0"/>
    </w:pPr>
    <w:rPr>
      <w:rFonts w:cs="Arial"/>
      <w:b/>
      <w:bCs/>
      <w:kern w:val="28"/>
      <w:sz w:val="32"/>
      <w:szCs w:val="32"/>
    </w:rPr>
  </w:style>
  <w:style w:type="paragraph" w:styleId="Voettekst">
    <w:name w:val="footer"/>
    <w:basedOn w:val="Standaard"/>
    <w:rsid w:val="00E1711F"/>
    <w:pPr>
      <w:tabs>
        <w:tab w:val="center" w:pos="4536"/>
        <w:tab w:val="right" w:pos="9072"/>
      </w:tabs>
    </w:pPr>
  </w:style>
  <w:style w:type="paragraph" w:customStyle="1" w:styleId="VVKSOOndertitel">
    <w:name w:val="VVKSOOndertitel"/>
    <w:rsid w:val="00DF00ED"/>
    <w:pPr>
      <w:framePr w:wrap="around" w:vAnchor="page" w:hAnchor="margin" w:y="8024"/>
      <w:spacing w:before="120" w:after="240" w:line="320" w:lineRule="atLeast"/>
      <w:jc w:val="right"/>
    </w:pPr>
    <w:rPr>
      <w:sz w:val="28"/>
      <w:szCs w:val="24"/>
      <w:lang w:val="nl-NL" w:eastAsia="nl-NL"/>
    </w:rPr>
  </w:style>
  <w:style w:type="paragraph" w:customStyle="1" w:styleId="VVKSOOndertitel2">
    <w:name w:val="VVKSOOndertitel2"/>
    <w:rsid w:val="00DF00ED"/>
    <w:pPr>
      <w:spacing w:line="280" w:lineRule="atLeast"/>
      <w:jc w:val="right"/>
    </w:pPr>
    <w:rPr>
      <w:sz w:val="24"/>
      <w:szCs w:val="24"/>
      <w:lang w:val="nl-NL" w:eastAsia="nl-NL"/>
    </w:rPr>
  </w:style>
  <w:style w:type="character" w:styleId="Paginanummer">
    <w:name w:val="page number"/>
    <w:rsid w:val="00E1711F"/>
    <w:rPr>
      <w:rFonts w:ascii="Arial" w:hAnsi="Arial"/>
      <w:color w:val="auto"/>
      <w:sz w:val="18"/>
    </w:rPr>
  </w:style>
  <w:style w:type="character" w:styleId="Zwaar">
    <w:name w:val="Strong"/>
    <w:qFormat/>
    <w:rsid w:val="00E1711F"/>
    <w:rPr>
      <w:b/>
      <w:bCs/>
    </w:rPr>
  </w:style>
  <w:style w:type="paragraph" w:customStyle="1" w:styleId="VVKSOTekstTabel">
    <w:name w:val="VVKSOTekstTabel"/>
    <w:basedOn w:val="VVKSOTekst"/>
    <w:rsid w:val="00E1711F"/>
    <w:pPr>
      <w:spacing w:before="120" w:after="120"/>
    </w:pPr>
  </w:style>
  <w:style w:type="paragraph" w:customStyle="1" w:styleId="VVKSOKopZonderTitel">
    <w:name w:val="VVKSOKopZonderTitel"/>
    <w:rsid w:val="00DF00ED"/>
    <w:pPr>
      <w:numPr>
        <w:numId w:val="12"/>
      </w:numPr>
      <w:spacing w:after="240" w:line="240" w:lineRule="atLeast"/>
      <w:jc w:val="both"/>
    </w:pPr>
    <w:rPr>
      <w:szCs w:val="24"/>
      <w:lang w:val="nl-NL" w:eastAsia="nl-NL"/>
    </w:rPr>
  </w:style>
  <w:style w:type="paragraph" w:customStyle="1" w:styleId="VVKSOIntern1">
    <w:name w:val="VVKSOIntern1"/>
    <w:next w:val="Standaard"/>
    <w:rsid w:val="00DF00ED"/>
    <w:pPr>
      <w:spacing w:before="780" w:after="520" w:line="280" w:lineRule="atLeast"/>
      <w:jc w:val="right"/>
    </w:pPr>
    <w:rPr>
      <w:b/>
      <w:caps/>
      <w:sz w:val="28"/>
      <w:szCs w:val="28"/>
      <w:lang w:val="nl-NL" w:eastAsia="nl-NL"/>
    </w:rPr>
  </w:style>
  <w:style w:type="paragraph" w:customStyle="1" w:styleId="VVKSOIntern2">
    <w:name w:val="VVKSOIntern2"/>
    <w:rsid w:val="00DF00ED"/>
    <w:pPr>
      <w:pBdr>
        <w:top w:val="single" w:sz="8" w:space="2" w:color="auto"/>
        <w:bottom w:val="single" w:sz="8" w:space="2" w:color="auto"/>
      </w:pBdr>
      <w:spacing w:line="240" w:lineRule="atLeast"/>
      <w:jc w:val="right"/>
    </w:pPr>
    <w:rPr>
      <w:b/>
      <w:szCs w:val="24"/>
      <w:lang w:val="nl-NL" w:eastAsia="nl-NL"/>
    </w:rPr>
  </w:style>
  <w:style w:type="paragraph" w:customStyle="1" w:styleId="VVKSOKop1">
    <w:name w:val="VVKSOKop1"/>
    <w:next w:val="VVKSOTekst"/>
    <w:rsid w:val="00DF00ED"/>
    <w:pPr>
      <w:keepNext/>
      <w:pageBreakBefore/>
      <w:numPr>
        <w:numId w:val="15"/>
      </w:numPr>
      <w:tabs>
        <w:tab w:val="right" w:pos="7088"/>
        <w:tab w:val="right" w:pos="8222"/>
        <w:tab w:val="right" w:pos="9356"/>
      </w:tabs>
      <w:spacing w:before="320" w:after="320" w:line="320" w:lineRule="atLeast"/>
    </w:pPr>
    <w:rPr>
      <w:b/>
      <w:sz w:val="28"/>
      <w:szCs w:val="24"/>
      <w:lang w:val="nl-NL" w:eastAsia="nl-NL"/>
    </w:rPr>
  </w:style>
  <w:style w:type="paragraph" w:customStyle="1" w:styleId="VVKSOKop2">
    <w:name w:val="VVKSOKop2"/>
    <w:next w:val="VVKSOTekst"/>
    <w:rsid w:val="00DF00ED"/>
    <w:pPr>
      <w:keepNext/>
      <w:numPr>
        <w:ilvl w:val="1"/>
        <w:numId w:val="15"/>
      </w:numPr>
      <w:tabs>
        <w:tab w:val="right" w:pos="7088"/>
        <w:tab w:val="right" w:pos="8222"/>
        <w:tab w:val="right" w:pos="9356"/>
      </w:tabs>
      <w:spacing w:before="480" w:after="440" w:line="280" w:lineRule="atLeast"/>
    </w:pPr>
    <w:rPr>
      <w:b/>
      <w:sz w:val="24"/>
      <w:szCs w:val="24"/>
      <w:lang w:val="nl-NL" w:eastAsia="nl-NL"/>
    </w:rPr>
  </w:style>
  <w:style w:type="paragraph" w:customStyle="1" w:styleId="VVKSOKop3">
    <w:name w:val="VVKSOKop3"/>
    <w:next w:val="VVKSOTekst"/>
    <w:rsid w:val="0049579A"/>
    <w:pPr>
      <w:keepNext/>
      <w:numPr>
        <w:ilvl w:val="2"/>
        <w:numId w:val="15"/>
      </w:numPr>
      <w:spacing w:before="480" w:after="280" w:line="240" w:lineRule="atLeast"/>
    </w:pPr>
    <w:rPr>
      <w:b/>
      <w:i/>
      <w:sz w:val="24"/>
      <w:szCs w:val="22"/>
      <w:lang w:val="nl-NL" w:eastAsia="nl-NL"/>
    </w:rPr>
  </w:style>
  <w:style w:type="paragraph" w:customStyle="1" w:styleId="VVKSOKop4">
    <w:name w:val="VVKSOKop4"/>
    <w:next w:val="VVKSOTekst"/>
    <w:rsid w:val="0049579A"/>
    <w:pPr>
      <w:keepNext/>
      <w:numPr>
        <w:ilvl w:val="3"/>
        <w:numId w:val="15"/>
      </w:numPr>
      <w:spacing w:before="360" w:after="240" w:line="240" w:lineRule="atLeast"/>
    </w:pPr>
    <w:rPr>
      <w:b/>
      <w:szCs w:val="22"/>
      <w:lang w:val="nl-NL" w:eastAsia="nl-NL"/>
    </w:rPr>
  </w:style>
  <w:style w:type="paragraph" w:customStyle="1" w:styleId="VVKSOKoptekstEven">
    <w:name w:val="VVKSOKoptekstEven"/>
    <w:autoRedefine/>
    <w:rsid w:val="00DF00ED"/>
    <w:pPr>
      <w:tabs>
        <w:tab w:val="center" w:pos="4820"/>
        <w:tab w:val="right" w:pos="9639"/>
      </w:tabs>
      <w:spacing w:line="220" w:lineRule="atLeast"/>
    </w:pPr>
    <w:rPr>
      <w:sz w:val="18"/>
      <w:szCs w:val="18"/>
      <w:lang w:val="nl-NL" w:eastAsia="nl-NL"/>
    </w:rPr>
  </w:style>
  <w:style w:type="paragraph" w:customStyle="1" w:styleId="VVKSOKoptekstEvenDatum">
    <w:name w:val="VVKSOKoptekstEvenDatum"/>
    <w:basedOn w:val="VVKSOKoptekstEven"/>
    <w:autoRedefine/>
    <w:rsid w:val="00E1711F"/>
    <w:pPr>
      <w:spacing w:before="360"/>
    </w:pPr>
  </w:style>
  <w:style w:type="paragraph" w:customStyle="1" w:styleId="VVKSOKoptekstOneven">
    <w:name w:val="VVKSOKoptekstOneven"/>
    <w:basedOn w:val="VVKSOKoptekstEven"/>
    <w:autoRedefine/>
    <w:rsid w:val="00E1711F"/>
    <w:pPr>
      <w:jc w:val="right"/>
    </w:pPr>
  </w:style>
  <w:style w:type="paragraph" w:customStyle="1" w:styleId="VVKSOKoptekstOnevenDatum">
    <w:name w:val="VVKSOKoptekstOnevenDatum"/>
    <w:basedOn w:val="VVKSOKoptekstOneven"/>
    <w:autoRedefine/>
    <w:rsid w:val="00E1711F"/>
    <w:pPr>
      <w:spacing w:before="360"/>
    </w:pPr>
  </w:style>
  <w:style w:type="paragraph" w:customStyle="1" w:styleId="VVKSOKopttekstOnevenDatum">
    <w:name w:val="VVKSOKopttekstOnevenDatum"/>
    <w:basedOn w:val="VVKSOKoptekstOneven"/>
    <w:rsid w:val="00E1711F"/>
    <w:pPr>
      <w:spacing w:after="360"/>
    </w:pPr>
  </w:style>
  <w:style w:type="paragraph" w:customStyle="1" w:styleId="VVKSOLogo1">
    <w:name w:val="VVKSOLogo1"/>
    <w:autoRedefine/>
    <w:semiHidden/>
    <w:rsid w:val="00E1711F"/>
    <w:pPr>
      <w:spacing w:line="220" w:lineRule="exact"/>
      <w:jc w:val="right"/>
    </w:pPr>
    <w:rPr>
      <w:sz w:val="22"/>
      <w:szCs w:val="24"/>
      <w:lang w:val="nl-NL" w:eastAsia="nl-NL"/>
    </w:rPr>
  </w:style>
  <w:style w:type="paragraph" w:customStyle="1" w:styleId="VVKSOLogo2">
    <w:name w:val="VVKSOLogo2"/>
    <w:autoRedefine/>
    <w:semiHidden/>
    <w:rsid w:val="00E1711F"/>
    <w:pPr>
      <w:spacing w:line="220" w:lineRule="exact"/>
      <w:jc w:val="right"/>
    </w:pPr>
    <w:rPr>
      <w:sz w:val="18"/>
      <w:szCs w:val="24"/>
      <w:lang w:val="nl-NL" w:eastAsia="nl-NL"/>
    </w:rPr>
  </w:style>
  <w:style w:type="paragraph" w:customStyle="1" w:styleId="VVKSOOnderwerp">
    <w:name w:val="VVKSOOnderwerp"/>
    <w:next w:val="Standaard"/>
    <w:rsid w:val="00DF00ED"/>
    <w:pPr>
      <w:spacing w:before="480" w:after="320" w:line="320" w:lineRule="atLeast"/>
    </w:pPr>
    <w:rPr>
      <w:b/>
      <w:sz w:val="28"/>
      <w:szCs w:val="28"/>
      <w:lang w:val="nl-NL" w:eastAsia="nl-NL"/>
    </w:rPr>
  </w:style>
  <w:style w:type="paragraph" w:customStyle="1" w:styleId="VVKSOOpsomming1">
    <w:name w:val="VVKSOOpsomming1"/>
    <w:link w:val="VVKSOOpsomming1Char"/>
    <w:rsid w:val="00DF00ED"/>
    <w:pPr>
      <w:spacing w:after="120" w:line="240" w:lineRule="atLeast"/>
      <w:jc w:val="both"/>
    </w:pPr>
    <w:rPr>
      <w:szCs w:val="24"/>
      <w:lang w:val="nl-NL" w:eastAsia="nl-NL"/>
    </w:rPr>
  </w:style>
  <w:style w:type="paragraph" w:customStyle="1" w:styleId="VVKSOOpsomming2">
    <w:name w:val="VVKSOOpsomming2"/>
    <w:link w:val="VVKSOOpsomming2Char"/>
    <w:rsid w:val="00DF00ED"/>
    <w:pPr>
      <w:keepLines/>
      <w:numPr>
        <w:numId w:val="14"/>
      </w:numPr>
      <w:spacing w:after="120" w:line="240" w:lineRule="atLeast"/>
      <w:jc w:val="both"/>
    </w:pPr>
    <w:rPr>
      <w:szCs w:val="24"/>
      <w:lang w:val="nl-NL" w:eastAsia="nl-NL"/>
    </w:rPr>
  </w:style>
  <w:style w:type="paragraph" w:customStyle="1" w:styleId="VVKSOTitel2">
    <w:name w:val="VVKSOTitel2"/>
    <w:basedOn w:val="VVKSOTitel"/>
    <w:rsid w:val="00E1711F"/>
    <w:pPr>
      <w:framePr w:wrap="around"/>
    </w:pPr>
    <w:rPr>
      <w:sz w:val="36"/>
    </w:rPr>
  </w:style>
  <w:style w:type="paragraph" w:customStyle="1" w:styleId="VVKSOOpsomming12">
    <w:name w:val="VVKSOOpsomming12"/>
    <w:basedOn w:val="VVKSOOpsomming1"/>
    <w:link w:val="VVKSOOpsomming12Char"/>
    <w:rsid w:val="00DF00ED"/>
    <w:pPr>
      <w:numPr>
        <w:numId w:val="13"/>
      </w:numPr>
    </w:pPr>
  </w:style>
  <w:style w:type="paragraph" w:customStyle="1" w:styleId="VVKSOKop3ZonderTitel">
    <w:name w:val="VVKSOKop3ZonderTitel"/>
    <w:rsid w:val="0049579A"/>
    <w:pPr>
      <w:numPr>
        <w:ilvl w:val="5"/>
        <w:numId w:val="15"/>
      </w:numPr>
      <w:spacing w:after="240" w:line="240" w:lineRule="atLeast"/>
      <w:jc w:val="both"/>
    </w:pPr>
    <w:rPr>
      <w:szCs w:val="24"/>
      <w:lang w:val="nl-NL" w:eastAsia="nl-NL"/>
    </w:rPr>
  </w:style>
  <w:style w:type="paragraph" w:customStyle="1" w:styleId="VVKSOKop2ZonderTitel">
    <w:name w:val="VVKSOKop2ZonderTitel"/>
    <w:basedOn w:val="Standaard"/>
    <w:rsid w:val="00DF00ED"/>
    <w:pPr>
      <w:numPr>
        <w:ilvl w:val="4"/>
        <w:numId w:val="15"/>
      </w:numPr>
      <w:spacing w:line="240" w:lineRule="atLeast"/>
    </w:pPr>
  </w:style>
  <w:style w:type="paragraph" w:customStyle="1" w:styleId="VVKSOInhoudTitel">
    <w:name w:val="VVKSOInhoudTitel"/>
    <w:basedOn w:val="VVKSOOnderwerp"/>
    <w:rsid w:val="00E81CDE"/>
  </w:style>
  <w:style w:type="paragraph" w:customStyle="1" w:styleId="lettereninsprong">
    <w:name w:val="letter en insprong"/>
    <w:basedOn w:val="Standaard"/>
    <w:next w:val="Standaard"/>
    <w:link w:val="lettereninsprongChar"/>
    <w:rsid w:val="0034180D"/>
    <w:pPr>
      <w:spacing w:line="240" w:lineRule="auto"/>
      <w:ind w:left="567" w:hanging="567"/>
      <w:jc w:val="both"/>
    </w:pPr>
    <w:rPr>
      <w:sz w:val="22"/>
      <w:szCs w:val="20"/>
    </w:rPr>
  </w:style>
  <w:style w:type="character" w:customStyle="1" w:styleId="lettereninsprongChar">
    <w:name w:val="letter en insprong Char"/>
    <w:link w:val="lettereninsprong"/>
    <w:rsid w:val="0034180D"/>
    <w:rPr>
      <w:rFonts w:ascii="Arial" w:hAnsi="Arial"/>
      <w:sz w:val="22"/>
      <w:lang w:val="nl-NL" w:eastAsia="nl-NL" w:bidi="ar-SA"/>
    </w:rPr>
  </w:style>
  <w:style w:type="table" w:styleId="Tabelraster">
    <w:name w:val="Table Grid"/>
    <w:basedOn w:val="Standaardtabel"/>
    <w:rsid w:val="00BA7C99"/>
    <w:pPr>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VKSOTekstChar1">
    <w:name w:val="VVKSOTekst Char1"/>
    <w:link w:val="VVKSOTekst"/>
    <w:uiPriority w:val="99"/>
    <w:rsid w:val="00FD0CD5"/>
    <w:rPr>
      <w:szCs w:val="24"/>
      <w:lang w:val="nl-NL" w:eastAsia="nl-NL" w:bidi="ar-SA"/>
    </w:rPr>
  </w:style>
  <w:style w:type="character" w:customStyle="1" w:styleId="lettereninsprongCharChar">
    <w:name w:val="letter en insprong Char Char"/>
    <w:rsid w:val="006168BC"/>
    <w:rPr>
      <w:rFonts w:ascii="Arial" w:hAnsi="Arial"/>
      <w:sz w:val="22"/>
      <w:szCs w:val="24"/>
      <w:lang w:val="nl-NL" w:eastAsia="nl-NL" w:bidi="ar-SA"/>
    </w:rPr>
  </w:style>
  <w:style w:type="character" w:customStyle="1" w:styleId="TekstopmerkingChar">
    <w:name w:val="Tekst opmerking Char"/>
    <w:link w:val="Tekstopmerking"/>
    <w:rsid w:val="00022604"/>
    <w:rPr>
      <w:rFonts w:ascii="Arial" w:hAnsi="Arial"/>
      <w:lang w:val="nl-NL" w:eastAsia="nl-NL" w:bidi="ar-SA"/>
    </w:rPr>
  </w:style>
  <w:style w:type="paragraph" w:customStyle="1" w:styleId="Lijstalinea1">
    <w:name w:val="Lijstalinea1"/>
    <w:basedOn w:val="Standaard"/>
    <w:uiPriority w:val="34"/>
    <w:qFormat/>
    <w:rsid w:val="00801A98"/>
    <w:pPr>
      <w:spacing w:line="240" w:lineRule="auto"/>
      <w:ind w:left="720"/>
      <w:contextualSpacing/>
    </w:pPr>
    <w:rPr>
      <w:sz w:val="24"/>
    </w:rPr>
  </w:style>
  <w:style w:type="character" w:customStyle="1" w:styleId="bodyvet">
    <w:name w:val="bodyvet"/>
    <w:rsid w:val="001C1C87"/>
    <w:rPr>
      <w:b/>
      <w:bCs/>
      <w:sz w:val="18"/>
      <w:szCs w:val="18"/>
    </w:rPr>
  </w:style>
  <w:style w:type="character" w:customStyle="1" w:styleId="CharChar1">
    <w:name w:val="Char Char1"/>
    <w:rsid w:val="00AE570A"/>
    <w:rPr>
      <w:rFonts w:ascii="Arial" w:hAnsi="Arial"/>
    </w:rPr>
  </w:style>
  <w:style w:type="character" w:customStyle="1" w:styleId="VVKSOTekstChar">
    <w:name w:val="VVKSOTekst Char"/>
    <w:rsid w:val="0070512B"/>
    <w:rPr>
      <w:rFonts w:ascii="Arial" w:hAnsi="Arial"/>
      <w:lang w:val="nl-NL" w:eastAsia="nl-NL" w:bidi="ar-SA"/>
    </w:rPr>
  </w:style>
  <w:style w:type="character" w:customStyle="1" w:styleId="VVKSOOpsomming2Char">
    <w:name w:val="VVKSOOpsomming2 Char"/>
    <w:link w:val="VVKSOOpsomming2"/>
    <w:rsid w:val="00816730"/>
    <w:rPr>
      <w:szCs w:val="24"/>
      <w:lang w:val="nl-NL" w:eastAsia="nl-NL"/>
    </w:rPr>
  </w:style>
  <w:style w:type="paragraph" w:customStyle="1" w:styleId="Titel2">
    <w:name w:val="Titel 2"/>
    <w:basedOn w:val="Standaard"/>
    <w:next w:val="Standaard"/>
    <w:rsid w:val="008D422A"/>
    <w:pPr>
      <w:keepNext/>
      <w:spacing w:before="120" w:line="240" w:lineRule="auto"/>
    </w:pPr>
    <w:rPr>
      <w:b/>
      <w:sz w:val="24"/>
      <w:szCs w:val="20"/>
      <w:u w:val="single"/>
    </w:rPr>
  </w:style>
  <w:style w:type="character" w:customStyle="1" w:styleId="Kop1Char">
    <w:name w:val="Kop 1 Char"/>
    <w:link w:val="Kop1"/>
    <w:rsid w:val="009A5452"/>
    <w:rPr>
      <w:b/>
      <w:bCs/>
      <w:kern w:val="32"/>
      <w:sz w:val="32"/>
      <w:szCs w:val="32"/>
      <w:lang w:val="nl-NL" w:eastAsia="nl-NL"/>
    </w:rPr>
  </w:style>
  <w:style w:type="character" w:customStyle="1" w:styleId="Kop2Char">
    <w:name w:val="Kop 2 Char"/>
    <w:link w:val="Kop2"/>
    <w:rsid w:val="009A5452"/>
    <w:rPr>
      <w:b/>
      <w:bCs/>
      <w:i/>
      <w:iCs/>
      <w:sz w:val="28"/>
      <w:szCs w:val="28"/>
      <w:lang w:val="nl-NL" w:eastAsia="nl-NL"/>
    </w:rPr>
  </w:style>
  <w:style w:type="character" w:customStyle="1" w:styleId="Kop3Char">
    <w:name w:val="Kop 3 Char"/>
    <w:link w:val="Kop3"/>
    <w:rsid w:val="009A5452"/>
    <w:rPr>
      <w:b/>
      <w:bCs/>
      <w:sz w:val="26"/>
      <w:szCs w:val="26"/>
      <w:lang w:val="nl-NL" w:eastAsia="nl-NL"/>
    </w:rPr>
  </w:style>
  <w:style w:type="character" w:customStyle="1" w:styleId="Kop4Char">
    <w:name w:val="Kop 4 Char"/>
    <w:link w:val="Kop4"/>
    <w:rsid w:val="009A5452"/>
    <w:rPr>
      <w:b/>
      <w:bCs/>
      <w:sz w:val="28"/>
      <w:szCs w:val="28"/>
      <w:lang w:val="nl-NL" w:eastAsia="nl-NL"/>
    </w:rPr>
  </w:style>
  <w:style w:type="character" w:customStyle="1" w:styleId="Kop5Char">
    <w:name w:val="Kop 5 Char"/>
    <w:link w:val="Kop5"/>
    <w:rsid w:val="009A5452"/>
    <w:rPr>
      <w:b/>
      <w:bCs/>
      <w:i/>
      <w:iCs/>
      <w:sz w:val="26"/>
      <w:szCs w:val="26"/>
      <w:lang w:val="nl-NL" w:eastAsia="nl-NL"/>
    </w:rPr>
  </w:style>
  <w:style w:type="character" w:customStyle="1" w:styleId="Kop6Char">
    <w:name w:val="Kop 6 Char"/>
    <w:link w:val="Kop6"/>
    <w:rsid w:val="009A5452"/>
    <w:rPr>
      <w:b/>
      <w:bCs/>
      <w:sz w:val="22"/>
      <w:szCs w:val="22"/>
      <w:lang w:val="nl-NL" w:eastAsia="nl-NL"/>
    </w:rPr>
  </w:style>
  <w:style w:type="character" w:customStyle="1" w:styleId="Kop7Char">
    <w:name w:val="Kop 7 Char"/>
    <w:link w:val="Kop7"/>
    <w:rsid w:val="009A5452"/>
    <w:rPr>
      <w:sz w:val="24"/>
      <w:szCs w:val="24"/>
      <w:lang w:val="nl-NL" w:eastAsia="nl-NL"/>
    </w:rPr>
  </w:style>
  <w:style w:type="character" w:customStyle="1" w:styleId="Kop8Char">
    <w:name w:val="Kop 8 Char"/>
    <w:link w:val="Kop8"/>
    <w:rsid w:val="009A5452"/>
    <w:rPr>
      <w:i/>
      <w:iCs/>
      <w:sz w:val="24"/>
      <w:szCs w:val="24"/>
      <w:lang w:val="nl-NL" w:eastAsia="nl-NL"/>
    </w:rPr>
  </w:style>
  <w:style w:type="character" w:customStyle="1" w:styleId="Kop9Char">
    <w:name w:val="Kop 9 Char"/>
    <w:link w:val="Kop9"/>
    <w:rsid w:val="009A5452"/>
    <w:rPr>
      <w:sz w:val="22"/>
      <w:szCs w:val="22"/>
      <w:lang w:val="nl-NL" w:eastAsia="nl-NL"/>
    </w:rPr>
  </w:style>
  <w:style w:type="character" w:customStyle="1" w:styleId="BallontekstChar">
    <w:name w:val="Ballontekst Char"/>
    <w:link w:val="Ballontekst"/>
    <w:semiHidden/>
    <w:rsid w:val="009A5452"/>
    <w:rPr>
      <w:rFonts w:ascii="Tahoma" w:hAnsi="Tahoma" w:cs="Tahoma"/>
      <w:sz w:val="16"/>
      <w:szCs w:val="16"/>
      <w:lang w:val="nl-NL" w:eastAsia="nl-NL" w:bidi="ar-SA"/>
    </w:rPr>
  </w:style>
  <w:style w:type="character" w:customStyle="1" w:styleId="DocumentstructuurChar">
    <w:name w:val="Documentstructuur Char"/>
    <w:link w:val="Documentstructuur"/>
    <w:semiHidden/>
    <w:rsid w:val="009A5452"/>
    <w:rPr>
      <w:rFonts w:ascii="Tahoma" w:hAnsi="Tahoma" w:cs="Tahoma"/>
      <w:szCs w:val="24"/>
      <w:lang w:val="nl-NL" w:eastAsia="nl-NL" w:bidi="ar-SA"/>
    </w:rPr>
  </w:style>
  <w:style w:type="character" w:customStyle="1" w:styleId="EindnoottekstChar">
    <w:name w:val="Eindnoottekst Char"/>
    <w:link w:val="Eindnoottekst"/>
    <w:semiHidden/>
    <w:rsid w:val="009A5452"/>
    <w:rPr>
      <w:rFonts w:ascii="Arial" w:hAnsi="Arial"/>
      <w:sz w:val="18"/>
      <w:lang w:val="nl-NL" w:eastAsia="nl-NL" w:bidi="ar-SA"/>
    </w:rPr>
  </w:style>
  <w:style w:type="character" w:customStyle="1" w:styleId="VoetnoottekstChar">
    <w:name w:val="Voetnoottekst Char"/>
    <w:link w:val="Voetnoottekst"/>
    <w:semiHidden/>
    <w:rsid w:val="009A5452"/>
    <w:rPr>
      <w:sz w:val="18"/>
      <w:szCs w:val="24"/>
      <w:lang w:val="nl-NL" w:eastAsia="nl-NL" w:bidi="ar-SA"/>
    </w:rPr>
  </w:style>
  <w:style w:type="character" w:customStyle="1" w:styleId="MacrotekstChar">
    <w:name w:val="Macrotekst Char"/>
    <w:link w:val="Macrotekst"/>
    <w:semiHidden/>
    <w:rsid w:val="009A5452"/>
    <w:rPr>
      <w:rFonts w:ascii="Courier New" w:hAnsi="Courier New" w:cs="Courier New"/>
      <w:szCs w:val="24"/>
      <w:lang w:val="nl-NL" w:eastAsia="nl-NL" w:bidi="ar-SA"/>
    </w:rPr>
  </w:style>
  <w:style w:type="character" w:customStyle="1" w:styleId="CharChar22">
    <w:name w:val="Char Char22"/>
    <w:locked/>
    <w:rsid w:val="009A5452"/>
    <w:rPr>
      <w:rFonts w:ascii="Arial" w:hAnsi="Arial"/>
      <w:lang w:val="nl-NL" w:eastAsia="nl-NL" w:bidi="ar-SA"/>
    </w:rPr>
  </w:style>
  <w:style w:type="character" w:customStyle="1" w:styleId="OnderwerpvanopmerkingChar">
    <w:name w:val="Onderwerp van opmerking Char"/>
    <w:link w:val="Onderwerpvanopmerking"/>
    <w:semiHidden/>
    <w:rsid w:val="009A5452"/>
    <w:rPr>
      <w:rFonts w:ascii="Arial" w:hAnsi="Arial"/>
      <w:b/>
      <w:bCs/>
      <w:lang w:val="nl-NL" w:eastAsia="nl-NL" w:bidi="ar-SA"/>
    </w:rPr>
  </w:style>
  <w:style w:type="character" w:customStyle="1" w:styleId="AanhefChar">
    <w:name w:val="Aanhef Char"/>
    <w:link w:val="Aanhef"/>
    <w:semiHidden/>
    <w:rsid w:val="009A5452"/>
    <w:rPr>
      <w:rFonts w:ascii="Arial" w:hAnsi="Arial"/>
      <w:szCs w:val="24"/>
      <w:lang w:val="nl-NL" w:eastAsia="nl-NL" w:bidi="ar-SA"/>
    </w:rPr>
  </w:style>
  <w:style w:type="character" w:customStyle="1" w:styleId="AfsluitingChar">
    <w:name w:val="Afsluiting Char"/>
    <w:link w:val="Afsluiting"/>
    <w:semiHidden/>
    <w:rsid w:val="009A5452"/>
    <w:rPr>
      <w:rFonts w:ascii="Arial" w:hAnsi="Arial"/>
      <w:szCs w:val="24"/>
      <w:lang w:val="nl-NL" w:eastAsia="nl-NL" w:bidi="ar-SA"/>
    </w:rPr>
  </w:style>
  <w:style w:type="character" w:customStyle="1" w:styleId="BerichtkopChar">
    <w:name w:val="Berichtkop Char"/>
    <w:link w:val="Berichtkop"/>
    <w:semiHidden/>
    <w:rsid w:val="009A5452"/>
    <w:rPr>
      <w:rFonts w:ascii="Arial" w:hAnsi="Arial" w:cs="Arial"/>
      <w:sz w:val="24"/>
      <w:szCs w:val="24"/>
      <w:lang w:val="nl-NL" w:eastAsia="nl-NL" w:bidi="ar-SA"/>
    </w:rPr>
  </w:style>
  <w:style w:type="character" w:customStyle="1" w:styleId="DatumChar">
    <w:name w:val="Datum Char"/>
    <w:link w:val="Datum"/>
    <w:semiHidden/>
    <w:rsid w:val="009A5452"/>
    <w:rPr>
      <w:rFonts w:ascii="Arial" w:hAnsi="Arial"/>
      <w:szCs w:val="24"/>
      <w:lang w:val="nl-NL" w:eastAsia="nl-NL" w:bidi="ar-SA"/>
    </w:rPr>
  </w:style>
  <w:style w:type="character" w:customStyle="1" w:styleId="E-mailhandtekeningChar">
    <w:name w:val="E-mailhandtekening Char"/>
    <w:link w:val="E-mailhandtekening"/>
    <w:semiHidden/>
    <w:rsid w:val="009A5452"/>
    <w:rPr>
      <w:rFonts w:ascii="Arial" w:hAnsi="Arial"/>
      <w:szCs w:val="24"/>
      <w:lang w:val="nl-NL" w:eastAsia="nl-NL" w:bidi="ar-SA"/>
    </w:rPr>
  </w:style>
  <w:style w:type="character" w:customStyle="1" w:styleId="HandtekeningChar">
    <w:name w:val="Handtekening Char"/>
    <w:link w:val="Handtekening"/>
    <w:semiHidden/>
    <w:rsid w:val="009A5452"/>
    <w:rPr>
      <w:rFonts w:ascii="Arial" w:hAnsi="Arial"/>
      <w:szCs w:val="24"/>
      <w:lang w:val="nl-NL" w:eastAsia="nl-NL" w:bidi="ar-SA"/>
    </w:rPr>
  </w:style>
  <w:style w:type="character" w:customStyle="1" w:styleId="HTML-voorafopgemaaktChar">
    <w:name w:val="HTML - vooraf opgemaakt Char"/>
    <w:aliases w:val=" vooraf opgemaakt Char,vooraf opgemaakt Char"/>
    <w:link w:val="HTML-voorafopgemaakt"/>
    <w:semiHidden/>
    <w:rsid w:val="009A5452"/>
    <w:rPr>
      <w:rFonts w:ascii="Courier New" w:hAnsi="Courier New" w:cs="Courier New"/>
      <w:lang w:val="nl-NL" w:eastAsia="nl-NL" w:bidi="ar-SA"/>
    </w:rPr>
  </w:style>
  <w:style w:type="character" w:customStyle="1" w:styleId="HTML-adresChar">
    <w:name w:val="HTML-adres Char"/>
    <w:link w:val="HTML-adres"/>
    <w:semiHidden/>
    <w:rsid w:val="009A5452"/>
    <w:rPr>
      <w:rFonts w:ascii="Arial" w:hAnsi="Arial"/>
      <w:i/>
      <w:iCs/>
      <w:szCs w:val="24"/>
      <w:lang w:val="nl-NL" w:eastAsia="nl-NL" w:bidi="ar-SA"/>
    </w:rPr>
  </w:style>
  <w:style w:type="character" w:customStyle="1" w:styleId="KoptekstChar">
    <w:name w:val="Koptekst Char"/>
    <w:link w:val="Koptekst"/>
    <w:semiHidden/>
    <w:rsid w:val="009A5452"/>
    <w:rPr>
      <w:rFonts w:ascii="Arial" w:hAnsi="Arial"/>
      <w:szCs w:val="24"/>
      <w:lang w:val="nl-NL" w:eastAsia="nl-NL" w:bidi="ar-SA"/>
    </w:rPr>
  </w:style>
  <w:style w:type="character" w:customStyle="1" w:styleId="NotitiekopChar">
    <w:name w:val="Notitiekop Char"/>
    <w:link w:val="Notitiekop"/>
    <w:semiHidden/>
    <w:rsid w:val="009A5452"/>
    <w:rPr>
      <w:rFonts w:ascii="Arial" w:hAnsi="Arial"/>
      <w:szCs w:val="24"/>
      <w:lang w:val="nl-NL" w:eastAsia="nl-NL" w:bidi="ar-SA"/>
    </w:rPr>
  </w:style>
  <w:style w:type="character" w:customStyle="1" w:styleId="PlattetekstChar">
    <w:name w:val="Platte tekst Char"/>
    <w:link w:val="Plattetekst"/>
    <w:semiHidden/>
    <w:rsid w:val="009A5452"/>
    <w:rPr>
      <w:rFonts w:ascii="Arial" w:hAnsi="Arial"/>
      <w:szCs w:val="24"/>
      <w:lang w:val="nl-NL" w:eastAsia="nl-NL" w:bidi="ar-SA"/>
    </w:rPr>
  </w:style>
  <w:style w:type="character" w:customStyle="1" w:styleId="Plattetekst2Char">
    <w:name w:val="Platte tekst 2 Char"/>
    <w:link w:val="Plattetekst2"/>
    <w:semiHidden/>
    <w:rsid w:val="009A5452"/>
    <w:rPr>
      <w:rFonts w:ascii="Arial" w:hAnsi="Arial"/>
      <w:szCs w:val="24"/>
      <w:lang w:val="nl-NL" w:eastAsia="nl-NL" w:bidi="ar-SA"/>
    </w:rPr>
  </w:style>
  <w:style w:type="character" w:customStyle="1" w:styleId="Plattetekst3Char">
    <w:name w:val="Platte tekst 3 Char"/>
    <w:link w:val="Plattetekst3"/>
    <w:semiHidden/>
    <w:rsid w:val="009A5452"/>
    <w:rPr>
      <w:rFonts w:ascii="Arial" w:hAnsi="Arial"/>
      <w:sz w:val="16"/>
      <w:szCs w:val="16"/>
      <w:lang w:val="nl-NL" w:eastAsia="nl-NL" w:bidi="ar-SA"/>
    </w:rPr>
  </w:style>
  <w:style w:type="character" w:customStyle="1" w:styleId="PlatteteksteersteinspringingChar">
    <w:name w:val="Platte tekst eerste inspringing Char"/>
    <w:basedOn w:val="PlattetekstChar"/>
    <w:link w:val="Platteteksteersteinspringing"/>
    <w:semiHidden/>
    <w:rsid w:val="009A5452"/>
    <w:rPr>
      <w:rFonts w:ascii="Arial" w:hAnsi="Arial"/>
      <w:szCs w:val="24"/>
      <w:lang w:val="nl-NL" w:eastAsia="nl-NL" w:bidi="ar-SA"/>
    </w:rPr>
  </w:style>
  <w:style w:type="character" w:customStyle="1" w:styleId="PlattetekstinspringenChar">
    <w:name w:val="Platte tekst inspringen Char"/>
    <w:link w:val="Plattetekstinspringen"/>
    <w:semiHidden/>
    <w:rsid w:val="009A5452"/>
    <w:rPr>
      <w:rFonts w:ascii="Arial" w:hAnsi="Arial"/>
      <w:szCs w:val="24"/>
      <w:lang w:val="nl-NL" w:eastAsia="nl-NL" w:bidi="ar-SA"/>
    </w:rPr>
  </w:style>
  <w:style w:type="character" w:customStyle="1" w:styleId="Platteteksteersteinspringing2Char">
    <w:name w:val="Platte tekst eerste inspringing 2 Char"/>
    <w:basedOn w:val="PlattetekstinspringenChar"/>
    <w:link w:val="Platteteksteersteinspringing2"/>
    <w:semiHidden/>
    <w:rsid w:val="009A5452"/>
    <w:rPr>
      <w:rFonts w:ascii="Arial" w:hAnsi="Arial"/>
      <w:szCs w:val="24"/>
      <w:lang w:val="nl-NL" w:eastAsia="nl-NL" w:bidi="ar-SA"/>
    </w:rPr>
  </w:style>
  <w:style w:type="character" w:customStyle="1" w:styleId="Plattetekstinspringen2Char">
    <w:name w:val="Platte tekst inspringen 2 Char"/>
    <w:link w:val="Plattetekstinspringen2"/>
    <w:semiHidden/>
    <w:rsid w:val="009A5452"/>
    <w:rPr>
      <w:rFonts w:ascii="Arial" w:hAnsi="Arial"/>
      <w:szCs w:val="24"/>
      <w:lang w:val="nl-NL" w:eastAsia="nl-NL" w:bidi="ar-SA"/>
    </w:rPr>
  </w:style>
  <w:style w:type="character" w:customStyle="1" w:styleId="Plattetekstinspringen3Char">
    <w:name w:val="Platte tekst inspringen 3 Char"/>
    <w:link w:val="Plattetekstinspringen3"/>
    <w:semiHidden/>
    <w:rsid w:val="009A5452"/>
    <w:rPr>
      <w:rFonts w:ascii="Arial" w:hAnsi="Arial"/>
      <w:sz w:val="16"/>
      <w:szCs w:val="16"/>
      <w:lang w:val="nl-NL" w:eastAsia="nl-NL" w:bidi="ar-SA"/>
    </w:rPr>
  </w:style>
  <w:style w:type="character" w:customStyle="1" w:styleId="OndertitelChar">
    <w:name w:val="Ondertitel Char"/>
    <w:link w:val="Ondertitel1"/>
    <w:rsid w:val="009A5452"/>
    <w:rPr>
      <w:rFonts w:ascii="Arial" w:hAnsi="Arial" w:cs="Arial"/>
      <w:sz w:val="24"/>
      <w:szCs w:val="24"/>
      <w:lang w:val="nl-NL" w:eastAsia="nl-NL" w:bidi="ar-SA"/>
    </w:rPr>
  </w:style>
  <w:style w:type="character" w:customStyle="1" w:styleId="TekstzonderopmaakChar">
    <w:name w:val="Tekst zonder opmaak Char"/>
    <w:link w:val="Tekstzonderopmaak"/>
    <w:semiHidden/>
    <w:rsid w:val="009A5452"/>
    <w:rPr>
      <w:rFonts w:ascii="Courier New" w:hAnsi="Courier New" w:cs="Courier New"/>
      <w:lang w:val="nl-NL" w:eastAsia="nl-NL" w:bidi="ar-SA"/>
    </w:rPr>
  </w:style>
  <w:style w:type="paragraph" w:customStyle="1" w:styleId="ListParagraph1">
    <w:name w:val="List Paragraph1"/>
    <w:basedOn w:val="Standaard"/>
    <w:qFormat/>
    <w:rsid w:val="009A5452"/>
    <w:pPr>
      <w:spacing w:line="240" w:lineRule="auto"/>
      <w:ind w:left="720"/>
      <w:contextualSpacing/>
    </w:pPr>
    <w:rPr>
      <w:sz w:val="24"/>
    </w:rPr>
  </w:style>
  <w:style w:type="character" w:customStyle="1" w:styleId="CharChar10">
    <w:name w:val="Char Char1"/>
    <w:rsid w:val="009A5452"/>
    <w:rPr>
      <w:rFonts w:ascii="Arial" w:hAnsi="Arial" w:cs="Times New Roman"/>
    </w:rPr>
  </w:style>
  <w:style w:type="paragraph" w:customStyle="1" w:styleId="StyleVVKSOOpsomming12Complex12ptChar">
    <w:name w:val="Style VVKSOOpsomming12 + (Complex) 12 pt Char"/>
    <w:basedOn w:val="VVKSOOpsomming12"/>
    <w:link w:val="StyleVVKSOOpsomming12Complex12ptCharChar"/>
    <w:rsid w:val="009A5452"/>
    <w:pPr>
      <w:numPr>
        <w:numId w:val="0"/>
      </w:numPr>
      <w:tabs>
        <w:tab w:val="num" w:pos="720"/>
        <w:tab w:val="num" w:pos="926"/>
      </w:tabs>
      <w:ind w:left="720" w:hanging="720"/>
    </w:pPr>
  </w:style>
  <w:style w:type="character" w:customStyle="1" w:styleId="StyleVVKSOOpsomming12Complex12ptCharChar">
    <w:name w:val="Style VVKSOOpsomming12 + (Complex) 12 pt Char Char"/>
    <w:link w:val="StyleVVKSOOpsomming12Complex12ptChar"/>
    <w:locked/>
    <w:rsid w:val="009A5452"/>
    <w:rPr>
      <w:rFonts w:ascii="Arial" w:hAnsi="Arial"/>
      <w:szCs w:val="24"/>
      <w:lang w:val="nl-NL" w:eastAsia="nl-NL" w:bidi="ar-SA"/>
    </w:rPr>
  </w:style>
  <w:style w:type="character" w:customStyle="1" w:styleId="VVKSOOpsomming1Char">
    <w:name w:val="VVKSOOpsomming1 Char"/>
    <w:link w:val="VVKSOOpsomming1"/>
    <w:locked/>
    <w:rsid w:val="009A5452"/>
    <w:rPr>
      <w:szCs w:val="24"/>
      <w:lang w:val="nl-NL" w:eastAsia="nl-NL"/>
    </w:rPr>
  </w:style>
  <w:style w:type="character" w:customStyle="1" w:styleId="VVKSOOpsomming12Char">
    <w:name w:val="VVKSOOpsomming12 Char"/>
    <w:basedOn w:val="VVKSOOpsomming1Char"/>
    <w:link w:val="VVKSOOpsomming12"/>
    <w:locked/>
    <w:rsid w:val="009A5452"/>
    <w:rPr>
      <w:szCs w:val="24"/>
      <w:lang w:val="nl-NL" w:eastAsia="nl-NL"/>
    </w:rPr>
  </w:style>
  <w:style w:type="paragraph" w:customStyle="1" w:styleId="standaardopsomming">
    <w:name w:val="standaard opsomming"/>
    <w:basedOn w:val="Standaard"/>
    <w:next w:val="Standaard"/>
    <w:rsid w:val="00D91822"/>
    <w:pPr>
      <w:tabs>
        <w:tab w:val="left" w:pos="454"/>
        <w:tab w:val="num" w:pos="907"/>
      </w:tabs>
      <w:spacing w:after="60" w:line="240" w:lineRule="atLeast"/>
      <w:ind w:left="908" w:hanging="454"/>
      <w:jc w:val="both"/>
    </w:pPr>
    <w:rPr>
      <w:rFonts w:eastAsia="Arial"/>
      <w:szCs w:val="22"/>
      <w:lang w:val="nl-BE" w:eastAsia="en-US"/>
    </w:rPr>
  </w:style>
  <w:style w:type="paragraph" w:customStyle="1" w:styleId="StyleVVKSOKop3Before0pt">
    <w:name w:val="Style VVKSOKop3 + Before:  0 pt"/>
    <w:basedOn w:val="VVKSOKop3"/>
    <w:rsid w:val="006F1B88"/>
    <w:pPr>
      <w:spacing w:before="240" w:after="120"/>
    </w:pPr>
    <w:rPr>
      <w:bCs/>
      <w:iCs/>
      <w:szCs w:val="20"/>
    </w:rPr>
  </w:style>
  <w:style w:type="paragraph" w:customStyle="1" w:styleId="StyleHeading5Before18ptAfter6ptLinespacingsing">
    <w:name w:val="Style Heading 5 + Before:  18 pt After:  6 pt Line spacing:  sing..."/>
    <w:basedOn w:val="Kop5"/>
    <w:rsid w:val="00B653B3"/>
    <w:pPr>
      <w:tabs>
        <w:tab w:val="clear" w:pos="1008"/>
      </w:tabs>
      <w:spacing w:before="360" w:after="120" w:line="240" w:lineRule="auto"/>
    </w:pPr>
    <w:rPr>
      <w:szCs w:val="20"/>
    </w:rPr>
  </w:style>
  <w:style w:type="paragraph" w:styleId="Lijstalinea">
    <w:name w:val="List Paragraph"/>
    <w:basedOn w:val="Standaard"/>
    <w:uiPriority w:val="34"/>
    <w:qFormat/>
    <w:rsid w:val="00AE4AD5"/>
    <w:pPr>
      <w:spacing w:after="200" w:line="276" w:lineRule="auto"/>
      <w:ind w:left="720"/>
      <w:contextualSpacing/>
    </w:pPr>
    <w:rPr>
      <w:rFonts w:asciiTheme="minorHAnsi" w:eastAsiaTheme="minorHAnsi" w:hAnsiTheme="minorHAnsi" w:cstheme="minorBidi"/>
      <w:sz w:val="22"/>
      <w:szCs w:val="22"/>
      <w:lang w:eastAsia="en-US"/>
    </w:rPr>
  </w:style>
  <w:style w:type="character" w:styleId="Tekstvantijdelijkeaanduiding">
    <w:name w:val="Placeholder Text"/>
    <w:basedOn w:val="Standaardalinea-lettertype"/>
    <w:uiPriority w:val="99"/>
    <w:semiHidden/>
    <w:rsid w:val="007B0676"/>
    <w:rPr>
      <w:color w:val="808080"/>
    </w:rPr>
  </w:style>
  <w:style w:type="paragraph" w:styleId="Revisie">
    <w:name w:val="Revision"/>
    <w:hidden/>
    <w:uiPriority w:val="99"/>
    <w:semiHidden/>
    <w:rsid w:val="00304499"/>
    <w:rPr>
      <w:szCs w:val="24"/>
      <w:lang w:val="nl-NL" w:eastAsia="nl-NL"/>
    </w:rPr>
  </w:style>
  <w:style w:type="paragraph" w:customStyle="1" w:styleId="VVKSOTekstCharChar">
    <w:name w:val="VVKSOTekst Char Char"/>
    <w:link w:val="VVKSOTekstCharCharChar"/>
    <w:rsid w:val="00B94A80"/>
    <w:pPr>
      <w:spacing w:after="240" w:line="240" w:lineRule="atLeast"/>
      <w:jc w:val="both"/>
    </w:pPr>
    <w:rPr>
      <w:lang w:val="nl-NL" w:eastAsia="nl-NL"/>
    </w:rPr>
  </w:style>
  <w:style w:type="character" w:customStyle="1" w:styleId="VVKSOTekstCharCharChar">
    <w:name w:val="VVKSOTekst Char Char Char"/>
    <w:link w:val="VVKSOTekstCharChar"/>
    <w:rsid w:val="00B94A80"/>
    <w:rPr>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54869"/>
    <w:pPr>
      <w:spacing w:line="260" w:lineRule="exact"/>
    </w:pPr>
    <w:rPr>
      <w:szCs w:val="24"/>
      <w:lang w:val="nl-NL" w:eastAsia="nl-NL"/>
    </w:rPr>
  </w:style>
  <w:style w:type="paragraph" w:styleId="Kop1">
    <w:name w:val="heading 1"/>
    <w:basedOn w:val="Standaard"/>
    <w:next w:val="Standaard"/>
    <w:link w:val="Kop1Char"/>
    <w:qFormat/>
    <w:rsid w:val="00E1711F"/>
    <w:pPr>
      <w:keepNext/>
      <w:numPr>
        <w:numId w:val="1"/>
      </w:numPr>
      <w:spacing w:before="240" w:after="60"/>
      <w:outlineLvl w:val="0"/>
    </w:pPr>
    <w:rPr>
      <w:b/>
      <w:bCs/>
      <w:kern w:val="32"/>
      <w:sz w:val="32"/>
      <w:szCs w:val="32"/>
    </w:rPr>
  </w:style>
  <w:style w:type="paragraph" w:styleId="Kop2">
    <w:name w:val="heading 2"/>
    <w:basedOn w:val="Standaard"/>
    <w:next w:val="Standaard"/>
    <w:link w:val="Kop2Char"/>
    <w:qFormat/>
    <w:rsid w:val="00E1711F"/>
    <w:pPr>
      <w:keepNext/>
      <w:numPr>
        <w:ilvl w:val="1"/>
        <w:numId w:val="1"/>
      </w:numPr>
      <w:spacing w:before="240" w:after="60"/>
      <w:outlineLvl w:val="1"/>
    </w:pPr>
    <w:rPr>
      <w:b/>
      <w:bCs/>
      <w:i/>
      <w:iCs/>
      <w:sz w:val="28"/>
      <w:szCs w:val="28"/>
    </w:rPr>
  </w:style>
  <w:style w:type="paragraph" w:styleId="Kop3">
    <w:name w:val="heading 3"/>
    <w:basedOn w:val="Standaard"/>
    <w:next w:val="Standaard"/>
    <w:link w:val="Kop3Char"/>
    <w:qFormat/>
    <w:rsid w:val="00E1711F"/>
    <w:pPr>
      <w:keepNext/>
      <w:numPr>
        <w:ilvl w:val="2"/>
        <w:numId w:val="1"/>
      </w:numPr>
      <w:spacing w:before="240" w:after="60"/>
      <w:outlineLvl w:val="2"/>
    </w:pPr>
    <w:rPr>
      <w:b/>
      <w:bCs/>
      <w:sz w:val="26"/>
      <w:szCs w:val="26"/>
    </w:rPr>
  </w:style>
  <w:style w:type="paragraph" w:styleId="Kop4">
    <w:name w:val="heading 4"/>
    <w:basedOn w:val="Standaard"/>
    <w:next w:val="Standaard"/>
    <w:link w:val="Kop4Char"/>
    <w:qFormat/>
    <w:rsid w:val="00E1711F"/>
    <w:pPr>
      <w:keepNext/>
      <w:numPr>
        <w:ilvl w:val="3"/>
        <w:numId w:val="1"/>
      </w:numPr>
      <w:spacing w:before="240" w:after="60"/>
      <w:outlineLvl w:val="3"/>
    </w:pPr>
    <w:rPr>
      <w:b/>
      <w:bCs/>
      <w:sz w:val="28"/>
      <w:szCs w:val="28"/>
    </w:rPr>
  </w:style>
  <w:style w:type="paragraph" w:styleId="Kop5">
    <w:name w:val="heading 5"/>
    <w:basedOn w:val="Standaard"/>
    <w:next w:val="Standaard"/>
    <w:link w:val="Kop5Char"/>
    <w:qFormat/>
    <w:rsid w:val="00E1711F"/>
    <w:pPr>
      <w:numPr>
        <w:ilvl w:val="4"/>
        <w:numId w:val="1"/>
      </w:numPr>
      <w:spacing w:before="240" w:after="60"/>
      <w:outlineLvl w:val="4"/>
    </w:pPr>
    <w:rPr>
      <w:b/>
      <w:bCs/>
      <w:i/>
      <w:iCs/>
      <w:sz w:val="26"/>
      <w:szCs w:val="26"/>
    </w:rPr>
  </w:style>
  <w:style w:type="paragraph" w:styleId="Kop6">
    <w:name w:val="heading 6"/>
    <w:basedOn w:val="Standaard"/>
    <w:next w:val="Standaard"/>
    <w:link w:val="Kop6Char"/>
    <w:qFormat/>
    <w:rsid w:val="00E1711F"/>
    <w:pPr>
      <w:numPr>
        <w:ilvl w:val="5"/>
        <w:numId w:val="1"/>
      </w:numPr>
      <w:spacing w:before="240" w:after="60"/>
      <w:outlineLvl w:val="5"/>
    </w:pPr>
    <w:rPr>
      <w:b/>
      <w:bCs/>
      <w:sz w:val="22"/>
      <w:szCs w:val="22"/>
    </w:rPr>
  </w:style>
  <w:style w:type="paragraph" w:styleId="Kop7">
    <w:name w:val="heading 7"/>
    <w:basedOn w:val="Standaard"/>
    <w:next w:val="Standaard"/>
    <w:link w:val="Kop7Char"/>
    <w:qFormat/>
    <w:rsid w:val="00E1711F"/>
    <w:pPr>
      <w:numPr>
        <w:ilvl w:val="6"/>
        <w:numId w:val="1"/>
      </w:numPr>
      <w:spacing w:before="240" w:after="60"/>
      <w:outlineLvl w:val="6"/>
    </w:pPr>
    <w:rPr>
      <w:sz w:val="24"/>
    </w:rPr>
  </w:style>
  <w:style w:type="paragraph" w:styleId="Kop8">
    <w:name w:val="heading 8"/>
    <w:basedOn w:val="Standaard"/>
    <w:next w:val="Standaard"/>
    <w:link w:val="Kop8Char"/>
    <w:qFormat/>
    <w:rsid w:val="00E1711F"/>
    <w:pPr>
      <w:numPr>
        <w:ilvl w:val="7"/>
        <w:numId w:val="1"/>
      </w:numPr>
      <w:spacing w:before="240" w:after="60"/>
      <w:outlineLvl w:val="7"/>
    </w:pPr>
    <w:rPr>
      <w:i/>
      <w:iCs/>
      <w:sz w:val="24"/>
    </w:rPr>
  </w:style>
  <w:style w:type="paragraph" w:styleId="Kop9">
    <w:name w:val="heading 9"/>
    <w:basedOn w:val="Standaard"/>
    <w:next w:val="Standaard"/>
    <w:link w:val="Kop9Char"/>
    <w:qFormat/>
    <w:rsid w:val="00E1711F"/>
    <w:pPr>
      <w:numPr>
        <w:ilvl w:val="8"/>
        <w:numId w:val="1"/>
      </w:numPr>
      <w:spacing w:before="240" w:after="60"/>
      <w:outlineLvl w:val="8"/>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E1711F"/>
    <w:rPr>
      <w:rFonts w:ascii="Tahoma" w:hAnsi="Tahoma" w:cs="Tahoma"/>
      <w:sz w:val="16"/>
      <w:szCs w:val="16"/>
    </w:rPr>
  </w:style>
  <w:style w:type="paragraph" w:styleId="Bijschrift">
    <w:name w:val="caption"/>
    <w:basedOn w:val="Standaard"/>
    <w:next w:val="Standaard"/>
    <w:qFormat/>
    <w:rsid w:val="00E1711F"/>
    <w:pPr>
      <w:spacing w:before="120" w:after="120"/>
    </w:pPr>
    <w:rPr>
      <w:b/>
      <w:bCs/>
      <w:szCs w:val="20"/>
    </w:rPr>
  </w:style>
  <w:style w:type="paragraph" w:styleId="Bronvermelding">
    <w:name w:val="table of authorities"/>
    <w:basedOn w:val="Standaard"/>
    <w:next w:val="Standaard"/>
    <w:semiHidden/>
    <w:rsid w:val="00E1711F"/>
    <w:pPr>
      <w:ind w:left="200" w:hanging="200"/>
    </w:pPr>
  </w:style>
  <w:style w:type="paragraph" w:styleId="Documentstructuur">
    <w:name w:val="Document Map"/>
    <w:basedOn w:val="Standaard"/>
    <w:link w:val="DocumentstructuurChar"/>
    <w:semiHidden/>
    <w:rsid w:val="00E1711F"/>
    <w:pPr>
      <w:shd w:val="clear" w:color="auto" w:fill="000080"/>
    </w:pPr>
    <w:rPr>
      <w:rFonts w:ascii="Tahoma" w:hAnsi="Tahoma" w:cs="Tahoma"/>
    </w:rPr>
  </w:style>
  <w:style w:type="character" w:styleId="Eindnootmarkering">
    <w:name w:val="endnote reference"/>
    <w:semiHidden/>
    <w:rsid w:val="00E1711F"/>
    <w:rPr>
      <w:rFonts w:ascii="Arial" w:hAnsi="Arial"/>
      <w:sz w:val="18"/>
      <w:vertAlign w:val="superscript"/>
    </w:rPr>
  </w:style>
  <w:style w:type="paragraph" w:styleId="Eindnoottekst">
    <w:name w:val="endnote text"/>
    <w:basedOn w:val="Voetnoottekst"/>
    <w:link w:val="EindnoottekstChar"/>
    <w:autoRedefine/>
    <w:semiHidden/>
    <w:rsid w:val="00E1711F"/>
    <w:rPr>
      <w:szCs w:val="20"/>
    </w:rPr>
  </w:style>
  <w:style w:type="paragraph" w:styleId="Voetnoottekst">
    <w:name w:val="footnote text"/>
    <w:link w:val="VoetnoottekstChar"/>
    <w:autoRedefine/>
    <w:semiHidden/>
    <w:rsid w:val="00E1711F"/>
    <w:pPr>
      <w:spacing w:after="120" w:line="240" w:lineRule="exact"/>
      <w:ind w:left="125" w:hanging="125"/>
      <w:jc w:val="both"/>
    </w:pPr>
    <w:rPr>
      <w:sz w:val="18"/>
      <w:szCs w:val="24"/>
      <w:lang w:val="nl-NL" w:eastAsia="nl-NL"/>
    </w:rPr>
  </w:style>
  <w:style w:type="paragraph" w:styleId="Index1">
    <w:name w:val="index 1"/>
    <w:basedOn w:val="Standaard"/>
    <w:next w:val="Standaard"/>
    <w:autoRedefine/>
    <w:semiHidden/>
    <w:rsid w:val="00E1711F"/>
    <w:pPr>
      <w:ind w:left="200" w:hanging="200"/>
    </w:pPr>
  </w:style>
  <w:style w:type="paragraph" w:styleId="Index2">
    <w:name w:val="index 2"/>
    <w:basedOn w:val="Standaard"/>
    <w:next w:val="Standaard"/>
    <w:autoRedefine/>
    <w:semiHidden/>
    <w:rsid w:val="00E1711F"/>
    <w:pPr>
      <w:ind w:left="400" w:hanging="200"/>
    </w:pPr>
  </w:style>
  <w:style w:type="paragraph" w:styleId="Index3">
    <w:name w:val="index 3"/>
    <w:basedOn w:val="Standaard"/>
    <w:next w:val="Standaard"/>
    <w:autoRedefine/>
    <w:semiHidden/>
    <w:rsid w:val="00E1711F"/>
    <w:pPr>
      <w:ind w:left="600" w:hanging="200"/>
    </w:pPr>
  </w:style>
  <w:style w:type="paragraph" w:styleId="Index4">
    <w:name w:val="index 4"/>
    <w:basedOn w:val="Standaard"/>
    <w:next w:val="Standaard"/>
    <w:autoRedefine/>
    <w:semiHidden/>
    <w:rsid w:val="00E1711F"/>
    <w:pPr>
      <w:ind w:left="800" w:hanging="200"/>
    </w:pPr>
  </w:style>
  <w:style w:type="paragraph" w:styleId="Index5">
    <w:name w:val="index 5"/>
    <w:basedOn w:val="Standaard"/>
    <w:next w:val="Standaard"/>
    <w:autoRedefine/>
    <w:semiHidden/>
    <w:rsid w:val="00E1711F"/>
    <w:pPr>
      <w:ind w:left="1000" w:hanging="200"/>
    </w:pPr>
  </w:style>
  <w:style w:type="paragraph" w:styleId="Index6">
    <w:name w:val="index 6"/>
    <w:basedOn w:val="Standaard"/>
    <w:next w:val="Standaard"/>
    <w:autoRedefine/>
    <w:semiHidden/>
    <w:rsid w:val="00E1711F"/>
    <w:pPr>
      <w:ind w:left="1200" w:hanging="200"/>
    </w:pPr>
  </w:style>
  <w:style w:type="paragraph" w:styleId="Index7">
    <w:name w:val="index 7"/>
    <w:basedOn w:val="Standaard"/>
    <w:next w:val="Standaard"/>
    <w:autoRedefine/>
    <w:semiHidden/>
    <w:rsid w:val="00E1711F"/>
    <w:pPr>
      <w:ind w:left="1400" w:hanging="200"/>
    </w:pPr>
  </w:style>
  <w:style w:type="paragraph" w:styleId="Index8">
    <w:name w:val="index 8"/>
    <w:basedOn w:val="Standaard"/>
    <w:next w:val="Standaard"/>
    <w:autoRedefine/>
    <w:semiHidden/>
    <w:rsid w:val="00E1711F"/>
    <w:pPr>
      <w:ind w:left="1600" w:hanging="200"/>
    </w:pPr>
  </w:style>
  <w:style w:type="paragraph" w:styleId="Index9">
    <w:name w:val="index 9"/>
    <w:basedOn w:val="Standaard"/>
    <w:next w:val="Standaard"/>
    <w:autoRedefine/>
    <w:semiHidden/>
    <w:rsid w:val="00E1711F"/>
    <w:pPr>
      <w:ind w:left="1800" w:hanging="200"/>
    </w:pPr>
  </w:style>
  <w:style w:type="paragraph" w:styleId="Indexkop">
    <w:name w:val="index heading"/>
    <w:basedOn w:val="Standaard"/>
    <w:next w:val="Index1"/>
    <w:semiHidden/>
    <w:rsid w:val="00E1711F"/>
    <w:rPr>
      <w:rFonts w:cs="Arial"/>
      <w:b/>
      <w:bCs/>
    </w:rPr>
  </w:style>
  <w:style w:type="paragraph" w:styleId="Inhopg2">
    <w:name w:val="toc 2"/>
    <w:basedOn w:val="Inhopg1"/>
    <w:next w:val="VVKSOTekst"/>
    <w:autoRedefine/>
    <w:uiPriority w:val="39"/>
    <w:rsid w:val="00E1711F"/>
    <w:pPr>
      <w:keepNext w:val="0"/>
      <w:widowControl w:val="0"/>
      <w:spacing w:before="0" w:line="260" w:lineRule="exact"/>
    </w:pPr>
    <w:rPr>
      <w:sz w:val="20"/>
    </w:rPr>
  </w:style>
  <w:style w:type="paragraph" w:styleId="Inhopg1">
    <w:name w:val="toc 1"/>
    <w:next w:val="VVKSOTekst"/>
    <w:autoRedefine/>
    <w:uiPriority w:val="39"/>
    <w:rsid w:val="0048763F"/>
    <w:pPr>
      <w:keepNext/>
      <w:tabs>
        <w:tab w:val="left" w:pos="851"/>
        <w:tab w:val="right" w:leader="dot" w:pos="9900"/>
      </w:tabs>
      <w:autoSpaceDE w:val="0"/>
      <w:autoSpaceDN w:val="0"/>
      <w:adjustRightInd w:val="0"/>
      <w:spacing w:before="240" w:line="300" w:lineRule="exact"/>
      <w:ind w:left="851" w:hanging="851"/>
      <w:jc w:val="both"/>
    </w:pPr>
    <w:rPr>
      <w:sz w:val="24"/>
      <w:szCs w:val="24"/>
      <w:lang w:val="en-US"/>
    </w:rPr>
  </w:style>
  <w:style w:type="paragraph" w:customStyle="1" w:styleId="VVKSOTekst">
    <w:name w:val="VVKSOTekst"/>
    <w:link w:val="VVKSOTekstChar1"/>
    <w:uiPriority w:val="99"/>
    <w:rsid w:val="00DF00ED"/>
    <w:pPr>
      <w:spacing w:after="240" w:line="240" w:lineRule="atLeast"/>
      <w:jc w:val="both"/>
    </w:pPr>
    <w:rPr>
      <w:szCs w:val="24"/>
      <w:lang w:val="nl-NL" w:eastAsia="nl-NL"/>
    </w:rPr>
  </w:style>
  <w:style w:type="paragraph" w:styleId="Inhopg3">
    <w:name w:val="toc 3"/>
    <w:basedOn w:val="Inhopg1"/>
    <w:next w:val="VVKSOTekst"/>
    <w:autoRedefine/>
    <w:semiHidden/>
    <w:rsid w:val="00E1711F"/>
    <w:pPr>
      <w:spacing w:before="0"/>
    </w:pPr>
    <w:rPr>
      <w:sz w:val="20"/>
    </w:rPr>
  </w:style>
  <w:style w:type="paragraph" w:styleId="Inhopg4">
    <w:name w:val="toc 4"/>
    <w:basedOn w:val="Inhopg1"/>
    <w:next w:val="Standaard"/>
    <w:autoRedefine/>
    <w:semiHidden/>
    <w:rsid w:val="00E1711F"/>
    <w:pPr>
      <w:spacing w:before="0" w:line="260" w:lineRule="exact"/>
    </w:pPr>
    <w:rPr>
      <w:sz w:val="20"/>
    </w:rPr>
  </w:style>
  <w:style w:type="paragraph" w:styleId="Inhopg5">
    <w:name w:val="toc 5"/>
    <w:basedOn w:val="Standaard"/>
    <w:next w:val="Standaard"/>
    <w:autoRedefine/>
    <w:semiHidden/>
    <w:rsid w:val="00E1711F"/>
    <w:pPr>
      <w:ind w:left="800"/>
    </w:pPr>
  </w:style>
  <w:style w:type="paragraph" w:styleId="Inhopg6">
    <w:name w:val="toc 6"/>
    <w:basedOn w:val="Standaard"/>
    <w:next w:val="Standaard"/>
    <w:autoRedefine/>
    <w:semiHidden/>
    <w:rsid w:val="00E1711F"/>
    <w:pPr>
      <w:ind w:left="1000"/>
    </w:pPr>
  </w:style>
  <w:style w:type="paragraph" w:styleId="Inhopg7">
    <w:name w:val="toc 7"/>
    <w:basedOn w:val="Standaard"/>
    <w:next w:val="Standaard"/>
    <w:autoRedefine/>
    <w:semiHidden/>
    <w:rsid w:val="00E1711F"/>
    <w:pPr>
      <w:ind w:left="1200"/>
    </w:pPr>
  </w:style>
  <w:style w:type="paragraph" w:styleId="Inhopg8">
    <w:name w:val="toc 8"/>
    <w:basedOn w:val="Standaard"/>
    <w:next w:val="Standaard"/>
    <w:autoRedefine/>
    <w:semiHidden/>
    <w:rsid w:val="00E1711F"/>
    <w:pPr>
      <w:ind w:left="1400"/>
    </w:pPr>
  </w:style>
  <w:style w:type="paragraph" w:styleId="Inhopg9">
    <w:name w:val="toc 9"/>
    <w:basedOn w:val="Standaard"/>
    <w:next w:val="Standaard"/>
    <w:autoRedefine/>
    <w:semiHidden/>
    <w:rsid w:val="00E1711F"/>
    <w:pPr>
      <w:ind w:left="1600"/>
    </w:pPr>
  </w:style>
  <w:style w:type="paragraph" w:styleId="Kopbronvermelding">
    <w:name w:val="toa heading"/>
    <w:basedOn w:val="Standaard"/>
    <w:next w:val="Standaard"/>
    <w:semiHidden/>
    <w:rsid w:val="00E1711F"/>
    <w:pPr>
      <w:spacing w:before="120"/>
    </w:pPr>
    <w:rPr>
      <w:rFonts w:cs="Arial"/>
      <w:b/>
      <w:bCs/>
      <w:sz w:val="24"/>
    </w:rPr>
  </w:style>
  <w:style w:type="paragraph" w:styleId="Lijstmetafbeeldingen">
    <w:name w:val="table of figures"/>
    <w:basedOn w:val="Standaard"/>
    <w:next w:val="Standaard"/>
    <w:semiHidden/>
    <w:rsid w:val="00E1711F"/>
    <w:pPr>
      <w:ind w:left="400" w:hanging="400"/>
    </w:pPr>
  </w:style>
  <w:style w:type="paragraph" w:styleId="Macrotekst">
    <w:name w:val="macro"/>
    <w:link w:val="MacrotekstChar"/>
    <w:semiHidden/>
    <w:rsid w:val="00E1711F"/>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szCs w:val="24"/>
      <w:lang w:val="nl-NL" w:eastAsia="nl-NL"/>
    </w:rPr>
  </w:style>
  <w:style w:type="paragraph" w:styleId="Tekstopmerking">
    <w:name w:val="annotation text"/>
    <w:basedOn w:val="Standaard"/>
    <w:link w:val="TekstopmerkingChar"/>
    <w:semiHidden/>
    <w:rsid w:val="00E1711F"/>
    <w:rPr>
      <w:szCs w:val="20"/>
    </w:rPr>
  </w:style>
  <w:style w:type="paragraph" w:styleId="Onderwerpvanopmerking">
    <w:name w:val="annotation subject"/>
    <w:basedOn w:val="Tekstopmerking"/>
    <w:next w:val="Tekstopmerking"/>
    <w:link w:val="OnderwerpvanopmerkingChar"/>
    <w:semiHidden/>
    <w:rsid w:val="00E1711F"/>
    <w:rPr>
      <w:b/>
      <w:bCs/>
    </w:rPr>
  </w:style>
  <w:style w:type="character" w:styleId="Verwijzingopmerking">
    <w:name w:val="annotation reference"/>
    <w:semiHidden/>
    <w:rsid w:val="00E1711F"/>
    <w:rPr>
      <w:sz w:val="16"/>
      <w:szCs w:val="16"/>
    </w:rPr>
  </w:style>
  <w:style w:type="character" w:styleId="Voetnootmarkering">
    <w:name w:val="footnote reference"/>
    <w:semiHidden/>
    <w:rsid w:val="00E1711F"/>
    <w:rPr>
      <w:rFonts w:ascii="Arial" w:hAnsi="Arial"/>
      <w:sz w:val="18"/>
      <w:vertAlign w:val="superscript"/>
    </w:rPr>
  </w:style>
  <w:style w:type="paragraph" w:styleId="Aanhef">
    <w:name w:val="Salutation"/>
    <w:basedOn w:val="Standaard"/>
    <w:next w:val="Standaard"/>
    <w:link w:val="AanhefChar"/>
    <w:rsid w:val="00E1711F"/>
  </w:style>
  <w:style w:type="paragraph" w:styleId="Adresenvelop">
    <w:name w:val="envelope address"/>
    <w:basedOn w:val="Standaard"/>
    <w:rsid w:val="00E1711F"/>
    <w:pPr>
      <w:framePr w:w="7920" w:h="1980" w:hRule="exact" w:hSpace="141" w:wrap="auto" w:hAnchor="page" w:xAlign="center" w:yAlign="bottom"/>
      <w:ind w:left="2880"/>
    </w:pPr>
    <w:rPr>
      <w:rFonts w:cs="Arial"/>
      <w:sz w:val="24"/>
    </w:rPr>
  </w:style>
  <w:style w:type="paragraph" w:styleId="Afsluiting">
    <w:name w:val="Closing"/>
    <w:basedOn w:val="Standaard"/>
    <w:link w:val="AfsluitingChar"/>
    <w:rsid w:val="00E1711F"/>
    <w:pPr>
      <w:ind w:left="4252"/>
    </w:pPr>
  </w:style>
  <w:style w:type="paragraph" w:styleId="Afzender">
    <w:name w:val="envelope return"/>
    <w:basedOn w:val="Standaard"/>
    <w:rsid w:val="00E1711F"/>
    <w:rPr>
      <w:rFonts w:cs="Arial"/>
      <w:szCs w:val="20"/>
    </w:rPr>
  </w:style>
  <w:style w:type="paragraph" w:styleId="Berichtkop">
    <w:name w:val="Message Header"/>
    <w:basedOn w:val="Standaard"/>
    <w:link w:val="BerichtkopChar"/>
    <w:rsid w:val="00E1711F"/>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rsid w:val="00E1711F"/>
    <w:pPr>
      <w:spacing w:after="120"/>
      <w:ind w:left="1440" w:right="1440"/>
    </w:pPr>
  </w:style>
  <w:style w:type="paragraph" w:customStyle="1" w:styleId="VVKSOTitel">
    <w:name w:val="VVKSOTitel"/>
    <w:rsid w:val="00DF00ED"/>
    <w:pPr>
      <w:framePr w:wrap="around" w:vAnchor="page" w:hAnchor="margin" w:y="8024"/>
      <w:spacing w:line="480" w:lineRule="atLeast"/>
      <w:jc w:val="right"/>
    </w:pPr>
    <w:rPr>
      <w:b/>
      <w:caps/>
      <w:sz w:val="44"/>
      <w:szCs w:val="44"/>
      <w:lang w:val="nl-NL" w:eastAsia="nl-NL"/>
    </w:rPr>
  </w:style>
  <w:style w:type="paragraph" w:styleId="Datum">
    <w:name w:val="Date"/>
    <w:basedOn w:val="Standaard"/>
    <w:next w:val="Standaard"/>
    <w:link w:val="DatumChar"/>
    <w:rsid w:val="00E1711F"/>
  </w:style>
  <w:style w:type="paragraph" w:styleId="E-mailhandtekening">
    <w:name w:val="E-mail Signature"/>
    <w:basedOn w:val="Standaard"/>
    <w:link w:val="E-mailhandtekeningChar"/>
    <w:rsid w:val="00E1711F"/>
  </w:style>
  <w:style w:type="character" w:styleId="GevolgdeHyperlink">
    <w:name w:val="FollowedHyperlink"/>
    <w:rsid w:val="00E1711F"/>
    <w:rPr>
      <w:color w:val="800080"/>
      <w:u w:val="single"/>
    </w:rPr>
  </w:style>
  <w:style w:type="paragraph" w:styleId="Handtekening">
    <w:name w:val="Signature"/>
    <w:basedOn w:val="Standaard"/>
    <w:link w:val="HandtekeningChar"/>
    <w:rsid w:val="00E1711F"/>
    <w:pPr>
      <w:ind w:left="4252"/>
    </w:pPr>
  </w:style>
  <w:style w:type="paragraph" w:styleId="HTML-voorafopgemaakt">
    <w:name w:val="HTML Preformatted"/>
    <w:aliases w:val=" vooraf opgemaakt,vooraf opgemaakt"/>
    <w:basedOn w:val="Standaard"/>
    <w:link w:val="HTML-voorafopgemaaktChar"/>
    <w:rsid w:val="00E1711F"/>
    <w:rPr>
      <w:rFonts w:ascii="Courier New" w:hAnsi="Courier New" w:cs="Courier New"/>
      <w:szCs w:val="20"/>
    </w:rPr>
  </w:style>
  <w:style w:type="character" w:styleId="HTMLCode">
    <w:name w:val="HTML Code"/>
    <w:rsid w:val="00E1711F"/>
    <w:rPr>
      <w:rFonts w:ascii="Courier New" w:hAnsi="Courier New" w:cs="Courier New"/>
      <w:sz w:val="20"/>
      <w:szCs w:val="20"/>
    </w:rPr>
  </w:style>
  <w:style w:type="character" w:styleId="HTMLDefinition">
    <w:name w:val="HTML Definition"/>
    <w:rsid w:val="00E1711F"/>
    <w:rPr>
      <w:i/>
      <w:iCs/>
    </w:rPr>
  </w:style>
  <w:style w:type="character" w:styleId="HTMLVariable">
    <w:name w:val="HTML Variable"/>
    <w:rsid w:val="00E1711F"/>
    <w:rPr>
      <w:i/>
      <w:iCs/>
    </w:rPr>
  </w:style>
  <w:style w:type="character" w:styleId="HTML-acroniem">
    <w:name w:val="HTML Acronym"/>
    <w:basedOn w:val="Standaardalinea-lettertype"/>
    <w:rsid w:val="00E1711F"/>
  </w:style>
  <w:style w:type="paragraph" w:styleId="HTML-adres">
    <w:name w:val="HTML Address"/>
    <w:basedOn w:val="Standaard"/>
    <w:link w:val="HTML-adresChar"/>
    <w:rsid w:val="00E1711F"/>
    <w:rPr>
      <w:i/>
      <w:iCs/>
    </w:rPr>
  </w:style>
  <w:style w:type="character" w:styleId="HTML-citaat">
    <w:name w:val="HTML Cite"/>
    <w:rsid w:val="00E1711F"/>
    <w:rPr>
      <w:i/>
      <w:iCs/>
    </w:rPr>
  </w:style>
  <w:style w:type="character" w:styleId="HTML-schrijfmachine">
    <w:name w:val="HTML Typewriter"/>
    <w:rsid w:val="00E1711F"/>
    <w:rPr>
      <w:rFonts w:ascii="Courier New" w:hAnsi="Courier New" w:cs="Courier New"/>
      <w:sz w:val="20"/>
      <w:szCs w:val="20"/>
    </w:rPr>
  </w:style>
  <w:style w:type="character" w:styleId="HTML-toetsenbord">
    <w:name w:val="HTML Keyboard"/>
    <w:rsid w:val="00E1711F"/>
    <w:rPr>
      <w:rFonts w:ascii="Courier New" w:hAnsi="Courier New" w:cs="Courier New"/>
      <w:sz w:val="20"/>
      <w:szCs w:val="20"/>
    </w:rPr>
  </w:style>
  <w:style w:type="character" w:styleId="HTML-voorbeeld">
    <w:name w:val="HTML Sample"/>
    <w:rsid w:val="00E1711F"/>
    <w:rPr>
      <w:rFonts w:ascii="Courier New" w:hAnsi="Courier New" w:cs="Courier New"/>
    </w:rPr>
  </w:style>
  <w:style w:type="character" w:styleId="Hyperlink">
    <w:name w:val="Hyperlink"/>
    <w:uiPriority w:val="99"/>
    <w:rsid w:val="00E1711F"/>
    <w:rPr>
      <w:rFonts w:ascii="Arial" w:hAnsi="Arial"/>
      <w:color w:val="auto"/>
      <w:sz w:val="20"/>
      <w:u w:val="none"/>
    </w:rPr>
  </w:style>
  <w:style w:type="paragraph" w:styleId="Koptekst">
    <w:name w:val="header"/>
    <w:basedOn w:val="Standaard"/>
    <w:link w:val="KoptekstChar"/>
    <w:rsid w:val="00E1711F"/>
    <w:pPr>
      <w:tabs>
        <w:tab w:val="center" w:pos="4536"/>
        <w:tab w:val="right" w:pos="9072"/>
      </w:tabs>
    </w:pPr>
  </w:style>
  <w:style w:type="paragraph" w:styleId="Lijst">
    <w:name w:val="List"/>
    <w:basedOn w:val="Standaard"/>
    <w:rsid w:val="00E1711F"/>
    <w:pPr>
      <w:ind w:left="283" w:hanging="283"/>
    </w:pPr>
  </w:style>
  <w:style w:type="paragraph" w:styleId="Lijst2">
    <w:name w:val="List 2"/>
    <w:basedOn w:val="Standaard"/>
    <w:rsid w:val="00E1711F"/>
    <w:pPr>
      <w:ind w:left="566" w:hanging="283"/>
    </w:pPr>
  </w:style>
  <w:style w:type="paragraph" w:styleId="Lijst3">
    <w:name w:val="List 3"/>
    <w:basedOn w:val="Standaard"/>
    <w:rsid w:val="00E1711F"/>
    <w:pPr>
      <w:ind w:left="849" w:hanging="283"/>
    </w:pPr>
  </w:style>
  <w:style w:type="paragraph" w:styleId="Lijst4">
    <w:name w:val="List 4"/>
    <w:basedOn w:val="Standaard"/>
    <w:rsid w:val="00E1711F"/>
    <w:pPr>
      <w:ind w:left="1132" w:hanging="283"/>
    </w:pPr>
  </w:style>
  <w:style w:type="paragraph" w:styleId="Lijst5">
    <w:name w:val="List 5"/>
    <w:basedOn w:val="Standaard"/>
    <w:rsid w:val="00E1711F"/>
    <w:pPr>
      <w:ind w:left="1415" w:hanging="283"/>
    </w:pPr>
  </w:style>
  <w:style w:type="paragraph" w:styleId="Lijstopsomteken">
    <w:name w:val="List Bullet"/>
    <w:basedOn w:val="Standaard"/>
    <w:autoRedefine/>
    <w:rsid w:val="00E1711F"/>
    <w:pPr>
      <w:numPr>
        <w:numId w:val="2"/>
      </w:numPr>
    </w:pPr>
  </w:style>
  <w:style w:type="paragraph" w:styleId="Lijstopsomteken2">
    <w:name w:val="List Bullet 2"/>
    <w:basedOn w:val="Standaard"/>
    <w:autoRedefine/>
    <w:rsid w:val="00E1711F"/>
    <w:pPr>
      <w:numPr>
        <w:numId w:val="3"/>
      </w:numPr>
    </w:pPr>
  </w:style>
  <w:style w:type="paragraph" w:styleId="Lijstopsomteken3">
    <w:name w:val="List Bullet 3"/>
    <w:basedOn w:val="Standaard"/>
    <w:autoRedefine/>
    <w:rsid w:val="00E1711F"/>
    <w:pPr>
      <w:numPr>
        <w:numId w:val="4"/>
      </w:numPr>
    </w:pPr>
  </w:style>
  <w:style w:type="paragraph" w:styleId="Lijstopsomteken4">
    <w:name w:val="List Bullet 4"/>
    <w:basedOn w:val="Standaard"/>
    <w:autoRedefine/>
    <w:rsid w:val="00E1711F"/>
    <w:pPr>
      <w:numPr>
        <w:numId w:val="5"/>
      </w:numPr>
    </w:pPr>
  </w:style>
  <w:style w:type="paragraph" w:styleId="Lijstopsomteken5">
    <w:name w:val="List Bullet 5"/>
    <w:basedOn w:val="Standaard"/>
    <w:autoRedefine/>
    <w:rsid w:val="00E1711F"/>
    <w:pPr>
      <w:numPr>
        <w:numId w:val="6"/>
      </w:numPr>
    </w:pPr>
  </w:style>
  <w:style w:type="paragraph" w:styleId="Lijstnummering">
    <w:name w:val="List Number"/>
    <w:basedOn w:val="Standaard"/>
    <w:rsid w:val="00E1711F"/>
    <w:pPr>
      <w:numPr>
        <w:numId w:val="7"/>
      </w:numPr>
    </w:pPr>
  </w:style>
  <w:style w:type="paragraph" w:styleId="Lijstnummering2">
    <w:name w:val="List Number 2"/>
    <w:basedOn w:val="Standaard"/>
    <w:rsid w:val="00E1711F"/>
    <w:pPr>
      <w:numPr>
        <w:numId w:val="8"/>
      </w:numPr>
    </w:pPr>
  </w:style>
  <w:style w:type="paragraph" w:styleId="Lijstnummering3">
    <w:name w:val="List Number 3"/>
    <w:basedOn w:val="Standaard"/>
    <w:rsid w:val="00E1711F"/>
    <w:pPr>
      <w:numPr>
        <w:numId w:val="9"/>
      </w:numPr>
    </w:pPr>
  </w:style>
  <w:style w:type="paragraph" w:styleId="Lijstnummering4">
    <w:name w:val="List Number 4"/>
    <w:basedOn w:val="Standaard"/>
    <w:rsid w:val="00E1711F"/>
    <w:pPr>
      <w:numPr>
        <w:numId w:val="10"/>
      </w:numPr>
    </w:pPr>
  </w:style>
  <w:style w:type="paragraph" w:styleId="Lijstnummering5">
    <w:name w:val="List Number 5"/>
    <w:basedOn w:val="Standaard"/>
    <w:rsid w:val="00E1711F"/>
    <w:pPr>
      <w:numPr>
        <w:numId w:val="11"/>
      </w:numPr>
    </w:pPr>
  </w:style>
  <w:style w:type="paragraph" w:styleId="Lijstvoortzetting">
    <w:name w:val="List Continue"/>
    <w:basedOn w:val="Standaard"/>
    <w:rsid w:val="00E1711F"/>
    <w:pPr>
      <w:spacing w:after="120"/>
      <w:ind w:left="283"/>
    </w:pPr>
  </w:style>
  <w:style w:type="paragraph" w:styleId="Lijstvoortzetting2">
    <w:name w:val="List Continue 2"/>
    <w:basedOn w:val="Standaard"/>
    <w:rsid w:val="00E1711F"/>
    <w:pPr>
      <w:spacing w:after="120"/>
      <w:ind w:left="566"/>
    </w:pPr>
  </w:style>
  <w:style w:type="paragraph" w:styleId="Lijstvoortzetting3">
    <w:name w:val="List Continue 3"/>
    <w:basedOn w:val="Standaard"/>
    <w:rsid w:val="00E1711F"/>
    <w:pPr>
      <w:spacing w:after="120"/>
      <w:ind w:left="849"/>
    </w:pPr>
  </w:style>
  <w:style w:type="paragraph" w:styleId="Lijstvoortzetting4">
    <w:name w:val="List Continue 4"/>
    <w:basedOn w:val="Standaard"/>
    <w:rsid w:val="00E1711F"/>
    <w:pPr>
      <w:spacing w:after="120"/>
      <w:ind w:left="1132"/>
    </w:pPr>
  </w:style>
  <w:style w:type="paragraph" w:styleId="Lijstvoortzetting5">
    <w:name w:val="List Continue 5"/>
    <w:basedOn w:val="Standaard"/>
    <w:rsid w:val="00E1711F"/>
    <w:pPr>
      <w:spacing w:after="120"/>
      <w:ind w:left="1415"/>
    </w:pPr>
  </w:style>
  <w:style w:type="character" w:styleId="Nadruk">
    <w:name w:val="Emphasis"/>
    <w:qFormat/>
    <w:rsid w:val="00E1711F"/>
    <w:rPr>
      <w:i/>
      <w:iCs/>
    </w:rPr>
  </w:style>
  <w:style w:type="paragraph" w:styleId="Normaalweb">
    <w:name w:val="Normal (Web)"/>
    <w:basedOn w:val="Standaard"/>
    <w:rsid w:val="00E1711F"/>
    <w:rPr>
      <w:rFonts w:ascii="Times New Roman" w:hAnsi="Times New Roman"/>
      <w:sz w:val="24"/>
    </w:rPr>
  </w:style>
  <w:style w:type="paragraph" w:styleId="Notitiekop">
    <w:name w:val="Note Heading"/>
    <w:basedOn w:val="Standaard"/>
    <w:next w:val="Standaard"/>
    <w:link w:val="NotitiekopChar"/>
    <w:rsid w:val="00E1711F"/>
  </w:style>
  <w:style w:type="paragraph" w:styleId="Plattetekst">
    <w:name w:val="Body Text"/>
    <w:basedOn w:val="Standaard"/>
    <w:link w:val="PlattetekstChar"/>
    <w:rsid w:val="00E1711F"/>
    <w:pPr>
      <w:spacing w:after="120"/>
    </w:pPr>
  </w:style>
  <w:style w:type="paragraph" w:styleId="Plattetekst2">
    <w:name w:val="Body Text 2"/>
    <w:basedOn w:val="Standaard"/>
    <w:link w:val="Plattetekst2Char"/>
    <w:rsid w:val="00E1711F"/>
    <w:pPr>
      <w:spacing w:after="120" w:line="480" w:lineRule="auto"/>
    </w:pPr>
  </w:style>
  <w:style w:type="paragraph" w:styleId="Plattetekst3">
    <w:name w:val="Body Text 3"/>
    <w:basedOn w:val="Standaard"/>
    <w:link w:val="Plattetekst3Char"/>
    <w:rsid w:val="00E1711F"/>
    <w:pPr>
      <w:spacing w:after="120"/>
    </w:pPr>
    <w:rPr>
      <w:sz w:val="16"/>
      <w:szCs w:val="16"/>
    </w:rPr>
  </w:style>
  <w:style w:type="paragraph" w:styleId="Platteteksteersteinspringing">
    <w:name w:val="Body Text First Indent"/>
    <w:basedOn w:val="Plattetekst"/>
    <w:link w:val="PlatteteksteersteinspringingChar"/>
    <w:rsid w:val="00E1711F"/>
    <w:pPr>
      <w:ind w:firstLine="210"/>
    </w:pPr>
  </w:style>
  <w:style w:type="paragraph" w:styleId="Plattetekstinspringen">
    <w:name w:val="Body Text Indent"/>
    <w:basedOn w:val="Standaard"/>
    <w:link w:val="PlattetekstinspringenChar"/>
    <w:rsid w:val="00E1711F"/>
    <w:pPr>
      <w:spacing w:after="120"/>
      <w:ind w:left="283"/>
    </w:pPr>
  </w:style>
  <w:style w:type="paragraph" w:styleId="Platteteksteersteinspringing2">
    <w:name w:val="Body Text First Indent 2"/>
    <w:basedOn w:val="Plattetekstinspringen"/>
    <w:link w:val="Platteteksteersteinspringing2Char"/>
    <w:rsid w:val="00E1711F"/>
    <w:pPr>
      <w:ind w:firstLine="210"/>
    </w:pPr>
  </w:style>
  <w:style w:type="paragraph" w:styleId="Plattetekstinspringen2">
    <w:name w:val="Body Text Indent 2"/>
    <w:basedOn w:val="Standaard"/>
    <w:link w:val="Plattetekstinspringen2Char"/>
    <w:rsid w:val="00E1711F"/>
    <w:pPr>
      <w:spacing w:after="120" w:line="480" w:lineRule="auto"/>
      <w:ind w:left="283"/>
    </w:pPr>
  </w:style>
  <w:style w:type="paragraph" w:styleId="Plattetekstinspringen3">
    <w:name w:val="Body Text Indent 3"/>
    <w:basedOn w:val="Standaard"/>
    <w:link w:val="Plattetekstinspringen3Char"/>
    <w:rsid w:val="00E1711F"/>
    <w:pPr>
      <w:spacing w:after="120"/>
      <w:ind w:left="283"/>
    </w:pPr>
    <w:rPr>
      <w:sz w:val="16"/>
      <w:szCs w:val="16"/>
    </w:rPr>
  </w:style>
  <w:style w:type="character" w:styleId="Regelnummer">
    <w:name w:val="line number"/>
    <w:basedOn w:val="Standaardalinea-lettertype"/>
    <w:rsid w:val="00E1711F"/>
  </w:style>
  <w:style w:type="paragraph" w:styleId="Standaardinspringing">
    <w:name w:val="Normal Indent"/>
    <w:basedOn w:val="Standaard"/>
    <w:rsid w:val="00E1711F"/>
    <w:pPr>
      <w:ind w:left="708"/>
    </w:pPr>
  </w:style>
  <w:style w:type="paragraph" w:customStyle="1" w:styleId="Ondertitel1">
    <w:name w:val="Ondertitel1"/>
    <w:basedOn w:val="Standaard"/>
    <w:link w:val="OndertitelChar"/>
    <w:qFormat/>
    <w:rsid w:val="00E1711F"/>
    <w:pPr>
      <w:spacing w:after="60"/>
      <w:jc w:val="center"/>
      <w:outlineLvl w:val="1"/>
    </w:pPr>
    <w:rPr>
      <w:rFonts w:cs="Arial"/>
      <w:sz w:val="24"/>
    </w:rPr>
  </w:style>
  <w:style w:type="paragraph" w:styleId="Tekstzonderopmaak">
    <w:name w:val="Plain Text"/>
    <w:basedOn w:val="Standaard"/>
    <w:link w:val="TekstzonderopmaakChar"/>
    <w:rsid w:val="00E1711F"/>
    <w:rPr>
      <w:rFonts w:ascii="Courier New" w:hAnsi="Courier New" w:cs="Courier New"/>
      <w:szCs w:val="20"/>
    </w:rPr>
  </w:style>
  <w:style w:type="paragraph" w:styleId="Titel">
    <w:name w:val="Title"/>
    <w:basedOn w:val="Standaard"/>
    <w:qFormat/>
    <w:rsid w:val="00E1711F"/>
    <w:pPr>
      <w:spacing w:before="240" w:after="60"/>
      <w:jc w:val="center"/>
      <w:outlineLvl w:val="0"/>
    </w:pPr>
    <w:rPr>
      <w:rFonts w:cs="Arial"/>
      <w:b/>
      <w:bCs/>
      <w:kern w:val="28"/>
      <w:sz w:val="32"/>
      <w:szCs w:val="32"/>
    </w:rPr>
  </w:style>
  <w:style w:type="paragraph" w:styleId="Voettekst">
    <w:name w:val="footer"/>
    <w:basedOn w:val="Standaard"/>
    <w:rsid w:val="00E1711F"/>
    <w:pPr>
      <w:tabs>
        <w:tab w:val="center" w:pos="4536"/>
        <w:tab w:val="right" w:pos="9072"/>
      </w:tabs>
    </w:pPr>
  </w:style>
  <w:style w:type="paragraph" w:customStyle="1" w:styleId="VVKSOOndertitel">
    <w:name w:val="VVKSOOndertitel"/>
    <w:rsid w:val="00DF00ED"/>
    <w:pPr>
      <w:framePr w:wrap="around" w:vAnchor="page" w:hAnchor="margin" w:y="8024"/>
      <w:spacing w:before="120" w:after="240" w:line="320" w:lineRule="atLeast"/>
      <w:jc w:val="right"/>
    </w:pPr>
    <w:rPr>
      <w:sz w:val="28"/>
      <w:szCs w:val="24"/>
      <w:lang w:val="nl-NL" w:eastAsia="nl-NL"/>
    </w:rPr>
  </w:style>
  <w:style w:type="paragraph" w:customStyle="1" w:styleId="VVKSOOndertitel2">
    <w:name w:val="VVKSOOndertitel2"/>
    <w:rsid w:val="00DF00ED"/>
    <w:pPr>
      <w:spacing w:line="280" w:lineRule="atLeast"/>
      <w:jc w:val="right"/>
    </w:pPr>
    <w:rPr>
      <w:sz w:val="24"/>
      <w:szCs w:val="24"/>
      <w:lang w:val="nl-NL" w:eastAsia="nl-NL"/>
    </w:rPr>
  </w:style>
  <w:style w:type="character" w:styleId="Paginanummer">
    <w:name w:val="page number"/>
    <w:rsid w:val="00E1711F"/>
    <w:rPr>
      <w:rFonts w:ascii="Arial" w:hAnsi="Arial"/>
      <w:color w:val="auto"/>
      <w:sz w:val="18"/>
    </w:rPr>
  </w:style>
  <w:style w:type="character" w:styleId="Zwaar">
    <w:name w:val="Strong"/>
    <w:qFormat/>
    <w:rsid w:val="00E1711F"/>
    <w:rPr>
      <w:b/>
      <w:bCs/>
    </w:rPr>
  </w:style>
  <w:style w:type="paragraph" w:customStyle="1" w:styleId="VVKSOTekstTabel">
    <w:name w:val="VVKSOTekstTabel"/>
    <w:basedOn w:val="VVKSOTekst"/>
    <w:rsid w:val="00E1711F"/>
    <w:pPr>
      <w:spacing w:before="120" w:after="120"/>
    </w:pPr>
  </w:style>
  <w:style w:type="paragraph" w:customStyle="1" w:styleId="VVKSOKopZonderTitel">
    <w:name w:val="VVKSOKopZonderTitel"/>
    <w:rsid w:val="00DF00ED"/>
    <w:pPr>
      <w:numPr>
        <w:numId w:val="12"/>
      </w:numPr>
      <w:spacing w:after="240" w:line="240" w:lineRule="atLeast"/>
      <w:jc w:val="both"/>
    </w:pPr>
    <w:rPr>
      <w:szCs w:val="24"/>
      <w:lang w:val="nl-NL" w:eastAsia="nl-NL"/>
    </w:rPr>
  </w:style>
  <w:style w:type="paragraph" w:customStyle="1" w:styleId="VVKSOIntern1">
    <w:name w:val="VVKSOIntern1"/>
    <w:next w:val="Standaard"/>
    <w:rsid w:val="00DF00ED"/>
    <w:pPr>
      <w:spacing w:before="780" w:after="520" w:line="280" w:lineRule="atLeast"/>
      <w:jc w:val="right"/>
    </w:pPr>
    <w:rPr>
      <w:b/>
      <w:caps/>
      <w:sz w:val="28"/>
      <w:szCs w:val="28"/>
      <w:lang w:val="nl-NL" w:eastAsia="nl-NL"/>
    </w:rPr>
  </w:style>
  <w:style w:type="paragraph" w:customStyle="1" w:styleId="VVKSOIntern2">
    <w:name w:val="VVKSOIntern2"/>
    <w:rsid w:val="00DF00ED"/>
    <w:pPr>
      <w:pBdr>
        <w:top w:val="single" w:sz="8" w:space="2" w:color="auto"/>
        <w:bottom w:val="single" w:sz="8" w:space="2" w:color="auto"/>
      </w:pBdr>
      <w:spacing w:line="240" w:lineRule="atLeast"/>
      <w:jc w:val="right"/>
    </w:pPr>
    <w:rPr>
      <w:b/>
      <w:szCs w:val="24"/>
      <w:lang w:val="nl-NL" w:eastAsia="nl-NL"/>
    </w:rPr>
  </w:style>
  <w:style w:type="paragraph" w:customStyle="1" w:styleId="VVKSOKop1">
    <w:name w:val="VVKSOKop1"/>
    <w:next w:val="VVKSOTekst"/>
    <w:rsid w:val="00DF00ED"/>
    <w:pPr>
      <w:keepNext/>
      <w:pageBreakBefore/>
      <w:numPr>
        <w:numId w:val="15"/>
      </w:numPr>
      <w:tabs>
        <w:tab w:val="right" w:pos="7088"/>
        <w:tab w:val="right" w:pos="8222"/>
        <w:tab w:val="right" w:pos="9356"/>
      </w:tabs>
      <w:spacing w:before="320" w:after="320" w:line="320" w:lineRule="atLeast"/>
    </w:pPr>
    <w:rPr>
      <w:b/>
      <w:sz w:val="28"/>
      <w:szCs w:val="24"/>
      <w:lang w:val="nl-NL" w:eastAsia="nl-NL"/>
    </w:rPr>
  </w:style>
  <w:style w:type="paragraph" w:customStyle="1" w:styleId="VVKSOKop2">
    <w:name w:val="VVKSOKop2"/>
    <w:next w:val="VVKSOTekst"/>
    <w:rsid w:val="00DF00ED"/>
    <w:pPr>
      <w:keepNext/>
      <w:numPr>
        <w:ilvl w:val="1"/>
        <w:numId w:val="15"/>
      </w:numPr>
      <w:tabs>
        <w:tab w:val="right" w:pos="7088"/>
        <w:tab w:val="right" w:pos="8222"/>
        <w:tab w:val="right" w:pos="9356"/>
      </w:tabs>
      <w:spacing w:before="480" w:after="440" w:line="280" w:lineRule="atLeast"/>
    </w:pPr>
    <w:rPr>
      <w:b/>
      <w:sz w:val="24"/>
      <w:szCs w:val="24"/>
      <w:lang w:val="nl-NL" w:eastAsia="nl-NL"/>
    </w:rPr>
  </w:style>
  <w:style w:type="paragraph" w:customStyle="1" w:styleId="VVKSOKop3">
    <w:name w:val="VVKSOKop3"/>
    <w:next w:val="VVKSOTekst"/>
    <w:rsid w:val="0049579A"/>
    <w:pPr>
      <w:keepNext/>
      <w:numPr>
        <w:ilvl w:val="2"/>
        <w:numId w:val="15"/>
      </w:numPr>
      <w:spacing w:before="480" w:after="280" w:line="240" w:lineRule="atLeast"/>
    </w:pPr>
    <w:rPr>
      <w:b/>
      <w:i/>
      <w:sz w:val="24"/>
      <w:szCs w:val="22"/>
      <w:lang w:val="nl-NL" w:eastAsia="nl-NL"/>
    </w:rPr>
  </w:style>
  <w:style w:type="paragraph" w:customStyle="1" w:styleId="VVKSOKop4">
    <w:name w:val="VVKSOKop4"/>
    <w:next w:val="VVKSOTekst"/>
    <w:rsid w:val="0049579A"/>
    <w:pPr>
      <w:keepNext/>
      <w:numPr>
        <w:ilvl w:val="3"/>
        <w:numId w:val="15"/>
      </w:numPr>
      <w:spacing w:before="360" w:after="240" w:line="240" w:lineRule="atLeast"/>
    </w:pPr>
    <w:rPr>
      <w:b/>
      <w:szCs w:val="22"/>
      <w:lang w:val="nl-NL" w:eastAsia="nl-NL"/>
    </w:rPr>
  </w:style>
  <w:style w:type="paragraph" w:customStyle="1" w:styleId="VVKSOKoptekstEven">
    <w:name w:val="VVKSOKoptekstEven"/>
    <w:autoRedefine/>
    <w:rsid w:val="00DF00ED"/>
    <w:pPr>
      <w:tabs>
        <w:tab w:val="center" w:pos="4820"/>
        <w:tab w:val="right" w:pos="9639"/>
      </w:tabs>
      <w:spacing w:line="220" w:lineRule="atLeast"/>
    </w:pPr>
    <w:rPr>
      <w:sz w:val="18"/>
      <w:szCs w:val="18"/>
      <w:lang w:val="nl-NL" w:eastAsia="nl-NL"/>
    </w:rPr>
  </w:style>
  <w:style w:type="paragraph" w:customStyle="1" w:styleId="VVKSOKoptekstEvenDatum">
    <w:name w:val="VVKSOKoptekstEvenDatum"/>
    <w:basedOn w:val="VVKSOKoptekstEven"/>
    <w:autoRedefine/>
    <w:rsid w:val="00E1711F"/>
    <w:pPr>
      <w:spacing w:before="360"/>
    </w:pPr>
  </w:style>
  <w:style w:type="paragraph" w:customStyle="1" w:styleId="VVKSOKoptekstOneven">
    <w:name w:val="VVKSOKoptekstOneven"/>
    <w:basedOn w:val="VVKSOKoptekstEven"/>
    <w:autoRedefine/>
    <w:rsid w:val="00E1711F"/>
    <w:pPr>
      <w:jc w:val="right"/>
    </w:pPr>
  </w:style>
  <w:style w:type="paragraph" w:customStyle="1" w:styleId="VVKSOKoptekstOnevenDatum">
    <w:name w:val="VVKSOKoptekstOnevenDatum"/>
    <w:basedOn w:val="VVKSOKoptekstOneven"/>
    <w:autoRedefine/>
    <w:rsid w:val="00E1711F"/>
    <w:pPr>
      <w:spacing w:before="360"/>
    </w:pPr>
  </w:style>
  <w:style w:type="paragraph" w:customStyle="1" w:styleId="VVKSOKopttekstOnevenDatum">
    <w:name w:val="VVKSOKopttekstOnevenDatum"/>
    <w:basedOn w:val="VVKSOKoptekstOneven"/>
    <w:rsid w:val="00E1711F"/>
    <w:pPr>
      <w:spacing w:after="360"/>
    </w:pPr>
  </w:style>
  <w:style w:type="paragraph" w:customStyle="1" w:styleId="VVKSOLogo1">
    <w:name w:val="VVKSOLogo1"/>
    <w:autoRedefine/>
    <w:semiHidden/>
    <w:rsid w:val="00E1711F"/>
    <w:pPr>
      <w:spacing w:line="220" w:lineRule="exact"/>
      <w:jc w:val="right"/>
    </w:pPr>
    <w:rPr>
      <w:sz w:val="22"/>
      <w:szCs w:val="24"/>
      <w:lang w:val="nl-NL" w:eastAsia="nl-NL"/>
    </w:rPr>
  </w:style>
  <w:style w:type="paragraph" w:customStyle="1" w:styleId="VVKSOLogo2">
    <w:name w:val="VVKSOLogo2"/>
    <w:autoRedefine/>
    <w:semiHidden/>
    <w:rsid w:val="00E1711F"/>
    <w:pPr>
      <w:spacing w:line="220" w:lineRule="exact"/>
      <w:jc w:val="right"/>
    </w:pPr>
    <w:rPr>
      <w:sz w:val="18"/>
      <w:szCs w:val="24"/>
      <w:lang w:val="nl-NL" w:eastAsia="nl-NL"/>
    </w:rPr>
  </w:style>
  <w:style w:type="paragraph" w:customStyle="1" w:styleId="VVKSOOnderwerp">
    <w:name w:val="VVKSOOnderwerp"/>
    <w:next w:val="Standaard"/>
    <w:rsid w:val="00DF00ED"/>
    <w:pPr>
      <w:spacing w:before="480" w:after="320" w:line="320" w:lineRule="atLeast"/>
    </w:pPr>
    <w:rPr>
      <w:b/>
      <w:sz w:val="28"/>
      <w:szCs w:val="28"/>
      <w:lang w:val="nl-NL" w:eastAsia="nl-NL"/>
    </w:rPr>
  </w:style>
  <w:style w:type="paragraph" w:customStyle="1" w:styleId="VVKSOOpsomming1">
    <w:name w:val="VVKSOOpsomming1"/>
    <w:link w:val="VVKSOOpsomming1Char"/>
    <w:rsid w:val="00DF00ED"/>
    <w:pPr>
      <w:spacing w:after="120" w:line="240" w:lineRule="atLeast"/>
      <w:jc w:val="both"/>
    </w:pPr>
    <w:rPr>
      <w:szCs w:val="24"/>
      <w:lang w:val="nl-NL" w:eastAsia="nl-NL"/>
    </w:rPr>
  </w:style>
  <w:style w:type="paragraph" w:customStyle="1" w:styleId="VVKSOOpsomming2">
    <w:name w:val="VVKSOOpsomming2"/>
    <w:link w:val="VVKSOOpsomming2Char"/>
    <w:rsid w:val="00DF00ED"/>
    <w:pPr>
      <w:keepLines/>
      <w:numPr>
        <w:numId w:val="14"/>
      </w:numPr>
      <w:spacing w:after="120" w:line="240" w:lineRule="atLeast"/>
      <w:jc w:val="both"/>
    </w:pPr>
    <w:rPr>
      <w:szCs w:val="24"/>
      <w:lang w:val="nl-NL" w:eastAsia="nl-NL"/>
    </w:rPr>
  </w:style>
  <w:style w:type="paragraph" w:customStyle="1" w:styleId="VVKSOTitel2">
    <w:name w:val="VVKSOTitel2"/>
    <w:basedOn w:val="VVKSOTitel"/>
    <w:rsid w:val="00E1711F"/>
    <w:pPr>
      <w:framePr w:wrap="around"/>
    </w:pPr>
    <w:rPr>
      <w:sz w:val="36"/>
    </w:rPr>
  </w:style>
  <w:style w:type="paragraph" w:customStyle="1" w:styleId="VVKSOOpsomming12">
    <w:name w:val="VVKSOOpsomming12"/>
    <w:basedOn w:val="VVKSOOpsomming1"/>
    <w:link w:val="VVKSOOpsomming12Char"/>
    <w:rsid w:val="00DF00ED"/>
    <w:pPr>
      <w:numPr>
        <w:numId w:val="13"/>
      </w:numPr>
    </w:pPr>
  </w:style>
  <w:style w:type="paragraph" w:customStyle="1" w:styleId="VVKSOKop3ZonderTitel">
    <w:name w:val="VVKSOKop3ZonderTitel"/>
    <w:rsid w:val="0049579A"/>
    <w:pPr>
      <w:numPr>
        <w:ilvl w:val="5"/>
        <w:numId w:val="15"/>
      </w:numPr>
      <w:spacing w:after="240" w:line="240" w:lineRule="atLeast"/>
      <w:jc w:val="both"/>
    </w:pPr>
    <w:rPr>
      <w:szCs w:val="24"/>
      <w:lang w:val="nl-NL" w:eastAsia="nl-NL"/>
    </w:rPr>
  </w:style>
  <w:style w:type="paragraph" w:customStyle="1" w:styleId="VVKSOKop2ZonderTitel">
    <w:name w:val="VVKSOKop2ZonderTitel"/>
    <w:basedOn w:val="Standaard"/>
    <w:rsid w:val="00DF00ED"/>
    <w:pPr>
      <w:numPr>
        <w:ilvl w:val="4"/>
        <w:numId w:val="15"/>
      </w:numPr>
      <w:spacing w:line="240" w:lineRule="atLeast"/>
    </w:pPr>
  </w:style>
  <w:style w:type="paragraph" w:customStyle="1" w:styleId="VVKSOInhoudTitel">
    <w:name w:val="VVKSOInhoudTitel"/>
    <w:basedOn w:val="VVKSOOnderwerp"/>
    <w:rsid w:val="00E81CDE"/>
  </w:style>
  <w:style w:type="paragraph" w:customStyle="1" w:styleId="lettereninsprong">
    <w:name w:val="letter en insprong"/>
    <w:basedOn w:val="Standaard"/>
    <w:next w:val="Standaard"/>
    <w:link w:val="lettereninsprongChar"/>
    <w:rsid w:val="0034180D"/>
    <w:pPr>
      <w:spacing w:line="240" w:lineRule="auto"/>
      <w:ind w:left="567" w:hanging="567"/>
      <w:jc w:val="both"/>
    </w:pPr>
    <w:rPr>
      <w:sz w:val="22"/>
      <w:szCs w:val="20"/>
    </w:rPr>
  </w:style>
  <w:style w:type="character" w:customStyle="1" w:styleId="lettereninsprongChar">
    <w:name w:val="letter en insprong Char"/>
    <w:link w:val="lettereninsprong"/>
    <w:rsid w:val="0034180D"/>
    <w:rPr>
      <w:rFonts w:ascii="Arial" w:hAnsi="Arial"/>
      <w:sz w:val="22"/>
      <w:lang w:val="nl-NL" w:eastAsia="nl-NL" w:bidi="ar-SA"/>
    </w:rPr>
  </w:style>
  <w:style w:type="table" w:styleId="Tabelraster">
    <w:name w:val="Table Grid"/>
    <w:basedOn w:val="Standaardtabel"/>
    <w:rsid w:val="00BA7C99"/>
    <w:pPr>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VKSOTekstChar1">
    <w:name w:val="VVKSOTekst Char1"/>
    <w:link w:val="VVKSOTekst"/>
    <w:uiPriority w:val="99"/>
    <w:rsid w:val="00FD0CD5"/>
    <w:rPr>
      <w:szCs w:val="24"/>
      <w:lang w:val="nl-NL" w:eastAsia="nl-NL" w:bidi="ar-SA"/>
    </w:rPr>
  </w:style>
  <w:style w:type="character" w:customStyle="1" w:styleId="lettereninsprongCharChar">
    <w:name w:val="letter en insprong Char Char"/>
    <w:rsid w:val="006168BC"/>
    <w:rPr>
      <w:rFonts w:ascii="Arial" w:hAnsi="Arial"/>
      <w:sz w:val="22"/>
      <w:szCs w:val="24"/>
      <w:lang w:val="nl-NL" w:eastAsia="nl-NL" w:bidi="ar-SA"/>
    </w:rPr>
  </w:style>
  <w:style w:type="character" w:customStyle="1" w:styleId="TekstopmerkingChar">
    <w:name w:val="Tekst opmerking Char"/>
    <w:link w:val="Tekstopmerking"/>
    <w:rsid w:val="00022604"/>
    <w:rPr>
      <w:rFonts w:ascii="Arial" w:hAnsi="Arial"/>
      <w:lang w:val="nl-NL" w:eastAsia="nl-NL" w:bidi="ar-SA"/>
    </w:rPr>
  </w:style>
  <w:style w:type="paragraph" w:customStyle="1" w:styleId="Lijstalinea1">
    <w:name w:val="Lijstalinea1"/>
    <w:basedOn w:val="Standaard"/>
    <w:uiPriority w:val="34"/>
    <w:qFormat/>
    <w:rsid w:val="00801A98"/>
    <w:pPr>
      <w:spacing w:line="240" w:lineRule="auto"/>
      <w:ind w:left="720"/>
      <w:contextualSpacing/>
    </w:pPr>
    <w:rPr>
      <w:sz w:val="24"/>
    </w:rPr>
  </w:style>
  <w:style w:type="character" w:customStyle="1" w:styleId="bodyvet">
    <w:name w:val="bodyvet"/>
    <w:rsid w:val="001C1C87"/>
    <w:rPr>
      <w:b/>
      <w:bCs/>
      <w:sz w:val="18"/>
      <w:szCs w:val="18"/>
    </w:rPr>
  </w:style>
  <w:style w:type="character" w:customStyle="1" w:styleId="CharChar1">
    <w:name w:val="Char Char1"/>
    <w:rsid w:val="00AE570A"/>
    <w:rPr>
      <w:rFonts w:ascii="Arial" w:hAnsi="Arial"/>
    </w:rPr>
  </w:style>
  <w:style w:type="character" w:customStyle="1" w:styleId="VVKSOTekstChar">
    <w:name w:val="VVKSOTekst Char"/>
    <w:rsid w:val="0070512B"/>
    <w:rPr>
      <w:rFonts w:ascii="Arial" w:hAnsi="Arial"/>
      <w:lang w:val="nl-NL" w:eastAsia="nl-NL" w:bidi="ar-SA"/>
    </w:rPr>
  </w:style>
  <w:style w:type="character" w:customStyle="1" w:styleId="VVKSOOpsomming2Char">
    <w:name w:val="VVKSOOpsomming2 Char"/>
    <w:link w:val="VVKSOOpsomming2"/>
    <w:rsid w:val="00816730"/>
    <w:rPr>
      <w:szCs w:val="24"/>
      <w:lang w:val="nl-NL" w:eastAsia="nl-NL"/>
    </w:rPr>
  </w:style>
  <w:style w:type="paragraph" w:customStyle="1" w:styleId="Titel2">
    <w:name w:val="Titel 2"/>
    <w:basedOn w:val="Standaard"/>
    <w:next w:val="Standaard"/>
    <w:rsid w:val="008D422A"/>
    <w:pPr>
      <w:keepNext/>
      <w:spacing w:before="120" w:line="240" w:lineRule="auto"/>
    </w:pPr>
    <w:rPr>
      <w:b/>
      <w:sz w:val="24"/>
      <w:szCs w:val="20"/>
      <w:u w:val="single"/>
    </w:rPr>
  </w:style>
  <w:style w:type="character" w:customStyle="1" w:styleId="Kop1Char">
    <w:name w:val="Kop 1 Char"/>
    <w:link w:val="Kop1"/>
    <w:rsid w:val="009A5452"/>
    <w:rPr>
      <w:b/>
      <w:bCs/>
      <w:kern w:val="32"/>
      <w:sz w:val="32"/>
      <w:szCs w:val="32"/>
      <w:lang w:val="nl-NL" w:eastAsia="nl-NL"/>
    </w:rPr>
  </w:style>
  <w:style w:type="character" w:customStyle="1" w:styleId="Kop2Char">
    <w:name w:val="Kop 2 Char"/>
    <w:link w:val="Kop2"/>
    <w:rsid w:val="009A5452"/>
    <w:rPr>
      <w:b/>
      <w:bCs/>
      <w:i/>
      <w:iCs/>
      <w:sz w:val="28"/>
      <w:szCs w:val="28"/>
      <w:lang w:val="nl-NL" w:eastAsia="nl-NL"/>
    </w:rPr>
  </w:style>
  <w:style w:type="character" w:customStyle="1" w:styleId="Kop3Char">
    <w:name w:val="Kop 3 Char"/>
    <w:link w:val="Kop3"/>
    <w:rsid w:val="009A5452"/>
    <w:rPr>
      <w:b/>
      <w:bCs/>
      <w:sz w:val="26"/>
      <w:szCs w:val="26"/>
      <w:lang w:val="nl-NL" w:eastAsia="nl-NL"/>
    </w:rPr>
  </w:style>
  <w:style w:type="character" w:customStyle="1" w:styleId="Kop4Char">
    <w:name w:val="Kop 4 Char"/>
    <w:link w:val="Kop4"/>
    <w:rsid w:val="009A5452"/>
    <w:rPr>
      <w:b/>
      <w:bCs/>
      <w:sz w:val="28"/>
      <w:szCs w:val="28"/>
      <w:lang w:val="nl-NL" w:eastAsia="nl-NL"/>
    </w:rPr>
  </w:style>
  <w:style w:type="character" w:customStyle="1" w:styleId="Kop5Char">
    <w:name w:val="Kop 5 Char"/>
    <w:link w:val="Kop5"/>
    <w:rsid w:val="009A5452"/>
    <w:rPr>
      <w:b/>
      <w:bCs/>
      <w:i/>
      <w:iCs/>
      <w:sz w:val="26"/>
      <w:szCs w:val="26"/>
      <w:lang w:val="nl-NL" w:eastAsia="nl-NL"/>
    </w:rPr>
  </w:style>
  <w:style w:type="character" w:customStyle="1" w:styleId="Kop6Char">
    <w:name w:val="Kop 6 Char"/>
    <w:link w:val="Kop6"/>
    <w:rsid w:val="009A5452"/>
    <w:rPr>
      <w:b/>
      <w:bCs/>
      <w:sz w:val="22"/>
      <w:szCs w:val="22"/>
      <w:lang w:val="nl-NL" w:eastAsia="nl-NL"/>
    </w:rPr>
  </w:style>
  <w:style w:type="character" w:customStyle="1" w:styleId="Kop7Char">
    <w:name w:val="Kop 7 Char"/>
    <w:link w:val="Kop7"/>
    <w:rsid w:val="009A5452"/>
    <w:rPr>
      <w:sz w:val="24"/>
      <w:szCs w:val="24"/>
      <w:lang w:val="nl-NL" w:eastAsia="nl-NL"/>
    </w:rPr>
  </w:style>
  <w:style w:type="character" w:customStyle="1" w:styleId="Kop8Char">
    <w:name w:val="Kop 8 Char"/>
    <w:link w:val="Kop8"/>
    <w:rsid w:val="009A5452"/>
    <w:rPr>
      <w:i/>
      <w:iCs/>
      <w:sz w:val="24"/>
      <w:szCs w:val="24"/>
      <w:lang w:val="nl-NL" w:eastAsia="nl-NL"/>
    </w:rPr>
  </w:style>
  <w:style w:type="character" w:customStyle="1" w:styleId="Kop9Char">
    <w:name w:val="Kop 9 Char"/>
    <w:link w:val="Kop9"/>
    <w:rsid w:val="009A5452"/>
    <w:rPr>
      <w:sz w:val="22"/>
      <w:szCs w:val="22"/>
      <w:lang w:val="nl-NL" w:eastAsia="nl-NL"/>
    </w:rPr>
  </w:style>
  <w:style w:type="character" w:customStyle="1" w:styleId="BallontekstChar">
    <w:name w:val="Ballontekst Char"/>
    <w:link w:val="Ballontekst"/>
    <w:semiHidden/>
    <w:rsid w:val="009A5452"/>
    <w:rPr>
      <w:rFonts w:ascii="Tahoma" w:hAnsi="Tahoma" w:cs="Tahoma"/>
      <w:sz w:val="16"/>
      <w:szCs w:val="16"/>
      <w:lang w:val="nl-NL" w:eastAsia="nl-NL" w:bidi="ar-SA"/>
    </w:rPr>
  </w:style>
  <w:style w:type="character" w:customStyle="1" w:styleId="DocumentstructuurChar">
    <w:name w:val="Documentstructuur Char"/>
    <w:link w:val="Documentstructuur"/>
    <w:semiHidden/>
    <w:rsid w:val="009A5452"/>
    <w:rPr>
      <w:rFonts w:ascii="Tahoma" w:hAnsi="Tahoma" w:cs="Tahoma"/>
      <w:szCs w:val="24"/>
      <w:lang w:val="nl-NL" w:eastAsia="nl-NL" w:bidi="ar-SA"/>
    </w:rPr>
  </w:style>
  <w:style w:type="character" w:customStyle="1" w:styleId="EindnoottekstChar">
    <w:name w:val="Eindnoottekst Char"/>
    <w:link w:val="Eindnoottekst"/>
    <w:semiHidden/>
    <w:rsid w:val="009A5452"/>
    <w:rPr>
      <w:rFonts w:ascii="Arial" w:hAnsi="Arial"/>
      <w:sz w:val="18"/>
      <w:lang w:val="nl-NL" w:eastAsia="nl-NL" w:bidi="ar-SA"/>
    </w:rPr>
  </w:style>
  <w:style w:type="character" w:customStyle="1" w:styleId="VoetnoottekstChar">
    <w:name w:val="Voetnoottekst Char"/>
    <w:link w:val="Voetnoottekst"/>
    <w:semiHidden/>
    <w:rsid w:val="009A5452"/>
    <w:rPr>
      <w:sz w:val="18"/>
      <w:szCs w:val="24"/>
      <w:lang w:val="nl-NL" w:eastAsia="nl-NL" w:bidi="ar-SA"/>
    </w:rPr>
  </w:style>
  <w:style w:type="character" w:customStyle="1" w:styleId="MacrotekstChar">
    <w:name w:val="Macrotekst Char"/>
    <w:link w:val="Macrotekst"/>
    <w:semiHidden/>
    <w:rsid w:val="009A5452"/>
    <w:rPr>
      <w:rFonts w:ascii="Courier New" w:hAnsi="Courier New" w:cs="Courier New"/>
      <w:szCs w:val="24"/>
      <w:lang w:val="nl-NL" w:eastAsia="nl-NL" w:bidi="ar-SA"/>
    </w:rPr>
  </w:style>
  <w:style w:type="character" w:customStyle="1" w:styleId="CharChar22">
    <w:name w:val="Char Char22"/>
    <w:locked/>
    <w:rsid w:val="009A5452"/>
    <w:rPr>
      <w:rFonts w:ascii="Arial" w:hAnsi="Arial"/>
      <w:lang w:val="nl-NL" w:eastAsia="nl-NL" w:bidi="ar-SA"/>
    </w:rPr>
  </w:style>
  <w:style w:type="character" w:customStyle="1" w:styleId="OnderwerpvanopmerkingChar">
    <w:name w:val="Onderwerp van opmerking Char"/>
    <w:link w:val="Onderwerpvanopmerking"/>
    <w:semiHidden/>
    <w:rsid w:val="009A5452"/>
    <w:rPr>
      <w:rFonts w:ascii="Arial" w:hAnsi="Arial"/>
      <w:b/>
      <w:bCs/>
      <w:lang w:val="nl-NL" w:eastAsia="nl-NL" w:bidi="ar-SA"/>
    </w:rPr>
  </w:style>
  <w:style w:type="character" w:customStyle="1" w:styleId="AanhefChar">
    <w:name w:val="Aanhef Char"/>
    <w:link w:val="Aanhef"/>
    <w:semiHidden/>
    <w:rsid w:val="009A5452"/>
    <w:rPr>
      <w:rFonts w:ascii="Arial" w:hAnsi="Arial"/>
      <w:szCs w:val="24"/>
      <w:lang w:val="nl-NL" w:eastAsia="nl-NL" w:bidi="ar-SA"/>
    </w:rPr>
  </w:style>
  <w:style w:type="character" w:customStyle="1" w:styleId="AfsluitingChar">
    <w:name w:val="Afsluiting Char"/>
    <w:link w:val="Afsluiting"/>
    <w:semiHidden/>
    <w:rsid w:val="009A5452"/>
    <w:rPr>
      <w:rFonts w:ascii="Arial" w:hAnsi="Arial"/>
      <w:szCs w:val="24"/>
      <w:lang w:val="nl-NL" w:eastAsia="nl-NL" w:bidi="ar-SA"/>
    </w:rPr>
  </w:style>
  <w:style w:type="character" w:customStyle="1" w:styleId="BerichtkopChar">
    <w:name w:val="Berichtkop Char"/>
    <w:link w:val="Berichtkop"/>
    <w:semiHidden/>
    <w:rsid w:val="009A5452"/>
    <w:rPr>
      <w:rFonts w:ascii="Arial" w:hAnsi="Arial" w:cs="Arial"/>
      <w:sz w:val="24"/>
      <w:szCs w:val="24"/>
      <w:lang w:val="nl-NL" w:eastAsia="nl-NL" w:bidi="ar-SA"/>
    </w:rPr>
  </w:style>
  <w:style w:type="character" w:customStyle="1" w:styleId="DatumChar">
    <w:name w:val="Datum Char"/>
    <w:link w:val="Datum"/>
    <w:semiHidden/>
    <w:rsid w:val="009A5452"/>
    <w:rPr>
      <w:rFonts w:ascii="Arial" w:hAnsi="Arial"/>
      <w:szCs w:val="24"/>
      <w:lang w:val="nl-NL" w:eastAsia="nl-NL" w:bidi="ar-SA"/>
    </w:rPr>
  </w:style>
  <w:style w:type="character" w:customStyle="1" w:styleId="E-mailhandtekeningChar">
    <w:name w:val="E-mailhandtekening Char"/>
    <w:link w:val="E-mailhandtekening"/>
    <w:semiHidden/>
    <w:rsid w:val="009A5452"/>
    <w:rPr>
      <w:rFonts w:ascii="Arial" w:hAnsi="Arial"/>
      <w:szCs w:val="24"/>
      <w:lang w:val="nl-NL" w:eastAsia="nl-NL" w:bidi="ar-SA"/>
    </w:rPr>
  </w:style>
  <w:style w:type="character" w:customStyle="1" w:styleId="HandtekeningChar">
    <w:name w:val="Handtekening Char"/>
    <w:link w:val="Handtekening"/>
    <w:semiHidden/>
    <w:rsid w:val="009A5452"/>
    <w:rPr>
      <w:rFonts w:ascii="Arial" w:hAnsi="Arial"/>
      <w:szCs w:val="24"/>
      <w:lang w:val="nl-NL" w:eastAsia="nl-NL" w:bidi="ar-SA"/>
    </w:rPr>
  </w:style>
  <w:style w:type="character" w:customStyle="1" w:styleId="HTML-voorafopgemaaktChar">
    <w:name w:val="HTML - vooraf opgemaakt Char"/>
    <w:aliases w:val=" vooraf opgemaakt Char,vooraf opgemaakt Char"/>
    <w:link w:val="HTML-voorafopgemaakt"/>
    <w:semiHidden/>
    <w:rsid w:val="009A5452"/>
    <w:rPr>
      <w:rFonts w:ascii="Courier New" w:hAnsi="Courier New" w:cs="Courier New"/>
      <w:lang w:val="nl-NL" w:eastAsia="nl-NL" w:bidi="ar-SA"/>
    </w:rPr>
  </w:style>
  <w:style w:type="character" w:customStyle="1" w:styleId="HTML-adresChar">
    <w:name w:val="HTML-adres Char"/>
    <w:link w:val="HTML-adres"/>
    <w:semiHidden/>
    <w:rsid w:val="009A5452"/>
    <w:rPr>
      <w:rFonts w:ascii="Arial" w:hAnsi="Arial"/>
      <w:i/>
      <w:iCs/>
      <w:szCs w:val="24"/>
      <w:lang w:val="nl-NL" w:eastAsia="nl-NL" w:bidi="ar-SA"/>
    </w:rPr>
  </w:style>
  <w:style w:type="character" w:customStyle="1" w:styleId="KoptekstChar">
    <w:name w:val="Koptekst Char"/>
    <w:link w:val="Koptekst"/>
    <w:semiHidden/>
    <w:rsid w:val="009A5452"/>
    <w:rPr>
      <w:rFonts w:ascii="Arial" w:hAnsi="Arial"/>
      <w:szCs w:val="24"/>
      <w:lang w:val="nl-NL" w:eastAsia="nl-NL" w:bidi="ar-SA"/>
    </w:rPr>
  </w:style>
  <w:style w:type="character" w:customStyle="1" w:styleId="NotitiekopChar">
    <w:name w:val="Notitiekop Char"/>
    <w:link w:val="Notitiekop"/>
    <w:semiHidden/>
    <w:rsid w:val="009A5452"/>
    <w:rPr>
      <w:rFonts w:ascii="Arial" w:hAnsi="Arial"/>
      <w:szCs w:val="24"/>
      <w:lang w:val="nl-NL" w:eastAsia="nl-NL" w:bidi="ar-SA"/>
    </w:rPr>
  </w:style>
  <w:style w:type="character" w:customStyle="1" w:styleId="PlattetekstChar">
    <w:name w:val="Platte tekst Char"/>
    <w:link w:val="Plattetekst"/>
    <w:semiHidden/>
    <w:rsid w:val="009A5452"/>
    <w:rPr>
      <w:rFonts w:ascii="Arial" w:hAnsi="Arial"/>
      <w:szCs w:val="24"/>
      <w:lang w:val="nl-NL" w:eastAsia="nl-NL" w:bidi="ar-SA"/>
    </w:rPr>
  </w:style>
  <w:style w:type="character" w:customStyle="1" w:styleId="Plattetekst2Char">
    <w:name w:val="Platte tekst 2 Char"/>
    <w:link w:val="Plattetekst2"/>
    <w:semiHidden/>
    <w:rsid w:val="009A5452"/>
    <w:rPr>
      <w:rFonts w:ascii="Arial" w:hAnsi="Arial"/>
      <w:szCs w:val="24"/>
      <w:lang w:val="nl-NL" w:eastAsia="nl-NL" w:bidi="ar-SA"/>
    </w:rPr>
  </w:style>
  <w:style w:type="character" w:customStyle="1" w:styleId="Plattetekst3Char">
    <w:name w:val="Platte tekst 3 Char"/>
    <w:link w:val="Plattetekst3"/>
    <w:semiHidden/>
    <w:rsid w:val="009A5452"/>
    <w:rPr>
      <w:rFonts w:ascii="Arial" w:hAnsi="Arial"/>
      <w:sz w:val="16"/>
      <w:szCs w:val="16"/>
      <w:lang w:val="nl-NL" w:eastAsia="nl-NL" w:bidi="ar-SA"/>
    </w:rPr>
  </w:style>
  <w:style w:type="character" w:customStyle="1" w:styleId="PlatteteksteersteinspringingChar">
    <w:name w:val="Platte tekst eerste inspringing Char"/>
    <w:basedOn w:val="PlattetekstChar"/>
    <w:link w:val="Platteteksteersteinspringing"/>
    <w:semiHidden/>
    <w:rsid w:val="009A5452"/>
    <w:rPr>
      <w:rFonts w:ascii="Arial" w:hAnsi="Arial"/>
      <w:szCs w:val="24"/>
      <w:lang w:val="nl-NL" w:eastAsia="nl-NL" w:bidi="ar-SA"/>
    </w:rPr>
  </w:style>
  <w:style w:type="character" w:customStyle="1" w:styleId="PlattetekstinspringenChar">
    <w:name w:val="Platte tekst inspringen Char"/>
    <w:link w:val="Plattetekstinspringen"/>
    <w:semiHidden/>
    <w:rsid w:val="009A5452"/>
    <w:rPr>
      <w:rFonts w:ascii="Arial" w:hAnsi="Arial"/>
      <w:szCs w:val="24"/>
      <w:lang w:val="nl-NL" w:eastAsia="nl-NL" w:bidi="ar-SA"/>
    </w:rPr>
  </w:style>
  <w:style w:type="character" w:customStyle="1" w:styleId="Platteteksteersteinspringing2Char">
    <w:name w:val="Platte tekst eerste inspringing 2 Char"/>
    <w:basedOn w:val="PlattetekstinspringenChar"/>
    <w:link w:val="Platteteksteersteinspringing2"/>
    <w:semiHidden/>
    <w:rsid w:val="009A5452"/>
    <w:rPr>
      <w:rFonts w:ascii="Arial" w:hAnsi="Arial"/>
      <w:szCs w:val="24"/>
      <w:lang w:val="nl-NL" w:eastAsia="nl-NL" w:bidi="ar-SA"/>
    </w:rPr>
  </w:style>
  <w:style w:type="character" w:customStyle="1" w:styleId="Plattetekstinspringen2Char">
    <w:name w:val="Platte tekst inspringen 2 Char"/>
    <w:link w:val="Plattetekstinspringen2"/>
    <w:semiHidden/>
    <w:rsid w:val="009A5452"/>
    <w:rPr>
      <w:rFonts w:ascii="Arial" w:hAnsi="Arial"/>
      <w:szCs w:val="24"/>
      <w:lang w:val="nl-NL" w:eastAsia="nl-NL" w:bidi="ar-SA"/>
    </w:rPr>
  </w:style>
  <w:style w:type="character" w:customStyle="1" w:styleId="Plattetekstinspringen3Char">
    <w:name w:val="Platte tekst inspringen 3 Char"/>
    <w:link w:val="Plattetekstinspringen3"/>
    <w:semiHidden/>
    <w:rsid w:val="009A5452"/>
    <w:rPr>
      <w:rFonts w:ascii="Arial" w:hAnsi="Arial"/>
      <w:sz w:val="16"/>
      <w:szCs w:val="16"/>
      <w:lang w:val="nl-NL" w:eastAsia="nl-NL" w:bidi="ar-SA"/>
    </w:rPr>
  </w:style>
  <w:style w:type="character" w:customStyle="1" w:styleId="OndertitelChar">
    <w:name w:val="Ondertitel Char"/>
    <w:link w:val="Ondertitel1"/>
    <w:rsid w:val="009A5452"/>
    <w:rPr>
      <w:rFonts w:ascii="Arial" w:hAnsi="Arial" w:cs="Arial"/>
      <w:sz w:val="24"/>
      <w:szCs w:val="24"/>
      <w:lang w:val="nl-NL" w:eastAsia="nl-NL" w:bidi="ar-SA"/>
    </w:rPr>
  </w:style>
  <w:style w:type="character" w:customStyle="1" w:styleId="TekstzonderopmaakChar">
    <w:name w:val="Tekst zonder opmaak Char"/>
    <w:link w:val="Tekstzonderopmaak"/>
    <w:semiHidden/>
    <w:rsid w:val="009A5452"/>
    <w:rPr>
      <w:rFonts w:ascii="Courier New" w:hAnsi="Courier New" w:cs="Courier New"/>
      <w:lang w:val="nl-NL" w:eastAsia="nl-NL" w:bidi="ar-SA"/>
    </w:rPr>
  </w:style>
  <w:style w:type="paragraph" w:customStyle="1" w:styleId="ListParagraph1">
    <w:name w:val="List Paragraph1"/>
    <w:basedOn w:val="Standaard"/>
    <w:qFormat/>
    <w:rsid w:val="009A5452"/>
    <w:pPr>
      <w:spacing w:line="240" w:lineRule="auto"/>
      <w:ind w:left="720"/>
      <w:contextualSpacing/>
    </w:pPr>
    <w:rPr>
      <w:sz w:val="24"/>
    </w:rPr>
  </w:style>
  <w:style w:type="character" w:customStyle="1" w:styleId="CharChar10">
    <w:name w:val="Char Char1"/>
    <w:rsid w:val="009A5452"/>
    <w:rPr>
      <w:rFonts w:ascii="Arial" w:hAnsi="Arial" w:cs="Times New Roman"/>
    </w:rPr>
  </w:style>
  <w:style w:type="paragraph" w:customStyle="1" w:styleId="StyleVVKSOOpsomming12Complex12ptChar">
    <w:name w:val="Style VVKSOOpsomming12 + (Complex) 12 pt Char"/>
    <w:basedOn w:val="VVKSOOpsomming12"/>
    <w:link w:val="StyleVVKSOOpsomming12Complex12ptCharChar"/>
    <w:rsid w:val="009A5452"/>
    <w:pPr>
      <w:numPr>
        <w:numId w:val="0"/>
      </w:numPr>
      <w:tabs>
        <w:tab w:val="num" w:pos="720"/>
        <w:tab w:val="num" w:pos="926"/>
      </w:tabs>
      <w:ind w:left="720" w:hanging="720"/>
    </w:pPr>
  </w:style>
  <w:style w:type="character" w:customStyle="1" w:styleId="StyleVVKSOOpsomming12Complex12ptCharChar">
    <w:name w:val="Style VVKSOOpsomming12 + (Complex) 12 pt Char Char"/>
    <w:link w:val="StyleVVKSOOpsomming12Complex12ptChar"/>
    <w:locked/>
    <w:rsid w:val="009A5452"/>
    <w:rPr>
      <w:rFonts w:ascii="Arial" w:hAnsi="Arial"/>
      <w:szCs w:val="24"/>
      <w:lang w:val="nl-NL" w:eastAsia="nl-NL" w:bidi="ar-SA"/>
    </w:rPr>
  </w:style>
  <w:style w:type="character" w:customStyle="1" w:styleId="VVKSOOpsomming1Char">
    <w:name w:val="VVKSOOpsomming1 Char"/>
    <w:link w:val="VVKSOOpsomming1"/>
    <w:locked/>
    <w:rsid w:val="009A5452"/>
    <w:rPr>
      <w:szCs w:val="24"/>
      <w:lang w:val="nl-NL" w:eastAsia="nl-NL"/>
    </w:rPr>
  </w:style>
  <w:style w:type="character" w:customStyle="1" w:styleId="VVKSOOpsomming12Char">
    <w:name w:val="VVKSOOpsomming12 Char"/>
    <w:basedOn w:val="VVKSOOpsomming1Char"/>
    <w:link w:val="VVKSOOpsomming12"/>
    <w:locked/>
    <w:rsid w:val="009A5452"/>
    <w:rPr>
      <w:szCs w:val="24"/>
      <w:lang w:val="nl-NL" w:eastAsia="nl-NL"/>
    </w:rPr>
  </w:style>
  <w:style w:type="paragraph" w:customStyle="1" w:styleId="standaardopsomming">
    <w:name w:val="standaard opsomming"/>
    <w:basedOn w:val="Standaard"/>
    <w:next w:val="Standaard"/>
    <w:rsid w:val="00D91822"/>
    <w:pPr>
      <w:tabs>
        <w:tab w:val="left" w:pos="454"/>
        <w:tab w:val="num" w:pos="907"/>
      </w:tabs>
      <w:spacing w:after="60" w:line="240" w:lineRule="atLeast"/>
      <w:ind w:left="908" w:hanging="454"/>
      <w:jc w:val="both"/>
    </w:pPr>
    <w:rPr>
      <w:rFonts w:eastAsia="Arial"/>
      <w:szCs w:val="22"/>
      <w:lang w:val="nl-BE" w:eastAsia="en-US"/>
    </w:rPr>
  </w:style>
  <w:style w:type="paragraph" w:customStyle="1" w:styleId="StyleVVKSOKop3Before0pt">
    <w:name w:val="Style VVKSOKop3 + Before:  0 pt"/>
    <w:basedOn w:val="VVKSOKop3"/>
    <w:rsid w:val="006F1B88"/>
    <w:pPr>
      <w:spacing w:before="240" w:after="120"/>
    </w:pPr>
    <w:rPr>
      <w:bCs/>
      <w:iCs/>
      <w:szCs w:val="20"/>
    </w:rPr>
  </w:style>
  <w:style w:type="paragraph" w:customStyle="1" w:styleId="StyleHeading5Before18ptAfter6ptLinespacingsing">
    <w:name w:val="Style Heading 5 + Before:  18 pt After:  6 pt Line spacing:  sing..."/>
    <w:basedOn w:val="Kop5"/>
    <w:rsid w:val="00B653B3"/>
    <w:pPr>
      <w:tabs>
        <w:tab w:val="clear" w:pos="1008"/>
      </w:tabs>
      <w:spacing w:before="360" w:after="120" w:line="240" w:lineRule="auto"/>
    </w:pPr>
    <w:rPr>
      <w:szCs w:val="20"/>
    </w:rPr>
  </w:style>
  <w:style w:type="paragraph" w:styleId="Lijstalinea">
    <w:name w:val="List Paragraph"/>
    <w:basedOn w:val="Standaard"/>
    <w:uiPriority w:val="34"/>
    <w:qFormat/>
    <w:rsid w:val="00AE4AD5"/>
    <w:pPr>
      <w:spacing w:after="200" w:line="276" w:lineRule="auto"/>
      <w:ind w:left="720"/>
      <w:contextualSpacing/>
    </w:pPr>
    <w:rPr>
      <w:rFonts w:asciiTheme="minorHAnsi" w:eastAsiaTheme="minorHAnsi" w:hAnsiTheme="minorHAnsi" w:cstheme="minorBidi"/>
      <w:sz w:val="22"/>
      <w:szCs w:val="22"/>
      <w:lang w:eastAsia="en-US"/>
    </w:rPr>
  </w:style>
  <w:style w:type="character" w:styleId="Tekstvantijdelijkeaanduiding">
    <w:name w:val="Placeholder Text"/>
    <w:basedOn w:val="Standaardalinea-lettertype"/>
    <w:uiPriority w:val="99"/>
    <w:semiHidden/>
    <w:rsid w:val="007B0676"/>
    <w:rPr>
      <w:color w:val="808080"/>
    </w:rPr>
  </w:style>
  <w:style w:type="paragraph" w:styleId="Revisie">
    <w:name w:val="Revision"/>
    <w:hidden/>
    <w:uiPriority w:val="99"/>
    <w:semiHidden/>
    <w:rsid w:val="00304499"/>
    <w:rPr>
      <w:szCs w:val="24"/>
      <w:lang w:val="nl-NL" w:eastAsia="nl-NL"/>
    </w:rPr>
  </w:style>
  <w:style w:type="paragraph" w:customStyle="1" w:styleId="VVKSOTekstCharChar">
    <w:name w:val="VVKSOTekst Char Char"/>
    <w:link w:val="VVKSOTekstCharCharChar"/>
    <w:rsid w:val="00B94A80"/>
    <w:pPr>
      <w:spacing w:after="240" w:line="240" w:lineRule="atLeast"/>
      <w:jc w:val="both"/>
    </w:pPr>
    <w:rPr>
      <w:lang w:val="nl-NL" w:eastAsia="nl-NL"/>
    </w:rPr>
  </w:style>
  <w:style w:type="character" w:customStyle="1" w:styleId="VVKSOTekstCharCharChar">
    <w:name w:val="VVKSOTekst Char Char Char"/>
    <w:link w:val="VVKSOTekstCharChar"/>
    <w:rsid w:val="00B94A80"/>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73491">
      <w:bodyDiv w:val="1"/>
      <w:marLeft w:val="0"/>
      <w:marRight w:val="0"/>
      <w:marTop w:val="0"/>
      <w:marBottom w:val="0"/>
      <w:divBdr>
        <w:top w:val="none" w:sz="0" w:space="0" w:color="auto"/>
        <w:left w:val="none" w:sz="0" w:space="0" w:color="auto"/>
        <w:bottom w:val="none" w:sz="0" w:space="0" w:color="auto"/>
        <w:right w:val="none" w:sz="0" w:space="0" w:color="auto"/>
      </w:divBdr>
    </w:div>
    <w:div w:id="332415334">
      <w:bodyDiv w:val="1"/>
      <w:marLeft w:val="0"/>
      <w:marRight w:val="0"/>
      <w:marTop w:val="0"/>
      <w:marBottom w:val="0"/>
      <w:divBdr>
        <w:top w:val="none" w:sz="0" w:space="0" w:color="auto"/>
        <w:left w:val="none" w:sz="0" w:space="0" w:color="auto"/>
        <w:bottom w:val="none" w:sz="0" w:space="0" w:color="auto"/>
        <w:right w:val="none" w:sz="0" w:space="0" w:color="auto"/>
      </w:divBdr>
      <w:divsChild>
        <w:div w:id="927157784">
          <w:marLeft w:val="0"/>
          <w:marRight w:val="0"/>
          <w:marTop w:val="0"/>
          <w:marBottom w:val="0"/>
          <w:divBdr>
            <w:top w:val="none" w:sz="0" w:space="0" w:color="auto"/>
            <w:left w:val="none" w:sz="0" w:space="0" w:color="auto"/>
            <w:bottom w:val="none" w:sz="0" w:space="0" w:color="auto"/>
            <w:right w:val="none" w:sz="0" w:space="0" w:color="auto"/>
          </w:divBdr>
          <w:divsChild>
            <w:div w:id="447089160">
              <w:marLeft w:val="0"/>
              <w:marRight w:val="0"/>
              <w:marTop w:val="0"/>
              <w:marBottom w:val="0"/>
              <w:divBdr>
                <w:top w:val="none" w:sz="0" w:space="0" w:color="auto"/>
                <w:left w:val="none" w:sz="0" w:space="0" w:color="auto"/>
                <w:bottom w:val="none" w:sz="0" w:space="0" w:color="auto"/>
                <w:right w:val="none" w:sz="0" w:space="0" w:color="auto"/>
              </w:divBdr>
            </w:div>
            <w:div w:id="165433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7461">
      <w:bodyDiv w:val="1"/>
      <w:marLeft w:val="0"/>
      <w:marRight w:val="0"/>
      <w:marTop w:val="0"/>
      <w:marBottom w:val="0"/>
      <w:divBdr>
        <w:top w:val="none" w:sz="0" w:space="0" w:color="auto"/>
        <w:left w:val="none" w:sz="0" w:space="0" w:color="auto"/>
        <w:bottom w:val="none" w:sz="0" w:space="0" w:color="auto"/>
        <w:right w:val="none" w:sz="0" w:space="0" w:color="auto"/>
      </w:divBdr>
    </w:div>
    <w:div w:id="604922731">
      <w:bodyDiv w:val="1"/>
      <w:marLeft w:val="0"/>
      <w:marRight w:val="0"/>
      <w:marTop w:val="0"/>
      <w:marBottom w:val="0"/>
      <w:divBdr>
        <w:top w:val="none" w:sz="0" w:space="0" w:color="auto"/>
        <w:left w:val="none" w:sz="0" w:space="0" w:color="auto"/>
        <w:bottom w:val="none" w:sz="0" w:space="0" w:color="auto"/>
        <w:right w:val="none" w:sz="0" w:space="0" w:color="auto"/>
      </w:divBdr>
    </w:div>
    <w:div w:id="691150779">
      <w:bodyDiv w:val="1"/>
      <w:marLeft w:val="0"/>
      <w:marRight w:val="0"/>
      <w:marTop w:val="0"/>
      <w:marBottom w:val="0"/>
      <w:divBdr>
        <w:top w:val="none" w:sz="0" w:space="0" w:color="auto"/>
        <w:left w:val="none" w:sz="0" w:space="0" w:color="auto"/>
        <w:bottom w:val="none" w:sz="0" w:space="0" w:color="auto"/>
        <w:right w:val="none" w:sz="0" w:space="0" w:color="auto"/>
      </w:divBdr>
      <w:divsChild>
        <w:div w:id="372967389">
          <w:marLeft w:val="0"/>
          <w:marRight w:val="0"/>
          <w:marTop w:val="0"/>
          <w:marBottom w:val="0"/>
          <w:divBdr>
            <w:top w:val="none" w:sz="0" w:space="0" w:color="auto"/>
            <w:left w:val="none" w:sz="0" w:space="0" w:color="auto"/>
            <w:bottom w:val="none" w:sz="0" w:space="0" w:color="auto"/>
            <w:right w:val="none" w:sz="0" w:space="0" w:color="auto"/>
          </w:divBdr>
        </w:div>
        <w:div w:id="394469727">
          <w:marLeft w:val="0"/>
          <w:marRight w:val="0"/>
          <w:marTop w:val="0"/>
          <w:marBottom w:val="0"/>
          <w:divBdr>
            <w:top w:val="none" w:sz="0" w:space="0" w:color="auto"/>
            <w:left w:val="none" w:sz="0" w:space="0" w:color="auto"/>
            <w:bottom w:val="none" w:sz="0" w:space="0" w:color="auto"/>
            <w:right w:val="none" w:sz="0" w:space="0" w:color="auto"/>
          </w:divBdr>
        </w:div>
        <w:div w:id="512183964">
          <w:marLeft w:val="0"/>
          <w:marRight w:val="0"/>
          <w:marTop w:val="0"/>
          <w:marBottom w:val="0"/>
          <w:divBdr>
            <w:top w:val="none" w:sz="0" w:space="0" w:color="auto"/>
            <w:left w:val="none" w:sz="0" w:space="0" w:color="auto"/>
            <w:bottom w:val="none" w:sz="0" w:space="0" w:color="auto"/>
            <w:right w:val="none" w:sz="0" w:space="0" w:color="auto"/>
          </w:divBdr>
        </w:div>
        <w:div w:id="847598412">
          <w:marLeft w:val="0"/>
          <w:marRight w:val="0"/>
          <w:marTop w:val="0"/>
          <w:marBottom w:val="0"/>
          <w:divBdr>
            <w:top w:val="none" w:sz="0" w:space="0" w:color="auto"/>
            <w:left w:val="none" w:sz="0" w:space="0" w:color="auto"/>
            <w:bottom w:val="none" w:sz="0" w:space="0" w:color="auto"/>
            <w:right w:val="none" w:sz="0" w:space="0" w:color="auto"/>
          </w:divBdr>
        </w:div>
        <w:div w:id="996030268">
          <w:marLeft w:val="0"/>
          <w:marRight w:val="0"/>
          <w:marTop w:val="0"/>
          <w:marBottom w:val="0"/>
          <w:divBdr>
            <w:top w:val="none" w:sz="0" w:space="0" w:color="auto"/>
            <w:left w:val="none" w:sz="0" w:space="0" w:color="auto"/>
            <w:bottom w:val="none" w:sz="0" w:space="0" w:color="auto"/>
            <w:right w:val="none" w:sz="0" w:space="0" w:color="auto"/>
          </w:divBdr>
        </w:div>
        <w:div w:id="1300574559">
          <w:marLeft w:val="0"/>
          <w:marRight w:val="0"/>
          <w:marTop w:val="0"/>
          <w:marBottom w:val="0"/>
          <w:divBdr>
            <w:top w:val="none" w:sz="0" w:space="0" w:color="auto"/>
            <w:left w:val="none" w:sz="0" w:space="0" w:color="auto"/>
            <w:bottom w:val="none" w:sz="0" w:space="0" w:color="auto"/>
            <w:right w:val="none" w:sz="0" w:space="0" w:color="auto"/>
          </w:divBdr>
        </w:div>
        <w:div w:id="1363752567">
          <w:marLeft w:val="0"/>
          <w:marRight w:val="0"/>
          <w:marTop w:val="0"/>
          <w:marBottom w:val="0"/>
          <w:divBdr>
            <w:top w:val="none" w:sz="0" w:space="0" w:color="auto"/>
            <w:left w:val="none" w:sz="0" w:space="0" w:color="auto"/>
            <w:bottom w:val="none" w:sz="0" w:space="0" w:color="auto"/>
            <w:right w:val="none" w:sz="0" w:space="0" w:color="auto"/>
          </w:divBdr>
        </w:div>
        <w:div w:id="1736245596">
          <w:marLeft w:val="0"/>
          <w:marRight w:val="0"/>
          <w:marTop w:val="0"/>
          <w:marBottom w:val="0"/>
          <w:divBdr>
            <w:top w:val="none" w:sz="0" w:space="0" w:color="auto"/>
            <w:left w:val="none" w:sz="0" w:space="0" w:color="auto"/>
            <w:bottom w:val="none" w:sz="0" w:space="0" w:color="auto"/>
            <w:right w:val="none" w:sz="0" w:space="0" w:color="auto"/>
          </w:divBdr>
        </w:div>
      </w:divsChild>
    </w:div>
    <w:div w:id="764108225">
      <w:bodyDiv w:val="1"/>
      <w:marLeft w:val="0"/>
      <w:marRight w:val="0"/>
      <w:marTop w:val="0"/>
      <w:marBottom w:val="0"/>
      <w:divBdr>
        <w:top w:val="none" w:sz="0" w:space="0" w:color="auto"/>
        <w:left w:val="none" w:sz="0" w:space="0" w:color="auto"/>
        <w:bottom w:val="none" w:sz="0" w:space="0" w:color="auto"/>
        <w:right w:val="none" w:sz="0" w:space="0" w:color="auto"/>
      </w:divBdr>
    </w:div>
    <w:div w:id="870723835">
      <w:bodyDiv w:val="1"/>
      <w:marLeft w:val="0"/>
      <w:marRight w:val="0"/>
      <w:marTop w:val="0"/>
      <w:marBottom w:val="0"/>
      <w:divBdr>
        <w:top w:val="none" w:sz="0" w:space="0" w:color="auto"/>
        <w:left w:val="none" w:sz="0" w:space="0" w:color="auto"/>
        <w:bottom w:val="none" w:sz="0" w:space="0" w:color="auto"/>
        <w:right w:val="none" w:sz="0" w:space="0" w:color="auto"/>
      </w:divBdr>
    </w:div>
    <w:div w:id="1034813827">
      <w:bodyDiv w:val="1"/>
      <w:marLeft w:val="0"/>
      <w:marRight w:val="0"/>
      <w:marTop w:val="0"/>
      <w:marBottom w:val="0"/>
      <w:divBdr>
        <w:top w:val="none" w:sz="0" w:space="0" w:color="auto"/>
        <w:left w:val="none" w:sz="0" w:space="0" w:color="auto"/>
        <w:bottom w:val="none" w:sz="0" w:space="0" w:color="auto"/>
        <w:right w:val="none" w:sz="0" w:space="0" w:color="auto"/>
      </w:divBdr>
    </w:div>
    <w:div w:id="1076704540">
      <w:bodyDiv w:val="1"/>
      <w:marLeft w:val="0"/>
      <w:marRight w:val="0"/>
      <w:marTop w:val="0"/>
      <w:marBottom w:val="0"/>
      <w:divBdr>
        <w:top w:val="none" w:sz="0" w:space="0" w:color="auto"/>
        <w:left w:val="none" w:sz="0" w:space="0" w:color="auto"/>
        <w:bottom w:val="none" w:sz="0" w:space="0" w:color="auto"/>
        <w:right w:val="none" w:sz="0" w:space="0" w:color="auto"/>
      </w:divBdr>
    </w:div>
    <w:div w:id="1248071659">
      <w:bodyDiv w:val="1"/>
      <w:marLeft w:val="0"/>
      <w:marRight w:val="0"/>
      <w:marTop w:val="0"/>
      <w:marBottom w:val="0"/>
      <w:divBdr>
        <w:top w:val="none" w:sz="0" w:space="0" w:color="auto"/>
        <w:left w:val="none" w:sz="0" w:space="0" w:color="auto"/>
        <w:bottom w:val="none" w:sz="0" w:space="0" w:color="auto"/>
        <w:right w:val="none" w:sz="0" w:space="0" w:color="auto"/>
      </w:divBdr>
    </w:div>
    <w:div w:id="1685401577">
      <w:bodyDiv w:val="1"/>
      <w:marLeft w:val="0"/>
      <w:marRight w:val="0"/>
      <w:marTop w:val="0"/>
      <w:marBottom w:val="0"/>
      <w:divBdr>
        <w:top w:val="none" w:sz="0" w:space="0" w:color="auto"/>
        <w:left w:val="none" w:sz="0" w:space="0" w:color="auto"/>
        <w:bottom w:val="none" w:sz="0" w:space="0" w:color="auto"/>
        <w:right w:val="none" w:sz="0" w:space="0" w:color="auto"/>
      </w:divBdr>
    </w:div>
    <w:div w:id="1715734212">
      <w:bodyDiv w:val="1"/>
      <w:marLeft w:val="0"/>
      <w:marRight w:val="0"/>
      <w:marTop w:val="0"/>
      <w:marBottom w:val="0"/>
      <w:divBdr>
        <w:top w:val="none" w:sz="0" w:space="0" w:color="auto"/>
        <w:left w:val="none" w:sz="0" w:space="0" w:color="auto"/>
        <w:bottom w:val="none" w:sz="0" w:space="0" w:color="auto"/>
        <w:right w:val="none" w:sz="0" w:space="0" w:color="auto"/>
      </w:divBdr>
    </w:div>
    <w:div w:id="1932620150">
      <w:bodyDiv w:val="1"/>
      <w:marLeft w:val="0"/>
      <w:marRight w:val="0"/>
      <w:marTop w:val="0"/>
      <w:marBottom w:val="0"/>
      <w:divBdr>
        <w:top w:val="none" w:sz="0" w:space="0" w:color="auto"/>
        <w:left w:val="none" w:sz="0" w:space="0" w:color="auto"/>
        <w:bottom w:val="none" w:sz="0" w:space="0" w:color="auto"/>
        <w:right w:val="none" w:sz="0" w:space="0" w:color="auto"/>
      </w:divBdr>
      <w:divsChild>
        <w:div w:id="1100906491">
          <w:marLeft w:val="0"/>
          <w:marRight w:val="0"/>
          <w:marTop w:val="0"/>
          <w:marBottom w:val="0"/>
          <w:divBdr>
            <w:top w:val="single" w:sz="6" w:space="0" w:color="C2C3C3"/>
            <w:left w:val="none" w:sz="0" w:space="0" w:color="auto"/>
            <w:bottom w:val="single" w:sz="6" w:space="0" w:color="C2C3C3"/>
            <w:right w:val="none" w:sz="0" w:space="0" w:color="auto"/>
          </w:divBdr>
          <w:divsChild>
            <w:div w:id="150878831">
              <w:marLeft w:val="3918"/>
              <w:marRight w:val="3684"/>
              <w:marTop w:val="167"/>
              <w:marBottom w:val="0"/>
              <w:divBdr>
                <w:top w:val="none" w:sz="0" w:space="0" w:color="auto"/>
                <w:left w:val="none" w:sz="0" w:space="0" w:color="auto"/>
                <w:bottom w:val="none" w:sz="0" w:space="0" w:color="auto"/>
                <w:right w:val="none" w:sz="0" w:space="0" w:color="auto"/>
              </w:divBdr>
            </w:div>
          </w:divsChild>
        </w:div>
      </w:divsChild>
    </w:div>
    <w:div w:id="212749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eerplannen.vvkso@vsko.b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sjablonen\VVKSO%20Leerplannen\Leerplanbrochur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DCE99-E398-48A0-89B5-75A6BA1C8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Leerplanbrochure</Template>
  <TotalTime>2</TotalTime>
  <Pages>54</Pages>
  <Words>16925</Words>
  <Characters>93090</Characters>
  <Application>Microsoft Office Word</Application>
  <DocSecurity>0</DocSecurity>
  <Lines>775</Lines>
  <Paragraphs>219</Paragraphs>
  <ScaleCrop>false</ScaleCrop>
  <HeadingPairs>
    <vt:vector size="2" baseType="variant">
      <vt:variant>
        <vt:lpstr>Titel</vt:lpstr>
      </vt:variant>
      <vt:variant>
        <vt:i4>1</vt:i4>
      </vt:variant>
    </vt:vector>
  </HeadingPairs>
  <TitlesOfParts>
    <vt:vector size="1" baseType="lpstr">
      <vt:lpstr>Huisstijlsjablonen VVKSO</vt:lpstr>
    </vt:vector>
  </TitlesOfParts>
  <Company>Microsoft</Company>
  <LinksUpToDate>false</LinksUpToDate>
  <CharactersWithSpaces>109796</CharactersWithSpaces>
  <SharedDoc>false</SharedDoc>
  <HLinks>
    <vt:vector size="198" baseType="variant">
      <vt:variant>
        <vt:i4>6160431</vt:i4>
      </vt:variant>
      <vt:variant>
        <vt:i4>192</vt:i4>
      </vt:variant>
      <vt:variant>
        <vt:i4>0</vt:i4>
      </vt:variant>
      <vt:variant>
        <vt:i4>5</vt:i4>
      </vt:variant>
      <vt:variant>
        <vt:lpwstr>mailto:leerplannen.vvkso@vsko.be</vt:lpwstr>
      </vt:variant>
      <vt:variant>
        <vt:lpwstr/>
      </vt:variant>
      <vt:variant>
        <vt:i4>7995515</vt:i4>
      </vt:variant>
      <vt:variant>
        <vt:i4>189</vt:i4>
      </vt:variant>
      <vt:variant>
        <vt:i4>0</vt:i4>
      </vt:variant>
      <vt:variant>
        <vt:i4>5</vt:i4>
      </vt:variant>
      <vt:variant>
        <vt:lpwstr>http://onderwijs-opleiding.kvcv.be/cos.html</vt:lpwstr>
      </vt:variant>
      <vt:variant>
        <vt:lpwstr/>
      </vt:variant>
      <vt:variant>
        <vt:i4>1638463</vt:i4>
      </vt:variant>
      <vt:variant>
        <vt:i4>182</vt:i4>
      </vt:variant>
      <vt:variant>
        <vt:i4>0</vt:i4>
      </vt:variant>
      <vt:variant>
        <vt:i4>5</vt:i4>
      </vt:variant>
      <vt:variant>
        <vt:lpwstr/>
      </vt:variant>
      <vt:variant>
        <vt:lpwstr>_Toc328743087</vt:lpwstr>
      </vt:variant>
      <vt:variant>
        <vt:i4>1638463</vt:i4>
      </vt:variant>
      <vt:variant>
        <vt:i4>176</vt:i4>
      </vt:variant>
      <vt:variant>
        <vt:i4>0</vt:i4>
      </vt:variant>
      <vt:variant>
        <vt:i4>5</vt:i4>
      </vt:variant>
      <vt:variant>
        <vt:lpwstr/>
      </vt:variant>
      <vt:variant>
        <vt:lpwstr>_Toc328743086</vt:lpwstr>
      </vt:variant>
      <vt:variant>
        <vt:i4>1638463</vt:i4>
      </vt:variant>
      <vt:variant>
        <vt:i4>170</vt:i4>
      </vt:variant>
      <vt:variant>
        <vt:i4>0</vt:i4>
      </vt:variant>
      <vt:variant>
        <vt:i4>5</vt:i4>
      </vt:variant>
      <vt:variant>
        <vt:lpwstr/>
      </vt:variant>
      <vt:variant>
        <vt:lpwstr>_Toc328743085</vt:lpwstr>
      </vt:variant>
      <vt:variant>
        <vt:i4>1638463</vt:i4>
      </vt:variant>
      <vt:variant>
        <vt:i4>164</vt:i4>
      </vt:variant>
      <vt:variant>
        <vt:i4>0</vt:i4>
      </vt:variant>
      <vt:variant>
        <vt:i4>5</vt:i4>
      </vt:variant>
      <vt:variant>
        <vt:lpwstr/>
      </vt:variant>
      <vt:variant>
        <vt:lpwstr>_Toc328743084</vt:lpwstr>
      </vt:variant>
      <vt:variant>
        <vt:i4>1638463</vt:i4>
      </vt:variant>
      <vt:variant>
        <vt:i4>158</vt:i4>
      </vt:variant>
      <vt:variant>
        <vt:i4>0</vt:i4>
      </vt:variant>
      <vt:variant>
        <vt:i4>5</vt:i4>
      </vt:variant>
      <vt:variant>
        <vt:lpwstr/>
      </vt:variant>
      <vt:variant>
        <vt:lpwstr>_Toc328743083</vt:lpwstr>
      </vt:variant>
      <vt:variant>
        <vt:i4>1638463</vt:i4>
      </vt:variant>
      <vt:variant>
        <vt:i4>152</vt:i4>
      </vt:variant>
      <vt:variant>
        <vt:i4>0</vt:i4>
      </vt:variant>
      <vt:variant>
        <vt:i4>5</vt:i4>
      </vt:variant>
      <vt:variant>
        <vt:lpwstr/>
      </vt:variant>
      <vt:variant>
        <vt:lpwstr>_Toc328743082</vt:lpwstr>
      </vt:variant>
      <vt:variant>
        <vt:i4>1638463</vt:i4>
      </vt:variant>
      <vt:variant>
        <vt:i4>146</vt:i4>
      </vt:variant>
      <vt:variant>
        <vt:i4>0</vt:i4>
      </vt:variant>
      <vt:variant>
        <vt:i4>5</vt:i4>
      </vt:variant>
      <vt:variant>
        <vt:lpwstr/>
      </vt:variant>
      <vt:variant>
        <vt:lpwstr>_Toc328743081</vt:lpwstr>
      </vt:variant>
      <vt:variant>
        <vt:i4>1638463</vt:i4>
      </vt:variant>
      <vt:variant>
        <vt:i4>140</vt:i4>
      </vt:variant>
      <vt:variant>
        <vt:i4>0</vt:i4>
      </vt:variant>
      <vt:variant>
        <vt:i4>5</vt:i4>
      </vt:variant>
      <vt:variant>
        <vt:lpwstr/>
      </vt:variant>
      <vt:variant>
        <vt:lpwstr>_Toc328743080</vt:lpwstr>
      </vt:variant>
      <vt:variant>
        <vt:i4>1441855</vt:i4>
      </vt:variant>
      <vt:variant>
        <vt:i4>134</vt:i4>
      </vt:variant>
      <vt:variant>
        <vt:i4>0</vt:i4>
      </vt:variant>
      <vt:variant>
        <vt:i4>5</vt:i4>
      </vt:variant>
      <vt:variant>
        <vt:lpwstr/>
      </vt:variant>
      <vt:variant>
        <vt:lpwstr>_Toc328743079</vt:lpwstr>
      </vt:variant>
      <vt:variant>
        <vt:i4>1441855</vt:i4>
      </vt:variant>
      <vt:variant>
        <vt:i4>128</vt:i4>
      </vt:variant>
      <vt:variant>
        <vt:i4>0</vt:i4>
      </vt:variant>
      <vt:variant>
        <vt:i4>5</vt:i4>
      </vt:variant>
      <vt:variant>
        <vt:lpwstr/>
      </vt:variant>
      <vt:variant>
        <vt:lpwstr>_Toc328743078</vt:lpwstr>
      </vt:variant>
      <vt:variant>
        <vt:i4>1441855</vt:i4>
      </vt:variant>
      <vt:variant>
        <vt:i4>122</vt:i4>
      </vt:variant>
      <vt:variant>
        <vt:i4>0</vt:i4>
      </vt:variant>
      <vt:variant>
        <vt:i4>5</vt:i4>
      </vt:variant>
      <vt:variant>
        <vt:lpwstr/>
      </vt:variant>
      <vt:variant>
        <vt:lpwstr>_Toc328743077</vt:lpwstr>
      </vt:variant>
      <vt:variant>
        <vt:i4>1441855</vt:i4>
      </vt:variant>
      <vt:variant>
        <vt:i4>116</vt:i4>
      </vt:variant>
      <vt:variant>
        <vt:i4>0</vt:i4>
      </vt:variant>
      <vt:variant>
        <vt:i4>5</vt:i4>
      </vt:variant>
      <vt:variant>
        <vt:lpwstr/>
      </vt:variant>
      <vt:variant>
        <vt:lpwstr>_Toc328743076</vt:lpwstr>
      </vt:variant>
      <vt:variant>
        <vt:i4>1441855</vt:i4>
      </vt:variant>
      <vt:variant>
        <vt:i4>110</vt:i4>
      </vt:variant>
      <vt:variant>
        <vt:i4>0</vt:i4>
      </vt:variant>
      <vt:variant>
        <vt:i4>5</vt:i4>
      </vt:variant>
      <vt:variant>
        <vt:lpwstr/>
      </vt:variant>
      <vt:variant>
        <vt:lpwstr>_Toc328743075</vt:lpwstr>
      </vt:variant>
      <vt:variant>
        <vt:i4>1441855</vt:i4>
      </vt:variant>
      <vt:variant>
        <vt:i4>104</vt:i4>
      </vt:variant>
      <vt:variant>
        <vt:i4>0</vt:i4>
      </vt:variant>
      <vt:variant>
        <vt:i4>5</vt:i4>
      </vt:variant>
      <vt:variant>
        <vt:lpwstr/>
      </vt:variant>
      <vt:variant>
        <vt:lpwstr>_Toc328743074</vt:lpwstr>
      </vt:variant>
      <vt:variant>
        <vt:i4>1441855</vt:i4>
      </vt:variant>
      <vt:variant>
        <vt:i4>98</vt:i4>
      </vt:variant>
      <vt:variant>
        <vt:i4>0</vt:i4>
      </vt:variant>
      <vt:variant>
        <vt:i4>5</vt:i4>
      </vt:variant>
      <vt:variant>
        <vt:lpwstr/>
      </vt:variant>
      <vt:variant>
        <vt:lpwstr>_Toc328743073</vt:lpwstr>
      </vt:variant>
      <vt:variant>
        <vt:i4>1441855</vt:i4>
      </vt:variant>
      <vt:variant>
        <vt:i4>92</vt:i4>
      </vt:variant>
      <vt:variant>
        <vt:i4>0</vt:i4>
      </vt:variant>
      <vt:variant>
        <vt:i4>5</vt:i4>
      </vt:variant>
      <vt:variant>
        <vt:lpwstr/>
      </vt:variant>
      <vt:variant>
        <vt:lpwstr>_Toc328743072</vt:lpwstr>
      </vt:variant>
      <vt:variant>
        <vt:i4>1441855</vt:i4>
      </vt:variant>
      <vt:variant>
        <vt:i4>86</vt:i4>
      </vt:variant>
      <vt:variant>
        <vt:i4>0</vt:i4>
      </vt:variant>
      <vt:variant>
        <vt:i4>5</vt:i4>
      </vt:variant>
      <vt:variant>
        <vt:lpwstr/>
      </vt:variant>
      <vt:variant>
        <vt:lpwstr>_Toc328743071</vt:lpwstr>
      </vt:variant>
      <vt:variant>
        <vt:i4>1441855</vt:i4>
      </vt:variant>
      <vt:variant>
        <vt:i4>80</vt:i4>
      </vt:variant>
      <vt:variant>
        <vt:i4>0</vt:i4>
      </vt:variant>
      <vt:variant>
        <vt:i4>5</vt:i4>
      </vt:variant>
      <vt:variant>
        <vt:lpwstr/>
      </vt:variant>
      <vt:variant>
        <vt:lpwstr>_Toc328743070</vt:lpwstr>
      </vt:variant>
      <vt:variant>
        <vt:i4>1507391</vt:i4>
      </vt:variant>
      <vt:variant>
        <vt:i4>74</vt:i4>
      </vt:variant>
      <vt:variant>
        <vt:i4>0</vt:i4>
      </vt:variant>
      <vt:variant>
        <vt:i4>5</vt:i4>
      </vt:variant>
      <vt:variant>
        <vt:lpwstr/>
      </vt:variant>
      <vt:variant>
        <vt:lpwstr>_Toc328743069</vt:lpwstr>
      </vt:variant>
      <vt:variant>
        <vt:i4>1507391</vt:i4>
      </vt:variant>
      <vt:variant>
        <vt:i4>68</vt:i4>
      </vt:variant>
      <vt:variant>
        <vt:i4>0</vt:i4>
      </vt:variant>
      <vt:variant>
        <vt:i4>5</vt:i4>
      </vt:variant>
      <vt:variant>
        <vt:lpwstr/>
      </vt:variant>
      <vt:variant>
        <vt:lpwstr>_Toc328743068</vt:lpwstr>
      </vt:variant>
      <vt:variant>
        <vt:i4>1507391</vt:i4>
      </vt:variant>
      <vt:variant>
        <vt:i4>62</vt:i4>
      </vt:variant>
      <vt:variant>
        <vt:i4>0</vt:i4>
      </vt:variant>
      <vt:variant>
        <vt:i4>5</vt:i4>
      </vt:variant>
      <vt:variant>
        <vt:lpwstr/>
      </vt:variant>
      <vt:variant>
        <vt:lpwstr>_Toc328743067</vt:lpwstr>
      </vt:variant>
      <vt:variant>
        <vt:i4>1507391</vt:i4>
      </vt:variant>
      <vt:variant>
        <vt:i4>56</vt:i4>
      </vt:variant>
      <vt:variant>
        <vt:i4>0</vt:i4>
      </vt:variant>
      <vt:variant>
        <vt:i4>5</vt:i4>
      </vt:variant>
      <vt:variant>
        <vt:lpwstr/>
      </vt:variant>
      <vt:variant>
        <vt:lpwstr>_Toc328743066</vt:lpwstr>
      </vt:variant>
      <vt:variant>
        <vt:i4>1507391</vt:i4>
      </vt:variant>
      <vt:variant>
        <vt:i4>50</vt:i4>
      </vt:variant>
      <vt:variant>
        <vt:i4>0</vt:i4>
      </vt:variant>
      <vt:variant>
        <vt:i4>5</vt:i4>
      </vt:variant>
      <vt:variant>
        <vt:lpwstr/>
      </vt:variant>
      <vt:variant>
        <vt:lpwstr>_Toc328743065</vt:lpwstr>
      </vt:variant>
      <vt:variant>
        <vt:i4>1507391</vt:i4>
      </vt:variant>
      <vt:variant>
        <vt:i4>44</vt:i4>
      </vt:variant>
      <vt:variant>
        <vt:i4>0</vt:i4>
      </vt:variant>
      <vt:variant>
        <vt:i4>5</vt:i4>
      </vt:variant>
      <vt:variant>
        <vt:lpwstr/>
      </vt:variant>
      <vt:variant>
        <vt:lpwstr>_Toc328743064</vt:lpwstr>
      </vt:variant>
      <vt:variant>
        <vt:i4>1507391</vt:i4>
      </vt:variant>
      <vt:variant>
        <vt:i4>38</vt:i4>
      </vt:variant>
      <vt:variant>
        <vt:i4>0</vt:i4>
      </vt:variant>
      <vt:variant>
        <vt:i4>5</vt:i4>
      </vt:variant>
      <vt:variant>
        <vt:lpwstr/>
      </vt:variant>
      <vt:variant>
        <vt:lpwstr>_Toc328743063</vt:lpwstr>
      </vt:variant>
      <vt:variant>
        <vt:i4>1507391</vt:i4>
      </vt:variant>
      <vt:variant>
        <vt:i4>32</vt:i4>
      </vt:variant>
      <vt:variant>
        <vt:i4>0</vt:i4>
      </vt:variant>
      <vt:variant>
        <vt:i4>5</vt:i4>
      </vt:variant>
      <vt:variant>
        <vt:lpwstr/>
      </vt:variant>
      <vt:variant>
        <vt:lpwstr>_Toc328743062</vt:lpwstr>
      </vt:variant>
      <vt:variant>
        <vt:i4>1507391</vt:i4>
      </vt:variant>
      <vt:variant>
        <vt:i4>26</vt:i4>
      </vt:variant>
      <vt:variant>
        <vt:i4>0</vt:i4>
      </vt:variant>
      <vt:variant>
        <vt:i4>5</vt:i4>
      </vt:variant>
      <vt:variant>
        <vt:lpwstr/>
      </vt:variant>
      <vt:variant>
        <vt:lpwstr>_Toc328743061</vt:lpwstr>
      </vt:variant>
      <vt:variant>
        <vt:i4>1507391</vt:i4>
      </vt:variant>
      <vt:variant>
        <vt:i4>20</vt:i4>
      </vt:variant>
      <vt:variant>
        <vt:i4>0</vt:i4>
      </vt:variant>
      <vt:variant>
        <vt:i4>5</vt:i4>
      </vt:variant>
      <vt:variant>
        <vt:lpwstr/>
      </vt:variant>
      <vt:variant>
        <vt:lpwstr>_Toc328743060</vt:lpwstr>
      </vt:variant>
      <vt:variant>
        <vt:i4>1310783</vt:i4>
      </vt:variant>
      <vt:variant>
        <vt:i4>14</vt:i4>
      </vt:variant>
      <vt:variant>
        <vt:i4>0</vt:i4>
      </vt:variant>
      <vt:variant>
        <vt:i4>5</vt:i4>
      </vt:variant>
      <vt:variant>
        <vt:lpwstr/>
      </vt:variant>
      <vt:variant>
        <vt:lpwstr>_Toc328743059</vt:lpwstr>
      </vt:variant>
      <vt:variant>
        <vt:i4>1310783</vt:i4>
      </vt:variant>
      <vt:variant>
        <vt:i4>8</vt:i4>
      </vt:variant>
      <vt:variant>
        <vt:i4>0</vt:i4>
      </vt:variant>
      <vt:variant>
        <vt:i4>5</vt:i4>
      </vt:variant>
      <vt:variant>
        <vt:lpwstr/>
      </vt:variant>
      <vt:variant>
        <vt:lpwstr>_Toc328743058</vt:lpwstr>
      </vt:variant>
      <vt:variant>
        <vt:i4>1310783</vt:i4>
      </vt:variant>
      <vt:variant>
        <vt:i4>2</vt:i4>
      </vt:variant>
      <vt:variant>
        <vt:i4>0</vt:i4>
      </vt:variant>
      <vt:variant>
        <vt:i4>5</vt:i4>
      </vt:variant>
      <vt:variant>
        <vt:lpwstr/>
      </vt:variant>
      <vt:variant>
        <vt:lpwstr>_Toc328743057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Huisstijlsjablonen VVKSO</dc:title>
  <dc:creator>eclaeys</dc:creator>
  <cp:lastModifiedBy>Hutsebaut Hilde</cp:lastModifiedBy>
  <cp:revision>3</cp:revision>
  <cp:lastPrinted>2014-06-04T14:41:00Z</cp:lastPrinted>
  <dcterms:created xsi:type="dcterms:W3CDTF">2014-06-04T14:20:00Z</dcterms:created>
  <dcterms:modified xsi:type="dcterms:W3CDTF">2014-06-04T14:41:00Z</dcterms:modified>
</cp:coreProperties>
</file>