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F61873">
        <w:trPr>
          <w:trHeight w:hRule="exact" w:val="2835"/>
        </w:trPr>
        <w:tc>
          <w:tcPr>
            <w:tcW w:w="8392" w:type="dxa"/>
            <w:vAlign w:val="bottom"/>
          </w:tcPr>
          <w:p w:rsidR="00F61873" w:rsidRDefault="00F61873" w:rsidP="00E30597">
            <w:pPr>
              <w:pStyle w:val="VVKSOTitel2"/>
              <w:framePr w:wrap="auto" w:vAnchor="margin" w:hAnchor="text" w:yAlign="inline"/>
              <w:spacing w:line="360" w:lineRule="atLeast"/>
            </w:pPr>
          </w:p>
        </w:tc>
      </w:tr>
      <w:tr w:rsidR="00F61873">
        <w:tc>
          <w:tcPr>
            <w:tcW w:w="8392" w:type="dxa"/>
          </w:tcPr>
          <w:p w:rsidR="00F61873" w:rsidRDefault="00F61873"/>
        </w:tc>
      </w:tr>
      <w:tr w:rsidR="00F61873" w:rsidRPr="00196930">
        <w:trPr>
          <w:trHeight w:val="1701"/>
        </w:trPr>
        <w:tc>
          <w:tcPr>
            <w:tcW w:w="8392" w:type="dxa"/>
          </w:tcPr>
          <w:p w:rsidR="00F61873" w:rsidRPr="00196930" w:rsidRDefault="00F61873">
            <w:pPr>
              <w:pStyle w:val="VVKSOOndertitel2"/>
            </w:pPr>
          </w:p>
        </w:tc>
      </w:tr>
    </w:tbl>
    <w:p w:rsidR="00F61873" w:rsidRPr="00196930" w:rsidRDefault="00F61873">
      <w:pPr>
        <w:pStyle w:val="VVKSOTekst"/>
      </w:pPr>
      <w:r>
        <w:rPr>
          <w:noProof/>
          <w:lang w:val="nl-BE" w:eastAsia="nl-BE"/>
        </w:rPr>
        <w:pict>
          <v:rect id="_x0000_s1027" style="position:absolute;left:0;text-align:left;margin-left:189.2pt;margin-top:758.2pt;width:331.65pt;height:2.85pt;z-index:251659264;mso-position-horizontal-relative:text;mso-position-vertical-relative:page" stroked="f">
            <v:fill color2="black" rotate="t" angle="-90" focus="100%" type="gradient"/>
            <w10:wrap anchory="page"/>
            <w10:anchorlock/>
          </v:rect>
        </w:pict>
      </w:r>
      <w:r>
        <w:rPr>
          <w:noProof/>
          <w:lang w:val="nl-BE" w:eastAsia="nl-BE"/>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8240;mso-position-horizontal-relative:text;mso-position-vertical-relative:text" filled="f" stroked="f">
            <v:textbox style="mso-next-textbox:#_x0000_s1028" inset="0,0,0,0">
              <w:txbxContent>
                <w:p w:rsidR="00F61873" w:rsidRDefault="00F61873">
                  <w:pPr>
                    <w:pStyle w:val="VVKSOLogo1"/>
                  </w:pPr>
                  <w:r>
                    <w:t>Vlaams Verbond van het Katholiek Secundair Onderwijs</w:t>
                  </w:r>
                </w:p>
                <w:p w:rsidR="00F61873" w:rsidRDefault="00F61873">
                  <w:pPr>
                    <w:pStyle w:val="VVKSOLogo2"/>
                  </w:pPr>
                  <w:r>
                    <w:t>Guimardstraat 1, 1040 Brussel</w:t>
                  </w:r>
                </w:p>
              </w:txbxContent>
            </v:textbox>
            <w10:anchorlock/>
          </v:shape>
        </w:pict>
      </w: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9" type="#_x0000_t75" style="position:absolute;left:0;text-align:left;margin-left:467.05pt;margin-top:668.35pt;width:110.05pt;height:60pt;z-index:251657216;visibility:visible;mso-position-horizontal-relative:page;mso-position-vertical-relative:page">
            <v:imagedata r:id="rId7" o:title=""/>
            <w10:wrap anchorx="page" anchory="page"/>
            <w10:anchorlock/>
          </v:shape>
        </w:pict>
      </w:r>
      <w:r>
        <w:rPr>
          <w:noProof/>
          <w:lang w:val="nl-BE" w:eastAsia="nl-BE"/>
        </w:rPr>
        <w:pict>
          <v:rect id="_x0000_s1030" style="position:absolute;left:0;text-align:left;margin-left:-.2pt;margin-top:547.15pt;width:419.55pt;height:5.65pt;z-index:251656192;mso-position-horizontal-relative:text;mso-position-vertical-relative:page" stroked="f">
            <v:fill color2="black" rotate="t" angle="-90" focus="100%" type="gradient"/>
            <w10:wrap anchory="page"/>
            <w10:anchorlock/>
          </v:rect>
        </w:pict>
      </w:r>
    </w:p>
    <w:tbl>
      <w:tblPr>
        <w:tblpPr w:vertAnchor="page" w:horzAnchor="margin" w:tblpY="8024"/>
        <w:tblW w:w="0" w:type="auto"/>
        <w:tblCellMar>
          <w:left w:w="0" w:type="dxa"/>
          <w:right w:w="0" w:type="dxa"/>
        </w:tblCellMar>
        <w:tblLook w:val="01E0"/>
      </w:tblPr>
      <w:tblGrid>
        <w:gridCol w:w="8392"/>
      </w:tblGrid>
      <w:tr w:rsidR="00F61873">
        <w:trPr>
          <w:trHeight w:hRule="exact" w:val="2835"/>
        </w:trPr>
        <w:tc>
          <w:tcPr>
            <w:tcW w:w="8392" w:type="dxa"/>
            <w:vAlign w:val="bottom"/>
          </w:tcPr>
          <w:p w:rsidR="00F61873" w:rsidRPr="00196930" w:rsidRDefault="00F61873">
            <w:pPr>
              <w:pStyle w:val="VVKSOTitel"/>
              <w:framePr w:wrap="auto" w:vAnchor="margin" w:hAnchor="text" w:yAlign="inline"/>
            </w:pPr>
          </w:p>
          <w:p w:rsidR="00F61873" w:rsidRDefault="00F61873">
            <w:pPr>
              <w:pStyle w:val="VVKSOTitel"/>
              <w:framePr w:wrap="auto" w:vAnchor="margin" w:hAnchor="text" w:yAlign="inline"/>
            </w:pPr>
          </w:p>
          <w:p w:rsidR="00F61873" w:rsidRDefault="00F61873">
            <w:pPr>
              <w:pStyle w:val="VVKSOTitel"/>
              <w:framePr w:wrap="auto" w:vAnchor="margin" w:hAnchor="text" w:yAlign="inline"/>
            </w:pPr>
            <w:r>
              <w:t>Kunstgeschiedenis</w:t>
            </w:r>
          </w:p>
          <w:p w:rsidR="00F61873" w:rsidRDefault="00F61873" w:rsidP="008F2AAB">
            <w:pPr>
              <w:pStyle w:val="VVKSOTitel2"/>
              <w:framePr w:wrap="auto" w:vAnchor="margin" w:hAnchor="text" w:yAlign="inline"/>
              <w:spacing w:line="360" w:lineRule="atLeast"/>
              <w:rPr>
                <w:b w:val="0"/>
                <w:bCs w:val="0"/>
                <w:caps w:val="0"/>
                <w:sz w:val="28"/>
                <w:szCs w:val="28"/>
              </w:rPr>
            </w:pPr>
            <w:r>
              <w:rPr>
                <w:b w:val="0"/>
                <w:bCs w:val="0"/>
                <w:caps w:val="0"/>
                <w:sz w:val="28"/>
                <w:szCs w:val="28"/>
              </w:rPr>
              <w:t>(COMPLEMENTAIR VAK)</w:t>
            </w:r>
          </w:p>
          <w:p w:rsidR="00F61873" w:rsidRDefault="00F61873" w:rsidP="00AD7747">
            <w:pPr>
              <w:pStyle w:val="VVKSOTitel2"/>
              <w:framePr w:wrap="auto" w:vAnchor="margin" w:hAnchor="text" w:yAlign="inline"/>
              <w:spacing w:line="360" w:lineRule="atLeast"/>
              <w:rPr>
                <w:b w:val="0"/>
                <w:bCs w:val="0"/>
                <w:caps w:val="0"/>
                <w:sz w:val="28"/>
                <w:szCs w:val="28"/>
              </w:rPr>
            </w:pPr>
            <w:r>
              <w:rPr>
                <w:b w:val="0"/>
                <w:bCs w:val="0"/>
                <w:caps w:val="0"/>
                <w:sz w:val="28"/>
                <w:szCs w:val="28"/>
              </w:rPr>
              <w:t>DERDE GRAAD TSO</w:t>
            </w:r>
          </w:p>
          <w:p w:rsidR="00F61873" w:rsidRDefault="00F61873" w:rsidP="00D130BC">
            <w:pPr>
              <w:pStyle w:val="VVKSOTitel2"/>
              <w:framePr w:wrap="auto" w:vAnchor="margin" w:hAnchor="text" w:yAlign="inline"/>
              <w:spacing w:line="360" w:lineRule="atLeast"/>
              <w:rPr>
                <w:b w:val="0"/>
                <w:bCs w:val="0"/>
                <w:caps w:val="0"/>
                <w:sz w:val="28"/>
                <w:szCs w:val="28"/>
              </w:rPr>
            </w:pPr>
            <w:r>
              <w:rPr>
                <w:b w:val="0"/>
                <w:bCs w:val="0"/>
                <w:caps w:val="0"/>
                <w:sz w:val="28"/>
                <w:szCs w:val="28"/>
              </w:rPr>
              <w:t>FOTOGRAFIE</w:t>
            </w:r>
          </w:p>
          <w:p w:rsidR="00F61873" w:rsidRDefault="00F61873" w:rsidP="00AD7747">
            <w:pPr>
              <w:pStyle w:val="VVKSOTitel2"/>
              <w:framePr w:wrap="auto" w:vAnchor="margin" w:hAnchor="text" w:yAlign="inline"/>
              <w:spacing w:line="360" w:lineRule="atLeast"/>
              <w:rPr>
                <w:b w:val="0"/>
                <w:bCs w:val="0"/>
                <w:caps w:val="0"/>
                <w:sz w:val="28"/>
                <w:szCs w:val="28"/>
              </w:rPr>
            </w:pPr>
          </w:p>
          <w:p w:rsidR="00F61873" w:rsidRPr="00643B7E" w:rsidRDefault="00F61873" w:rsidP="00AD7747">
            <w:pPr>
              <w:pStyle w:val="VVKSOTitel2"/>
              <w:framePr w:wrap="auto" w:vAnchor="margin" w:hAnchor="text" w:yAlign="inline"/>
              <w:spacing w:line="360" w:lineRule="atLeast"/>
              <w:rPr>
                <w:b w:val="0"/>
                <w:bCs w:val="0"/>
                <w:caps w:val="0"/>
                <w:sz w:val="28"/>
                <w:szCs w:val="28"/>
              </w:rPr>
            </w:pPr>
          </w:p>
          <w:p w:rsidR="00F61873" w:rsidRPr="00643B7E" w:rsidRDefault="00F61873" w:rsidP="00AD7747">
            <w:pPr>
              <w:pStyle w:val="VVKSOTitel2"/>
              <w:framePr w:wrap="auto" w:vAnchor="margin" w:hAnchor="text" w:yAlign="inline"/>
              <w:spacing w:line="360" w:lineRule="atLeast"/>
              <w:rPr>
                <w:b w:val="0"/>
                <w:bCs w:val="0"/>
                <w:caps w:val="0"/>
                <w:sz w:val="28"/>
                <w:szCs w:val="28"/>
              </w:rPr>
            </w:pPr>
            <w:r w:rsidRPr="00643B7E">
              <w:rPr>
                <w:b w:val="0"/>
                <w:bCs w:val="0"/>
                <w:caps w:val="0"/>
                <w:sz w:val="28"/>
                <w:szCs w:val="28"/>
              </w:rPr>
              <w:t>BEELDENDE EN ARCHITECTURALE KUNSTEN</w:t>
            </w:r>
          </w:p>
          <w:p w:rsidR="00F61873" w:rsidRDefault="00F61873" w:rsidP="00AD7747">
            <w:pPr>
              <w:pStyle w:val="VVKSOTitel2"/>
              <w:framePr w:wrap="auto" w:vAnchor="margin" w:hAnchor="text" w:yAlign="inline"/>
              <w:spacing w:line="360" w:lineRule="atLeast"/>
            </w:pPr>
            <w:r w:rsidRPr="00643B7E">
              <w:rPr>
                <w:b w:val="0"/>
                <w:bCs w:val="0"/>
                <w:caps w:val="0"/>
                <w:sz w:val="28"/>
                <w:szCs w:val="28"/>
              </w:rPr>
              <w:t>BEELDENDE EN ARCHITECTURALE VORMING</w:t>
            </w:r>
          </w:p>
          <w:p w:rsidR="00F61873" w:rsidRDefault="00F61873">
            <w:pPr>
              <w:pStyle w:val="VVKSOTitel2"/>
              <w:framePr w:wrap="auto" w:vAnchor="margin" w:hAnchor="text" w:yAlign="inline"/>
            </w:pPr>
          </w:p>
        </w:tc>
      </w:tr>
      <w:tr w:rsidR="00F61873">
        <w:tc>
          <w:tcPr>
            <w:tcW w:w="8392" w:type="dxa"/>
          </w:tcPr>
          <w:p w:rsidR="00F61873" w:rsidRDefault="00F61873"/>
        </w:tc>
      </w:tr>
      <w:tr w:rsidR="00F61873">
        <w:trPr>
          <w:trHeight w:val="1701"/>
        </w:trPr>
        <w:tc>
          <w:tcPr>
            <w:tcW w:w="8392" w:type="dxa"/>
          </w:tcPr>
          <w:p w:rsidR="00F61873" w:rsidRDefault="00F61873">
            <w:pPr>
              <w:pStyle w:val="VVKSOOndertitel"/>
              <w:framePr w:wrap="auto" w:vAnchor="margin" w:hAnchor="text" w:yAlign="inline"/>
            </w:pPr>
            <w:r>
              <w:t>LEERPLAN SECUNDAIR ONDERWIJS</w:t>
            </w:r>
          </w:p>
          <w:p w:rsidR="00F61873" w:rsidRDefault="00F61873" w:rsidP="00470605">
            <w:pPr>
              <w:pStyle w:val="VVKSOOndertitel2"/>
              <w:rPr>
                <w:lang w:val="nl-BE"/>
              </w:rPr>
            </w:pPr>
            <w:r>
              <w:rPr>
                <w:lang w:val="nl-BE"/>
              </w:rPr>
              <w:t>VVKSO – BRUSSEL D/2011/7841</w:t>
            </w:r>
            <w:r w:rsidRPr="00F358E4">
              <w:rPr>
                <w:lang w:val="nl-BE"/>
              </w:rPr>
              <w:t>/</w:t>
            </w:r>
            <w:r>
              <w:rPr>
                <w:lang w:val="nl-BE"/>
              </w:rPr>
              <w:t>058</w:t>
            </w:r>
          </w:p>
          <w:p w:rsidR="00F61873" w:rsidRPr="00F358E4" w:rsidRDefault="00F61873" w:rsidP="00470605">
            <w:pPr>
              <w:pStyle w:val="VVKSOOndertitel2"/>
              <w:rPr>
                <w:lang w:val="nl-BE"/>
              </w:rPr>
            </w:pPr>
            <w:r>
              <w:rPr>
                <w:lang w:val="nl-BE"/>
              </w:rPr>
              <w:t>september 2011</w:t>
            </w:r>
          </w:p>
          <w:p w:rsidR="00F61873" w:rsidRDefault="00F61873">
            <w:pPr>
              <w:pStyle w:val="VVKSOOndertitel2"/>
            </w:pPr>
          </w:p>
        </w:tc>
      </w:tr>
    </w:tbl>
    <w:p w:rsidR="00F61873" w:rsidRDefault="00F61873">
      <w:pPr>
        <w:pStyle w:val="VVKSOOnderwerp"/>
        <w:sectPr w:rsidR="00F61873" w:rsidSect="007F3BE4">
          <w:headerReference w:type="even" r:id="rId8"/>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pPr>
      <w:r>
        <w:br w:type="page"/>
      </w:r>
    </w:p>
    <w:p w:rsidR="00F61873" w:rsidRDefault="00F61873">
      <w:pPr>
        <w:pStyle w:val="VVKSOInhoudTitel"/>
        <w:outlineLvl w:val="0"/>
      </w:pPr>
      <w:bookmarkStart w:id="0" w:name="_Toc26345454"/>
      <w:r>
        <w:t>Inhoud</w:t>
      </w:r>
      <w:bookmarkEnd w:id="0"/>
    </w:p>
    <w:p w:rsidR="00F61873" w:rsidRDefault="00F61873">
      <w:pPr>
        <w:pStyle w:val="TOC1"/>
        <w:rPr>
          <w:rFonts w:ascii="Times New Roman" w:hAnsi="Times New Roman" w:cs="Times New Roman"/>
          <w:noProof/>
          <w:lang w:val="nl-NL" w:eastAsia="nl-NL"/>
        </w:rPr>
      </w:pPr>
      <w:r w:rsidRPr="00CD210C">
        <w:rPr>
          <w:b/>
          <w:bCs/>
          <w:lang w:val="nl-NL"/>
        </w:rPr>
        <w:fldChar w:fldCharType="begin"/>
      </w:r>
      <w:r w:rsidRPr="00CD210C">
        <w:rPr>
          <w:b/>
          <w:bCs/>
          <w:lang w:val="nl-NL"/>
        </w:rPr>
        <w:instrText xml:space="preserve"> TOC \o "1-2" \h \z \t "VVKSOKop1;1;VVKSOOnderwerp;1;VVKSOKop2;2"</w:instrText>
      </w:r>
      <w:r w:rsidRPr="00CD210C">
        <w:rPr>
          <w:b/>
          <w:bCs/>
          <w:lang w:val="nl-NL"/>
        </w:rPr>
        <w:fldChar w:fldCharType="separate"/>
      </w:r>
      <w:hyperlink w:anchor="_Toc280783413" w:history="1">
        <w:r w:rsidRPr="004C0826">
          <w:rPr>
            <w:rStyle w:val="Hyperlink"/>
            <w:noProof/>
          </w:rPr>
          <w:t>1</w:t>
        </w:r>
        <w:r>
          <w:rPr>
            <w:rFonts w:ascii="Times New Roman" w:hAnsi="Times New Roman" w:cs="Times New Roman"/>
            <w:noProof/>
            <w:lang w:val="nl-NL" w:eastAsia="nl-NL"/>
          </w:rPr>
          <w:tab/>
        </w:r>
        <w:r w:rsidRPr="004C0826">
          <w:rPr>
            <w:rStyle w:val="Hyperlink"/>
            <w:noProof/>
          </w:rPr>
          <w:t>Beginsituatie</w:t>
        </w:r>
        <w:r>
          <w:rPr>
            <w:noProof/>
            <w:webHidden/>
          </w:rPr>
          <w:tab/>
        </w:r>
        <w:r>
          <w:rPr>
            <w:noProof/>
            <w:webHidden/>
          </w:rPr>
          <w:fldChar w:fldCharType="begin"/>
        </w:r>
        <w:r>
          <w:rPr>
            <w:noProof/>
            <w:webHidden/>
          </w:rPr>
          <w:instrText xml:space="preserve"> PAGEREF _Toc280783413 \h </w:instrText>
        </w:r>
        <w:r>
          <w:rPr>
            <w:noProof/>
          </w:rPr>
        </w:r>
        <w:r>
          <w:rPr>
            <w:noProof/>
            <w:webHidden/>
          </w:rPr>
          <w:fldChar w:fldCharType="separate"/>
        </w:r>
        <w:r>
          <w:rPr>
            <w:noProof/>
            <w:webHidden/>
          </w:rPr>
          <w:t>7</w:t>
        </w:r>
        <w:r>
          <w:rPr>
            <w:noProof/>
            <w:webHidden/>
          </w:rPr>
          <w:fldChar w:fldCharType="end"/>
        </w:r>
      </w:hyperlink>
    </w:p>
    <w:p w:rsidR="00F61873" w:rsidRDefault="00F61873">
      <w:pPr>
        <w:pStyle w:val="TOC1"/>
        <w:rPr>
          <w:rFonts w:ascii="Times New Roman" w:hAnsi="Times New Roman" w:cs="Times New Roman"/>
          <w:noProof/>
          <w:lang w:val="nl-NL" w:eastAsia="nl-NL"/>
        </w:rPr>
      </w:pPr>
      <w:hyperlink w:anchor="_Toc280783414" w:history="1">
        <w:r w:rsidRPr="004C0826">
          <w:rPr>
            <w:rStyle w:val="Hyperlink"/>
            <w:noProof/>
          </w:rPr>
          <w:t>2</w:t>
        </w:r>
        <w:r>
          <w:rPr>
            <w:rFonts w:ascii="Times New Roman" w:hAnsi="Times New Roman" w:cs="Times New Roman"/>
            <w:noProof/>
            <w:lang w:val="nl-NL" w:eastAsia="nl-NL"/>
          </w:rPr>
          <w:tab/>
        </w:r>
        <w:r w:rsidRPr="004C0826">
          <w:rPr>
            <w:rStyle w:val="Hyperlink"/>
            <w:noProof/>
          </w:rPr>
          <w:t>Algemene doelstellingen</w:t>
        </w:r>
        <w:r>
          <w:rPr>
            <w:noProof/>
            <w:webHidden/>
          </w:rPr>
          <w:tab/>
        </w:r>
        <w:r>
          <w:rPr>
            <w:noProof/>
            <w:webHidden/>
          </w:rPr>
          <w:fldChar w:fldCharType="begin"/>
        </w:r>
        <w:r>
          <w:rPr>
            <w:noProof/>
            <w:webHidden/>
          </w:rPr>
          <w:instrText xml:space="preserve"> PAGEREF _Toc280783414 \h </w:instrText>
        </w:r>
        <w:r>
          <w:rPr>
            <w:noProof/>
          </w:rPr>
        </w:r>
        <w:r>
          <w:rPr>
            <w:noProof/>
            <w:webHidden/>
          </w:rPr>
          <w:fldChar w:fldCharType="separate"/>
        </w:r>
        <w:r>
          <w:rPr>
            <w:noProof/>
            <w:webHidden/>
          </w:rPr>
          <w:t>8</w:t>
        </w:r>
        <w:r>
          <w:rPr>
            <w:noProof/>
            <w:webHidden/>
          </w:rPr>
          <w:fldChar w:fldCharType="end"/>
        </w:r>
      </w:hyperlink>
    </w:p>
    <w:p w:rsidR="00F61873" w:rsidRDefault="00F61873">
      <w:pPr>
        <w:pStyle w:val="TOC1"/>
        <w:rPr>
          <w:rFonts w:ascii="Times New Roman" w:hAnsi="Times New Roman" w:cs="Times New Roman"/>
          <w:noProof/>
          <w:lang w:val="nl-NL" w:eastAsia="nl-NL"/>
        </w:rPr>
      </w:pPr>
      <w:hyperlink w:anchor="_Toc280783415" w:history="1">
        <w:r w:rsidRPr="004C0826">
          <w:rPr>
            <w:rStyle w:val="Hyperlink"/>
            <w:noProof/>
          </w:rPr>
          <w:t>3</w:t>
        </w:r>
        <w:r>
          <w:rPr>
            <w:rFonts w:ascii="Times New Roman" w:hAnsi="Times New Roman" w:cs="Times New Roman"/>
            <w:noProof/>
            <w:lang w:val="nl-NL" w:eastAsia="nl-NL"/>
          </w:rPr>
          <w:tab/>
        </w:r>
        <w:r w:rsidRPr="004C0826">
          <w:rPr>
            <w:rStyle w:val="Hyperlink"/>
            <w:noProof/>
          </w:rPr>
          <w:t>Leerplandoelstellingen, didactische wenken en minimale materiële vereisten</w:t>
        </w:r>
        <w:r>
          <w:rPr>
            <w:noProof/>
            <w:webHidden/>
          </w:rPr>
          <w:tab/>
        </w:r>
        <w:r>
          <w:rPr>
            <w:noProof/>
            <w:webHidden/>
          </w:rPr>
          <w:fldChar w:fldCharType="begin"/>
        </w:r>
        <w:r>
          <w:rPr>
            <w:noProof/>
            <w:webHidden/>
          </w:rPr>
          <w:instrText xml:space="preserve"> PAGEREF _Toc280783415 \h </w:instrText>
        </w:r>
        <w:r>
          <w:rPr>
            <w:noProof/>
          </w:rPr>
        </w:r>
        <w:r>
          <w:rPr>
            <w:noProof/>
            <w:webHidden/>
          </w:rPr>
          <w:fldChar w:fldCharType="separate"/>
        </w:r>
        <w:r>
          <w:rPr>
            <w:noProof/>
            <w:webHidden/>
          </w:rPr>
          <w:t>9</w:t>
        </w:r>
        <w:r>
          <w:rPr>
            <w:noProof/>
            <w:webHidden/>
          </w:rPr>
          <w:fldChar w:fldCharType="end"/>
        </w:r>
      </w:hyperlink>
    </w:p>
    <w:p w:rsidR="00F61873" w:rsidRDefault="00F61873">
      <w:pPr>
        <w:pStyle w:val="TOC2"/>
        <w:rPr>
          <w:rFonts w:ascii="Times New Roman" w:hAnsi="Times New Roman" w:cs="Times New Roman"/>
          <w:noProof/>
          <w:sz w:val="24"/>
          <w:szCs w:val="24"/>
          <w:lang w:val="nl-NL" w:eastAsia="nl-NL"/>
        </w:rPr>
      </w:pPr>
      <w:hyperlink w:anchor="_Toc280783416" w:history="1">
        <w:r w:rsidRPr="004C0826">
          <w:rPr>
            <w:rStyle w:val="Hyperlink"/>
            <w:noProof/>
          </w:rPr>
          <w:t>3.1</w:t>
        </w:r>
        <w:r>
          <w:rPr>
            <w:rFonts w:ascii="Times New Roman" w:hAnsi="Times New Roman" w:cs="Times New Roman"/>
            <w:noProof/>
            <w:sz w:val="24"/>
            <w:szCs w:val="24"/>
            <w:lang w:val="nl-NL" w:eastAsia="nl-NL"/>
          </w:rPr>
          <w:tab/>
        </w:r>
        <w:r w:rsidRPr="004C0826">
          <w:rPr>
            <w:rStyle w:val="Hyperlink"/>
            <w:noProof/>
          </w:rPr>
          <w:t>Leerplandoelstellingen</w:t>
        </w:r>
        <w:r>
          <w:rPr>
            <w:noProof/>
            <w:webHidden/>
          </w:rPr>
          <w:tab/>
        </w:r>
        <w:r>
          <w:rPr>
            <w:noProof/>
            <w:webHidden/>
          </w:rPr>
          <w:fldChar w:fldCharType="begin"/>
        </w:r>
        <w:r>
          <w:rPr>
            <w:noProof/>
            <w:webHidden/>
          </w:rPr>
          <w:instrText xml:space="preserve"> PAGEREF _Toc280783416 \h </w:instrText>
        </w:r>
        <w:r>
          <w:rPr>
            <w:noProof/>
          </w:rPr>
        </w:r>
        <w:r>
          <w:rPr>
            <w:noProof/>
            <w:webHidden/>
          </w:rPr>
          <w:fldChar w:fldCharType="separate"/>
        </w:r>
        <w:r>
          <w:rPr>
            <w:noProof/>
            <w:webHidden/>
          </w:rPr>
          <w:t>9</w:t>
        </w:r>
        <w:r>
          <w:rPr>
            <w:noProof/>
            <w:webHidden/>
          </w:rPr>
          <w:fldChar w:fldCharType="end"/>
        </w:r>
      </w:hyperlink>
    </w:p>
    <w:p w:rsidR="00F61873" w:rsidRDefault="00F61873">
      <w:pPr>
        <w:pStyle w:val="TOC2"/>
        <w:rPr>
          <w:rFonts w:ascii="Times New Roman" w:hAnsi="Times New Roman" w:cs="Times New Roman"/>
          <w:noProof/>
          <w:sz w:val="24"/>
          <w:szCs w:val="24"/>
          <w:lang w:val="nl-NL" w:eastAsia="nl-NL"/>
        </w:rPr>
      </w:pPr>
      <w:hyperlink w:anchor="_Toc280783417" w:history="1">
        <w:r w:rsidRPr="004C0826">
          <w:rPr>
            <w:rStyle w:val="Hyperlink"/>
            <w:noProof/>
          </w:rPr>
          <w:t>3.2</w:t>
        </w:r>
        <w:r>
          <w:rPr>
            <w:rFonts w:ascii="Times New Roman" w:hAnsi="Times New Roman" w:cs="Times New Roman"/>
            <w:noProof/>
            <w:sz w:val="24"/>
            <w:szCs w:val="24"/>
            <w:lang w:val="nl-NL" w:eastAsia="nl-NL"/>
          </w:rPr>
          <w:tab/>
        </w:r>
        <w:r w:rsidRPr="004C0826">
          <w:rPr>
            <w:rStyle w:val="Hyperlink"/>
            <w:noProof/>
          </w:rPr>
          <w:t>Pedagogisch–didactische wenken</w:t>
        </w:r>
        <w:r>
          <w:rPr>
            <w:noProof/>
            <w:webHidden/>
          </w:rPr>
          <w:tab/>
        </w:r>
        <w:r>
          <w:rPr>
            <w:noProof/>
            <w:webHidden/>
          </w:rPr>
          <w:fldChar w:fldCharType="begin"/>
        </w:r>
        <w:r>
          <w:rPr>
            <w:noProof/>
            <w:webHidden/>
          </w:rPr>
          <w:instrText xml:space="preserve"> PAGEREF _Toc280783417 \h </w:instrText>
        </w:r>
        <w:r>
          <w:rPr>
            <w:noProof/>
          </w:rPr>
        </w:r>
        <w:r>
          <w:rPr>
            <w:noProof/>
            <w:webHidden/>
          </w:rPr>
          <w:fldChar w:fldCharType="separate"/>
        </w:r>
        <w:r>
          <w:rPr>
            <w:noProof/>
            <w:webHidden/>
          </w:rPr>
          <w:t>11</w:t>
        </w:r>
        <w:r>
          <w:rPr>
            <w:noProof/>
            <w:webHidden/>
          </w:rPr>
          <w:fldChar w:fldCharType="end"/>
        </w:r>
      </w:hyperlink>
    </w:p>
    <w:p w:rsidR="00F61873" w:rsidRDefault="00F61873">
      <w:pPr>
        <w:pStyle w:val="TOC2"/>
        <w:rPr>
          <w:rFonts w:ascii="Times New Roman" w:hAnsi="Times New Roman" w:cs="Times New Roman"/>
          <w:noProof/>
          <w:sz w:val="24"/>
          <w:szCs w:val="24"/>
          <w:lang w:val="nl-NL" w:eastAsia="nl-NL"/>
        </w:rPr>
      </w:pPr>
      <w:hyperlink w:anchor="_Toc280783418" w:history="1">
        <w:r w:rsidRPr="004C0826">
          <w:rPr>
            <w:rStyle w:val="Hyperlink"/>
            <w:noProof/>
          </w:rPr>
          <w:t>3.3</w:t>
        </w:r>
        <w:r>
          <w:rPr>
            <w:rFonts w:ascii="Times New Roman" w:hAnsi="Times New Roman" w:cs="Times New Roman"/>
            <w:noProof/>
            <w:sz w:val="24"/>
            <w:szCs w:val="24"/>
            <w:lang w:val="nl-NL" w:eastAsia="nl-NL"/>
          </w:rPr>
          <w:tab/>
        </w:r>
        <w:r w:rsidRPr="004C0826">
          <w:rPr>
            <w:rStyle w:val="Hyperlink"/>
            <w:noProof/>
          </w:rPr>
          <w:t>Minimale materiële vereisten</w:t>
        </w:r>
        <w:r>
          <w:rPr>
            <w:noProof/>
            <w:webHidden/>
          </w:rPr>
          <w:tab/>
        </w:r>
        <w:r>
          <w:rPr>
            <w:noProof/>
            <w:webHidden/>
          </w:rPr>
          <w:fldChar w:fldCharType="begin"/>
        </w:r>
        <w:r>
          <w:rPr>
            <w:noProof/>
            <w:webHidden/>
          </w:rPr>
          <w:instrText xml:space="preserve"> PAGEREF _Toc280783418 \h </w:instrText>
        </w:r>
        <w:r>
          <w:rPr>
            <w:noProof/>
          </w:rPr>
        </w:r>
        <w:r>
          <w:rPr>
            <w:noProof/>
            <w:webHidden/>
          </w:rPr>
          <w:fldChar w:fldCharType="separate"/>
        </w:r>
        <w:r>
          <w:rPr>
            <w:noProof/>
            <w:webHidden/>
          </w:rPr>
          <w:t>13</w:t>
        </w:r>
        <w:r>
          <w:rPr>
            <w:noProof/>
            <w:webHidden/>
          </w:rPr>
          <w:fldChar w:fldCharType="end"/>
        </w:r>
      </w:hyperlink>
    </w:p>
    <w:p w:rsidR="00F61873" w:rsidRDefault="00F61873">
      <w:pPr>
        <w:pStyle w:val="TOC1"/>
        <w:rPr>
          <w:rFonts w:ascii="Times New Roman" w:hAnsi="Times New Roman" w:cs="Times New Roman"/>
          <w:noProof/>
          <w:lang w:val="nl-NL" w:eastAsia="nl-NL"/>
        </w:rPr>
      </w:pPr>
      <w:hyperlink w:anchor="_Toc280783419" w:history="1">
        <w:r w:rsidRPr="004C0826">
          <w:rPr>
            <w:rStyle w:val="Hyperlink"/>
            <w:noProof/>
          </w:rPr>
          <w:t>4</w:t>
        </w:r>
        <w:r>
          <w:rPr>
            <w:rFonts w:ascii="Times New Roman" w:hAnsi="Times New Roman" w:cs="Times New Roman"/>
            <w:noProof/>
            <w:lang w:val="nl-NL" w:eastAsia="nl-NL"/>
          </w:rPr>
          <w:tab/>
        </w:r>
        <w:r w:rsidRPr="004C0826">
          <w:rPr>
            <w:rStyle w:val="Hyperlink"/>
            <w:noProof/>
          </w:rPr>
          <w:t>Evaluatie</w:t>
        </w:r>
        <w:r>
          <w:rPr>
            <w:noProof/>
            <w:webHidden/>
          </w:rPr>
          <w:tab/>
        </w:r>
        <w:r>
          <w:rPr>
            <w:noProof/>
            <w:webHidden/>
          </w:rPr>
          <w:fldChar w:fldCharType="begin"/>
        </w:r>
        <w:r>
          <w:rPr>
            <w:noProof/>
            <w:webHidden/>
          </w:rPr>
          <w:instrText xml:space="preserve"> PAGEREF _Toc280783419 \h </w:instrText>
        </w:r>
        <w:r>
          <w:rPr>
            <w:noProof/>
          </w:rPr>
        </w:r>
        <w:r>
          <w:rPr>
            <w:noProof/>
            <w:webHidden/>
          </w:rPr>
          <w:fldChar w:fldCharType="separate"/>
        </w:r>
        <w:r>
          <w:rPr>
            <w:noProof/>
            <w:webHidden/>
          </w:rPr>
          <w:t>14</w:t>
        </w:r>
        <w:r>
          <w:rPr>
            <w:noProof/>
            <w:webHidden/>
          </w:rPr>
          <w:fldChar w:fldCharType="end"/>
        </w:r>
      </w:hyperlink>
    </w:p>
    <w:p w:rsidR="00F61873" w:rsidRDefault="00F61873">
      <w:pPr>
        <w:pStyle w:val="TOC2"/>
        <w:rPr>
          <w:rFonts w:ascii="Times New Roman" w:hAnsi="Times New Roman" w:cs="Times New Roman"/>
          <w:noProof/>
          <w:sz w:val="24"/>
          <w:szCs w:val="24"/>
          <w:lang w:val="nl-NL" w:eastAsia="nl-NL"/>
        </w:rPr>
      </w:pPr>
      <w:hyperlink w:anchor="_Toc280783420" w:history="1">
        <w:r w:rsidRPr="004C0826">
          <w:rPr>
            <w:rStyle w:val="Hyperlink"/>
            <w:noProof/>
          </w:rPr>
          <w:t>4.1</w:t>
        </w:r>
        <w:r>
          <w:rPr>
            <w:rFonts w:ascii="Times New Roman" w:hAnsi="Times New Roman" w:cs="Times New Roman"/>
            <w:noProof/>
            <w:sz w:val="24"/>
            <w:szCs w:val="24"/>
            <w:lang w:val="nl-NL" w:eastAsia="nl-NL"/>
          </w:rPr>
          <w:tab/>
        </w:r>
        <w:r w:rsidRPr="004C0826">
          <w:rPr>
            <w:rStyle w:val="Hyperlink"/>
            <w:noProof/>
          </w:rPr>
          <w:t>Evalueren conform de visie op onderwijs</w:t>
        </w:r>
        <w:r>
          <w:rPr>
            <w:noProof/>
            <w:webHidden/>
          </w:rPr>
          <w:tab/>
        </w:r>
        <w:r>
          <w:rPr>
            <w:noProof/>
            <w:webHidden/>
          </w:rPr>
          <w:fldChar w:fldCharType="begin"/>
        </w:r>
        <w:r>
          <w:rPr>
            <w:noProof/>
            <w:webHidden/>
          </w:rPr>
          <w:instrText xml:space="preserve"> PAGEREF _Toc280783420 \h </w:instrText>
        </w:r>
        <w:r>
          <w:rPr>
            <w:noProof/>
          </w:rPr>
        </w:r>
        <w:r>
          <w:rPr>
            <w:noProof/>
            <w:webHidden/>
          </w:rPr>
          <w:fldChar w:fldCharType="separate"/>
        </w:r>
        <w:r>
          <w:rPr>
            <w:noProof/>
            <w:webHidden/>
          </w:rPr>
          <w:t>14</w:t>
        </w:r>
        <w:r>
          <w:rPr>
            <w:noProof/>
            <w:webHidden/>
          </w:rPr>
          <w:fldChar w:fldCharType="end"/>
        </w:r>
      </w:hyperlink>
    </w:p>
    <w:p w:rsidR="00F61873" w:rsidRDefault="00F61873">
      <w:pPr>
        <w:pStyle w:val="TOC2"/>
        <w:rPr>
          <w:rFonts w:ascii="Times New Roman" w:hAnsi="Times New Roman" w:cs="Times New Roman"/>
          <w:noProof/>
          <w:sz w:val="24"/>
          <w:szCs w:val="24"/>
          <w:lang w:val="nl-NL" w:eastAsia="nl-NL"/>
        </w:rPr>
      </w:pPr>
      <w:hyperlink w:anchor="_Toc280783421" w:history="1">
        <w:r w:rsidRPr="004C0826">
          <w:rPr>
            <w:rStyle w:val="Hyperlink"/>
            <w:noProof/>
          </w:rPr>
          <w:t>4.2</w:t>
        </w:r>
        <w:r>
          <w:rPr>
            <w:rFonts w:ascii="Times New Roman" w:hAnsi="Times New Roman" w:cs="Times New Roman"/>
            <w:noProof/>
            <w:sz w:val="24"/>
            <w:szCs w:val="24"/>
            <w:lang w:val="nl-NL" w:eastAsia="nl-NL"/>
          </w:rPr>
          <w:tab/>
        </w:r>
        <w:r w:rsidRPr="004C0826">
          <w:rPr>
            <w:rStyle w:val="Hyperlink"/>
            <w:noProof/>
          </w:rPr>
          <w:t>Hoe evalueren?</w:t>
        </w:r>
        <w:r>
          <w:rPr>
            <w:noProof/>
            <w:webHidden/>
          </w:rPr>
          <w:tab/>
        </w:r>
        <w:r>
          <w:rPr>
            <w:noProof/>
            <w:webHidden/>
          </w:rPr>
          <w:fldChar w:fldCharType="begin"/>
        </w:r>
        <w:r>
          <w:rPr>
            <w:noProof/>
            <w:webHidden/>
          </w:rPr>
          <w:instrText xml:space="preserve"> PAGEREF _Toc280783421 \h </w:instrText>
        </w:r>
        <w:r>
          <w:rPr>
            <w:noProof/>
          </w:rPr>
        </w:r>
        <w:r>
          <w:rPr>
            <w:noProof/>
            <w:webHidden/>
          </w:rPr>
          <w:fldChar w:fldCharType="separate"/>
        </w:r>
        <w:r>
          <w:rPr>
            <w:noProof/>
            <w:webHidden/>
          </w:rPr>
          <w:t>14</w:t>
        </w:r>
        <w:r>
          <w:rPr>
            <w:noProof/>
            <w:webHidden/>
          </w:rPr>
          <w:fldChar w:fldCharType="end"/>
        </w:r>
      </w:hyperlink>
    </w:p>
    <w:p w:rsidR="00F61873" w:rsidRDefault="00F61873">
      <w:pPr>
        <w:pStyle w:val="TOC2"/>
        <w:rPr>
          <w:rFonts w:ascii="Times New Roman" w:hAnsi="Times New Roman" w:cs="Times New Roman"/>
          <w:noProof/>
          <w:sz w:val="24"/>
          <w:szCs w:val="24"/>
          <w:lang w:val="nl-NL" w:eastAsia="nl-NL"/>
        </w:rPr>
      </w:pPr>
      <w:hyperlink w:anchor="_Toc280783422" w:history="1">
        <w:r w:rsidRPr="004C0826">
          <w:rPr>
            <w:rStyle w:val="Hyperlink"/>
            <w:noProof/>
          </w:rPr>
          <w:t>4.3</w:t>
        </w:r>
        <w:r>
          <w:rPr>
            <w:rFonts w:ascii="Times New Roman" w:hAnsi="Times New Roman" w:cs="Times New Roman"/>
            <w:noProof/>
            <w:sz w:val="24"/>
            <w:szCs w:val="24"/>
            <w:lang w:val="nl-NL" w:eastAsia="nl-NL"/>
          </w:rPr>
          <w:tab/>
        </w:r>
        <w:r w:rsidRPr="004C0826">
          <w:rPr>
            <w:rStyle w:val="Hyperlink"/>
            <w:noProof/>
          </w:rPr>
          <w:t>Aandachtspunten bij kunstgeschiedenis</w:t>
        </w:r>
        <w:r>
          <w:rPr>
            <w:noProof/>
            <w:webHidden/>
          </w:rPr>
          <w:tab/>
        </w:r>
        <w:r>
          <w:rPr>
            <w:noProof/>
            <w:webHidden/>
          </w:rPr>
          <w:fldChar w:fldCharType="begin"/>
        </w:r>
        <w:r>
          <w:rPr>
            <w:noProof/>
            <w:webHidden/>
          </w:rPr>
          <w:instrText xml:space="preserve"> PAGEREF _Toc280783422 \h </w:instrText>
        </w:r>
        <w:r>
          <w:rPr>
            <w:noProof/>
          </w:rPr>
        </w:r>
        <w:r>
          <w:rPr>
            <w:noProof/>
            <w:webHidden/>
          </w:rPr>
          <w:fldChar w:fldCharType="separate"/>
        </w:r>
        <w:r>
          <w:rPr>
            <w:noProof/>
            <w:webHidden/>
          </w:rPr>
          <w:t>15</w:t>
        </w:r>
        <w:r>
          <w:rPr>
            <w:noProof/>
            <w:webHidden/>
          </w:rPr>
          <w:fldChar w:fldCharType="end"/>
        </w:r>
      </w:hyperlink>
    </w:p>
    <w:p w:rsidR="00F61873" w:rsidRDefault="00F61873">
      <w:pPr>
        <w:pStyle w:val="TOC1"/>
        <w:rPr>
          <w:rFonts w:ascii="Times New Roman" w:hAnsi="Times New Roman" w:cs="Times New Roman"/>
          <w:noProof/>
          <w:lang w:val="nl-NL" w:eastAsia="nl-NL"/>
        </w:rPr>
      </w:pPr>
      <w:hyperlink w:anchor="_Toc280783423" w:history="1">
        <w:r w:rsidRPr="004C0826">
          <w:rPr>
            <w:rStyle w:val="Hyperlink"/>
            <w:noProof/>
          </w:rPr>
          <w:t>5</w:t>
        </w:r>
        <w:r>
          <w:rPr>
            <w:rFonts w:ascii="Times New Roman" w:hAnsi="Times New Roman" w:cs="Times New Roman"/>
            <w:noProof/>
            <w:lang w:val="nl-NL" w:eastAsia="nl-NL"/>
          </w:rPr>
          <w:tab/>
        </w:r>
        <w:r w:rsidRPr="004C0826">
          <w:rPr>
            <w:rStyle w:val="Hyperlink"/>
            <w:noProof/>
          </w:rPr>
          <w:t>Leerplanwerking</w:t>
        </w:r>
        <w:r>
          <w:rPr>
            <w:noProof/>
            <w:webHidden/>
          </w:rPr>
          <w:tab/>
        </w:r>
        <w:r>
          <w:rPr>
            <w:noProof/>
            <w:webHidden/>
          </w:rPr>
          <w:fldChar w:fldCharType="begin"/>
        </w:r>
        <w:r>
          <w:rPr>
            <w:noProof/>
            <w:webHidden/>
          </w:rPr>
          <w:instrText xml:space="preserve"> PAGEREF _Toc280783423 \h </w:instrText>
        </w:r>
        <w:r>
          <w:rPr>
            <w:noProof/>
          </w:rPr>
        </w:r>
        <w:r>
          <w:rPr>
            <w:noProof/>
            <w:webHidden/>
          </w:rPr>
          <w:fldChar w:fldCharType="separate"/>
        </w:r>
        <w:r>
          <w:rPr>
            <w:noProof/>
            <w:webHidden/>
          </w:rPr>
          <w:t>16</w:t>
        </w:r>
        <w:r>
          <w:rPr>
            <w:noProof/>
            <w:webHidden/>
          </w:rPr>
          <w:fldChar w:fldCharType="end"/>
        </w:r>
      </w:hyperlink>
    </w:p>
    <w:p w:rsidR="00F61873" w:rsidRDefault="00F61873">
      <w:pPr>
        <w:pStyle w:val="TOC1"/>
        <w:rPr>
          <w:rFonts w:ascii="Times New Roman" w:hAnsi="Times New Roman" w:cs="Times New Roman"/>
          <w:noProof/>
          <w:lang w:val="nl-NL" w:eastAsia="nl-NL"/>
        </w:rPr>
      </w:pPr>
      <w:hyperlink w:anchor="_Toc280783424" w:history="1">
        <w:r w:rsidRPr="004C0826">
          <w:rPr>
            <w:rStyle w:val="Hyperlink"/>
            <w:noProof/>
          </w:rPr>
          <w:t>6</w:t>
        </w:r>
        <w:r>
          <w:rPr>
            <w:rFonts w:ascii="Times New Roman" w:hAnsi="Times New Roman" w:cs="Times New Roman"/>
            <w:noProof/>
            <w:lang w:val="nl-NL" w:eastAsia="nl-NL"/>
          </w:rPr>
          <w:tab/>
        </w:r>
        <w:r w:rsidRPr="004C0826">
          <w:rPr>
            <w:rStyle w:val="Hyperlink"/>
            <w:noProof/>
          </w:rPr>
          <w:t>Bibliografie</w:t>
        </w:r>
        <w:r>
          <w:rPr>
            <w:noProof/>
            <w:webHidden/>
          </w:rPr>
          <w:tab/>
        </w:r>
        <w:r>
          <w:rPr>
            <w:noProof/>
            <w:webHidden/>
          </w:rPr>
          <w:fldChar w:fldCharType="begin"/>
        </w:r>
        <w:r>
          <w:rPr>
            <w:noProof/>
            <w:webHidden/>
          </w:rPr>
          <w:instrText xml:space="preserve"> PAGEREF _Toc280783424 \h </w:instrText>
        </w:r>
        <w:r>
          <w:rPr>
            <w:noProof/>
          </w:rPr>
        </w:r>
        <w:r>
          <w:rPr>
            <w:noProof/>
            <w:webHidden/>
          </w:rPr>
          <w:fldChar w:fldCharType="separate"/>
        </w:r>
        <w:r>
          <w:rPr>
            <w:noProof/>
            <w:webHidden/>
          </w:rPr>
          <w:t>17</w:t>
        </w:r>
        <w:r>
          <w:rPr>
            <w:noProof/>
            <w:webHidden/>
          </w:rPr>
          <w:fldChar w:fldCharType="end"/>
        </w:r>
      </w:hyperlink>
    </w:p>
    <w:p w:rsidR="00F61873" w:rsidRDefault="00F61873">
      <w:r w:rsidRPr="00CD210C">
        <w:rPr>
          <w:b/>
          <w:bCs/>
        </w:rPr>
        <w:fldChar w:fldCharType="end"/>
      </w:r>
    </w:p>
    <w:p w:rsidR="00F61873" w:rsidRDefault="00F61873">
      <w:pPr>
        <w:sectPr w:rsidR="00F61873" w:rsidSect="007F3BE4">
          <w:headerReference w:type="even" r:id="rId12"/>
          <w:headerReference w:type="default" r:id="rId13"/>
          <w:footerReference w:type="even" r:id="rId14"/>
          <w:footerReference w:type="default" r:id="rId15"/>
          <w:type w:val="oddPage"/>
          <w:pgSz w:w="11906" w:h="16838" w:code="9"/>
          <w:pgMar w:top="1134" w:right="1134" w:bottom="1134" w:left="1134" w:header="709" w:footer="709" w:gutter="0"/>
          <w:pgNumType w:start="3"/>
          <w:cols w:space="708"/>
          <w:docGrid w:linePitch="360"/>
        </w:sectPr>
      </w:pPr>
    </w:p>
    <w:p w:rsidR="00F61873" w:rsidRDefault="00F61873" w:rsidP="00817E28">
      <w:pPr>
        <w:pStyle w:val="VVKSOTekst"/>
      </w:pPr>
    </w:p>
    <w:p w:rsidR="00F61873" w:rsidRPr="00876A38" w:rsidRDefault="00F61873" w:rsidP="00817E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5909"/>
      </w:tblGrid>
      <w:tr w:rsidR="00F61873" w:rsidRPr="00876A38">
        <w:trPr>
          <w:jc w:val="center"/>
        </w:trPr>
        <w:tc>
          <w:tcPr>
            <w:tcW w:w="3271" w:type="dxa"/>
          </w:tcPr>
          <w:p w:rsidR="00F61873" w:rsidRPr="00C85DD1" w:rsidRDefault="00F61873" w:rsidP="00C85DD1">
            <w:pPr>
              <w:spacing w:before="120" w:after="120"/>
              <w:rPr>
                <w:b/>
                <w:bCs/>
              </w:rPr>
            </w:pPr>
            <w:r w:rsidRPr="00C85DD1">
              <w:rPr>
                <w:b/>
                <w:bCs/>
              </w:rPr>
              <w:t>Studierichtingen</w:t>
            </w:r>
          </w:p>
        </w:tc>
        <w:tc>
          <w:tcPr>
            <w:tcW w:w="5909" w:type="dxa"/>
          </w:tcPr>
          <w:p w:rsidR="00F61873" w:rsidRPr="00D130BC" w:rsidRDefault="00F61873" w:rsidP="00C85DD1">
            <w:pPr>
              <w:spacing w:before="120" w:after="120"/>
              <w:ind w:left="492" w:hanging="492"/>
            </w:pPr>
            <w:r w:rsidRPr="00D130BC">
              <w:t>Fotografie</w:t>
            </w:r>
          </w:p>
          <w:p w:rsidR="00F61873" w:rsidRPr="00D130BC" w:rsidRDefault="00F61873" w:rsidP="00D130BC">
            <w:pPr>
              <w:spacing w:after="120"/>
              <w:ind w:left="397"/>
              <w:rPr>
                <w:i/>
                <w:iCs/>
              </w:rPr>
            </w:pPr>
            <w:r w:rsidRPr="00D130BC">
              <w:rPr>
                <w:i/>
                <w:iCs/>
              </w:rPr>
              <w:t>Derde graad tso</w:t>
            </w:r>
          </w:p>
        </w:tc>
      </w:tr>
      <w:tr w:rsidR="00F61873" w:rsidRPr="00876A38">
        <w:trPr>
          <w:jc w:val="center"/>
        </w:trPr>
        <w:tc>
          <w:tcPr>
            <w:tcW w:w="3271" w:type="dxa"/>
          </w:tcPr>
          <w:p w:rsidR="00F61873" w:rsidRPr="00C85DD1" w:rsidRDefault="00F61873" w:rsidP="00C85DD1">
            <w:pPr>
              <w:spacing w:before="120" w:after="120"/>
              <w:rPr>
                <w:b/>
                <w:bCs/>
              </w:rPr>
            </w:pPr>
            <w:r w:rsidRPr="00C85DD1">
              <w:rPr>
                <w:b/>
                <w:bCs/>
              </w:rPr>
              <w:t>Pedagogische vakbenaming</w:t>
            </w:r>
          </w:p>
        </w:tc>
        <w:tc>
          <w:tcPr>
            <w:tcW w:w="5909" w:type="dxa"/>
          </w:tcPr>
          <w:p w:rsidR="00F61873" w:rsidRPr="00C85DD1" w:rsidRDefault="00F61873" w:rsidP="00C85DD1">
            <w:pPr>
              <w:spacing w:before="120" w:after="120"/>
            </w:pPr>
            <w:r w:rsidRPr="00C85DD1">
              <w:t>Kunstgeschiedenis</w:t>
            </w:r>
          </w:p>
        </w:tc>
      </w:tr>
      <w:tr w:rsidR="00F61873" w:rsidRPr="00876A38">
        <w:trPr>
          <w:jc w:val="center"/>
        </w:trPr>
        <w:tc>
          <w:tcPr>
            <w:tcW w:w="3271" w:type="dxa"/>
          </w:tcPr>
          <w:p w:rsidR="00F61873" w:rsidRPr="00C85DD1" w:rsidRDefault="00F61873" w:rsidP="00C85DD1">
            <w:pPr>
              <w:spacing w:before="120" w:after="120"/>
              <w:rPr>
                <w:b/>
                <w:bCs/>
              </w:rPr>
            </w:pPr>
            <w:r w:rsidRPr="00C85DD1">
              <w:rPr>
                <w:b/>
                <w:bCs/>
              </w:rPr>
              <w:t>Administratieve vakbenaming</w:t>
            </w:r>
          </w:p>
        </w:tc>
        <w:tc>
          <w:tcPr>
            <w:tcW w:w="5909" w:type="dxa"/>
          </w:tcPr>
          <w:p w:rsidR="00F61873" w:rsidRPr="00C85DD1" w:rsidRDefault="00F61873" w:rsidP="00C85DD1">
            <w:pPr>
              <w:spacing w:before="120" w:after="120"/>
            </w:pPr>
            <w:r w:rsidRPr="00C85DD1">
              <w:t>AV Kun</w:t>
            </w:r>
            <w:r>
              <w:t>stgeschiedenis</w:t>
            </w:r>
          </w:p>
        </w:tc>
      </w:tr>
      <w:tr w:rsidR="00F61873" w:rsidRPr="00876A38">
        <w:trPr>
          <w:jc w:val="center"/>
        </w:trPr>
        <w:tc>
          <w:tcPr>
            <w:tcW w:w="3271" w:type="dxa"/>
          </w:tcPr>
          <w:p w:rsidR="00F61873" w:rsidRPr="00C85DD1" w:rsidRDefault="00F61873" w:rsidP="00C85DD1">
            <w:pPr>
              <w:spacing w:before="120" w:after="120"/>
              <w:rPr>
                <w:b/>
                <w:bCs/>
              </w:rPr>
            </w:pPr>
            <w:r w:rsidRPr="00C85DD1">
              <w:rPr>
                <w:b/>
                <w:bCs/>
              </w:rPr>
              <w:t>Complementair gedeelte</w:t>
            </w:r>
          </w:p>
        </w:tc>
        <w:tc>
          <w:tcPr>
            <w:tcW w:w="5909" w:type="dxa"/>
          </w:tcPr>
          <w:p w:rsidR="00F61873" w:rsidRPr="00C85DD1" w:rsidRDefault="00F61873" w:rsidP="00C85DD1">
            <w:pPr>
              <w:spacing w:before="120" w:after="120"/>
            </w:pPr>
            <w:r w:rsidRPr="00C85DD1">
              <w:t xml:space="preserve">Aanbeveling </w:t>
            </w:r>
            <w:r>
              <w:t>om 1</w:t>
            </w:r>
            <w:r w:rsidRPr="00C85DD1">
              <w:t xml:space="preserve"> uur </w:t>
            </w:r>
            <w:r>
              <w:t>bijkomend te besteden in het eerste en het tweede leerjaar</w:t>
            </w:r>
          </w:p>
        </w:tc>
      </w:tr>
    </w:tbl>
    <w:p w:rsidR="00F61873" w:rsidRDefault="00F61873" w:rsidP="00817E28"/>
    <w:p w:rsidR="00F61873" w:rsidRDefault="00F61873" w:rsidP="00817E28">
      <w:pPr>
        <w:pStyle w:val="VVKSOTekst"/>
        <w:sectPr w:rsidR="00F61873" w:rsidSect="00415D1F">
          <w:headerReference w:type="even" r:id="rId16"/>
          <w:headerReference w:type="default" r:id="rId17"/>
          <w:footerReference w:type="even" r:id="rId18"/>
          <w:footerReference w:type="default" r:id="rId19"/>
          <w:type w:val="oddPage"/>
          <w:pgSz w:w="11906" w:h="16838" w:code="9"/>
          <w:pgMar w:top="1134" w:right="1134" w:bottom="1134" w:left="1134" w:header="709" w:footer="709" w:gutter="0"/>
          <w:cols w:space="708"/>
          <w:docGrid w:linePitch="360"/>
        </w:sectPr>
      </w:pPr>
    </w:p>
    <w:p w:rsidR="00F61873" w:rsidRDefault="00F61873" w:rsidP="00C95543">
      <w:pPr>
        <w:pStyle w:val="VVKSOKop1"/>
      </w:pPr>
      <w:bookmarkStart w:id="1" w:name="_Toc280783413"/>
      <w:r>
        <w:t>Beginsituatie</w:t>
      </w:r>
      <w:bookmarkEnd w:id="1"/>
    </w:p>
    <w:p w:rsidR="00F61873" w:rsidRPr="00713D36" w:rsidRDefault="00F61873">
      <w:pPr>
        <w:pStyle w:val="VVKSOTekst"/>
      </w:pPr>
      <w:r w:rsidRPr="00713D36">
        <w:t>De meeste leerlingen zijn al op een actieve en creatieve wijze met enkele aspecten van kunst en cultuur in contact gekomen. De meeste leerlingen zijn geïnteresseerd in en participeren op actieve wijze aan de hedendaagse (jongeren)cultuur.</w:t>
      </w:r>
    </w:p>
    <w:p w:rsidR="00F61873" w:rsidRPr="00713D36" w:rsidRDefault="00F61873">
      <w:pPr>
        <w:pStyle w:val="VVKSOTekst"/>
      </w:pPr>
    </w:p>
    <w:p w:rsidR="00F61873" w:rsidRPr="00713D36" w:rsidRDefault="00F61873">
      <w:pPr>
        <w:pStyle w:val="VVKSOTekst"/>
      </w:pPr>
      <w:r w:rsidRPr="00713D36">
        <w:t xml:space="preserve">Het historische bewustzijn van de leerlingen wordt tijdens de lessen geschiedenis gevormd via het verwerven van specifieke kennis en inzicht, vaardigheden en attitudes. In de eerste graad hebben de leerlingen de westerse benamingen van de periodisering van de geschiedenis leren kennen en deze op een tijdsbalk leren aanbrengen. Ze hebben in de eerste en de tweede graad kennisgemaakt met de cultuur van de prehistorie tot de 18de eeuw, in de derde graad </w:t>
      </w:r>
      <w:r>
        <w:t xml:space="preserve">maken ze kennis </w:t>
      </w:r>
      <w:r w:rsidRPr="00713D36">
        <w:t>met die van de 19de en de 20ste eeuw. Expressieve uitingen (kunst) kwamen binnen het socioculturele aspect van de geschiedenislessen summier aan bod.</w:t>
      </w:r>
    </w:p>
    <w:p w:rsidR="00F61873" w:rsidRPr="00713D36" w:rsidRDefault="00F61873">
      <w:pPr>
        <w:pStyle w:val="VVKSOTekst"/>
      </w:pPr>
    </w:p>
    <w:p w:rsidR="00F61873" w:rsidRDefault="00F61873">
      <w:pPr>
        <w:pStyle w:val="VVKSOTekst"/>
      </w:pPr>
      <w:r>
        <w:t>Wanneer de school dit complementair aanbiedt hebben l</w:t>
      </w:r>
      <w:r w:rsidRPr="00713D36">
        <w:t>eerlingen die uit de 2de</w:t>
      </w:r>
      <w:r>
        <w:t xml:space="preserve"> graad Fotografie tso komen </w:t>
      </w:r>
      <w:r w:rsidRPr="00713D36">
        <w:t>in het vak Kunstgeschiedenis al de specifieke invalshoek van dit vak leren kennen, toegepast op de stijlstromingen tot en met de 17de en eventueel de 18de eeuw.</w:t>
      </w:r>
    </w:p>
    <w:p w:rsidR="00F61873" w:rsidRDefault="00F61873">
      <w:pPr>
        <w:pStyle w:val="VVKSOTekst"/>
      </w:pPr>
    </w:p>
    <w:p w:rsidR="00F61873" w:rsidRPr="00713D36" w:rsidRDefault="00F61873" w:rsidP="003D409A">
      <w:pPr>
        <w:pStyle w:val="VVKSOTekst"/>
      </w:pPr>
      <w:r>
        <w:t>Sommige leerlingen komen uit studierichtingen waar ze nog geen kennis maakten Kunstgeschiedenis als vak</w:t>
      </w:r>
      <w:r w:rsidRPr="00713D36">
        <w:t xml:space="preserve">. Voor hen kan het zeker zinvol zijn enkele inleidende lessen te besteden aan de kunstevolutie van voor de 18de, respectievelijk 19de eeuw. Zo kan in de derde graad opnieuw een tijdslijn duidelijk worden, doordat bij de bespreking van een kunstwerk verwezen kan worden naar een ander uit een vroegere periode. </w:t>
      </w:r>
    </w:p>
    <w:p w:rsidR="00F61873" w:rsidRPr="00713D36" w:rsidRDefault="00F61873">
      <w:pPr>
        <w:pStyle w:val="VVKSOTekst"/>
      </w:pPr>
    </w:p>
    <w:p w:rsidR="00F61873" w:rsidRPr="00713D36" w:rsidRDefault="00F61873">
      <w:pPr>
        <w:pStyle w:val="VVKSOTekst"/>
      </w:pPr>
      <w:r>
        <w:t>In deze studierichting  kiezen jongeren voor een fotografische</w:t>
      </w:r>
      <w:r w:rsidRPr="00713D36">
        <w:t xml:space="preserve"> invulling van hun studies. Ze hebben verwachtingen over het explore</w:t>
      </w:r>
      <w:r>
        <w:t>ren van dit interessegebied</w:t>
      </w:r>
      <w:r w:rsidRPr="00713D36">
        <w:t xml:space="preserve">. </w:t>
      </w:r>
      <w:r>
        <w:t>Via het complementair gedeelte wordt aanbevolen om aan het vak Kunstgeschiedenis 1 uur te besteden in het eerste en het tweede leerjaar van de derde graad. Dit met als doel de leerling een breed kunsthistorisch referentiekader mee te geven als extra dimensie bij de ontwikkeling van zijn affectieve, psychomotorische en sensitieve bewustzijn als fotograaf.</w:t>
      </w:r>
    </w:p>
    <w:p w:rsidR="00F61873" w:rsidRPr="00713D36" w:rsidRDefault="00F61873">
      <w:pPr>
        <w:pStyle w:val="VVKSOTekst"/>
      </w:pPr>
    </w:p>
    <w:p w:rsidR="00F61873" w:rsidRPr="009179AB" w:rsidRDefault="00F61873" w:rsidP="009179AB">
      <w:pPr>
        <w:pStyle w:val="VVKSOKop1"/>
      </w:pPr>
      <w:bookmarkStart w:id="2" w:name="_Toc280783414"/>
      <w:r>
        <w:t>Algemene doelstellingen</w:t>
      </w:r>
      <w:bookmarkEnd w:id="2"/>
    </w:p>
    <w:p w:rsidR="00F61873" w:rsidRPr="00713D36" w:rsidRDefault="00F61873" w:rsidP="0095215E">
      <w:pPr>
        <w:pStyle w:val="VVKSOTekst"/>
      </w:pPr>
      <w:r w:rsidRPr="00713D36">
        <w:t>De meeste leerlingen kiezen vanu</w:t>
      </w:r>
      <w:r>
        <w:t>it andere interesses</w:t>
      </w:r>
      <w:r w:rsidRPr="00713D36">
        <w:t xml:space="preserve"> dan de kunsthistorische om actief te participeren aa</w:t>
      </w:r>
      <w:r>
        <w:t>n de wereld van de fotografie</w:t>
      </w:r>
      <w:r w:rsidRPr="00713D36">
        <w:t>. De leraar kunstgeschiedenis draagt bij tot de beoogde vorming wanneer hij ernaar streeft geregeld het verband te leggen tussen de beoogde kunsthistorische kennis, vaardigheden en attitudes (chronologisch, ruimtelijk en</w:t>
      </w:r>
      <w:r>
        <w:t xml:space="preserve"> maatschappelijk), het fotografisch</w:t>
      </w:r>
      <w:r w:rsidRPr="00713D36">
        <w:t xml:space="preserve"> werk van de leerling en de specificiteit van zijn studiekeuze</w:t>
      </w:r>
      <w:r>
        <w:t>.</w:t>
      </w:r>
    </w:p>
    <w:p w:rsidR="00F61873" w:rsidRPr="00713D36" w:rsidRDefault="00F61873" w:rsidP="0095215E">
      <w:pPr>
        <w:pStyle w:val="VVKSOTekst"/>
      </w:pPr>
    </w:p>
    <w:p w:rsidR="00F61873" w:rsidRPr="00713D36" w:rsidRDefault="00F61873" w:rsidP="0095215E">
      <w:pPr>
        <w:pStyle w:val="VVKSOTekst"/>
      </w:pPr>
      <w:r w:rsidRPr="00713D36">
        <w:t>A</w:t>
      </w:r>
      <w:r>
        <w:t>lgemene doelstellingen voor de derde graad Fotografie</w:t>
      </w:r>
      <w:r w:rsidRPr="00713D36">
        <w:t>:</w:t>
      </w:r>
    </w:p>
    <w:p w:rsidR="00F61873" w:rsidRPr="00713D36" w:rsidRDefault="00F61873" w:rsidP="0095215E">
      <w:pPr>
        <w:pStyle w:val="VVKSOTekst"/>
      </w:pPr>
    </w:p>
    <w:tbl>
      <w:tblPr>
        <w:tblW w:w="9648" w:type="dxa"/>
        <w:tblInd w:w="-12" w:type="dxa"/>
        <w:tblLayout w:type="fixed"/>
        <w:tblCellMar>
          <w:left w:w="0" w:type="dxa"/>
          <w:right w:w="28" w:type="dxa"/>
        </w:tblCellMar>
        <w:tblLook w:val="01E0"/>
      </w:tblPr>
      <w:tblGrid>
        <w:gridCol w:w="9648"/>
      </w:tblGrid>
      <w:tr w:rsidR="00F61873" w:rsidRPr="00713D36">
        <w:trPr>
          <w:cantSplit/>
        </w:trPr>
        <w:tc>
          <w:tcPr>
            <w:tcW w:w="9648" w:type="dxa"/>
          </w:tcPr>
          <w:p w:rsidR="00F61873" w:rsidRPr="00713D36" w:rsidRDefault="00F61873" w:rsidP="00F822CB">
            <w:pPr>
              <w:pStyle w:val="VVKSOTekst"/>
            </w:pPr>
            <w:r w:rsidRPr="00713D36">
              <w:t>De jongere</w:t>
            </w:r>
          </w:p>
        </w:tc>
      </w:tr>
      <w:tr w:rsidR="00F61873" w:rsidRPr="00713D36">
        <w:trPr>
          <w:cantSplit/>
        </w:trPr>
        <w:tc>
          <w:tcPr>
            <w:tcW w:w="9648" w:type="dxa"/>
          </w:tcPr>
          <w:p w:rsidR="00F61873" w:rsidRPr="00713D36" w:rsidRDefault="00F61873" w:rsidP="00F822CB">
            <w:pPr>
              <w:pStyle w:val="ListNumber"/>
              <w:numPr>
                <w:ilvl w:val="0"/>
                <w:numId w:val="30"/>
              </w:numPr>
            </w:pPr>
            <w:r w:rsidRPr="00713D36">
              <w:t>heeft belangstelling voor kunst en participeert actief aan het kunstgebeuren.</w:t>
            </w:r>
          </w:p>
        </w:tc>
      </w:tr>
      <w:tr w:rsidR="00F61873" w:rsidRPr="00713D36">
        <w:trPr>
          <w:cantSplit/>
        </w:trPr>
        <w:tc>
          <w:tcPr>
            <w:tcW w:w="9648" w:type="dxa"/>
          </w:tcPr>
          <w:p w:rsidR="00F61873" w:rsidRPr="00713D36" w:rsidRDefault="00F61873" w:rsidP="00F822CB">
            <w:pPr>
              <w:pStyle w:val="ListNumber"/>
              <w:numPr>
                <w:ilvl w:val="0"/>
                <w:numId w:val="30"/>
              </w:numPr>
            </w:pPr>
            <w:r w:rsidRPr="00713D36">
              <w:t>heeft inzicht in de vormkenmerken van de verschillende stijlstromingen en plaatst deze binnen een (kunst)historische context.</w:t>
            </w:r>
          </w:p>
        </w:tc>
      </w:tr>
      <w:tr w:rsidR="00F61873" w:rsidRPr="00713D36">
        <w:trPr>
          <w:cantSplit/>
        </w:trPr>
        <w:tc>
          <w:tcPr>
            <w:tcW w:w="9648" w:type="dxa"/>
          </w:tcPr>
          <w:p w:rsidR="00F61873" w:rsidRPr="00713D36" w:rsidRDefault="00F61873" w:rsidP="00F822CB">
            <w:pPr>
              <w:pStyle w:val="ListNumber"/>
              <w:numPr>
                <w:ilvl w:val="0"/>
                <w:numId w:val="30"/>
              </w:numPr>
            </w:pPr>
            <w:r w:rsidRPr="00713D36">
              <w:t xml:space="preserve">legt verbanden tussen het kunsthistorisch referentiekader en zijn </w:t>
            </w:r>
            <w:r>
              <w:t>fotografisch</w:t>
            </w:r>
            <w:r w:rsidRPr="00713D36">
              <w:t xml:space="preserve"> werk.</w:t>
            </w:r>
          </w:p>
        </w:tc>
      </w:tr>
      <w:tr w:rsidR="00F61873" w:rsidRPr="00713D36">
        <w:trPr>
          <w:cantSplit/>
        </w:trPr>
        <w:tc>
          <w:tcPr>
            <w:tcW w:w="9648" w:type="dxa"/>
          </w:tcPr>
          <w:p w:rsidR="00F61873" w:rsidRPr="00713D36" w:rsidRDefault="00F61873" w:rsidP="00F822CB">
            <w:pPr>
              <w:pStyle w:val="ListNumber"/>
              <w:numPr>
                <w:ilvl w:val="0"/>
                <w:numId w:val="30"/>
              </w:numPr>
            </w:pPr>
            <w:r w:rsidRPr="00713D36">
              <w:t>staat open voor het “oude”, het “nieuwe” en het “onbekende”.</w:t>
            </w:r>
          </w:p>
        </w:tc>
      </w:tr>
      <w:tr w:rsidR="00F61873" w:rsidRPr="00713D36">
        <w:trPr>
          <w:cantSplit/>
        </w:trPr>
        <w:tc>
          <w:tcPr>
            <w:tcW w:w="9648" w:type="dxa"/>
          </w:tcPr>
          <w:p w:rsidR="00F61873" w:rsidRPr="00713D36" w:rsidRDefault="00F61873" w:rsidP="00F822CB">
            <w:pPr>
              <w:pStyle w:val="ListNumber"/>
              <w:numPr>
                <w:ilvl w:val="0"/>
                <w:numId w:val="30"/>
              </w:numPr>
            </w:pPr>
            <w:r w:rsidRPr="00713D36">
              <w:t>licht zijn kunstbeleving verbaal toe (rationeel en sensitief) en gebruikt daarbij objectieve criteria en een correct begrippenkader.</w:t>
            </w:r>
          </w:p>
        </w:tc>
      </w:tr>
      <w:tr w:rsidR="00F61873" w:rsidRPr="00713D36">
        <w:trPr>
          <w:cantSplit/>
        </w:trPr>
        <w:tc>
          <w:tcPr>
            <w:tcW w:w="9648" w:type="dxa"/>
          </w:tcPr>
          <w:p w:rsidR="00F61873" w:rsidRPr="00713D36" w:rsidRDefault="00F61873" w:rsidP="00F822CB">
            <w:pPr>
              <w:pStyle w:val="ListNumber"/>
              <w:numPr>
                <w:ilvl w:val="0"/>
                <w:numId w:val="30"/>
              </w:numPr>
            </w:pPr>
            <w:r w:rsidRPr="00713D36">
              <w:t>ontwikkelt zijn visueel geheugen en zijn beeldend inzicht en vermogen.</w:t>
            </w:r>
          </w:p>
        </w:tc>
      </w:tr>
    </w:tbl>
    <w:p w:rsidR="00F61873" w:rsidRPr="00713D36" w:rsidRDefault="00F61873" w:rsidP="00916AB1">
      <w:pPr>
        <w:pStyle w:val="ListNumber"/>
        <w:numPr>
          <w:ilvl w:val="0"/>
          <w:numId w:val="0"/>
        </w:numPr>
        <w:ind w:left="360" w:hanging="360"/>
      </w:pPr>
    </w:p>
    <w:p w:rsidR="00F61873" w:rsidRPr="00713D36" w:rsidRDefault="00F61873">
      <w:pPr>
        <w:pStyle w:val="VVKSOTekst"/>
      </w:pPr>
    </w:p>
    <w:p w:rsidR="00F61873" w:rsidRDefault="00F61873">
      <w:pPr>
        <w:pStyle w:val="VVKSOTekst"/>
        <w:rPr>
          <w:b/>
          <w:bCs/>
        </w:rPr>
        <w:sectPr w:rsidR="00F61873" w:rsidSect="00415D1F">
          <w:type w:val="oddPage"/>
          <w:pgSz w:w="11906" w:h="16838" w:code="9"/>
          <w:pgMar w:top="1134" w:right="1134" w:bottom="1134" w:left="1134" w:header="709" w:footer="709" w:gutter="0"/>
          <w:cols w:space="708"/>
          <w:docGrid w:linePitch="360"/>
        </w:sectPr>
      </w:pPr>
    </w:p>
    <w:p w:rsidR="00F61873" w:rsidRDefault="00F61873">
      <w:pPr>
        <w:pStyle w:val="VVKSOKop1"/>
      </w:pPr>
      <w:bookmarkStart w:id="3" w:name="_Toc280783415"/>
      <w:r>
        <w:t>Leerplandoelstellingen, didactische wenken</w:t>
      </w:r>
      <w:r>
        <w:br/>
        <w:t>en minimale materiële vereisten</w:t>
      </w:r>
      <w:bookmarkEnd w:id="3"/>
    </w:p>
    <w:p w:rsidR="00F61873" w:rsidRDefault="00F61873" w:rsidP="006E2BF3">
      <w:pPr>
        <w:pStyle w:val="VVKSOKop2"/>
      </w:pPr>
      <w:bookmarkStart w:id="4" w:name="_Toc280783416"/>
      <w:r>
        <w:t>Leerplandoelstellingen</w:t>
      </w:r>
      <w:bookmarkEnd w:id="4"/>
    </w:p>
    <w:tbl>
      <w:tblPr>
        <w:tblW w:w="9648" w:type="dxa"/>
        <w:tblInd w:w="-12" w:type="dxa"/>
        <w:tblLayout w:type="fixed"/>
        <w:tblCellMar>
          <w:left w:w="0" w:type="dxa"/>
          <w:right w:w="28" w:type="dxa"/>
        </w:tblCellMar>
        <w:tblLook w:val="01E0"/>
      </w:tblPr>
      <w:tblGrid>
        <w:gridCol w:w="9648"/>
      </w:tblGrid>
      <w:tr w:rsidR="00F61873" w:rsidRPr="00AC1AEB">
        <w:trPr>
          <w:cantSplit/>
        </w:trPr>
        <w:tc>
          <w:tcPr>
            <w:tcW w:w="9648" w:type="dxa"/>
          </w:tcPr>
          <w:p w:rsidR="00F61873" w:rsidRPr="00713D36" w:rsidRDefault="00F61873" w:rsidP="00922BA4">
            <w:pPr>
              <w:pStyle w:val="VVKSOTekst"/>
            </w:pPr>
            <w:r>
              <w:t xml:space="preserve">De jongere </w:t>
            </w:r>
            <w:r w:rsidRPr="00713D36">
              <w:t>verwerft een brede kennis over en inz</w:t>
            </w:r>
            <w:r>
              <w:t xml:space="preserve">icht in de verschillende stijlstromingen/kunstuitingen </w:t>
            </w:r>
            <w:r w:rsidRPr="00713D36">
              <w:t xml:space="preserve">van de 18de eeuw tot en met de </w:t>
            </w:r>
            <w:r>
              <w:t>21ste eeuw:</w:t>
            </w:r>
          </w:p>
        </w:tc>
      </w:tr>
      <w:tr w:rsidR="00F61873" w:rsidRPr="00AC1AEB">
        <w:trPr>
          <w:cantSplit/>
        </w:trPr>
        <w:tc>
          <w:tcPr>
            <w:tcW w:w="9648" w:type="dxa"/>
          </w:tcPr>
          <w:p w:rsidR="00F61873" w:rsidRPr="00713D36" w:rsidRDefault="00F61873" w:rsidP="0064189D">
            <w:pPr>
              <w:pStyle w:val="VVKSOTekst"/>
              <w:numPr>
                <w:ilvl w:val="0"/>
                <w:numId w:val="31"/>
              </w:numPr>
            </w:pPr>
            <w:r w:rsidRPr="00713D36">
              <w:t>duidt stijlkenmerken en leest deze af uit representatieve voorbeelden.</w:t>
            </w:r>
          </w:p>
        </w:tc>
      </w:tr>
      <w:tr w:rsidR="00F61873" w:rsidRPr="00AC1AEB">
        <w:trPr>
          <w:cantSplit/>
        </w:trPr>
        <w:tc>
          <w:tcPr>
            <w:tcW w:w="9648" w:type="dxa"/>
          </w:tcPr>
          <w:p w:rsidR="00F61873" w:rsidRPr="00713D36" w:rsidRDefault="00F61873" w:rsidP="0064189D">
            <w:pPr>
              <w:pStyle w:val="VVKSOTekst"/>
              <w:numPr>
                <w:ilvl w:val="0"/>
                <w:numId w:val="31"/>
              </w:numPr>
            </w:pPr>
            <w:r w:rsidRPr="00713D36">
              <w:t>plaatst kunstwerken in hun (kunst)historische context.</w:t>
            </w:r>
          </w:p>
        </w:tc>
      </w:tr>
      <w:tr w:rsidR="00F61873" w:rsidRPr="00AC1AEB">
        <w:trPr>
          <w:cantSplit/>
        </w:trPr>
        <w:tc>
          <w:tcPr>
            <w:tcW w:w="9648" w:type="dxa"/>
          </w:tcPr>
          <w:p w:rsidR="00F61873" w:rsidRPr="00713D36" w:rsidRDefault="00F61873" w:rsidP="0064189D">
            <w:pPr>
              <w:pStyle w:val="VVKSOTekst"/>
              <w:numPr>
                <w:ilvl w:val="0"/>
                <w:numId w:val="31"/>
              </w:numPr>
            </w:pPr>
            <w:r w:rsidRPr="00713D36">
              <w:t>kent en herkent het werk van belangrijke vertegenwoordigers van een stijlperiode.</w:t>
            </w:r>
          </w:p>
        </w:tc>
      </w:tr>
      <w:tr w:rsidR="00F61873" w:rsidRPr="00AC1AEB">
        <w:trPr>
          <w:cantSplit/>
        </w:trPr>
        <w:tc>
          <w:tcPr>
            <w:tcW w:w="9648" w:type="dxa"/>
          </w:tcPr>
          <w:p w:rsidR="00F61873" w:rsidRPr="00713D36" w:rsidRDefault="00F61873" w:rsidP="0064189D">
            <w:pPr>
              <w:pStyle w:val="VVKSOTekst"/>
              <w:numPr>
                <w:ilvl w:val="0"/>
                <w:numId w:val="31"/>
              </w:numPr>
            </w:pPr>
            <w:r w:rsidRPr="00713D36">
              <w:t>ontwikkelt een kunsthistorisch perspectief en leert verbanden leggen.</w:t>
            </w:r>
          </w:p>
        </w:tc>
      </w:tr>
      <w:tr w:rsidR="00F61873" w:rsidRPr="00AC1AEB">
        <w:trPr>
          <w:cantSplit/>
        </w:trPr>
        <w:tc>
          <w:tcPr>
            <w:tcW w:w="9648" w:type="dxa"/>
          </w:tcPr>
          <w:p w:rsidR="00F61873" w:rsidRPr="00713D36" w:rsidRDefault="00F61873" w:rsidP="0064189D">
            <w:pPr>
              <w:pStyle w:val="VVKSOTekst"/>
              <w:numPr>
                <w:ilvl w:val="0"/>
                <w:numId w:val="31"/>
              </w:numPr>
            </w:pPr>
            <w:r>
              <w:t>hanteert een correcte terminologie in kunsthistorische context.</w:t>
            </w:r>
          </w:p>
        </w:tc>
      </w:tr>
      <w:tr w:rsidR="00F61873" w:rsidRPr="00AC1AEB">
        <w:trPr>
          <w:cantSplit/>
        </w:trPr>
        <w:tc>
          <w:tcPr>
            <w:tcW w:w="9648" w:type="dxa"/>
          </w:tcPr>
          <w:p w:rsidR="00F61873" w:rsidRPr="00713D36" w:rsidRDefault="00F61873" w:rsidP="0064189D">
            <w:pPr>
              <w:pStyle w:val="VVKSOTekst"/>
              <w:numPr>
                <w:ilvl w:val="0"/>
                <w:numId w:val="31"/>
              </w:numPr>
            </w:pPr>
            <w:r w:rsidRPr="00713D36">
              <w:t>hanteert opzoekings- en onderzoeksvaardigheden</w:t>
            </w:r>
            <w:r>
              <w:t xml:space="preserve"> in kunsthistorische context.</w:t>
            </w:r>
          </w:p>
        </w:tc>
      </w:tr>
      <w:tr w:rsidR="00F61873" w:rsidRPr="00AC1AEB">
        <w:trPr>
          <w:cantSplit/>
        </w:trPr>
        <w:tc>
          <w:tcPr>
            <w:tcW w:w="9648" w:type="dxa"/>
          </w:tcPr>
          <w:p w:rsidR="00F61873" w:rsidRPr="00713D36" w:rsidRDefault="00F61873" w:rsidP="0064189D">
            <w:pPr>
              <w:pStyle w:val="ListNumber"/>
              <w:numPr>
                <w:ilvl w:val="0"/>
                <w:numId w:val="31"/>
              </w:numPr>
            </w:pPr>
            <w:r w:rsidRPr="00713D36">
              <w:t>kijkt gericht naar en analyseert kunst met kennis van de beeldtaal en licht rationele en sensitieve aspecten van zijn kunstbeleving verbaal toe.</w:t>
            </w:r>
          </w:p>
        </w:tc>
      </w:tr>
      <w:tr w:rsidR="00F61873" w:rsidRPr="00AC1AEB">
        <w:trPr>
          <w:cantSplit/>
        </w:trPr>
        <w:tc>
          <w:tcPr>
            <w:tcW w:w="9648" w:type="dxa"/>
          </w:tcPr>
          <w:p w:rsidR="00F61873" w:rsidRPr="00713D36" w:rsidRDefault="00F61873" w:rsidP="0064189D">
            <w:pPr>
              <w:pStyle w:val="ListNumber"/>
              <w:numPr>
                <w:ilvl w:val="0"/>
                <w:numId w:val="31"/>
              </w:numPr>
            </w:pPr>
            <w:r w:rsidRPr="00713D36">
              <w:t>benadert kunst onbevooroordeeld en op een persoonlijke wijze.</w:t>
            </w:r>
          </w:p>
        </w:tc>
      </w:tr>
      <w:tr w:rsidR="00F61873" w:rsidRPr="00AC1AEB">
        <w:trPr>
          <w:cantSplit/>
        </w:trPr>
        <w:tc>
          <w:tcPr>
            <w:tcW w:w="9648" w:type="dxa"/>
          </w:tcPr>
          <w:p w:rsidR="00F61873" w:rsidRPr="00713D36" w:rsidRDefault="00F61873" w:rsidP="0064189D">
            <w:pPr>
              <w:pStyle w:val="ListNumber"/>
              <w:numPr>
                <w:ilvl w:val="0"/>
                <w:numId w:val="31"/>
              </w:numPr>
            </w:pPr>
            <w:r w:rsidRPr="00713D36">
              <w:t>staat open voor het waardeoordeel van anderen.</w:t>
            </w:r>
          </w:p>
        </w:tc>
      </w:tr>
      <w:tr w:rsidR="00F61873" w:rsidRPr="00AC1AEB">
        <w:trPr>
          <w:cantSplit/>
        </w:trPr>
        <w:tc>
          <w:tcPr>
            <w:tcW w:w="9648" w:type="dxa"/>
          </w:tcPr>
          <w:p w:rsidR="00F61873" w:rsidRPr="00713D36" w:rsidRDefault="00F61873" w:rsidP="0064189D">
            <w:pPr>
              <w:pStyle w:val="ListNumber"/>
              <w:numPr>
                <w:ilvl w:val="0"/>
                <w:numId w:val="31"/>
              </w:numPr>
            </w:pPr>
            <w:r w:rsidRPr="00713D36">
              <w:t xml:space="preserve">wordt </w:t>
            </w:r>
            <w:r>
              <w:t xml:space="preserve">via een aantal opdrachten </w:t>
            </w:r>
            <w:r w:rsidRPr="00713D36">
              <w:t>gestimuleerd om buiten schoolverband met kunst om te gaan.</w:t>
            </w:r>
          </w:p>
        </w:tc>
      </w:tr>
    </w:tbl>
    <w:p w:rsidR="00F61873" w:rsidRDefault="00F61873" w:rsidP="0059751E">
      <w:pPr>
        <w:pStyle w:val="VVKSOTekst"/>
      </w:pPr>
      <w:bookmarkStart w:id="5" w:name="_Toc241649735"/>
    </w:p>
    <w:p w:rsidR="00F61873" w:rsidRDefault="00F61873" w:rsidP="0059751E">
      <w:pPr>
        <w:pStyle w:val="VVKSOTekst"/>
      </w:pPr>
      <w:r w:rsidRPr="00713D36">
        <w:t xml:space="preserve">In de derde graad </w:t>
      </w:r>
      <w:r>
        <w:t xml:space="preserve">Fotografie tso </w:t>
      </w:r>
      <w:r w:rsidRPr="00713D36">
        <w:t>wordt de kunst van de 1</w:t>
      </w:r>
      <w:r>
        <w:t>8</w:t>
      </w:r>
      <w:r w:rsidRPr="00713D36">
        <w:t>de eeuw tot de 21ste eeuw belicht.</w:t>
      </w:r>
      <w:r>
        <w:t xml:space="preserve"> Wanneer aspecten van</w:t>
      </w:r>
      <w:r w:rsidRPr="00713D36">
        <w:t xml:space="preserve"> de 18de eeuw in de twee</w:t>
      </w:r>
      <w:r>
        <w:t xml:space="preserve">de graad </w:t>
      </w:r>
      <w:r w:rsidRPr="00713D36">
        <w:t>aan bod kwam</w:t>
      </w:r>
      <w:r>
        <w:t xml:space="preserve">en hoeven ze in de derde graad niet expliciet behandeld te worden. </w:t>
      </w:r>
      <w:r w:rsidRPr="00713D36">
        <w:t>Verschillende kunstvormen zoals architectuur, beeldhouwkunst en schilderkunst komen in de verschillende stijlperiodes aan bod. Aan de hand van een aantal representatieve voorbeelden worden de algemene stijlkenmerken belicht en vergeleken</w:t>
      </w:r>
      <w:r w:rsidRPr="00713D36">
        <w:rPr>
          <w:b/>
          <w:bCs/>
        </w:rPr>
        <w:t xml:space="preserve"> </w:t>
      </w:r>
      <w:r w:rsidRPr="00713D36">
        <w:t xml:space="preserve">en wordt kunst binnen een (kunst)historisch </w:t>
      </w:r>
      <w:r>
        <w:t>referentiekader geplaatst. Ook andere talen dan de beeldtalen worden nu en dan belicht zoals muziek, woord en drama, …</w:t>
      </w:r>
    </w:p>
    <w:p w:rsidR="00F61873" w:rsidRDefault="00F61873" w:rsidP="0059751E">
      <w:pPr>
        <w:pStyle w:val="VVKSOTekst"/>
      </w:pPr>
    </w:p>
    <w:p w:rsidR="00F61873" w:rsidRDefault="00F61873" w:rsidP="00F10E90">
      <w:pPr>
        <w:pStyle w:val="VVKSOTekst"/>
      </w:pPr>
      <w:r w:rsidRPr="00713D36">
        <w:t>De leerlij</w:t>
      </w:r>
      <w:r>
        <w:t xml:space="preserve">n wordt volledig behandeld maar niet </w:t>
      </w:r>
      <w:r w:rsidRPr="00713D36">
        <w:t xml:space="preserve">alle aspecten </w:t>
      </w:r>
      <w:r>
        <w:t>komen gedetailleerd en met dezelfde diepgang aan bod</w:t>
      </w:r>
      <w:r w:rsidRPr="00713D36">
        <w:t>. De leraar kiest welke onderwerpen/stijlstromingen uitgediept worden, wanneer hij verbanden legt met bijvoorbeeld niet-westerse kunst, wanneer hij ingaat op de kunstactualiteit en andere kunstuitingen aan bod laat komen. Hij laat zich hierbij leiden door de actualiteit en eventuele studiereizen/tentoonstellingsbezoeken en het specifieke van de richting. In overleg met</w:t>
      </w:r>
      <w:r>
        <w:t xml:space="preserve"> de collega’s van de fotografische vakken</w:t>
      </w:r>
      <w:r w:rsidRPr="00713D36">
        <w:t xml:space="preserve"> kan men gezamenlijk rond een bepaald thema werken. Ook de leerlingen kunnen een inbreng hebben bij het bepalen van de keuzes</w:t>
      </w:r>
      <w:r>
        <w:t>.</w:t>
      </w:r>
    </w:p>
    <w:p w:rsidR="00F61873" w:rsidRDefault="00F61873" w:rsidP="00ED261B">
      <w:pPr>
        <w:pStyle w:val="VVKSOKop3"/>
      </w:pPr>
      <w:r>
        <w:t>De historische leerlijn</w:t>
      </w:r>
    </w:p>
    <w:p w:rsidR="00F61873" w:rsidRPr="00ED261B" w:rsidRDefault="00F61873" w:rsidP="00ED261B">
      <w:pPr>
        <w:pStyle w:val="VVKSOKop4"/>
      </w:pPr>
      <w:r w:rsidRPr="00CF6507">
        <w:t>Kunst van de 18de eeuw (eventueel)</w:t>
      </w:r>
    </w:p>
    <w:p w:rsidR="00F61873" w:rsidRDefault="00F61873" w:rsidP="00D41B4E">
      <w:pPr>
        <w:pStyle w:val="VVKSOOpsomming1"/>
      </w:pPr>
      <w:r w:rsidRPr="003E7C17">
        <w:t>Barok</w:t>
      </w:r>
    </w:p>
    <w:p w:rsidR="00F61873" w:rsidRDefault="00F61873" w:rsidP="00D41B4E">
      <w:pPr>
        <w:pStyle w:val="VVKSOOpsomming1"/>
      </w:pPr>
      <w:r w:rsidRPr="003E7C17">
        <w:t>Rococo: 1ste helft 18de eeuw</w:t>
      </w:r>
    </w:p>
    <w:p w:rsidR="00F61873" w:rsidRPr="00713D36" w:rsidRDefault="00F61873" w:rsidP="00D41B4E">
      <w:pPr>
        <w:pStyle w:val="VVKSOOpsomming1"/>
      </w:pPr>
      <w:r w:rsidRPr="003E7C17">
        <w:t>Classicisme: tweede helft 18de eeuw</w:t>
      </w:r>
    </w:p>
    <w:p w:rsidR="00F61873" w:rsidRPr="00713D36" w:rsidRDefault="00F61873" w:rsidP="00D41B4E">
      <w:pPr>
        <w:pStyle w:val="VVKSOKop4"/>
      </w:pPr>
      <w:r w:rsidRPr="00713D36">
        <w:t>Kunst van de 19de eeuw</w:t>
      </w:r>
    </w:p>
    <w:p w:rsidR="00F61873" w:rsidRPr="00713D36" w:rsidRDefault="00F61873" w:rsidP="00565349">
      <w:pPr>
        <w:pStyle w:val="VVKSOOpsomming1"/>
      </w:pPr>
      <w:r w:rsidRPr="00713D36">
        <w:t>Architectuur</w:t>
      </w:r>
      <w:r>
        <w:t>:</w:t>
      </w:r>
    </w:p>
    <w:p w:rsidR="00F61873" w:rsidRDefault="00F61873" w:rsidP="00D41B4E">
      <w:pPr>
        <w:pStyle w:val="VVKSOOpsomming12"/>
      </w:pPr>
      <w:r>
        <w:t>n</w:t>
      </w:r>
      <w:r w:rsidRPr="00713D36">
        <w:t>eostijlen</w:t>
      </w:r>
    </w:p>
    <w:p w:rsidR="00F61873" w:rsidRDefault="00F61873" w:rsidP="00D41B4E">
      <w:pPr>
        <w:pStyle w:val="VVKSOOpsomming12"/>
      </w:pPr>
      <w:r>
        <w:t>i</w:t>
      </w:r>
      <w:r w:rsidRPr="00713D36">
        <w:t>ngenieurskunst of ijzerarchitectuur</w:t>
      </w:r>
    </w:p>
    <w:p w:rsidR="00F61873" w:rsidRPr="00713D36" w:rsidRDefault="00F61873" w:rsidP="00D41B4E">
      <w:pPr>
        <w:pStyle w:val="VVKSOOpsomming12"/>
      </w:pPr>
      <w:r>
        <w:t>a</w:t>
      </w:r>
      <w:r w:rsidRPr="00713D36">
        <w:t>rt nouveau</w:t>
      </w:r>
    </w:p>
    <w:p w:rsidR="00F61873" w:rsidRPr="00713D36" w:rsidRDefault="00F61873" w:rsidP="00ED261B">
      <w:pPr>
        <w:tabs>
          <w:tab w:val="left" w:pos="0"/>
          <w:tab w:val="left" w:pos="453"/>
          <w:tab w:val="left" w:pos="1134"/>
        </w:tabs>
        <w:ind w:left="453" w:hanging="453"/>
        <w:jc w:val="both"/>
      </w:pPr>
    </w:p>
    <w:p w:rsidR="00F61873" w:rsidRPr="00713D36" w:rsidRDefault="00F61873" w:rsidP="00565349">
      <w:pPr>
        <w:pStyle w:val="VVKSOOpsomming1"/>
      </w:pPr>
      <w:r w:rsidRPr="00713D36">
        <w:t>Beeldende Kunsten</w:t>
      </w:r>
      <w:r>
        <w:t>:</w:t>
      </w:r>
    </w:p>
    <w:p w:rsidR="00F61873" w:rsidRDefault="00F61873" w:rsidP="00565349">
      <w:pPr>
        <w:pStyle w:val="VVKSOOpsomming12"/>
      </w:pPr>
      <w:r>
        <w:t>r</w:t>
      </w:r>
      <w:r w:rsidRPr="00713D36">
        <w:t>omantiek</w:t>
      </w:r>
    </w:p>
    <w:p w:rsidR="00F61873" w:rsidRDefault="00F61873" w:rsidP="00565349">
      <w:pPr>
        <w:pStyle w:val="VVKSOOpsomming12"/>
      </w:pPr>
      <w:r w:rsidRPr="00713D36">
        <w:t>realisme</w:t>
      </w:r>
    </w:p>
    <w:p w:rsidR="00F61873" w:rsidRDefault="00F61873" w:rsidP="00565349">
      <w:pPr>
        <w:pStyle w:val="VVKSOOpsomming12"/>
      </w:pPr>
      <w:r w:rsidRPr="00713D36">
        <w:t>salonkunst</w:t>
      </w:r>
    </w:p>
    <w:p w:rsidR="00F61873" w:rsidRDefault="00F61873" w:rsidP="00565349">
      <w:pPr>
        <w:pStyle w:val="VVKSOOpsomming12"/>
      </w:pPr>
      <w:r w:rsidRPr="00713D36">
        <w:t>impressionisme</w:t>
      </w:r>
    </w:p>
    <w:p w:rsidR="00F61873" w:rsidRDefault="00F61873" w:rsidP="00565349">
      <w:pPr>
        <w:pStyle w:val="VVKSOOpsomming12"/>
      </w:pPr>
      <w:r w:rsidRPr="00713D36">
        <w:t>neo-impressionisme</w:t>
      </w:r>
    </w:p>
    <w:p w:rsidR="00F61873" w:rsidRDefault="00F61873" w:rsidP="00565349">
      <w:pPr>
        <w:pStyle w:val="VVKSOOpsomming12"/>
      </w:pPr>
      <w:r w:rsidRPr="00713D36">
        <w:t>postimpressionisme</w:t>
      </w:r>
    </w:p>
    <w:p w:rsidR="00F61873" w:rsidRDefault="00F61873" w:rsidP="00565349">
      <w:pPr>
        <w:pStyle w:val="VVKSOOpsomming12"/>
      </w:pPr>
      <w:r w:rsidRPr="00713D36">
        <w:t>voorlopers van de kunst van de 20ste eeuw</w:t>
      </w:r>
    </w:p>
    <w:p w:rsidR="00F61873" w:rsidRPr="00713D36" w:rsidRDefault="00F61873" w:rsidP="003B387F">
      <w:pPr>
        <w:pStyle w:val="VVKSOOpsomming12"/>
      </w:pPr>
      <w:r>
        <w:t>s</w:t>
      </w:r>
      <w:r w:rsidRPr="00713D36">
        <w:t>ymbolisme</w:t>
      </w:r>
    </w:p>
    <w:p w:rsidR="00F61873" w:rsidRPr="00713D36" w:rsidRDefault="00F61873" w:rsidP="003B387F">
      <w:pPr>
        <w:pStyle w:val="VVKSOKop4"/>
      </w:pPr>
      <w:r w:rsidRPr="00713D36">
        <w:t>Kunst van de 20ste eeuw</w:t>
      </w:r>
    </w:p>
    <w:p w:rsidR="00F61873" w:rsidRPr="00713D36" w:rsidRDefault="00F61873" w:rsidP="003B387F">
      <w:pPr>
        <w:pStyle w:val="VVKSOOpsomming1"/>
      </w:pPr>
      <w:r w:rsidRPr="00713D36">
        <w:t>Architectuur 20ste eeuw</w:t>
      </w:r>
    </w:p>
    <w:p w:rsidR="00F61873" w:rsidRDefault="00F61873" w:rsidP="003B387F">
      <w:pPr>
        <w:pStyle w:val="VVKSOOpsomming12"/>
      </w:pPr>
      <w:r w:rsidRPr="00713D36">
        <w:t>art deco</w:t>
      </w:r>
    </w:p>
    <w:p w:rsidR="00F61873" w:rsidRDefault="00F61873" w:rsidP="003B387F">
      <w:pPr>
        <w:pStyle w:val="VVKSOOpsomming12"/>
      </w:pPr>
      <w:r w:rsidRPr="00713D36">
        <w:t>rationalisme/internationale stijl/modernisme</w:t>
      </w:r>
    </w:p>
    <w:p w:rsidR="00F61873" w:rsidRDefault="00F61873" w:rsidP="003B387F">
      <w:pPr>
        <w:pStyle w:val="VVKSOOpsomming12"/>
      </w:pPr>
      <w:r>
        <w:t>postmodernisme</w:t>
      </w:r>
    </w:p>
    <w:p w:rsidR="00F61873" w:rsidRDefault="00F61873" w:rsidP="003B387F">
      <w:pPr>
        <w:pStyle w:val="VVKSOOpsomming12"/>
      </w:pPr>
      <w:r w:rsidRPr="00713D36">
        <w:t>minimalisme</w:t>
      </w:r>
    </w:p>
    <w:p w:rsidR="00F61873" w:rsidRDefault="00F61873" w:rsidP="003B387F">
      <w:pPr>
        <w:pStyle w:val="VVKSOOpsomming12"/>
      </w:pPr>
      <w:r w:rsidRPr="00713D36">
        <w:t>hightech/megabouwwerken</w:t>
      </w:r>
    </w:p>
    <w:p w:rsidR="00F61873" w:rsidRDefault="00F61873" w:rsidP="004A6E3A">
      <w:pPr>
        <w:pStyle w:val="VVKSOOpsomming12"/>
      </w:pPr>
      <w:r>
        <w:t>d</w:t>
      </w:r>
      <w:r w:rsidRPr="00713D36">
        <w:t>econstructivisme</w:t>
      </w:r>
    </w:p>
    <w:p w:rsidR="00F61873" w:rsidRDefault="00F61873" w:rsidP="004A6E3A">
      <w:pPr>
        <w:pStyle w:val="VVKSOOpsomming12"/>
      </w:pPr>
      <w:r w:rsidRPr="00713D36">
        <w:t>biomorfe architectuur / BLOB-architectuur</w:t>
      </w:r>
    </w:p>
    <w:p w:rsidR="00F61873" w:rsidRPr="00713D36" w:rsidRDefault="00F61873" w:rsidP="004A6E3A">
      <w:pPr>
        <w:pStyle w:val="VVKSOOpsomming12"/>
      </w:pPr>
      <w:r w:rsidRPr="00713D36">
        <w:t xml:space="preserve">ecologische architectuur </w:t>
      </w:r>
    </w:p>
    <w:p w:rsidR="00F61873" w:rsidRPr="00713D36" w:rsidRDefault="00F61873" w:rsidP="00ED261B">
      <w:pPr>
        <w:tabs>
          <w:tab w:val="left" w:pos="0"/>
          <w:tab w:val="left" w:pos="453"/>
          <w:tab w:val="left" w:pos="1134"/>
        </w:tabs>
        <w:jc w:val="both"/>
      </w:pPr>
    </w:p>
    <w:p w:rsidR="00F61873" w:rsidRDefault="00F61873" w:rsidP="004A6E3A">
      <w:pPr>
        <w:pStyle w:val="VVKSOOpsomming1"/>
      </w:pPr>
      <w:r w:rsidRPr="00713D36">
        <w:t>Beeldende Kunsten 20ste eeuw</w:t>
      </w:r>
    </w:p>
    <w:p w:rsidR="00F61873" w:rsidRPr="004A6E3A" w:rsidRDefault="00F61873" w:rsidP="004A6E3A">
      <w:pPr>
        <w:pStyle w:val="VVKSOOpsomming12"/>
      </w:pPr>
      <w:r>
        <w:rPr>
          <w:lang w:val="nl-BE"/>
        </w:rPr>
        <w:t>v</w:t>
      </w:r>
      <w:r w:rsidRPr="004A6E3A">
        <w:rPr>
          <w:lang w:val="nl-BE"/>
        </w:rPr>
        <w:t xml:space="preserve">óór </w:t>
      </w:r>
      <w:r>
        <w:rPr>
          <w:lang w:val="nl-BE"/>
        </w:rPr>
        <w:t>19</w:t>
      </w:r>
      <w:r w:rsidRPr="004A6E3A">
        <w:rPr>
          <w:lang w:val="nl-BE"/>
        </w:rPr>
        <w:t>45</w:t>
      </w:r>
    </w:p>
    <w:p w:rsidR="00F61873" w:rsidRPr="004A6E3A" w:rsidRDefault="00F61873" w:rsidP="004A6E3A">
      <w:pPr>
        <w:pStyle w:val="VVKSOOpsomming123"/>
      </w:pPr>
      <w:r w:rsidRPr="004A6E3A">
        <w:rPr>
          <w:lang w:val="fr-FR"/>
        </w:rPr>
        <w:t>expressionisme</w:t>
      </w:r>
    </w:p>
    <w:p w:rsidR="00F61873" w:rsidRPr="004A6E3A" w:rsidRDefault="00F61873" w:rsidP="004A6E3A">
      <w:pPr>
        <w:pStyle w:val="VVKSOOpsomming123"/>
      </w:pPr>
      <w:r w:rsidRPr="004A6E3A">
        <w:rPr>
          <w:lang w:val="fr-FR"/>
        </w:rPr>
        <w:t>fauvisme</w:t>
      </w:r>
    </w:p>
    <w:p w:rsidR="00F61873" w:rsidRPr="004A6E3A" w:rsidRDefault="00F61873" w:rsidP="004A6E3A">
      <w:pPr>
        <w:pStyle w:val="VVKSOOpsomming123"/>
      </w:pPr>
      <w:r w:rsidRPr="004A6E3A">
        <w:rPr>
          <w:lang w:val="fr-FR"/>
        </w:rPr>
        <w:t>kubisme</w:t>
      </w:r>
    </w:p>
    <w:p w:rsidR="00F61873" w:rsidRPr="004A6E3A" w:rsidRDefault="00F61873" w:rsidP="004A6E3A">
      <w:pPr>
        <w:pStyle w:val="VVKSOOpsomming123"/>
      </w:pPr>
      <w:r w:rsidRPr="004A6E3A">
        <w:rPr>
          <w:lang w:val="fr-FR"/>
        </w:rPr>
        <w:t>futurisme</w:t>
      </w:r>
    </w:p>
    <w:p w:rsidR="00F61873" w:rsidRPr="004A6E3A" w:rsidRDefault="00F61873" w:rsidP="004A6E3A">
      <w:pPr>
        <w:pStyle w:val="VVKSOOpsomming123"/>
      </w:pPr>
      <w:r w:rsidRPr="004A6E3A">
        <w:rPr>
          <w:lang w:val="fr-FR"/>
        </w:rPr>
        <w:t>d</w:t>
      </w:r>
      <w:r>
        <w:rPr>
          <w:lang w:val="fr-FR"/>
        </w:rPr>
        <w:t>adaïsme</w:t>
      </w:r>
    </w:p>
    <w:p w:rsidR="00F61873" w:rsidRPr="004A6E3A" w:rsidRDefault="00F61873" w:rsidP="004A6E3A">
      <w:pPr>
        <w:pStyle w:val="VVKSOOpsomming123"/>
      </w:pPr>
      <w:r w:rsidRPr="004A6E3A">
        <w:rPr>
          <w:lang w:val="fr-FR"/>
        </w:rPr>
        <w:t>s</w:t>
      </w:r>
      <w:r>
        <w:rPr>
          <w:lang w:val="fr-FR"/>
        </w:rPr>
        <w:t>urrealisme</w:t>
      </w:r>
    </w:p>
    <w:p w:rsidR="00F61873" w:rsidRDefault="00F61873" w:rsidP="004A6E3A">
      <w:pPr>
        <w:pStyle w:val="VVKSOOpsomming123"/>
      </w:pPr>
      <w:r w:rsidRPr="00713D36">
        <w:t>abstracte kunst/</w:t>
      </w:r>
      <w:r>
        <w:t xml:space="preserve"> </w:t>
      </w:r>
      <w:r w:rsidRPr="00713D36">
        <w:t>De Stijl/</w:t>
      </w:r>
      <w:r>
        <w:t xml:space="preserve"> </w:t>
      </w:r>
      <w:r w:rsidRPr="00713D36">
        <w:t>Bauhaus/</w:t>
      </w:r>
      <w:r>
        <w:t xml:space="preserve"> </w:t>
      </w:r>
      <w:r w:rsidRPr="00713D36">
        <w:t>constructivisme/</w:t>
      </w:r>
      <w:r>
        <w:t xml:space="preserve"> </w:t>
      </w:r>
      <w:r w:rsidRPr="00713D36">
        <w:t>suprematisme</w:t>
      </w:r>
    </w:p>
    <w:p w:rsidR="00F61873" w:rsidRDefault="00F61873" w:rsidP="004A6E3A">
      <w:pPr>
        <w:pStyle w:val="VVKSOOpsomming123"/>
      </w:pPr>
      <w:r w:rsidRPr="00713D36">
        <w:t>nieuwe zakelijkheid</w:t>
      </w:r>
    </w:p>
    <w:p w:rsidR="00F61873" w:rsidRDefault="00F61873" w:rsidP="004A6E3A">
      <w:pPr>
        <w:pStyle w:val="VVKSOOpsomming123"/>
      </w:pPr>
      <w:r w:rsidRPr="00713D36">
        <w:t>socia</w:t>
      </w:r>
      <w:r>
        <w:t>al realisme</w:t>
      </w:r>
    </w:p>
    <w:p w:rsidR="00F61873" w:rsidRPr="00713D36" w:rsidRDefault="00F61873" w:rsidP="004A6E3A">
      <w:pPr>
        <w:pStyle w:val="VVKSOOpsomming123"/>
      </w:pPr>
      <w:r w:rsidRPr="00713D36">
        <w:t>kunst en propaganda/</w:t>
      </w:r>
      <w:r>
        <w:t xml:space="preserve"> </w:t>
      </w:r>
      <w:r w:rsidRPr="00713D36">
        <w:t>socialistisch realisme</w:t>
      </w:r>
    </w:p>
    <w:p w:rsidR="00F61873" w:rsidRPr="00ED1701" w:rsidRDefault="00F61873" w:rsidP="00ED261B">
      <w:pPr>
        <w:tabs>
          <w:tab w:val="left" w:pos="0"/>
          <w:tab w:val="left" w:pos="453"/>
          <w:tab w:val="left" w:pos="1134"/>
        </w:tabs>
        <w:ind w:left="453" w:hanging="453"/>
        <w:jc w:val="both"/>
      </w:pPr>
    </w:p>
    <w:p w:rsidR="00F61873" w:rsidRDefault="00F61873" w:rsidP="004A6E3A">
      <w:pPr>
        <w:pStyle w:val="VVKSOOpsomming12"/>
        <w:rPr>
          <w:lang w:val="en-GB"/>
        </w:rPr>
      </w:pPr>
      <w:r w:rsidRPr="00B95D65">
        <w:rPr>
          <w:lang w:val="en-GB"/>
        </w:rPr>
        <w:t xml:space="preserve">Na </w:t>
      </w:r>
      <w:r>
        <w:rPr>
          <w:lang w:val="en-GB"/>
        </w:rPr>
        <w:t>19</w:t>
      </w:r>
      <w:r w:rsidRPr="00B95D65">
        <w:rPr>
          <w:lang w:val="en-GB"/>
        </w:rPr>
        <w:t>45</w:t>
      </w:r>
    </w:p>
    <w:p w:rsidR="00F61873" w:rsidRDefault="00F61873" w:rsidP="004A6E3A">
      <w:pPr>
        <w:pStyle w:val="VVKSOOpsomming123"/>
        <w:rPr>
          <w:lang w:val="en-GB"/>
        </w:rPr>
      </w:pPr>
      <w:r w:rsidRPr="004A6E3A">
        <w:rPr>
          <w:lang w:val="en-GB"/>
        </w:rPr>
        <w:t xml:space="preserve">Cobra </w:t>
      </w:r>
    </w:p>
    <w:p w:rsidR="00F61873" w:rsidRDefault="00F61873" w:rsidP="004A6E3A">
      <w:pPr>
        <w:pStyle w:val="VVKSOOpsomming123"/>
        <w:rPr>
          <w:lang w:val="en-GB"/>
        </w:rPr>
      </w:pPr>
      <w:r w:rsidRPr="004A6E3A">
        <w:rPr>
          <w:lang w:val="en-GB"/>
        </w:rPr>
        <w:t>abstract expressionisme/ informele kunst/ action painting/ colourfield painting/ post painterly abstraction</w:t>
      </w:r>
    </w:p>
    <w:p w:rsidR="00F61873" w:rsidRDefault="00F61873" w:rsidP="004A6E3A">
      <w:pPr>
        <w:pStyle w:val="VVKSOOpsomming123"/>
        <w:rPr>
          <w:lang w:val="en-GB"/>
        </w:rPr>
      </w:pPr>
      <w:r w:rsidRPr="004A6E3A">
        <w:rPr>
          <w:lang w:val="en-GB"/>
        </w:rPr>
        <w:t>materieschilderkunst/ art brut</w:t>
      </w:r>
    </w:p>
    <w:p w:rsidR="00F61873" w:rsidRPr="004A6E3A" w:rsidRDefault="00F61873" w:rsidP="004A6E3A">
      <w:pPr>
        <w:pStyle w:val="VVKSOOpsomming123"/>
        <w:rPr>
          <w:lang w:val="en-GB"/>
        </w:rPr>
      </w:pPr>
      <w:r w:rsidRPr="004A6E3A">
        <w:rPr>
          <w:lang w:val="nl-BE"/>
        </w:rPr>
        <w:t>opart / kinetische kunst</w:t>
      </w:r>
    </w:p>
    <w:p w:rsidR="00F61873" w:rsidRPr="004A6E3A" w:rsidRDefault="00F61873" w:rsidP="004A6E3A">
      <w:pPr>
        <w:pStyle w:val="VVKSOOpsomming123"/>
        <w:rPr>
          <w:lang w:val="en-GB"/>
        </w:rPr>
      </w:pPr>
      <w:r w:rsidRPr="004A6E3A">
        <w:rPr>
          <w:lang w:val="nl-BE"/>
        </w:rPr>
        <w:t>nieuwe figuratie</w:t>
      </w:r>
    </w:p>
    <w:p w:rsidR="00F61873" w:rsidRPr="004A6E3A" w:rsidRDefault="00F61873" w:rsidP="004A6E3A">
      <w:pPr>
        <w:pStyle w:val="VVKSOOpsomming123"/>
        <w:rPr>
          <w:lang w:val="en-GB"/>
        </w:rPr>
      </w:pPr>
      <w:r w:rsidRPr="004A6E3A">
        <w:rPr>
          <w:lang w:val="nl-BE"/>
        </w:rPr>
        <w:t>nouveau réalisme</w:t>
      </w:r>
    </w:p>
    <w:p w:rsidR="00F61873" w:rsidRPr="004A6E3A" w:rsidRDefault="00F61873" w:rsidP="004A6E3A">
      <w:pPr>
        <w:pStyle w:val="VVKSOOpsomming123"/>
        <w:rPr>
          <w:lang w:val="en-GB"/>
        </w:rPr>
      </w:pPr>
      <w:r w:rsidRPr="004A6E3A">
        <w:rPr>
          <w:lang w:val="nl-BE"/>
        </w:rPr>
        <w:t xml:space="preserve">popart </w:t>
      </w:r>
    </w:p>
    <w:p w:rsidR="00F61873" w:rsidRPr="004A6E3A" w:rsidRDefault="00F61873" w:rsidP="004A6E3A">
      <w:pPr>
        <w:pStyle w:val="VVKSOOpsomming123"/>
        <w:rPr>
          <w:lang w:val="en-GB"/>
        </w:rPr>
      </w:pPr>
      <w:r w:rsidRPr="004A6E3A">
        <w:rPr>
          <w:lang w:val="nl-BE"/>
        </w:rPr>
        <w:t>minimal art</w:t>
      </w:r>
    </w:p>
    <w:p w:rsidR="00F61873" w:rsidRPr="004A6E3A" w:rsidRDefault="00F61873" w:rsidP="004A6E3A">
      <w:pPr>
        <w:pStyle w:val="VVKSOOpsomming123"/>
        <w:rPr>
          <w:lang w:val="en-GB"/>
        </w:rPr>
      </w:pPr>
      <w:r w:rsidRPr="004A6E3A">
        <w:rPr>
          <w:lang w:val="nl-BE"/>
        </w:rPr>
        <w:t xml:space="preserve">environment/ happening/ conceptuele kunst </w:t>
      </w:r>
    </w:p>
    <w:p w:rsidR="00F61873" w:rsidRPr="004A6E3A" w:rsidRDefault="00F61873" w:rsidP="004A6E3A">
      <w:pPr>
        <w:pStyle w:val="VVKSOOpsomming123"/>
        <w:rPr>
          <w:lang w:val="en-GB"/>
        </w:rPr>
      </w:pPr>
      <w:r w:rsidRPr="004A6E3A">
        <w:rPr>
          <w:lang w:val="nl-BE"/>
        </w:rPr>
        <w:t>arte povera/ fluxus/ zero/nulbeweging</w:t>
      </w:r>
    </w:p>
    <w:p w:rsidR="00F61873" w:rsidRDefault="00F61873" w:rsidP="004A6E3A">
      <w:pPr>
        <w:pStyle w:val="VVKSOOpsomming123"/>
        <w:rPr>
          <w:lang w:val="en-GB"/>
        </w:rPr>
      </w:pPr>
      <w:r w:rsidRPr="004A6E3A">
        <w:rPr>
          <w:lang w:val="en-GB"/>
        </w:rPr>
        <w:t>landart</w:t>
      </w:r>
    </w:p>
    <w:p w:rsidR="00F61873" w:rsidRDefault="00F61873" w:rsidP="004A6E3A">
      <w:pPr>
        <w:pStyle w:val="VVKSOOpsomming123"/>
        <w:rPr>
          <w:lang w:val="en-GB"/>
        </w:rPr>
      </w:pPr>
      <w:r w:rsidRPr="004A6E3A">
        <w:rPr>
          <w:lang w:val="en-GB"/>
        </w:rPr>
        <w:t>bodyart/ performance</w:t>
      </w:r>
    </w:p>
    <w:p w:rsidR="00F61873" w:rsidRDefault="00F61873" w:rsidP="004A6E3A">
      <w:pPr>
        <w:pStyle w:val="VVKSOOpsomming123"/>
        <w:rPr>
          <w:lang w:val="en-GB"/>
        </w:rPr>
      </w:pPr>
      <w:r w:rsidRPr="004A6E3A">
        <w:rPr>
          <w:lang w:val="en-GB"/>
        </w:rPr>
        <w:t>hyperrealisme</w:t>
      </w:r>
    </w:p>
    <w:p w:rsidR="00F61873" w:rsidRDefault="00F61873" w:rsidP="004A6E3A">
      <w:pPr>
        <w:pStyle w:val="VVKSOOpsomming123"/>
        <w:rPr>
          <w:lang w:val="en-GB"/>
        </w:rPr>
      </w:pPr>
      <w:r w:rsidRPr="004A6E3A">
        <w:rPr>
          <w:lang w:val="en-GB"/>
        </w:rPr>
        <w:t>videokunst/ c</w:t>
      </w:r>
      <w:r>
        <w:rPr>
          <w:lang w:val="en-GB"/>
        </w:rPr>
        <w:t>omputer</w:t>
      </w:r>
    </w:p>
    <w:p w:rsidR="00F61873" w:rsidRDefault="00F61873" w:rsidP="004A6E3A">
      <w:pPr>
        <w:pStyle w:val="VVKSOOpsomming123"/>
        <w:rPr>
          <w:lang w:val="en-GB"/>
        </w:rPr>
      </w:pPr>
      <w:r w:rsidRPr="004A6E3A">
        <w:rPr>
          <w:lang w:val="en-GB"/>
        </w:rPr>
        <w:t>neo-expressionisme/ ‘neue wilden’</w:t>
      </w:r>
    </w:p>
    <w:p w:rsidR="00F61873" w:rsidRDefault="00F61873" w:rsidP="004A6E3A">
      <w:pPr>
        <w:pStyle w:val="VVKSOOpsomming123"/>
        <w:rPr>
          <w:lang w:val="en-GB"/>
        </w:rPr>
      </w:pPr>
      <w:r w:rsidRPr="004A6E3A">
        <w:rPr>
          <w:lang w:val="en-GB"/>
        </w:rPr>
        <w:t>transavanguardia/ new painting</w:t>
      </w:r>
    </w:p>
    <w:p w:rsidR="00F61873" w:rsidRPr="004A6E3A" w:rsidRDefault="00F61873" w:rsidP="004A6E3A">
      <w:pPr>
        <w:pStyle w:val="VVKSOOpsomming123"/>
        <w:rPr>
          <w:lang w:val="en-GB"/>
        </w:rPr>
      </w:pPr>
      <w:r w:rsidRPr="008C64F4">
        <w:t>hedendaagse tendensen</w:t>
      </w:r>
    </w:p>
    <w:p w:rsidR="00F61873" w:rsidRPr="00ED261B" w:rsidRDefault="00F61873" w:rsidP="00ED261B">
      <w:pPr>
        <w:pStyle w:val="VVKSOTekst"/>
      </w:pPr>
    </w:p>
    <w:p w:rsidR="00F61873" w:rsidRDefault="00F61873" w:rsidP="000260FE">
      <w:pPr>
        <w:pStyle w:val="VVKSOKop2"/>
      </w:pPr>
      <w:bookmarkStart w:id="6" w:name="_Toc280783417"/>
      <w:r>
        <w:t>Pedagogisch–didactische we</w:t>
      </w:r>
      <w:bookmarkEnd w:id="5"/>
      <w:r>
        <w:t>nken</w:t>
      </w:r>
      <w:bookmarkEnd w:id="6"/>
    </w:p>
    <w:tbl>
      <w:tblPr>
        <w:tblW w:w="9645" w:type="dxa"/>
        <w:tblInd w:w="-12" w:type="dxa"/>
        <w:tblLayout w:type="fixed"/>
        <w:tblCellMar>
          <w:left w:w="0" w:type="dxa"/>
          <w:right w:w="28" w:type="dxa"/>
        </w:tblCellMar>
        <w:tblLook w:val="01E0"/>
      </w:tblPr>
      <w:tblGrid>
        <w:gridCol w:w="9645"/>
      </w:tblGrid>
      <w:tr w:rsidR="00F61873" w:rsidRPr="008C64F4">
        <w:trPr>
          <w:cantSplit/>
        </w:trPr>
        <w:tc>
          <w:tcPr>
            <w:tcW w:w="9645" w:type="dxa"/>
          </w:tcPr>
          <w:p w:rsidR="00F61873" w:rsidRPr="008C64F4" w:rsidRDefault="00F61873" w:rsidP="00C46FE1">
            <w:pPr>
              <w:pStyle w:val="VVKSOTekst"/>
              <w:rPr>
                <w:b/>
                <w:bCs/>
              </w:rPr>
            </w:pPr>
            <w:r w:rsidRPr="008C64F4">
              <w:rPr>
                <w:b/>
                <w:bCs/>
              </w:rPr>
              <w:t>Algemene uitgangspunten</w:t>
            </w:r>
          </w:p>
          <w:p w:rsidR="00F61873" w:rsidRPr="008C64F4" w:rsidRDefault="00F61873" w:rsidP="00C46FE1">
            <w:pPr>
              <w:pStyle w:val="VVKSOTekst"/>
              <w:rPr>
                <w:b/>
                <w:bCs/>
              </w:rPr>
            </w:pPr>
          </w:p>
        </w:tc>
      </w:tr>
      <w:tr w:rsidR="00F61873" w:rsidRPr="008C64F4">
        <w:trPr>
          <w:cantSplit/>
        </w:trPr>
        <w:tc>
          <w:tcPr>
            <w:tcW w:w="9645" w:type="dxa"/>
          </w:tcPr>
          <w:p w:rsidR="00F61873" w:rsidRPr="008C64F4" w:rsidRDefault="00F61873" w:rsidP="00483540">
            <w:pPr>
              <w:pStyle w:val="VVKSOOpsomming2"/>
              <w:numPr>
                <w:ilvl w:val="0"/>
                <w:numId w:val="21"/>
              </w:numPr>
              <w:tabs>
                <w:tab w:val="num" w:pos="397"/>
                <w:tab w:val="num" w:pos="1492"/>
              </w:tabs>
              <w:ind w:left="397" w:hanging="397"/>
            </w:pPr>
            <w:r w:rsidRPr="008C64F4">
              <w:t>Bij het inleiden van wat moet geleerd worden vertrekt men van de waarneming. Aan de hand van een aantal voorbeelden worden de algemene stijlkenmerken belicht en wordt kunst binnen een (kunst)historisch referentiekader geplaatst.</w:t>
            </w:r>
          </w:p>
        </w:tc>
      </w:tr>
      <w:tr w:rsidR="00F61873" w:rsidRPr="008C64F4">
        <w:trPr>
          <w:cantSplit/>
        </w:trPr>
        <w:tc>
          <w:tcPr>
            <w:tcW w:w="9645" w:type="dxa"/>
          </w:tcPr>
          <w:p w:rsidR="00F61873" w:rsidRPr="008C64F4" w:rsidRDefault="00F61873" w:rsidP="00483540">
            <w:pPr>
              <w:pStyle w:val="VVKSOOpsomming2"/>
              <w:numPr>
                <w:ilvl w:val="0"/>
                <w:numId w:val="21"/>
              </w:numPr>
              <w:tabs>
                <w:tab w:val="num" w:pos="397"/>
                <w:tab w:val="num" w:pos="1492"/>
              </w:tabs>
              <w:ind w:left="397" w:hanging="397"/>
            </w:pPr>
            <w:r w:rsidRPr="00713D36">
              <w:t>Vermits het grote deel van de kunstliteratuur gebruik maakt van de traditionele indeling van de kunstgeschiedenis, w</w:t>
            </w:r>
            <w:r>
              <w:t>ordt deze terminologie in de leerlijn</w:t>
            </w:r>
            <w:r w:rsidRPr="00713D36">
              <w:t xml:space="preserve"> overgenomen. Het is echter duidelijk dat een te enge begrenzing van een kunstrichting moet worden doorbroken.</w:t>
            </w:r>
          </w:p>
        </w:tc>
      </w:tr>
      <w:tr w:rsidR="00F61873" w:rsidRPr="008C64F4">
        <w:trPr>
          <w:cantSplit/>
        </w:trPr>
        <w:tc>
          <w:tcPr>
            <w:tcW w:w="9645" w:type="dxa"/>
          </w:tcPr>
          <w:p w:rsidR="00F61873" w:rsidRPr="008C64F4" w:rsidRDefault="00F61873" w:rsidP="004F442F">
            <w:pPr>
              <w:pStyle w:val="VVKSOOpsomming2"/>
              <w:numPr>
                <w:ilvl w:val="0"/>
                <w:numId w:val="27"/>
              </w:numPr>
            </w:pPr>
            <w:r w:rsidRPr="008C64F4">
              <w:t>Het realiseren van de doelstellingen wordt geregeld in een ruimere context dan deze van de school gebracht. We denken hier bv. aan het bezoek aan tentoonstellingen als collectief en/of individueel programma, een studie-uitstap.</w:t>
            </w:r>
          </w:p>
        </w:tc>
      </w:tr>
      <w:tr w:rsidR="00F61873" w:rsidRPr="008C64F4">
        <w:trPr>
          <w:cantSplit/>
        </w:trPr>
        <w:tc>
          <w:tcPr>
            <w:tcW w:w="9645" w:type="dxa"/>
          </w:tcPr>
          <w:p w:rsidR="00F61873" w:rsidRPr="008C64F4" w:rsidRDefault="00F61873" w:rsidP="0006246D">
            <w:pPr>
              <w:pStyle w:val="VVKSOOpsomming2"/>
              <w:numPr>
                <w:ilvl w:val="0"/>
                <w:numId w:val="27"/>
              </w:numPr>
            </w:pPr>
            <w:r w:rsidRPr="008C64F4">
              <w:t>Men laat de leerling zelf ontdekken, analyseren en aan het woord komen. Activering via schetsen van bv. grondplan, opstand, gewelf, naar compositie, via zelf verzamelen van beeldmateriaal … in een omgeving waar actief en samenwerkend geleerd wordt, worden als methode gehanteerd om onderzoeksvaardigheden te verwerven.</w:t>
            </w:r>
          </w:p>
        </w:tc>
      </w:tr>
      <w:tr w:rsidR="00F61873" w:rsidRPr="008C64F4">
        <w:trPr>
          <w:cantSplit/>
        </w:trPr>
        <w:tc>
          <w:tcPr>
            <w:tcW w:w="9645" w:type="dxa"/>
          </w:tcPr>
          <w:p w:rsidR="00F61873" w:rsidRPr="004F442F" w:rsidRDefault="00F61873" w:rsidP="00483540">
            <w:pPr>
              <w:pStyle w:val="VVKSOOpsomming2"/>
              <w:numPr>
                <w:ilvl w:val="0"/>
                <w:numId w:val="21"/>
              </w:numPr>
              <w:tabs>
                <w:tab w:val="num" w:pos="397"/>
                <w:tab w:val="num" w:pos="1492"/>
              </w:tabs>
              <w:ind w:left="397" w:hanging="397"/>
              <w:rPr>
                <w:b/>
                <w:bCs/>
              </w:rPr>
            </w:pPr>
            <w:r>
              <w:t xml:space="preserve">Het is </w:t>
            </w:r>
            <w:r w:rsidRPr="00591042">
              <w:t>belangrijk aandacht te besteden</w:t>
            </w:r>
            <w:r>
              <w:rPr>
                <w:b/>
                <w:bCs/>
              </w:rPr>
              <w:t xml:space="preserve"> </w:t>
            </w:r>
            <w:r>
              <w:t>aan de correcte en eenduidige (vak)terminologie.</w:t>
            </w:r>
          </w:p>
        </w:tc>
      </w:tr>
      <w:tr w:rsidR="00F61873" w:rsidRPr="008C64F4">
        <w:trPr>
          <w:cantSplit/>
        </w:trPr>
        <w:tc>
          <w:tcPr>
            <w:tcW w:w="9645" w:type="dxa"/>
          </w:tcPr>
          <w:p w:rsidR="00F61873" w:rsidRPr="008C64F4" w:rsidRDefault="00F61873" w:rsidP="00C46FE1">
            <w:pPr>
              <w:pStyle w:val="VVKSOTekst"/>
              <w:rPr>
                <w:b/>
                <w:bCs/>
              </w:rPr>
            </w:pPr>
          </w:p>
        </w:tc>
      </w:tr>
      <w:tr w:rsidR="00F61873" w:rsidRPr="008C64F4">
        <w:trPr>
          <w:cantSplit/>
        </w:trPr>
        <w:tc>
          <w:tcPr>
            <w:tcW w:w="9645" w:type="dxa"/>
          </w:tcPr>
          <w:p w:rsidR="00F61873" w:rsidRPr="00006763" w:rsidRDefault="00F61873" w:rsidP="009421CA">
            <w:pPr>
              <w:pStyle w:val="VVKSOTekst"/>
              <w:rPr>
                <w:b/>
                <w:bCs/>
              </w:rPr>
            </w:pPr>
            <w:r w:rsidRPr="00006763">
              <w:rPr>
                <w:b/>
                <w:bCs/>
              </w:rPr>
              <w:t>De leraar</w:t>
            </w:r>
          </w:p>
          <w:p w:rsidR="00F61873" w:rsidRPr="008C64F4" w:rsidRDefault="00F61873" w:rsidP="009421CA">
            <w:pPr>
              <w:pStyle w:val="VVKSOTekst"/>
              <w:rPr>
                <w:b/>
                <w:bCs/>
              </w:rPr>
            </w:pPr>
          </w:p>
        </w:tc>
      </w:tr>
      <w:tr w:rsidR="00F61873" w:rsidRPr="008C64F4">
        <w:trPr>
          <w:cantSplit/>
        </w:trPr>
        <w:tc>
          <w:tcPr>
            <w:tcW w:w="9645" w:type="dxa"/>
          </w:tcPr>
          <w:p w:rsidR="00F61873" w:rsidRPr="008C64F4" w:rsidRDefault="00F61873" w:rsidP="00483540">
            <w:pPr>
              <w:pStyle w:val="VVKSOOpsomming2"/>
              <w:numPr>
                <w:ilvl w:val="0"/>
                <w:numId w:val="21"/>
              </w:numPr>
              <w:tabs>
                <w:tab w:val="num" w:pos="397"/>
                <w:tab w:val="num" w:pos="1492"/>
              </w:tabs>
              <w:ind w:left="397" w:hanging="397"/>
            </w:pPr>
            <w:r w:rsidRPr="00713D36">
              <w:t>Je streeft ernaar de jongere in zijn totaliteit aan te spreken en geeft hem de kans zowel zijn affectieve, cognitieve, psychomotorische en sensitieve bewustzijn en vermogen te ontwikkelen</w:t>
            </w:r>
            <w:r>
              <w:t>.</w:t>
            </w:r>
          </w:p>
        </w:tc>
      </w:tr>
      <w:tr w:rsidR="00F61873" w:rsidRPr="008C64F4">
        <w:trPr>
          <w:cantSplit/>
        </w:trPr>
        <w:tc>
          <w:tcPr>
            <w:tcW w:w="9645" w:type="dxa"/>
          </w:tcPr>
          <w:p w:rsidR="00F61873" w:rsidRPr="008C64F4" w:rsidRDefault="00F61873" w:rsidP="0056496B">
            <w:pPr>
              <w:pStyle w:val="VVKSOOpsomming2"/>
              <w:numPr>
                <w:ilvl w:val="0"/>
                <w:numId w:val="27"/>
              </w:numPr>
            </w:pPr>
            <w:r w:rsidRPr="008C64F4">
              <w:t>Geestdrift, overtuiging, pedagogisch-didactische onderlegdheid en vakkennis van de leraar zijn belangrijk om de gestelde doelen te bereiken. Het bezielende woord en het voorleefgedrag van de leraar spelen een belangrijke rol in het groeiproces van de jongere.</w:t>
            </w:r>
          </w:p>
        </w:tc>
      </w:tr>
      <w:tr w:rsidR="00F61873" w:rsidRPr="008C64F4">
        <w:trPr>
          <w:cantSplit/>
        </w:trPr>
        <w:tc>
          <w:tcPr>
            <w:tcW w:w="9645" w:type="dxa"/>
          </w:tcPr>
          <w:p w:rsidR="00F61873" w:rsidRPr="008C64F4" w:rsidRDefault="00F61873" w:rsidP="0056496B">
            <w:pPr>
              <w:pStyle w:val="VVKSOTekst"/>
            </w:pPr>
          </w:p>
        </w:tc>
      </w:tr>
    </w:tbl>
    <w:p w:rsidR="00F61873" w:rsidRDefault="00F61873"/>
    <w:tbl>
      <w:tblPr>
        <w:tblW w:w="9645" w:type="dxa"/>
        <w:tblInd w:w="-12" w:type="dxa"/>
        <w:tblLayout w:type="fixed"/>
        <w:tblCellMar>
          <w:left w:w="0" w:type="dxa"/>
          <w:right w:w="28" w:type="dxa"/>
        </w:tblCellMar>
        <w:tblLook w:val="01E0"/>
      </w:tblPr>
      <w:tblGrid>
        <w:gridCol w:w="5"/>
        <w:gridCol w:w="9640"/>
      </w:tblGrid>
      <w:tr w:rsidR="00F61873" w:rsidRPr="008C64F4">
        <w:trPr>
          <w:cantSplit/>
        </w:trPr>
        <w:tc>
          <w:tcPr>
            <w:tcW w:w="9645" w:type="dxa"/>
            <w:gridSpan w:val="2"/>
          </w:tcPr>
          <w:p w:rsidR="00F61873" w:rsidRPr="008C64F4" w:rsidRDefault="00F61873" w:rsidP="00AA66CC">
            <w:pPr>
              <w:pStyle w:val="VVKSOTekst"/>
              <w:rPr>
                <w:b/>
                <w:bCs/>
              </w:rPr>
            </w:pPr>
            <w:r w:rsidRPr="008C64F4">
              <w:rPr>
                <w:b/>
                <w:bCs/>
              </w:rPr>
              <w:t>Het leerplan en het jaarplan</w:t>
            </w:r>
          </w:p>
          <w:p w:rsidR="00F61873" w:rsidRPr="008C64F4" w:rsidRDefault="00F61873" w:rsidP="00AA66CC">
            <w:pPr>
              <w:pStyle w:val="VVKSOTekst"/>
              <w:rPr>
                <w:b/>
                <w:bCs/>
              </w:rPr>
            </w:pPr>
          </w:p>
        </w:tc>
      </w:tr>
      <w:tr w:rsidR="00F61873" w:rsidRPr="008C64F4">
        <w:trPr>
          <w:cantSplit/>
        </w:trPr>
        <w:tc>
          <w:tcPr>
            <w:tcW w:w="9645" w:type="dxa"/>
            <w:gridSpan w:val="2"/>
          </w:tcPr>
          <w:p w:rsidR="00F61873" w:rsidRPr="008C64F4" w:rsidRDefault="00F61873" w:rsidP="003202C9">
            <w:pPr>
              <w:pStyle w:val="VVKSOOpsomming2"/>
              <w:numPr>
                <w:ilvl w:val="0"/>
                <w:numId w:val="27"/>
              </w:numPr>
            </w:pPr>
            <w:r w:rsidRPr="008C64F4">
              <w:t>De leerlijn is de rode draad die gevolgd kan worden bij het opmaken van de jaarplanning. Daarbij maak je ook de koppeling met de doelstellingen. Het is de leraar die bepaalt wanneer de kunsthistorische chronologie wordt onderbroken voor momenten waar men verbanden legt en waar men de kunstactualiteit behandelt. Dit is afhankelijk van wat zich aandient en niet altijd vooraf te plannen. Het leerplan voorziet in deze ruimte, het is aan de leraar om het onderwerp en het moment ervan te bepalen</w:t>
            </w:r>
            <w:r>
              <w:t>.</w:t>
            </w:r>
          </w:p>
        </w:tc>
      </w:tr>
      <w:tr w:rsidR="00F61873" w:rsidRPr="008C64F4">
        <w:trPr>
          <w:cantSplit/>
        </w:trPr>
        <w:tc>
          <w:tcPr>
            <w:tcW w:w="9645" w:type="dxa"/>
            <w:gridSpan w:val="2"/>
          </w:tcPr>
          <w:p w:rsidR="00F61873" w:rsidRPr="008C64F4" w:rsidRDefault="00F61873" w:rsidP="00D106F7">
            <w:pPr>
              <w:pStyle w:val="VVKSOOpsomming2"/>
              <w:numPr>
                <w:ilvl w:val="0"/>
                <w:numId w:val="27"/>
              </w:numPr>
            </w:pPr>
            <w:r>
              <w:t xml:space="preserve">Inspelen op de specificiteit </w:t>
            </w:r>
            <w:r w:rsidRPr="008C64F4">
              <w:t>van de studierichting kun je bv. realiseren via het inspelen</w:t>
            </w:r>
            <w:r>
              <w:t xml:space="preserve"> </w:t>
            </w:r>
            <w:r w:rsidRPr="008C64F4">
              <w:t>op het actuele kunstgebeuren. Het bijbrengen van een breed kunsthistorisch referentiekader met ruimte</w:t>
            </w:r>
            <w:r>
              <w:t xml:space="preserve"> </w:t>
            </w:r>
            <w:r w:rsidRPr="008C64F4">
              <w:t>voor het specifieke is hier altijd het uitgangspunt.</w:t>
            </w:r>
          </w:p>
        </w:tc>
      </w:tr>
      <w:tr w:rsidR="00F61873" w:rsidRPr="008C64F4">
        <w:trPr>
          <w:cantSplit/>
        </w:trPr>
        <w:tc>
          <w:tcPr>
            <w:tcW w:w="9645" w:type="dxa"/>
            <w:gridSpan w:val="2"/>
          </w:tcPr>
          <w:p w:rsidR="00F61873" w:rsidRPr="008C64F4" w:rsidRDefault="00F61873" w:rsidP="00780036">
            <w:pPr>
              <w:pStyle w:val="VVKSOOpsomming2"/>
              <w:numPr>
                <w:ilvl w:val="0"/>
                <w:numId w:val="27"/>
              </w:numPr>
            </w:pPr>
            <w:r w:rsidRPr="008C64F4">
              <w:t xml:space="preserve">Differentiëren kan ook op het vlak van de opdrachten, van de ondersteuning … </w:t>
            </w:r>
            <w:r>
              <w:t xml:space="preserve">Binnen de klasgroep kan dit </w:t>
            </w:r>
            <w:r w:rsidRPr="008C64F4">
              <w:t>gerealiseerd wor</w:t>
            </w:r>
            <w:r>
              <w:t>den aan de hand van</w:t>
            </w:r>
            <w:r w:rsidRPr="008C64F4">
              <w:t xml:space="preserve"> bepaalde werkvormen (zie ‘</w:t>
            </w:r>
            <w:r>
              <w:t>het leren’</w:t>
            </w:r>
            <w:r w:rsidRPr="008C64F4">
              <w:t>).</w:t>
            </w:r>
          </w:p>
        </w:tc>
      </w:tr>
      <w:tr w:rsidR="00F61873" w:rsidRPr="008C64F4">
        <w:trPr>
          <w:cantSplit/>
        </w:trPr>
        <w:tc>
          <w:tcPr>
            <w:tcW w:w="9645" w:type="dxa"/>
            <w:gridSpan w:val="2"/>
          </w:tcPr>
          <w:p w:rsidR="00F61873" w:rsidRPr="008C64F4" w:rsidRDefault="00F61873" w:rsidP="00587AAE">
            <w:pPr>
              <w:pStyle w:val="VVKSOTekst"/>
            </w:pPr>
          </w:p>
        </w:tc>
      </w:tr>
      <w:tr w:rsidR="00F61873" w:rsidRPr="008C64F4">
        <w:trPr>
          <w:cantSplit/>
        </w:trPr>
        <w:tc>
          <w:tcPr>
            <w:tcW w:w="9645" w:type="dxa"/>
            <w:gridSpan w:val="2"/>
          </w:tcPr>
          <w:p w:rsidR="00F61873" w:rsidRPr="008C64F4" w:rsidRDefault="00F61873" w:rsidP="006067DD">
            <w:pPr>
              <w:pStyle w:val="VVKSOTekst"/>
              <w:rPr>
                <w:b/>
                <w:bCs/>
              </w:rPr>
            </w:pPr>
            <w:r w:rsidRPr="008C64F4">
              <w:rPr>
                <w:b/>
                <w:bCs/>
              </w:rPr>
              <w:t>Het leren</w:t>
            </w:r>
          </w:p>
          <w:p w:rsidR="00F61873" w:rsidRDefault="00F61873" w:rsidP="00C862E6">
            <w:pPr>
              <w:pStyle w:val="VVKSOTekst"/>
            </w:pPr>
          </w:p>
          <w:p w:rsidR="00F61873" w:rsidRPr="008C64F4" w:rsidRDefault="00F61873" w:rsidP="00C862E6">
            <w:pPr>
              <w:pStyle w:val="VVKSOTekst"/>
            </w:pPr>
            <w:r w:rsidRPr="008C64F4">
              <w:t>De derde graad is eveneens gericht op het aanleren van een methode om kunst te ervaren, te analyseren en te bespreken. Via het onderwijsleergesprek leren opmerkzaam worden voor formele en inhoudelijke facetten van bv. een schilderij aan de hand van goed gekozen voorbeelden is een uitdaging voor kunstgeschiedenis. Die methodiek kan af en toe aangevuld worden door afwisselende werkvormen te hanteren waarbij je de jongere op een meer samenwerkende wijze bij het lesgebeuren betrekt, bij de opbouw van zijn kennis, vaardigheden en attitudes. Op deze wijze streef je ernaar om de leerling als totale persoon aan te spreken en verwacht je meer dan het waarnemende luisterend oor en het kijkend oog.</w:t>
            </w:r>
          </w:p>
          <w:p w:rsidR="00F61873" w:rsidRPr="008C64F4" w:rsidRDefault="00F61873" w:rsidP="00C862E6">
            <w:pPr>
              <w:pStyle w:val="VVKSOTekst"/>
            </w:pPr>
          </w:p>
          <w:p w:rsidR="00F61873" w:rsidRPr="008C64F4" w:rsidRDefault="00F61873" w:rsidP="00C862E6">
            <w:pPr>
              <w:pStyle w:val="VVKSOTekst"/>
            </w:pPr>
            <w:r w:rsidRPr="008C64F4">
              <w:t>Via afwisselende werkvormen kun je bv. heel goed inspelen op bepaalde doelstellingen zoals ‘toelichten’, ‘</w:t>
            </w:r>
            <w:r>
              <w:t>relaties leggen</w:t>
            </w:r>
            <w:r w:rsidRPr="008C64F4">
              <w:t>’, ‘opensta</w:t>
            </w:r>
            <w:r>
              <w:t>an voor</w:t>
            </w:r>
            <w:r w:rsidRPr="008C64F4">
              <w:t>’, ‘opzoek- en onderzoeksvaardigheden hanteren’, ‘buiten schoolverband omgaan met kunst’ …</w:t>
            </w:r>
          </w:p>
          <w:p w:rsidR="00F61873" w:rsidRPr="008C64F4" w:rsidRDefault="00F61873" w:rsidP="00C862E6">
            <w:pPr>
              <w:pStyle w:val="VVKSOTekst"/>
            </w:pPr>
          </w:p>
          <w:p w:rsidR="00F61873" w:rsidRPr="008C64F4" w:rsidRDefault="00F61873" w:rsidP="00C862E6">
            <w:pPr>
              <w:pStyle w:val="VVKSOTekst"/>
              <w:rPr>
                <w:b/>
                <w:bCs/>
                <w:i/>
                <w:iCs/>
              </w:rPr>
            </w:pPr>
            <w:r w:rsidRPr="008C64F4">
              <w:rPr>
                <w:b/>
                <w:bCs/>
                <w:i/>
                <w:iCs/>
              </w:rPr>
              <w:t>Een paar voorbeelden, niet als ‘must’ maar ter inspiratie</w:t>
            </w:r>
          </w:p>
          <w:p w:rsidR="00F61873" w:rsidRPr="008C64F4" w:rsidRDefault="00F61873" w:rsidP="00C862E6">
            <w:pPr>
              <w:pStyle w:val="VVKSOTekst"/>
              <w:rPr>
                <w:b/>
                <w:bCs/>
                <w:i/>
                <w:iCs/>
              </w:rPr>
            </w:pPr>
          </w:p>
        </w:tc>
      </w:tr>
      <w:tr w:rsidR="00F61873" w:rsidRPr="008C64F4">
        <w:trPr>
          <w:cantSplit/>
        </w:trPr>
        <w:tc>
          <w:tcPr>
            <w:tcW w:w="9645" w:type="dxa"/>
            <w:gridSpan w:val="2"/>
          </w:tcPr>
          <w:p w:rsidR="00F61873" w:rsidRPr="00DA6274" w:rsidRDefault="00F61873" w:rsidP="00EF06F7">
            <w:pPr>
              <w:pStyle w:val="ListNumber3"/>
              <w:numPr>
                <w:ilvl w:val="0"/>
                <w:numId w:val="22"/>
              </w:numPr>
              <w:jc w:val="both"/>
              <w:rPr>
                <w:i/>
                <w:iCs/>
              </w:rPr>
            </w:pPr>
            <w:r w:rsidRPr="008C64F4">
              <w:rPr>
                <w:i/>
                <w:iCs/>
              </w:rPr>
              <w:t>Beschrijving</w:t>
            </w:r>
            <w:r w:rsidRPr="008C64F4">
              <w:t>: leerlingen geven een voorstelling van iets in woorden. Bv. beschrijving van een schilderij, beeldhouwwerk …</w:t>
            </w:r>
          </w:p>
          <w:p w:rsidR="00F61873" w:rsidRPr="008C64F4" w:rsidRDefault="00F61873" w:rsidP="00DA6274">
            <w:pPr>
              <w:pStyle w:val="ListNumber3"/>
              <w:numPr>
                <w:ilvl w:val="0"/>
                <w:numId w:val="0"/>
              </w:numPr>
              <w:ind w:left="566"/>
              <w:jc w:val="both"/>
              <w:rPr>
                <w:i/>
                <w:iCs/>
              </w:rPr>
            </w:pPr>
          </w:p>
        </w:tc>
      </w:tr>
      <w:tr w:rsidR="00F61873" w:rsidRPr="008C64F4">
        <w:trPr>
          <w:cantSplit/>
        </w:trPr>
        <w:tc>
          <w:tcPr>
            <w:tcW w:w="9645" w:type="dxa"/>
            <w:gridSpan w:val="2"/>
          </w:tcPr>
          <w:p w:rsidR="00F61873" w:rsidRPr="00DA6274" w:rsidRDefault="00F61873" w:rsidP="008A4941">
            <w:pPr>
              <w:pStyle w:val="ListNumber3"/>
              <w:numPr>
                <w:ilvl w:val="0"/>
                <w:numId w:val="22"/>
              </w:numPr>
              <w:rPr>
                <w:i/>
                <w:iCs/>
              </w:rPr>
            </w:pPr>
            <w:r w:rsidRPr="008C64F4">
              <w:rPr>
                <w:i/>
                <w:iCs/>
              </w:rPr>
              <w:t>Brainstorm</w:t>
            </w:r>
            <w:r w:rsidRPr="008C64F4">
              <w:t>: kan de eerste fase zijn bij de inleiding (wat weten ze al over?), of kan als afsluiting van een opdracht (wat hebben ze ervan bewaard?). Ook bv. het verzamelen van de nodige informatie voor en het plannen van het bezoek aan een tentoonstelling kan op deze wijze gebeuren.</w:t>
            </w:r>
            <w:r w:rsidRPr="008C64F4">
              <w:br/>
              <w:t>Leerlingen leveren om beurt een bijdrage. Omdat alle leerlingen aan bod zouden komen kan de regel gelden dat je pas weer iets mag zeggen nadat alle anderen aan de beurt zijn geweest. Leerlingen kunnen ook worden verplicht het idee van een ander verder uit te werken.</w:t>
            </w:r>
          </w:p>
          <w:p w:rsidR="00F61873" w:rsidRPr="008C64F4" w:rsidRDefault="00F61873" w:rsidP="00DA6274">
            <w:pPr>
              <w:pStyle w:val="ListNumber3"/>
              <w:numPr>
                <w:ilvl w:val="0"/>
                <w:numId w:val="0"/>
              </w:numPr>
              <w:ind w:left="566"/>
              <w:rPr>
                <w:i/>
                <w:iCs/>
              </w:rPr>
            </w:pPr>
          </w:p>
        </w:tc>
      </w:tr>
      <w:tr w:rsidR="00F61873" w:rsidRPr="008C64F4">
        <w:trPr>
          <w:cantSplit/>
        </w:trPr>
        <w:tc>
          <w:tcPr>
            <w:tcW w:w="9645" w:type="dxa"/>
            <w:gridSpan w:val="2"/>
          </w:tcPr>
          <w:p w:rsidR="00F61873" w:rsidRPr="00DA6274" w:rsidRDefault="00F61873" w:rsidP="008A4941">
            <w:pPr>
              <w:pStyle w:val="ListNumber3"/>
              <w:numPr>
                <w:ilvl w:val="0"/>
                <w:numId w:val="22"/>
              </w:numPr>
              <w:rPr>
                <w:i/>
                <w:iCs/>
              </w:rPr>
            </w:pPr>
            <w:r w:rsidRPr="008C64F4">
              <w:rPr>
                <w:i/>
                <w:iCs/>
              </w:rPr>
              <w:t>Documentatie raadplegen</w:t>
            </w:r>
            <w:r w:rsidRPr="008C64F4">
              <w:t xml:space="preserve">: door deze werkvorm te hanteren krijgen de leerlingen de kans om zelfstandig hun leerverantwoordelijkheid te ontwikkelen. Leerinhoud verwijst immers niet enkel naar kennis maar ook naar het beheersen van onderzoeksvaardigheden. Daarom kan bij het aansnijden van een documentatieopdracht eerst aan de leerlingengroep gevraagd worden welke kanalen ze zullen inschakelen om informatie te verzamelen. Hoe meer kanalen, hoe meer invalshoeken en hoe meer kans de leerlingen krijgen om met de kenmerken van iedere bron kennis te maken. Leerlingen maken dus eerst een lijst van mogelijke bronnen (eigen voorkennis, kennis van derden (bv. interview, enquête), bibliotheek, elektronische bronnen (internet, cd-rom), atlas … Dan selecteren ze de bronnen die ze daadwerkelijk kunnen gebruiken en verdelen ze de taken voor het opzoekwerk. Als er ook nog een aantal richtlijnen vastgelegd worden voor het opzoekwerk zelf (bv. naam bronmateriaal noteren, samenvatten wat belangrijk is …), zijn </w:t>
            </w:r>
            <w:r>
              <w:t xml:space="preserve">ze </w:t>
            </w:r>
            <w:r w:rsidRPr="008C64F4">
              <w:t>effectief aan het werk als jonge onderzoeker.</w:t>
            </w:r>
          </w:p>
          <w:p w:rsidR="00F61873" w:rsidRPr="008C64F4" w:rsidRDefault="00F61873" w:rsidP="00DA6274">
            <w:pPr>
              <w:pStyle w:val="ListNumber3"/>
              <w:numPr>
                <w:ilvl w:val="0"/>
                <w:numId w:val="0"/>
              </w:numPr>
              <w:ind w:left="566"/>
              <w:rPr>
                <w:i/>
                <w:iCs/>
              </w:rPr>
            </w:pPr>
          </w:p>
        </w:tc>
      </w:tr>
      <w:tr w:rsidR="00F61873" w:rsidRPr="008C64F4">
        <w:trPr>
          <w:cantSplit/>
        </w:trPr>
        <w:tc>
          <w:tcPr>
            <w:tcW w:w="9645" w:type="dxa"/>
            <w:gridSpan w:val="2"/>
          </w:tcPr>
          <w:p w:rsidR="00F61873" w:rsidRPr="00DA6274" w:rsidRDefault="00F61873" w:rsidP="008A4941">
            <w:pPr>
              <w:pStyle w:val="ListNumber3"/>
              <w:numPr>
                <w:ilvl w:val="0"/>
                <w:numId w:val="22"/>
              </w:numPr>
              <w:rPr>
                <w:i/>
                <w:iCs/>
              </w:rPr>
            </w:pPr>
            <w:r w:rsidRPr="008C64F4">
              <w:rPr>
                <w:i/>
                <w:iCs/>
              </w:rPr>
              <w:t>Denken – delen – uitwisselen</w:t>
            </w:r>
            <w:r w:rsidRPr="008C64F4">
              <w:t xml:space="preserve">: is een werkvorm waarbij de leraar met vragen tijdens de les wil nagaan of de leerlingen alles voldoende begrepen hebben of waarbij hij wil peilen of ze de stof kunnen toepassen. Eerst stelt de leraar een vraag en verzoekt iedereen erover na te denken gedurende een korte afgesproken tijd. Er wordt rustig gewerkt. De leerlingen komen tot dialoog en geven in duo hun antwoord aan elkaar. Ze kunnen hun antwoord nog bijstellen. Ten slotte wijst de leraar willekeurige leerlingen aan om antwoord te geven. </w:t>
            </w:r>
          </w:p>
          <w:p w:rsidR="00F61873" w:rsidRPr="008C64F4" w:rsidRDefault="00F61873" w:rsidP="00DA6274">
            <w:pPr>
              <w:pStyle w:val="ListNumber3"/>
              <w:numPr>
                <w:ilvl w:val="0"/>
                <w:numId w:val="0"/>
              </w:numPr>
              <w:ind w:left="566"/>
              <w:rPr>
                <w:i/>
                <w:iCs/>
              </w:rPr>
            </w:pPr>
          </w:p>
        </w:tc>
      </w:tr>
      <w:tr w:rsidR="00F61873" w:rsidRPr="008C64F4">
        <w:trPr>
          <w:cantSplit/>
        </w:trPr>
        <w:tc>
          <w:tcPr>
            <w:tcW w:w="9645" w:type="dxa"/>
            <w:gridSpan w:val="2"/>
          </w:tcPr>
          <w:p w:rsidR="00F61873" w:rsidRPr="008C64F4" w:rsidRDefault="00F61873" w:rsidP="008A4941">
            <w:pPr>
              <w:pStyle w:val="ListNumber3"/>
              <w:numPr>
                <w:ilvl w:val="0"/>
                <w:numId w:val="22"/>
              </w:numPr>
              <w:rPr>
                <w:i/>
                <w:iCs/>
              </w:rPr>
            </w:pPr>
            <w:r w:rsidRPr="008C64F4">
              <w:rPr>
                <w:i/>
                <w:iCs/>
              </w:rPr>
              <w:t>Gastspreker in de klas</w:t>
            </w:r>
            <w:r w:rsidRPr="008C64F4">
              <w:t>: expertise van buiten naar de klas halen is erg waardevol. Heel wat doelstellingen kunnen nagestreefd worden met deze werkvorm: de betrokkenheid van de leerlingen is groot, de deskundigheid wordt aangesproken, jongeren komen in contact met een persoon of met een maatschappelijke situatie waar ze normaal gezien niet direct mee te maken hebben. Een ‘gast’ in de klas zorgt voor een enorme afwisseling. Het bezoek van een deskundige vergt goede afspraken (bv. onderwerp) en voorbereiding (bv. interview, kringgesprek).</w:t>
            </w:r>
          </w:p>
          <w:p w:rsidR="00F61873" w:rsidRDefault="00F61873" w:rsidP="0057414F">
            <w:pPr>
              <w:pStyle w:val="ListNumber3"/>
              <w:numPr>
                <w:ilvl w:val="0"/>
                <w:numId w:val="0"/>
              </w:numPr>
              <w:ind w:left="926"/>
            </w:pPr>
            <w:r w:rsidRPr="008C64F4">
              <w:rPr>
                <w:i/>
                <w:iCs/>
              </w:rPr>
              <w:t>Ook een gids bij een bezoek aan bv. een tentoonstelling</w:t>
            </w:r>
            <w:r w:rsidRPr="008C64F4">
              <w:t xml:space="preserve"> kan als expert bij het gebeuren betrokken worden. </w:t>
            </w:r>
          </w:p>
          <w:p w:rsidR="00F61873" w:rsidRPr="008C64F4" w:rsidRDefault="00F61873" w:rsidP="0057414F">
            <w:pPr>
              <w:pStyle w:val="ListNumber3"/>
              <w:numPr>
                <w:ilvl w:val="0"/>
                <w:numId w:val="0"/>
              </w:numPr>
              <w:ind w:left="926"/>
            </w:pPr>
          </w:p>
        </w:tc>
      </w:tr>
      <w:tr w:rsidR="00F61873" w:rsidRPr="008C64F4">
        <w:trPr>
          <w:cantSplit/>
        </w:trPr>
        <w:tc>
          <w:tcPr>
            <w:tcW w:w="9645" w:type="dxa"/>
            <w:gridSpan w:val="2"/>
          </w:tcPr>
          <w:p w:rsidR="00F61873" w:rsidRPr="008C64F4" w:rsidRDefault="00F61873" w:rsidP="008A4941">
            <w:pPr>
              <w:pStyle w:val="ListNumber3"/>
              <w:numPr>
                <w:ilvl w:val="0"/>
                <w:numId w:val="22"/>
              </w:numPr>
            </w:pPr>
            <w:r w:rsidRPr="008C64F4">
              <w:rPr>
                <w:i/>
                <w:iCs/>
              </w:rPr>
              <w:t>Groepsonderzoek – groepsproject</w:t>
            </w:r>
            <w:r w:rsidRPr="008C64F4">
              <w:t>: wil een diepgaand onderzoek over een thema nastreven en bevordert het zelfstandig werken bij leerlingen. De werkvorm biedt heel wat mogelijkheden om vakoverschrijdend te werken en leerlingen meer verantwoordelijk voor het eigen leren te maken. Een mogelijk stappenplan voor deze werkvorm is:</w:t>
            </w:r>
          </w:p>
          <w:p w:rsidR="00F61873" w:rsidRPr="008C64F4" w:rsidRDefault="00F61873" w:rsidP="008A4941">
            <w:pPr>
              <w:pStyle w:val="ListNumber5"/>
              <w:numPr>
                <w:ilvl w:val="0"/>
                <w:numId w:val="23"/>
              </w:numPr>
            </w:pPr>
            <w:r w:rsidRPr="008C64F4">
              <w:t>stap 1: groepsindeling en voorstelling thema(‘s) en subthema(‘s). Leerlingen kiezen het onderwerp.</w:t>
            </w:r>
          </w:p>
          <w:p w:rsidR="00F61873" w:rsidRPr="008C64F4" w:rsidRDefault="00F61873" w:rsidP="008A4941">
            <w:pPr>
              <w:pStyle w:val="ListNumber5"/>
              <w:numPr>
                <w:ilvl w:val="0"/>
                <w:numId w:val="23"/>
              </w:numPr>
            </w:pPr>
            <w:r w:rsidRPr="008C64F4">
              <w:t>stap 2: elke groep bepaalt welk subthema hij onderzoekt en welke onderzoeksvraag hij wil beantwoorden. De groep maakt een planning op, verdeelt de rollen en de taken.</w:t>
            </w:r>
          </w:p>
          <w:p w:rsidR="00F61873" w:rsidRPr="008C64F4" w:rsidRDefault="00F61873" w:rsidP="008A4941">
            <w:pPr>
              <w:pStyle w:val="ListNumber5"/>
              <w:numPr>
                <w:ilvl w:val="0"/>
                <w:numId w:val="23"/>
              </w:numPr>
            </w:pPr>
            <w:r w:rsidRPr="008C64F4">
              <w:t>stap 3: leerlingen verzamelen informatie, analyseren en bewerken die. Ze evalueren zowel de resultaten als het groepsproces en komen tot conclusies.</w:t>
            </w:r>
          </w:p>
          <w:p w:rsidR="00F61873" w:rsidRPr="008C64F4" w:rsidRDefault="00F61873" w:rsidP="008A4941">
            <w:pPr>
              <w:pStyle w:val="ListNumber5"/>
              <w:numPr>
                <w:ilvl w:val="0"/>
                <w:numId w:val="23"/>
              </w:numPr>
            </w:pPr>
            <w:r w:rsidRPr="008C64F4">
              <w:t>stap 4: de voorbereiding van de verslaggeving, bv. klassieke presentatie. De verslagen worden afgegeven aan de leraar.</w:t>
            </w:r>
          </w:p>
          <w:p w:rsidR="00F61873" w:rsidRDefault="00F61873" w:rsidP="00DA6274">
            <w:pPr>
              <w:pStyle w:val="ListNumber5"/>
              <w:numPr>
                <w:ilvl w:val="0"/>
                <w:numId w:val="23"/>
              </w:numPr>
            </w:pPr>
            <w:r w:rsidRPr="008C64F4">
              <w:t>stap 5: evaluatie (zowel proces als product).</w:t>
            </w:r>
          </w:p>
          <w:p w:rsidR="00F61873" w:rsidRPr="008C64F4" w:rsidRDefault="00F61873" w:rsidP="00DA6274">
            <w:pPr>
              <w:pStyle w:val="ListNumber5"/>
              <w:numPr>
                <w:ilvl w:val="0"/>
                <w:numId w:val="0"/>
              </w:numPr>
              <w:ind w:left="1132"/>
            </w:pPr>
          </w:p>
        </w:tc>
      </w:tr>
      <w:tr w:rsidR="00F61873" w:rsidRPr="008C64F4">
        <w:trPr>
          <w:gridBefore w:val="1"/>
          <w:cantSplit/>
        </w:trPr>
        <w:tc>
          <w:tcPr>
            <w:tcW w:w="9645" w:type="dxa"/>
          </w:tcPr>
          <w:p w:rsidR="00F61873" w:rsidRPr="00DA6274" w:rsidRDefault="00F61873" w:rsidP="008A4941">
            <w:pPr>
              <w:pStyle w:val="ListNumber3"/>
              <w:numPr>
                <w:ilvl w:val="0"/>
                <w:numId w:val="22"/>
              </w:numPr>
              <w:rPr>
                <w:i/>
                <w:iCs/>
              </w:rPr>
            </w:pPr>
            <w:r w:rsidRPr="008C64F4">
              <w:rPr>
                <w:i/>
                <w:iCs/>
              </w:rPr>
              <w:t>Mindmapping (gebruik ook de kans om digitaal te mindmappen)</w:t>
            </w:r>
            <w:r w:rsidRPr="008C64F4">
              <w:t>: alle leerlingen krijgen een pen/stift van een verschillende kleur en per groep wordt een groot vel papier gegeven. Het lesthema dat ze zullen uitwerken schrijven ze in het midden. Elk om (afgesproken) beurt noteert de belangrijkste ideeën die horen bij het thema. Nadien mag ieder (individueel) andere ideeën toevoegen of verbindingslijnen trekken. De werkvorm is bruikbaar als een nieuw lesonderwerp wordt aangesneden (wat weten ze al?) of na het onderwijzen ervan (wat weten ze erover en zetten ze in de verf? Welke relaties leggen ze?). De werkvorm helpt leerlingen om begrippen te verhelderen en laat hen relaties tussen begrippen ontdekken.</w:t>
            </w:r>
          </w:p>
          <w:p w:rsidR="00F61873" w:rsidRPr="008C64F4" w:rsidRDefault="00F61873" w:rsidP="00DA6274">
            <w:pPr>
              <w:pStyle w:val="ListNumber3"/>
              <w:numPr>
                <w:ilvl w:val="0"/>
                <w:numId w:val="0"/>
              </w:numPr>
              <w:ind w:left="566"/>
              <w:rPr>
                <w:i/>
                <w:iCs/>
              </w:rPr>
            </w:pPr>
          </w:p>
        </w:tc>
      </w:tr>
      <w:tr w:rsidR="00F61873" w:rsidRPr="008C64F4">
        <w:trPr>
          <w:gridBefore w:val="1"/>
          <w:cantSplit/>
        </w:trPr>
        <w:tc>
          <w:tcPr>
            <w:tcW w:w="9645" w:type="dxa"/>
          </w:tcPr>
          <w:p w:rsidR="00F61873" w:rsidRPr="00DA6274" w:rsidRDefault="00F61873" w:rsidP="008A4941">
            <w:pPr>
              <w:pStyle w:val="ListNumber3"/>
              <w:numPr>
                <w:ilvl w:val="0"/>
                <w:numId w:val="22"/>
              </w:numPr>
              <w:rPr>
                <w:i/>
                <w:iCs/>
              </w:rPr>
            </w:pPr>
            <w:r w:rsidRPr="008C64F4">
              <w:rPr>
                <w:i/>
                <w:iCs/>
              </w:rPr>
              <w:t>Quiz</w:t>
            </w:r>
            <w:r w:rsidRPr="008C64F4">
              <w:t>: met een quiz wordt de (voor)kennis van de leerlingen getest. Eigenlijk is het een werkvorm waarmee ze spelenderwijze leren. Houd er echter rekening mee dat er sterke leiding moet zijn, zeker in grotere klassen. Zorg er ook voor dat zwakkere, stillere leerlingen niet uit de boot vallen.</w:t>
            </w:r>
          </w:p>
          <w:p w:rsidR="00F61873" w:rsidRPr="008C64F4" w:rsidRDefault="00F61873" w:rsidP="00DA6274">
            <w:pPr>
              <w:pStyle w:val="ListNumber3"/>
              <w:numPr>
                <w:ilvl w:val="0"/>
                <w:numId w:val="0"/>
              </w:numPr>
              <w:ind w:left="566"/>
              <w:rPr>
                <w:i/>
                <w:iCs/>
              </w:rPr>
            </w:pPr>
          </w:p>
        </w:tc>
      </w:tr>
      <w:tr w:rsidR="00F61873" w:rsidRPr="008C64F4">
        <w:trPr>
          <w:gridBefore w:val="1"/>
          <w:cantSplit/>
        </w:trPr>
        <w:tc>
          <w:tcPr>
            <w:tcW w:w="9645" w:type="dxa"/>
          </w:tcPr>
          <w:p w:rsidR="00F61873" w:rsidRDefault="00F61873" w:rsidP="008A4941">
            <w:pPr>
              <w:pStyle w:val="VVKSOTekst"/>
              <w:jc w:val="left"/>
            </w:pPr>
          </w:p>
          <w:p w:rsidR="00F61873" w:rsidRPr="008C64F4" w:rsidRDefault="00F61873" w:rsidP="008A4941">
            <w:pPr>
              <w:pStyle w:val="VVKSOTekst"/>
              <w:jc w:val="left"/>
            </w:pPr>
          </w:p>
        </w:tc>
      </w:tr>
      <w:tr w:rsidR="00F61873" w:rsidRPr="008C64F4">
        <w:trPr>
          <w:gridBefore w:val="1"/>
          <w:cantSplit/>
        </w:trPr>
        <w:tc>
          <w:tcPr>
            <w:tcW w:w="9645" w:type="dxa"/>
          </w:tcPr>
          <w:p w:rsidR="00F61873" w:rsidRPr="008C64F4" w:rsidRDefault="00F61873" w:rsidP="008A4941">
            <w:pPr>
              <w:pStyle w:val="VVKSOTekst"/>
              <w:jc w:val="left"/>
              <w:rPr>
                <w:b/>
                <w:bCs/>
              </w:rPr>
            </w:pPr>
            <w:r w:rsidRPr="008C64F4">
              <w:rPr>
                <w:b/>
                <w:bCs/>
              </w:rPr>
              <w:t>Vakoverschrijdend werk en relatie met de eindtermen</w:t>
            </w:r>
          </w:p>
        </w:tc>
      </w:tr>
      <w:tr w:rsidR="00F61873" w:rsidRPr="008C64F4">
        <w:trPr>
          <w:gridBefore w:val="1"/>
          <w:cantSplit/>
        </w:trPr>
        <w:tc>
          <w:tcPr>
            <w:tcW w:w="9645" w:type="dxa"/>
          </w:tcPr>
          <w:p w:rsidR="00F61873" w:rsidRPr="008C64F4" w:rsidRDefault="00F61873" w:rsidP="008A4941">
            <w:pPr>
              <w:pStyle w:val="VVKSOOpsomming2"/>
              <w:numPr>
                <w:ilvl w:val="0"/>
                <w:numId w:val="27"/>
              </w:numPr>
              <w:jc w:val="left"/>
            </w:pPr>
            <w:r w:rsidRPr="008C64F4">
              <w:t>Waar kan, zal de leraar kunstgeschiedenis samen met de colle</w:t>
            </w:r>
            <w:r>
              <w:t>ga’s van de fotografische vakken</w:t>
            </w:r>
            <w:r w:rsidRPr="008C64F4">
              <w:t xml:space="preserve"> actief participeren aan het concept en de realisatie van vakoverschrijdend werk binnen de school.</w:t>
            </w:r>
          </w:p>
          <w:p w:rsidR="00F61873" w:rsidRPr="008C64F4" w:rsidRDefault="00F61873" w:rsidP="0057414F">
            <w:pPr>
              <w:pStyle w:val="VVKSOOpsomming2"/>
              <w:numPr>
                <w:ilvl w:val="0"/>
                <w:numId w:val="0"/>
              </w:numPr>
              <w:jc w:val="left"/>
            </w:pPr>
          </w:p>
        </w:tc>
      </w:tr>
      <w:tr w:rsidR="00F61873" w:rsidRPr="008C64F4">
        <w:trPr>
          <w:gridBefore w:val="1"/>
          <w:cantSplit/>
        </w:trPr>
        <w:tc>
          <w:tcPr>
            <w:tcW w:w="9645" w:type="dxa"/>
          </w:tcPr>
          <w:p w:rsidR="00F61873" w:rsidRPr="00AA74E8" w:rsidRDefault="00F61873" w:rsidP="008A4941">
            <w:pPr>
              <w:pStyle w:val="VVKSOOpsomming2"/>
              <w:numPr>
                <w:ilvl w:val="0"/>
                <w:numId w:val="27"/>
              </w:numPr>
              <w:jc w:val="left"/>
            </w:pPr>
            <w:r w:rsidRPr="008C64F4">
              <w:t>Er zijn geen specifieke eindtermen voor het vak kunstgeschiedenis. Binnen de opzet van dit leerplan heeft men wel aandacht voor het realiseren van de vakoverschrijdende eindtermen. Dit gebeurt in overleg met het lerarenteam, verantwoordelijk voor de specifieke studierichtingen. In dit team kan de leraar kunstgeschiedenis, samen met</w:t>
            </w:r>
            <w:r>
              <w:t xml:space="preserve"> de collega’s van de fotografische vakken</w:t>
            </w:r>
            <w:r w:rsidRPr="008C64F4">
              <w:t xml:space="preserve">, een rol spelen bij het werken aan bepaalde vakoverschrijdende </w:t>
            </w:r>
            <w:r w:rsidRPr="00AA74E8">
              <w:t>eindtermen in de context van een socioculturele samenleving.</w:t>
            </w:r>
          </w:p>
          <w:p w:rsidR="00F61873" w:rsidRPr="008C64F4" w:rsidRDefault="00F61873" w:rsidP="00A71CBE">
            <w:pPr>
              <w:pStyle w:val="VVKSOOpsomming2"/>
              <w:numPr>
                <w:ilvl w:val="0"/>
                <w:numId w:val="0"/>
              </w:numPr>
              <w:jc w:val="left"/>
            </w:pPr>
          </w:p>
        </w:tc>
      </w:tr>
    </w:tbl>
    <w:p w:rsidR="00F61873" w:rsidRPr="0023581C" w:rsidRDefault="00F61873" w:rsidP="006206D6">
      <w:pPr>
        <w:pStyle w:val="VVKSOKop2"/>
      </w:pPr>
      <w:bookmarkStart w:id="7" w:name="_Toc280783418"/>
      <w:r>
        <w:t>Minimale materiële vereisten</w:t>
      </w:r>
      <w:bookmarkEnd w:id="7"/>
    </w:p>
    <w:p w:rsidR="00F61873" w:rsidRDefault="00F61873" w:rsidP="003C6E83">
      <w:pPr>
        <w:pStyle w:val="VVKSOOpsomming2"/>
        <w:numPr>
          <w:ilvl w:val="0"/>
          <w:numId w:val="27"/>
        </w:numPr>
      </w:pPr>
      <w:r>
        <w:t xml:space="preserve">Lokaal dat kan verduisterd worden met </w:t>
      </w:r>
      <w:r w:rsidRPr="006206D6">
        <w:t>projectiemogelijkheid</w:t>
      </w:r>
      <w:r>
        <w:t xml:space="preserve"> en audiovisuele media.</w:t>
      </w:r>
    </w:p>
    <w:p w:rsidR="00F61873" w:rsidRPr="006206D6" w:rsidRDefault="00F61873" w:rsidP="003C6E83">
      <w:pPr>
        <w:pStyle w:val="VVKSOOpsomming2"/>
        <w:numPr>
          <w:ilvl w:val="0"/>
          <w:numId w:val="27"/>
        </w:numPr>
      </w:pPr>
      <w:r>
        <w:t>Lokaal met mogelijkheid om didactisch materiaal op te bergen.</w:t>
      </w:r>
    </w:p>
    <w:p w:rsidR="00F61873" w:rsidRDefault="00F61873" w:rsidP="003C6E83">
      <w:pPr>
        <w:pStyle w:val="VVKSOOpsomming2"/>
        <w:numPr>
          <w:ilvl w:val="0"/>
          <w:numId w:val="27"/>
        </w:numPr>
      </w:pPr>
      <w:r>
        <w:t>Toegang tot internet.</w:t>
      </w:r>
    </w:p>
    <w:p w:rsidR="00F61873" w:rsidRPr="00D24CEF" w:rsidRDefault="00F61873" w:rsidP="006206D6">
      <w:pPr>
        <w:pStyle w:val="VVKSOOpsomming2"/>
        <w:numPr>
          <w:ilvl w:val="0"/>
          <w:numId w:val="27"/>
        </w:numPr>
      </w:pPr>
      <w:r>
        <w:t>Toegang tot naslagwerken.</w:t>
      </w:r>
    </w:p>
    <w:p w:rsidR="00F61873" w:rsidRDefault="00F61873">
      <w:pPr>
        <w:pStyle w:val="VVKSOTekst"/>
      </w:pPr>
    </w:p>
    <w:p w:rsidR="00F61873" w:rsidRDefault="00F61873">
      <w:pPr>
        <w:pStyle w:val="VVKSOTekst"/>
        <w:spacing w:before="260"/>
        <w:sectPr w:rsidR="00F61873" w:rsidSect="007F3BE4">
          <w:pgSz w:w="11906" w:h="16838" w:code="9"/>
          <w:pgMar w:top="1134" w:right="1134" w:bottom="1134" w:left="1134" w:header="709" w:footer="709" w:gutter="0"/>
          <w:cols w:space="708"/>
          <w:docGrid w:linePitch="360"/>
        </w:sectPr>
      </w:pPr>
    </w:p>
    <w:p w:rsidR="00F61873" w:rsidRDefault="00F61873" w:rsidP="00DE03CF">
      <w:pPr>
        <w:pStyle w:val="VVKSOKop1"/>
      </w:pPr>
      <w:bookmarkStart w:id="8" w:name="_Toc280783419"/>
      <w:r>
        <w:t>Evaluatie</w:t>
      </w:r>
      <w:bookmarkEnd w:id="8"/>
    </w:p>
    <w:p w:rsidR="00F61873" w:rsidRPr="002D1328" w:rsidRDefault="00F61873" w:rsidP="00F772AA">
      <w:pPr>
        <w:pStyle w:val="VVKSOKop2"/>
      </w:pPr>
      <w:bookmarkStart w:id="9" w:name="_Toc280783420"/>
      <w:r>
        <w:t>Evalueren conform de visie op onderwijs</w:t>
      </w:r>
      <w:bookmarkEnd w:id="9"/>
    </w:p>
    <w:p w:rsidR="00F61873" w:rsidRPr="002E21B2" w:rsidRDefault="00F61873" w:rsidP="00F772AA">
      <w:pPr>
        <w:pStyle w:val="VVKSOTekst"/>
      </w:pPr>
      <w:r>
        <w:t xml:space="preserve">Evaluatie is niet alleen kennisgericht. Het ontwikkelen van leerstrategieën, van algemene en specifieke attitudes en de groei naar </w:t>
      </w:r>
      <w:r>
        <w:rPr>
          <w:b/>
          <w:bCs/>
        </w:rPr>
        <w:t>actief leren</w:t>
      </w:r>
      <w:r>
        <w:t xml:space="preserve"> krijgen een centrale plaats in het leerproces. Hierbij neemt de leraar naast vakdeskundige de rol op van </w:t>
      </w:r>
      <w:r>
        <w:rPr>
          <w:b/>
          <w:bCs/>
        </w:rPr>
        <w:t>mentor</w:t>
      </w:r>
      <w:r>
        <w:t>, die de leerling kansen biedt en methodieken aanreikt om voorkennis te gebruiken, om nieuwe elementen te begrijpen en te integreren.</w:t>
      </w:r>
    </w:p>
    <w:p w:rsidR="00F61873" w:rsidRDefault="00F61873" w:rsidP="00F772AA">
      <w:pPr>
        <w:pStyle w:val="VVKSOTekst"/>
      </w:pPr>
    </w:p>
    <w:p w:rsidR="00F61873" w:rsidRDefault="00F61873" w:rsidP="00F772AA">
      <w:pPr>
        <w:pStyle w:val="VVKSOTekst"/>
      </w:pPr>
      <w:r>
        <w:t>Evaluatie is een onderdeel van de leeractiviteit van leerlingen en vindt bijgevolg niet alleen plaats op het einde van een leerproces of op het einde van een onderwijsperiode. Evaluatie maakt integraal deel uit van het leerproces en is dus geen doel op zich.</w:t>
      </w:r>
    </w:p>
    <w:p w:rsidR="00F61873" w:rsidRDefault="00F61873" w:rsidP="00F772AA">
      <w:pPr>
        <w:pStyle w:val="VVKSOTekst"/>
      </w:pPr>
    </w:p>
    <w:p w:rsidR="00F61873" w:rsidRDefault="00F61873" w:rsidP="00F772AA">
      <w:pPr>
        <w:pStyle w:val="VVKSOTekst"/>
      </w:pPr>
      <w:r>
        <w:t xml:space="preserve">Evalueren is noodzakelijk om </w:t>
      </w:r>
      <w:r>
        <w:rPr>
          <w:b/>
          <w:bCs/>
        </w:rPr>
        <w:t>feedback</w:t>
      </w:r>
      <w:r>
        <w:t xml:space="preserve"> te geven aan de leerling en de leraar.</w:t>
      </w:r>
    </w:p>
    <w:p w:rsidR="00F61873" w:rsidRDefault="00F61873" w:rsidP="00F772AA">
      <w:pPr>
        <w:pStyle w:val="VVKSOOpsomming12"/>
        <w:tabs>
          <w:tab w:val="clear" w:pos="926"/>
          <w:tab w:val="clear" w:pos="1209"/>
          <w:tab w:val="clear" w:pos="1492"/>
        </w:tabs>
      </w:pPr>
      <w:r>
        <w:t xml:space="preserve">Door rekening te houden met de vaststellingen gemaakt tijdens de evaluatie kan de leerling zijn </w:t>
      </w:r>
      <w:r>
        <w:rPr>
          <w:b/>
          <w:bCs/>
        </w:rPr>
        <w:t>leren optimaliseren</w:t>
      </w:r>
      <w:r>
        <w:t>.</w:t>
      </w:r>
    </w:p>
    <w:p w:rsidR="00F61873" w:rsidRDefault="00F61873" w:rsidP="00F772AA">
      <w:pPr>
        <w:pStyle w:val="VVKSOOpsomming12"/>
        <w:tabs>
          <w:tab w:val="clear" w:pos="926"/>
          <w:tab w:val="clear" w:pos="1209"/>
          <w:tab w:val="clear" w:pos="1492"/>
        </w:tabs>
      </w:pPr>
      <w:r>
        <w:t xml:space="preserve">De leraar kan uit evaluatiegegevens informatie halen voor </w:t>
      </w:r>
      <w:r>
        <w:rPr>
          <w:b/>
          <w:bCs/>
        </w:rPr>
        <w:t>bijsturing</w:t>
      </w:r>
      <w:r>
        <w:t xml:space="preserve"> van zijn </w:t>
      </w:r>
      <w:r>
        <w:rPr>
          <w:b/>
          <w:bCs/>
        </w:rPr>
        <w:t>didactisch handelen</w:t>
      </w:r>
      <w:r>
        <w:t>.</w:t>
      </w:r>
    </w:p>
    <w:p w:rsidR="00F61873" w:rsidRDefault="00F61873" w:rsidP="00F772AA">
      <w:pPr>
        <w:pStyle w:val="VVKSOTekst"/>
      </w:pPr>
    </w:p>
    <w:p w:rsidR="00F61873" w:rsidRDefault="00F61873" w:rsidP="00F772AA">
      <w:pPr>
        <w:pStyle w:val="VVKSOTekst"/>
      </w:pPr>
      <w:r>
        <w:t xml:space="preserve">Behalve het bijsturen van het leerproces en/of het onderwijsproces is een evaluatie ook noodzakelijk om andere </w:t>
      </w:r>
      <w:r>
        <w:rPr>
          <w:b/>
          <w:bCs/>
        </w:rPr>
        <w:t>toekomstgerichte beslissingen</w:t>
      </w:r>
      <w:r>
        <w:t xml:space="preserve"> te ondersteunen zoals oriënteren en delibereren. Wanneer hierbij rekening gehouden wordt met de mogelijkheden van de leerling, dan staat ook hier </w:t>
      </w:r>
      <w:r>
        <w:rPr>
          <w:b/>
          <w:bCs/>
        </w:rPr>
        <w:t>de groei van de leerling centraal</w:t>
      </w:r>
      <w:r>
        <w:t>.</w:t>
      </w:r>
    </w:p>
    <w:p w:rsidR="00F61873" w:rsidRDefault="00F61873" w:rsidP="00F772AA">
      <w:pPr>
        <w:pStyle w:val="VVKSOTekst"/>
      </w:pPr>
    </w:p>
    <w:p w:rsidR="00F61873" w:rsidRDefault="00F61873" w:rsidP="00F772AA">
      <w:pPr>
        <w:pStyle w:val="VVKSOTekst"/>
      </w:pPr>
      <w:r>
        <w:t xml:space="preserve">Evaluatie wordt zo een </w:t>
      </w:r>
      <w:r>
        <w:rPr>
          <w:b/>
          <w:bCs/>
        </w:rPr>
        <w:t>continu proces</w:t>
      </w:r>
      <w:r>
        <w:t xml:space="preserve"> dat optimaal en motiverend verloopt in </w:t>
      </w:r>
      <w:r>
        <w:rPr>
          <w:b/>
          <w:bCs/>
        </w:rPr>
        <w:t xml:space="preserve">stress- en sanctiearme </w:t>
      </w:r>
      <w:r>
        <w:t>omstandigheden.</w:t>
      </w:r>
    </w:p>
    <w:p w:rsidR="00F61873" w:rsidRDefault="00F61873" w:rsidP="00F772AA">
      <w:pPr>
        <w:pStyle w:val="VVKSOKop2"/>
      </w:pPr>
      <w:bookmarkStart w:id="10" w:name="_Toc280783421"/>
      <w:r>
        <w:t>Hoe evalueren?</w:t>
      </w:r>
      <w:bookmarkEnd w:id="10"/>
    </w:p>
    <w:p w:rsidR="00F61873" w:rsidRDefault="00F61873" w:rsidP="00F772AA">
      <w:pPr>
        <w:pStyle w:val="VVKSOKop3"/>
      </w:pPr>
      <w:r>
        <w:t>De leerling centraal</w:t>
      </w:r>
    </w:p>
    <w:p w:rsidR="00F61873" w:rsidRDefault="00F61873" w:rsidP="00F772AA">
      <w:pPr>
        <w:pStyle w:val="VVKSOTekst"/>
      </w:pPr>
      <w:r>
        <w:t xml:space="preserve">Bij evaluatie staat steeds de </w:t>
      </w:r>
      <w:r>
        <w:rPr>
          <w:b/>
          <w:bCs/>
        </w:rPr>
        <w:t>groei van de leerling centraal</w:t>
      </w:r>
      <w:r>
        <w:t>. De te verwerven kennis, vaardigheden en attitudes worden bepaald door de leerplandoelstellingen.</w:t>
      </w:r>
    </w:p>
    <w:p w:rsidR="00F61873" w:rsidRDefault="00F61873" w:rsidP="00F772AA">
      <w:pPr>
        <w:pStyle w:val="VVKSOTekst"/>
      </w:pPr>
    </w:p>
    <w:p w:rsidR="00F61873" w:rsidRDefault="00F61873" w:rsidP="00F772AA">
      <w:pPr>
        <w:pStyle w:val="VVKSOTekst"/>
      </w:pPr>
      <w:r>
        <w:t xml:space="preserve">Uit het voorgaande volgt dat de leraar zich bevraagt over de keuze van de evaluatievormen. Het gaat niet op dat men tijdens de leerfase het </w:t>
      </w:r>
      <w:r>
        <w:rPr>
          <w:b/>
          <w:bCs/>
        </w:rPr>
        <w:t xml:space="preserve">leerproces </w:t>
      </w:r>
      <w:r>
        <w:t xml:space="preserve">benadrukt, maar dat men finaal alleen het </w:t>
      </w:r>
      <w:r>
        <w:rPr>
          <w:b/>
          <w:bCs/>
        </w:rPr>
        <w:t>leerproduct</w:t>
      </w:r>
      <w:r>
        <w:t xml:space="preserve"> evalueert. Zowel proces als product moeten hun plaats krijgen in de beoordeling. De literatuur noemt die samenhang tussen proces- en productevaluatie </w:t>
      </w:r>
      <w:r>
        <w:rPr>
          <w:b/>
          <w:bCs/>
        </w:rPr>
        <w:t>assessment</w:t>
      </w:r>
      <w:r>
        <w:t>.</w:t>
      </w:r>
    </w:p>
    <w:p w:rsidR="00F61873" w:rsidRDefault="00F61873" w:rsidP="00F772AA">
      <w:pPr>
        <w:pStyle w:val="VVKSOTekst"/>
      </w:pPr>
    </w:p>
    <w:p w:rsidR="00F61873" w:rsidRDefault="00F61873" w:rsidP="00F772AA">
      <w:pPr>
        <w:pStyle w:val="VVKSOTekst"/>
      </w:pPr>
      <w:r>
        <w:t>Een goede evaluatie moet gespreid zijn in de tijd en moet voldoen aan criteria van doelmatigheid en billijkheid.</w:t>
      </w:r>
    </w:p>
    <w:p w:rsidR="00F61873" w:rsidRDefault="00F61873" w:rsidP="00F772AA">
      <w:pPr>
        <w:pStyle w:val="VVKSOOpsomming12"/>
        <w:tabs>
          <w:tab w:val="clear" w:pos="926"/>
          <w:tab w:val="clear" w:pos="1209"/>
          <w:tab w:val="clear" w:pos="1492"/>
        </w:tabs>
      </w:pPr>
      <w:r>
        <w:t xml:space="preserve">Een </w:t>
      </w:r>
      <w:r w:rsidRPr="008576B5">
        <w:rPr>
          <w:b/>
          <w:bCs/>
        </w:rPr>
        <w:t>doelmatige evaluatie</w:t>
      </w:r>
      <w:r>
        <w:t xml:space="preserve"> moet aan de volgende aspecten beantwoorden: </w:t>
      </w:r>
      <w:r w:rsidRPr="008576B5">
        <w:rPr>
          <w:b/>
          <w:bCs/>
        </w:rPr>
        <w:t xml:space="preserve">validiteit, betrouwbaarheid </w:t>
      </w:r>
      <w:r w:rsidRPr="008576B5">
        <w:t>en</w:t>
      </w:r>
      <w:r w:rsidRPr="008576B5">
        <w:rPr>
          <w:b/>
          <w:bCs/>
        </w:rPr>
        <w:t xml:space="preserve"> efficiëntie</w:t>
      </w:r>
      <w:r>
        <w:t>.</w:t>
      </w:r>
    </w:p>
    <w:p w:rsidR="00F61873" w:rsidRDefault="00F61873" w:rsidP="00F772AA">
      <w:pPr>
        <w:pStyle w:val="VVKSOOpsomming12"/>
        <w:tabs>
          <w:tab w:val="clear" w:pos="926"/>
          <w:tab w:val="clear" w:pos="1209"/>
          <w:tab w:val="clear" w:pos="1492"/>
        </w:tabs>
      </w:pPr>
      <w:r>
        <w:t xml:space="preserve">Men kan spreken van een </w:t>
      </w:r>
      <w:r>
        <w:rPr>
          <w:b/>
          <w:bCs/>
        </w:rPr>
        <w:t xml:space="preserve">billijke evaluatie </w:t>
      </w:r>
      <w:r>
        <w:t xml:space="preserve">indien er sprake is van </w:t>
      </w:r>
      <w:r>
        <w:rPr>
          <w:b/>
          <w:bCs/>
        </w:rPr>
        <w:t>objectiviteit, doorzichtigheid en normering</w:t>
      </w:r>
      <w:r>
        <w:t>.</w:t>
      </w:r>
    </w:p>
    <w:p w:rsidR="00F61873" w:rsidRDefault="00F61873" w:rsidP="00F772AA">
      <w:pPr>
        <w:pStyle w:val="VVKSOTekst"/>
      </w:pPr>
    </w:p>
    <w:p w:rsidR="00F61873" w:rsidRDefault="00F61873" w:rsidP="009421CA">
      <w:pPr>
        <w:pStyle w:val="VVKSOTekst"/>
        <w:jc w:val="left"/>
      </w:pPr>
      <w:r>
        <w:t xml:space="preserve">Bij assessment nemen de actoren van het </w:t>
      </w:r>
      <w:r>
        <w:rPr>
          <w:b/>
          <w:bCs/>
        </w:rPr>
        <w:t xml:space="preserve">evaluatieproces </w:t>
      </w:r>
      <w:r>
        <w:t xml:space="preserve">een anderen plaats in. De meest gebruikte vormen zijn </w:t>
      </w:r>
      <w:r>
        <w:rPr>
          <w:b/>
          <w:bCs/>
        </w:rPr>
        <w:t xml:space="preserve">zelfevaluatie, co-evaluatie </w:t>
      </w:r>
      <w:r>
        <w:t xml:space="preserve">en </w:t>
      </w:r>
      <w:r>
        <w:rPr>
          <w:b/>
          <w:bCs/>
        </w:rPr>
        <w:t>peerevaluatie</w:t>
      </w:r>
      <w:r>
        <w:t>.</w:t>
      </w:r>
    </w:p>
    <w:p w:rsidR="00F61873" w:rsidRDefault="00F61873" w:rsidP="009421CA">
      <w:pPr>
        <w:pStyle w:val="VVKSOOpsomming12"/>
        <w:tabs>
          <w:tab w:val="clear" w:pos="926"/>
          <w:tab w:val="clear" w:pos="1209"/>
          <w:tab w:val="clear" w:pos="1492"/>
        </w:tabs>
        <w:jc w:val="left"/>
      </w:pPr>
      <w:r>
        <w:rPr>
          <w:b/>
          <w:bCs/>
        </w:rPr>
        <w:t>Peerevaluatie (leerling-leerling)</w:t>
      </w:r>
      <w:r>
        <w:t>:</w:t>
      </w:r>
      <w:r>
        <w:br/>
        <w:t>Bij peerevaluatie beoordelen de leerlingen elkaar.</w:t>
      </w:r>
    </w:p>
    <w:p w:rsidR="00F61873" w:rsidRDefault="00F61873" w:rsidP="009421CA">
      <w:pPr>
        <w:pStyle w:val="VVKSOOpsomming12"/>
        <w:tabs>
          <w:tab w:val="clear" w:pos="926"/>
          <w:tab w:val="clear" w:pos="1209"/>
          <w:tab w:val="clear" w:pos="1492"/>
        </w:tabs>
        <w:jc w:val="left"/>
      </w:pPr>
      <w:r>
        <w:rPr>
          <w:b/>
          <w:bCs/>
        </w:rPr>
        <w:t>Co-evaluatie of collaboratieve evaluatie (leerling-leraar)</w:t>
      </w:r>
      <w:r>
        <w:t>:</w:t>
      </w:r>
      <w:r>
        <w:br/>
        <w:t>Bij co-evaluatie creëert men een evaluerende dialoog tussen de leraar en de leerling(en).</w:t>
      </w:r>
    </w:p>
    <w:p w:rsidR="00F61873" w:rsidRDefault="00F61873" w:rsidP="009421CA">
      <w:pPr>
        <w:pStyle w:val="VVKSOOpsomming12"/>
        <w:tabs>
          <w:tab w:val="clear" w:pos="926"/>
          <w:tab w:val="clear" w:pos="1209"/>
          <w:tab w:val="clear" w:pos="1492"/>
        </w:tabs>
        <w:jc w:val="left"/>
      </w:pPr>
      <w:r>
        <w:rPr>
          <w:b/>
          <w:bCs/>
        </w:rPr>
        <w:t>Zelfevaluatie (leerling)</w:t>
      </w:r>
      <w:r>
        <w:t>:</w:t>
      </w:r>
      <w:r>
        <w:br/>
        <w:t>Hierbij evalueert de leerling zichzelf.</w:t>
      </w:r>
    </w:p>
    <w:p w:rsidR="00F61873" w:rsidRDefault="00F61873" w:rsidP="00F772AA">
      <w:pPr>
        <w:pStyle w:val="VVKSOKop3"/>
      </w:pPr>
      <w:r>
        <w:t>Rapportering</w:t>
      </w:r>
    </w:p>
    <w:p w:rsidR="00F61873" w:rsidRDefault="00F61873" w:rsidP="00F772AA">
      <w:pPr>
        <w:pStyle w:val="VVKSOTekst"/>
      </w:pPr>
      <w:r>
        <w:t xml:space="preserve">Wanneer we willen ingrijpen op het leerproces is de </w:t>
      </w:r>
      <w:r>
        <w:rPr>
          <w:b/>
          <w:bCs/>
        </w:rPr>
        <w:t xml:space="preserve">rapportering, de duiding en de toelichting </w:t>
      </w:r>
      <w:r>
        <w:t>van de evaluatie belangrijk. Indien men zich na een evaluatie enkel beperkt tot het meedelen van cijfers krijgt de leerling weinig adequate feedback. In de rapportering kunnen de sterke en de zwakke punten van de leerling weergegeven worden. Eventuele adviezen voor het verdere leerproces kunnen ook aan bod komen.</w:t>
      </w:r>
    </w:p>
    <w:p w:rsidR="00F61873" w:rsidRDefault="00F61873" w:rsidP="00A8035F">
      <w:pPr>
        <w:pStyle w:val="VVKSOKop2"/>
      </w:pPr>
      <w:bookmarkStart w:id="11" w:name="_Toc280783422"/>
      <w:r>
        <w:t>Aandachtspunten bij kunstgeschiedenis</w:t>
      </w:r>
      <w:bookmarkEnd w:id="11"/>
    </w:p>
    <w:p w:rsidR="00F61873" w:rsidRDefault="00F61873" w:rsidP="00034597">
      <w:pPr>
        <w:pStyle w:val="VVKSOTekst"/>
      </w:pPr>
      <w:r>
        <w:t>Ook bij de evaluatie wordt de waarneming als invalshoek gebruikt. De vragen worden, waar zinvol, onderbouwd met representatief beeldmateriaal.</w:t>
      </w:r>
    </w:p>
    <w:p w:rsidR="00F61873" w:rsidRDefault="00F61873" w:rsidP="00034597">
      <w:pPr>
        <w:pStyle w:val="VVKSOTekst"/>
      </w:pPr>
    </w:p>
    <w:p w:rsidR="00F61873" w:rsidRPr="00034597" w:rsidRDefault="00F61873" w:rsidP="00034597">
      <w:pPr>
        <w:pStyle w:val="VVKSOTekst"/>
      </w:pPr>
      <w:r>
        <w:t>Het is van belang dat de leerling op voorhand op de hoogte is van de evaluatiecriteria en de -methodiek.</w:t>
      </w:r>
    </w:p>
    <w:p w:rsidR="00F61873" w:rsidRDefault="00F61873">
      <w:pPr>
        <w:pStyle w:val="VVKSOTekst"/>
      </w:pPr>
    </w:p>
    <w:p w:rsidR="00F61873" w:rsidRDefault="00F61873">
      <w:pPr>
        <w:pStyle w:val="VVKSOTekst"/>
        <w:sectPr w:rsidR="00F61873" w:rsidSect="007F3BE4">
          <w:pgSz w:w="11906" w:h="16838" w:code="9"/>
          <w:pgMar w:top="1134" w:right="1134" w:bottom="1134" w:left="1134" w:header="709" w:footer="709" w:gutter="0"/>
          <w:cols w:space="708"/>
          <w:docGrid w:linePitch="360"/>
        </w:sectPr>
      </w:pPr>
    </w:p>
    <w:p w:rsidR="00F61873" w:rsidRDefault="00F61873" w:rsidP="00623D70">
      <w:pPr>
        <w:pStyle w:val="VVKSOKop1"/>
      </w:pPr>
      <w:bookmarkStart w:id="12" w:name="_Toc280783423"/>
      <w:r>
        <w:t>Leerplanwerking</w:t>
      </w:r>
      <w:bookmarkEnd w:id="12"/>
    </w:p>
    <w:p w:rsidR="00F61873" w:rsidRDefault="00F61873" w:rsidP="003C2EDC">
      <w:pPr>
        <w:pStyle w:val="VVKSOTekst"/>
      </w:pPr>
      <w:r>
        <w:t>Leerplannen van het VVKSO zijn het werk van leerplancommissies, waarin begeleiders, leraren en eventueel externe deskundigen samenwerken.</w:t>
      </w:r>
    </w:p>
    <w:p w:rsidR="00F61873" w:rsidRDefault="00F61873" w:rsidP="003C2EDC">
      <w:pPr>
        <w:pStyle w:val="VVKSOTekst"/>
      </w:pPr>
    </w:p>
    <w:p w:rsidR="00F61873" w:rsidRDefault="00F61873" w:rsidP="003C2EDC">
      <w:pPr>
        <w:pStyle w:val="VVKSOTekst"/>
      </w:pPr>
      <w:r>
        <w:t>Op het voorliggende leerplan kan u als leraar reageren en uw opmerkingen, zowel positief als negatief, aan de leerplancommissie meedelen via e-mail (</w:t>
      </w:r>
      <w:hyperlink r:id="rId20" w:history="1">
        <w:r w:rsidRPr="00827FEC">
          <w:rPr>
            <w:rStyle w:val="Hyperlink"/>
          </w:rPr>
          <w:t>leerplannen@vsko.be</w:t>
        </w:r>
      </w:hyperlink>
      <w:r>
        <w:t>) of per brief (Dienst Leerplannen VVKSO, Guimardstraat 1 te 1040 Brussel).</w:t>
      </w:r>
    </w:p>
    <w:p w:rsidR="00F61873" w:rsidRDefault="00F61873" w:rsidP="003C2EDC">
      <w:pPr>
        <w:pStyle w:val="VVKSOTekst"/>
      </w:pPr>
      <w:r>
        <w:t>Vergeet niet te vermelden over welk leerplan u schrijft: vak, studierichting, graad, nummer.</w:t>
      </w:r>
    </w:p>
    <w:p w:rsidR="00F61873" w:rsidRDefault="00F61873" w:rsidP="003C2EDC">
      <w:pPr>
        <w:pStyle w:val="VVKSOTekst"/>
      </w:pPr>
    </w:p>
    <w:p w:rsidR="00F61873" w:rsidRPr="004F4856" w:rsidRDefault="00F61873" w:rsidP="004F4856">
      <w:pPr>
        <w:pStyle w:val="VVKSOTekst"/>
        <w:rPr>
          <w:color w:val="000000"/>
        </w:rPr>
        <w:sectPr w:rsidR="00F61873" w:rsidRPr="004F4856" w:rsidSect="007F3BE4">
          <w:pgSz w:w="11906" w:h="16838" w:code="9"/>
          <w:pgMar w:top="1134" w:right="1134" w:bottom="1134" w:left="1134" w:header="709" w:footer="709" w:gutter="0"/>
          <w:cols w:space="708"/>
          <w:docGrid w:linePitch="360"/>
        </w:sectPr>
      </w:pPr>
      <w:r>
        <w:rPr>
          <w:color w:val="000000"/>
        </w:rPr>
        <w:t>Langs diezelfde weg kan u zich ook aanmelden om lid te worden van een leerplancommissie.</w:t>
      </w:r>
    </w:p>
    <w:p w:rsidR="00F61873" w:rsidRDefault="00F61873" w:rsidP="00623D70">
      <w:pPr>
        <w:pStyle w:val="VVKSOKop1"/>
      </w:pPr>
      <w:bookmarkStart w:id="13" w:name="_Toc280783424"/>
      <w:r>
        <w:t>Bibliografie</w:t>
      </w:r>
      <w:bookmarkEnd w:id="13"/>
    </w:p>
    <w:p w:rsidR="00F61873" w:rsidRDefault="00F61873" w:rsidP="00706867">
      <w:pPr>
        <w:pStyle w:val="VVKSOTekst"/>
      </w:pPr>
      <w:r>
        <w:t>Over onderwijzen, kunstgeschiedenis en kunst bestaat onnoemelijk veel literatuur en is heel wat te vinden in bibliotheken en via de moderne informatiemedia zoals het internet, dvd, tv …. Onderstaande lijst heeft niet de ambitie volledig te zijn. De leraar kan er een selectie uit maken ter ondersteuning van zijn lespraktijk. Oudere publicaties zijn enkel terug te vinden in sommige (school)bibliotheken.</w:t>
      </w:r>
    </w:p>
    <w:p w:rsidR="00F61873" w:rsidRDefault="00F61873" w:rsidP="00706867">
      <w:pPr>
        <w:pStyle w:val="VVKSOTekst"/>
      </w:pPr>
      <w:r>
        <w:t>Ook catalogi van tentoonstellingen, recensies in kranten, bijdragen in magazines … kunnen interessant zijn.</w:t>
      </w:r>
    </w:p>
    <w:p w:rsidR="00F61873" w:rsidRDefault="00F61873" w:rsidP="00706867">
      <w:pPr>
        <w:pStyle w:val="VVKSOTekst"/>
        <w:rPr>
          <w:i/>
          <w:iCs/>
        </w:rPr>
      </w:pPr>
    </w:p>
    <w:p w:rsidR="00F61873" w:rsidRPr="00046AF9" w:rsidRDefault="00F61873" w:rsidP="00706867">
      <w:pPr>
        <w:pStyle w:val="VVKSOTekst"/>
        <w:rPr>
          <w:i/>
          <w:iCs/>
        </w:rPr>
      </w:pPr>
    </w:p>
    <w:p w:rsidR="00F61873" w:rsidRDefault="00F61873" w:rsidP="002E733C">
      <w:pPr>
        <w:pStyle w:val="VVKSOTekst"/>
        <w:rPr>
          <w:b/>
          <w:bCs/>
        </w:rPr>
      </w:pPr>
      <w:r w:rsidRPr="002E733C">
        <w:rPr>
          <w:b/>
          <w:bCs/>
        </w:rPr>
        <w:t>Didactiek</w:t>
      </w:r>
    </w:p>
    <w:p w:rsidR="00F61873" w:rsidRPr="002E733C" w:rsidRDefault="00F61873" w:rsidP="002E733C">
      <w:pPr>
        <w:pStyle w:val="VVKSOTekst"/>
        <w:rPr>
          <w:b/>
          <w:bCs/>
        </w:rPr>
      </w:pPr>
    </w:p>
    <w:p w:rsidR="00F61873" w:rsidRDefault="00F61873" w:rsidP="00F917BB">
      <w:pPr>
        <w:pStyle w:val="VVKSOOpsomming2"/>
        <w:numPr>
          <w:ilvl w:val="0"/>
          <w:numId w:val="27"/>
        </w:numPr>
      </w:pPr>
      <w:r w:rsidRPr="00F917BB">
        <w:rPr>
          <w:b/>
          <w:bCs/>
        </w:rPr>
        <w:t>BOEKAERTS, M.</w:t>
      </w:r>
      <w:r>
        <w:rPr>
          <w:b/>
          <w:bCs/>
        </w:rPr>
        <w:t>,</w:t>
      </w:r>
      <w:r w:rsidRPr="00F917BB">
        <w:rPr>
          <w:b/>
          <w:bCs/>
        </w:rPr>
        <w:t xml:space="preserve"> SIMONS, P. R-J</w:t>
      </w:r>
      <w:r w:rsidRPr="00F917BB">
        <w:t xml:space="preserve">., </w:t>
      </w:r>
      <w:r w:rsidRPr="00F917BB">
        <w:rPr>
          <w:u w:val="single"/>
        </w:rPr>
        <w:t>Leren en instructie. Psychologie van de leerling en het leerproces.</w:t>
      </w:r>
      <w:r w:rsidRPr="00F917BB">
        <w:t xml:space="preserve"> </w:t>
      </w:r>
      <w:r>
        <w:t>Van Gorcum, Assen, 2003, 301 blz.</w:t>
      </w:r>
    </w:p>
    <w:p w:rsidR="00F61873" w:rsidRPr="00F917BB" w:rsidRDefault="00F61873" w:rsidP="00F917BB">
      <w:pPr>
        <w:pStyle w:val="VVKSOOpsomming2"/>
        <w:numPr>
          <w:ilvl w:val="0"/>
          <w:numId w:val="27"/>
        </w:numPr>
        <w:rPr>
          <w:b/>
          <w:bCs/>
        </w:rPr>
      </w:pPr>
      <w:r w:rsidRPr="00F917BB">
        <w:rPr>
          <w:b/>
          <w:bCs/>
        </w:rPr>
        <w:t>DENEVE</w:t>
      </w:r>
      <w:r>
        <w:rPr>
          <w:b/>
          <w:bCs/>
        </w:rPr>
        <w:t>,</w:t>
      </w:r>
      <w:r w:rsidRPr="00F917BB">
        <w:rPr>
          <w:b/>
          <w:bCs/>
        </w:rPr>
        <w:t xml:space="preserve"> M.,</w:t>
      </w:r>
      <w:r w:rsidRPr="00F917BB">
        <w:t xml:space="preserve"> </w:t>
      </w:r>
      <w:r w:rsidRPr="00F917BB">
        <w:rPr>
          <w:u w:val="single"/>
        </w:rPr>
        <w:t>De leerkracht bij het leren leren: De resultaatgerichte aanpak.</w:t>
      </w:r>
      <w:r>
        <w:t xml:space="preserve"> Altiora, Averbode, 1999</w:t>
      </w:r>
    </w:p>
    <w:p w:rsidR="00F61873" w:rsidRPr="00A832DC" w:rsidRDefault="00F61873" w:rsidP="00B13954">
      <w:pPr>
        <w:pStyle w:val="VVKSOOpsomming2"/>
        <w:numPr>
          <w:ilvl w:val="0"/>
          <w:numId w:val="27"/>
        </w:numPr>
        <w:rPr>
          <w:b/>
          <w:bCs/>
        </w:rPr>
      </w:pPr>
      <w:r w:rsidRPr="00A832DC">
        <w:rPr>
          <w:b/>
          <w:bCs/>
        </w:rPr>
        <w:t xml:space="preserve">DOCHY, F., e.a., </w:t>
      </w:r>
      <w:r w:rsidRPr="00A832DC">
        <w:rPr>
          <w:u w:val="single"/>
        </w:rPr>
        <w:t>Anders evalueren. Assessment in de onderwijspraktijk</w:t>
      </w:r>
      <w:r w:rsidRPr="00A832DC">
        <w:t>, Lannoo Campus, Leuven, 2003</w:t>
      </w:r>
    </w:p>
    <w:p w:rsidR="00F61873" w:rsidRPr="00F917BB" w:rsidRDefault="00F61873" w:rsidP="0061698B">
      <w:pPr>
        <w:pStyle w:val="VVKSOOpsomming2"/>
        <w:numPr>
          <w:ilvl w:val="0"/>
          <w:numId w:val="27"/>
        </w:numPr>
        <w:rPr>
          <w:b/>
          <w:bCs/>
        </w:rPr>
      </w:pPr>
      <w:r w:rsidRPr="00A832DC">
        <w:rPr>
          <w:b/>
          <w:bCs/>
        </w:rPr>
        <w:t xml:space="preserve">DOCHY, F., NICKMANS, G., </w:t>
      </w:r>
      <w:r w:rsidRPr="00A832DC">
        <w:rPr>
          <w:u w:val="single"/>
        </w:rPr>
        <w:t>Competentiegericht opleiden en toetsen</w:t>
      </w:r>
      <w:r w:rsidRPr="00A832DC">
        <w:t xml:space="preserve">, </w:t>
      </w:r>
      <w:r>
        <w:t>Lemma, Utrecht, 2005, 200 blz.</w:t>
      </w:r>
    </w:p>
    <w:p w:rsidR="00F61873" w:rsidRPr="00F917BB" w:rsidRDefault="00F61873" w:rsidP="00F917BB">
      <w:pPr>
        <w:pStyle w:val="VVKSOOpsomming2"/>
        <w:numPr>
          <w:ilvl w:val="0"/>
          <w:numId w:val="27"/>
        </w:numPr>
        <w:rPr>
          <w:b/>
          <w:bCs/>
        </w:rPr>
      </w:pPr>
      <w:r w:rsidRPr="00F917BB">
        <w:rPr>
          <w:b/>
          <w:bCs/>
        </w:rPr>
        <w:t>GEERLINGS</w:t>
      </w:r>
      <w:r>
        <w:rPr>
          <w:b/>
          <w:bCs/>
        </w:rPr>
        <w:t>,</w:t>
      </w:r>
      <w:r w:rsidRPr="00F917BB">
        <w:rPr>
          <w:b/>
          <w:bCs/>
        </w:rPr>
        <w:t xml:space="preserve"> T.</w:t>
      </w:r>
      <w:r>
        <w:rPr>
          <w:b/>
          <w:bCs/>
        </w:rPr>
        <w:t>,</w:t>
      </w:r>
      <w:r w:rsidRPr="00F917BB">
        <w:rPr>
          <w:b/>
          <w:bCs/>
        </w:rPr>
        <w:t xml:space="preserve">  VAN DER VEEN</w:t>
      </w:r>
      <w:r>
        <w:rPr>
          <w:b/>
          <w:bCs/>
        </w:rPr>
        <w:t>,</w:t>
      </w:r>
      <w:r w:rsidRPr="00F917BB">
        <w:rPr>
          <w:b/>
          <w:bCs/>
        </w:rPr>
        <w:t xml:space="preserve"> T</w:t>
      </w:r>
      <w:r w:rsidRPr="00F917BB">
        <w:t>.</w:t>
      </w:r>
      <w:r w:rsidRPr="00F917BB">
        <w:rPr>
          <w:u w:val="single"/>
        </w:rPr>
        <w:t>, Lesgeven en zelfstandig leren.</w:t>
      </w:r>
      <w:r>
        <w:t xml:space="preserve"> Van Gorcum, Assen, 1996</w:t>
      </w:r>
    </w:p>
    <w:p w:rsidR="00F61873" w:rsidRPr="00F917BB" w:rsidRDefault="00F61873" w:rsidP="00F917BB">
      <w:pPr>
        <w:pStyle w:val="VVKSOOpsomming2"/>
        <w:numPr>
          <w:ilvl w:val="0"/>
          <w:numId w:val="27"/>
        </w:numPr>
        <w:rPr>
          <w:b/>
          <w:bCs/>
        </w:rPr>
      </w:pPr>
      <w:r w:rsidRPr="00F917BB">
        <w:rPr>
          <w:b/>
          <w:bCs/>
        </w:rPr>
        <w:t>HOOGEVEEN</w:t>
      </w:r>
      <w:r>
        <w:rPr>
          <w:b/>
          <w:bCs/>
        </w:rPr>
        <w:t>,</w:t>
      </w:r>
      <w:r w:rsidRPr="00F917BB">
        <w:rPr>
          <w:b/>
          <w:bCs/>
        </w:rPr>
        <w:t xml:space="preserve"> P.</w:t>
      </w:r>
      <w:r>
        <w:rPr>
          <w:b/>
          <w:bCs/>
        </w:rPr>
        <w:t>,</w:t>
      </w:r>
      <w:r w:rsidRPr="00F917BB">
        <w:rPr>
          <w:b/>
          <w:bCs/>
        </w:rPr>
        <w:t xml:space="preserve"> WINKELS</w:t>
      </w:r>
      <w:r>
        <w:rPr>
          <w:b/>
          <w:bCs/>
        </w:rPr>
        <w:t>,</w:t>
      </w:r>
      <w:r w:rsidRPr="00F917BB">
        <w:rPr>
          <w:b/>
          <w:bCs/>
        </w:rPr>
        <w:t xml:space="preserve"> J.</w:t>
      </w:r>
      <w:r w:rsidRPr="00F917BB">
        <w:t xml:space="preserve">, </w:t>
      </w:r>
      <w:r w:rsidRPr="00F917BB">
        <w:rPr>
          <w:u w:val="single"/>
        </w:rPr>
        <w:t>Het didactisch werkvormenboek. Variatie en differentiatie in de praktijk.</w:t>
      </w:r>
      <w:r>
        <w:t xml:space="preserve"> Van Gorcum, Assen, 2005</w:t>
      </w:r>
    </w:p>
    <w:p w:rsidR="00F61873" w:rsidRPr="000B008D" w:rsidRDefault="00F61873" w:rsidP="00F917BB">
      <w:pPr>
        <w:pStyle w:val="VVKSOOpsomming2"/>
        <w:numPr>
          <w:ilvl w:val="0"/>
          <w:numId w:val="27"/>
        </w:numPr>
        <w:rPr>
          <w:b/>
          <w:bCs/>
        </w:rPr>
      </w:pPr>
      <w:r w:rsidRPr="00F917BB">
        <w:rPr>
          <w:b/>
          <w:bCs/>
        </w:rPr>
        <w:t>MARZANO</w:t>
      </w:r>
      <w:r>
        <w:rPr>
          <w:b/>
          <w:bCs/>
        </w:rPr>
        <w:t>,</w:t>
      </w:r>
      <w:r w:rsidRPr="00F917BB">
        <w:rPr>
          <w:b/>
          <w:bCs/>
        </w:rPr>
        <w:t xml:space="preserve"> R.</w:t>
      </w:r>
      <w:r>
        <w:rPr>
          <w:b/>
          <w:bCs/>
        </w:rPr>
        <w:t>,</w:t>
      </w:r>
      <w:r w:rsidRPr="00F917BB">
        <w:rPr>
          <w:b/>
          <w:bCs/>
        </w:rPr>
        <w:t xml:space="preserve"> MIEDEMA</w:t>
      </w:r>
      <w:r>
        <w:rPr>
          <w:b/>
          <w:bCs/>
        </w:rPr>
        <w:t>,</w:t>
      </w:r>
      <w:r w:rsidRPr="00F917BB">
        <w:rPr>
          <w:b/>
          <w:bCs/>
        </w:rPr>
        <w:t xml:space="preserve"> W., </w:t>
      </w:r>
      <w:r w:rsidRPr="00F917BB">
        <w:rPr>
          <w:u w:val="single"/>
        </w:rPr>
        <w:t>Leren in vijf dimensies. Moderne didactiek voor het voortgezet onderwijs.</w:t>
      </w:r>
      <w:r>
        <w:t xml:space="preserve"> Van Gorcum, Assen, 2005</w:t>
      </w:r>
    </w:p>
    <w:p w:rsidR="00F61873" w:rsidRPr="000B008D" w:rsidRDefault="00F61873" w:rsidP="00F917BB">
      <w:pPr>
        <w:pStyle w:val="VVKSOOpsomming2"/>
        <w:numPr>
          <w:ilvl w:val="0"/>
          <w:numId w:val="27"/>
        </w:numPr>
        <w:rPr>
          <w:b/>
          <w:bCs/>
        </w:rPr>
      </w:pPr>
      <w:r w:rsidRPr="00F917BB">
        <w:rPr>
          <w:b/>
          <w:bCs/>
        </w:rPr>
        <w:t>STANDAERT</w:t>
      </w:r>
      <w:r>
        <w:rPr>
          <w:b/>
          <w:bCs/>
        </w:rPr>
        <w:t>,</w:t>
      </w:r>
      <w:r w:rsidRPr="00F917BB">
        <w:rPr>
          <w:b/>
          <w:bCs/>
        </w:rPr>
        <w:t xml:space="preserve"> R.</w:t>
      </w:r>
      <w:r>
        <w:rPr>
          <w:b/>
          <w:bCs/>
        </w:rPr>
        <w:t>,</w:t>
      </w:r>
      <w:r w:rsidRPr="00F917BB">
        <w:rPr>
          <w:b/>
          <w:bCs/>
        </w:rPr>
        <w:t xml:space="preserve"> TROCH</w:t>
      </w:r>
      <w:r>
        <w:rPr>
          <w:b/>
          <w:bCs/>
        </w:rPr>
        <w:t>,</w:t>
      </w:r>
      <w:r w:rsidRPr="00F917BB">
        <w:rPr>
          <w:b/>
          <w:bCs/>
        </w:rPr>
        <w:t xml:space="preserve"> F</w:t>
      </w:r>
      <w:r w:rsidRPr="00F917BB">
        <w:t xml:space="preserve">., </w:t>
      </w:r>
      <w:r w:rsidRPr="00F917BB">
        <w:rPr>
          <w:u w:val="single"/>
        </w:rPr>
        <w:t>Leren en onderwijzen. Inleiding tot de algemene didactiek</w:t>
      </w:r>
      <w:r w:rsidRPr="00F917BB">
        <w:t>. Acco,</w:t>
      </w:r>
      <w:r>
        <w:br/>
      </w:r>
      <w:r w:rsidRPr="00F917BB">
        <w:t>Leu</w:t>
      </w:r>
      <w:r>
        <w:t>ven/Amersfoort, 2006</w:t>
      </w:r>
    </w:p>
    <w:p w:rsidR="00F61873" w:rsidRPr="00C276CD" w:rsidRDefault="00F61873" w:rsidP="00F917BB">
      <w:pPr>
        <w:pStyle w:val="VVKSOOpsomming2"/>
        <w:numPr>
          <w:ilvl w:val="0"/>
          <w:numId w:val="27"/>
        </w:numPr>
        <w:rPr>
          <w:b/>
          <w:bCs/>
        </w:rPr>
      </w:pPr>
      <w:r w:rsidRPr="00C276CD">
        <w:rPr>
          <w:b/>
          <w:bCs/>
          <w:caps/>
        </w:rPr>
        <w:t>Van den Broeck, H</w:t>
      </w:r>
      <w:r w:rsidRPr="00C276CD">
        <w:rPr>
          <w:caps/>
        </w:rPr>
        <w:t>.,</w:t>
      </w:r>
      <w:r w:rsidRPr="00C276CD">
        <w:t xml:space="preserve"> </w:t>
      </w:r>
      <w:r w:rsidRPr="00C276CD">
        <w:rPr>
          <w:u w:val="single"/>
        </w:rPr>
        <w:t>Opvoeden in de klas - wegwijzer voor leerkrachten</w:t>
      </w:r>
      <w:r>
        <w:t>, Lannoo, Tielt, 2002, 248</w:t>
      </w:r>
      <w:r>
        <w:br/>
      </w:r>
      <w:r w:rsidRPr="00C276CD">
        <w:t>blz.</w:t>
      </w:r>
    </w:p>
    <w:p w:rsidR="00F61873" w:rsidRPr="00F917BB" w:rsidRDefault="00F61873" w:rsidP="00F917BB">
      <w:pPr>
        <w:pStyle w:val="VVKSOOpsomming2"/>
        <w:numPr>
          <w:ilvl w:val="0"/>
          <w:numId w:val="27"/>
        </w:numPr>
      </w:pPr>
      <w:r>
        <w:rPr>
          <w:b/>
          <w:bCs/>
        </w:rPr>
        <w:t>VAN LOOY, L</w:t>
      </w:r>
      <w:r w:rsidRPr="00F917BB">
        <w:rPr>
          <w:b/>
          <w:bCs/>
        </w:rPr>
        <w:t xml:space="preserve">. </w:t>
      </w:r>
      <w:r>
        <w:rPr>
          <w:b/>
          <w:bCs/>
        </w:rPr>
        <w:t>(red)</w:t>
      </w:r>
      <w:r w:rsidRPr="00F917BB">
        <w:t xml:space="preserve">, </w:t>
      </w:r>
      <w:r>
        <w:rPr>
          <w:u w:val="single"/>
        </w:rPr>
        <w:t>Zelfstandig en coöperatief leren. Kroniek van een Vlaams experiment</w:t>
      </w:r>
      <w:r>
        <w:t>. Onderwijs en samenleving deel 5, VUBPRESS, Brussel 2002, 590 blz.,</w:t>
      </w:r>
    </w:p>
    <w:p w:rsidR="00F61873" w:rsidRPr="000A74D6" w:rsidRDefault="00F61873" w:rsidP="000A74D6">
      <w:pPr>
        <w:pStyle w:val="VVKSOOpsomming2"/>
        <w:numPr>
          <w:ilvl w:val="0"/>
          <w:numId w:val="27"/>
        </w:numPr>
        <w:rPr>
          <w:b/>
          <w:bCs/>
        </w:rPr>
      </w:pPr>
      <w:r w:rsidRPr="00A832DC">
        <w:rPr>
          <w:b/>
          <w:bCs/>
        </w:rPr>
        <w:t xml:space="preserve">VAN PETEGEM, P., VANHOOF, J., </w:t>
      </w:r>
      <w:r w:rsidRPr="00A832DC">
        <w:rPr>
          <w:u w:val="single"/>
        </w:rPr>
        <w:t>Een alternatieve kijk op evaluatie</w:t>
      </w:r>
      <w:r w:rsidRPr="00A832DC">
        <w:t>, Wolters Plantyn, Mechelen, 2002</w:t>
      </w:r>
    </w:p>
    <w:p w:rsidR="00F61873" w:rsidRDefault="00F61873" w:rsidP="000A74D6">
      <w:pPr>
        <w:pStyle w:val="VVKSOOpsomming2"/>
        <w:numPr>
          <w:ilvl w:val="0"/>
          <w:numId w:val="0"/>
        </w:numPr>
        <w:rPr>
          <w:b/>
          <w:bCs/>
        </w:rPr>
      </w:pPr>
    </w:p>
    <w:p w:rsidR="00F61873" w:rsidRDefault="00F61873" w:rsidP="002E733C">
      <w:pPr>
        <w:pStyle w:val="VVKSOTekst"/>
        <w:rPr>
          <w:b/>
          <w:bCs/>
        </w:rPr>
      </w:pPr>
      <w:r w:rsidRPr="002E733C">
        <w:rPr>
          <w:b/>
          <w:bCs/>
        </w:rPr>
        <w:t>Documentatiecentra</w:t>
      </w:r>
    </w:p>
    <w:p w:rsidR="00F61873" w:rsidRPr="00A832DC" w:rsidRDefault="00F61873" w:rsidP="00D46754">
      <w:pPr>
        <w:pStyle w:val="VVKSOTekst"/>
      </w:pPr>
    </w:p>
    <w:p w:rsidR="00F61873" w:rsidRDefault="00F61873" w:rsidP="00821009">
      <w:pPr>
        <w:pStyle w:val="VVKSOOpsomming2"/>
        <w:numPr>
          <w:ilvl w:val="0"/>
          <w:numId w:val="27"/>
        </w:numPr>
      </w:pPr>
      <w:hyperlink r:id="rId21" w:history="1">
        <w:r w:rsidRPr="003F528A">
          <w:rPr>
            <w:rStyle w:val="Hyperlink"/>
          </w:rPr>
          <w:t>http://www.okbv.be/kunstbib</w:t>
        </w:r>
      </w:hyperlink>
    </w:p>
    <w:p w:rsidR="00F61873" w:rsidRDefault="00F61873" w:rsidP="001871E3">
      <w:pPr>
        <w:pStyle w:val="VVKSOTekst"/>
      </w:pPr>
    </w:p>
    <w:p w:rsidR="00F61873" w:rsidRDefault="00F61873" w:rsidP="001871E3">
      <w:pPr>
        <w:pStyle w:val="VVKSOTekst"/>
      </w:pPr>
    </w:p>
    <w:p w:rsidR="00F61873" w:rsidRDefault="00F61873" w:rsidP="002E733C">
      <w:pPr>
        <w:pStyle w:val="VVKSOTekst"/>
        <w:rPr>
          <w:b/>
          <w:bCs/>
        </w:rPr>
      </w:pPr>
      <w:r w:rsidRPr="002E733C">
        <w:rPr>
          <w:b/>
          <w:bCs/>
        </w:rPr>
        <w:t>Dvd</w:t>
      </w:r>
    </w:p>
    <w:p w:rsidR="00F61873" w:rsidRPr="002E733C" w:rsidRDefault="00F61873" w:rsidP="002E733C">
      <w:pPr>
        <w:pStyle w:val="VVKSOTekst"/>
        <w:rPr>
          <w:b/>
          <w:bCs/>
        </w:rPr>
      </w:pPr>
    </w:p>
    <w:p w:rsidR="00F61873" w:rsidRPr="00DE728A" w:rsidRDefault="00F61873" w:rsidP="00566501">
      <w:pPr>
        <w:pStyle w:val="VVKSOOpsomming2"/>
        <w:numPr>
          <w:ilvl w:val="0"/>
          <w:numId w:val="27"/>
        </w:numPr>
        <w:rPr>
          <w:b/>
          <w:bCs/>
          <w:lang w:val="fr-FR"/>
        </w:rPr>
      </w:pPr>
      <w:r w:rsidRPr="002C7186">
        <w:rPr>
          <w:u w:val="single"/>
          <w:lang w:val="fr-FR"/>
        </w:rPr>
        <w:t>Architectures 1 ( Architectures 2- 3- 4)</w:t>
      </w:r>
      <w:r w:rsidRPr="002C7186">
        <w:rPr>
          <w:lang w:val="fr-FR"/>
        </w:rPr>
        <w:t>, Arte Video, Réunion des</w:t>
      </w:r>
      <w:r>
        <w:rPr>
          <w:lang w:val="fr-FR"/>
        </w:rPr>
        <w:t xml:space="preserve"> Musées Nationaux, France</w:t>
      </w:r>
    </w:p>
    <w:p w:rsidR="00F61873" w:rsidRPr="00906DF9" w:rsidRDefault="00F61873" w:rsidP="00DE728A">
      <w:pPr>
        <w:pStyle w:val="VVKSOOpsomming2"/>
        <w:numPr>
          <w:ilvl w:val="0"/>
          <w:numId w:val="27"/>
        </w:numPr>
        <w:rPr>
          <w:u w:val="single"/>
          <w:lang w:val="en-GB"/>
        </w:rPr>
      </w:pPr>
      <w:r w:rsidRPr="00906DF9">
        <w:rPr>
          <w:u w:val="single"/>
          <w:lang w:val="en-GB"/>
        </w:rPr>
        <w:t>Art: 21 - Art in the Twenty-First Century</w:t>
      </w:r>
    </w:p>
    <w:p w:rsidR="00F61873" w:rsidRPr="00906DF9" w:rsidRDefault="00F61873" w:rsidP="00DE728A">
      <w:pPr>
        <w:pStyle w:val="VVKSOOpsomming2"/>
        <w:numPr>
          <w:ilvl w:val="0"/>
          <w:numId w:val="27"/>
        </w:numPr>
      </w:pPr>
      <w:r w:rsidRPr="00906DF9">
        <w:rPr>
          <w:u w:val="single"/>
        </w:rPr>
        <w:t>Art Safari</w:t>
      </w:r>
      <w:r>
        <w:t xml:space="preserve"> </w:t>
      </w:r>
      <w:r w:rsidRPr="00906DF9">
        <w:t xml:space="preserve">vol.1&amp;2, </w:t>
      </w:r>
      <w:r>
        <w:t>2008</w:t>
      </w:r>
    </w:p>
    <w:p w:rsidR="00F61873" w:rsidRPr="00685B11" w:rsidRDefault="00F61873" w:rsidP="00DE728A">
      <w:pPr>
        <w:pStyle w:val="VVKSOOpsomming2"/>
        <w:numPr>
          <w:ilvl w:val="0"/>
          <w:numId w:val="0"/>
        </w:numPr>
        <w:ind w:left="397"/>
        <w:jc w:val="left"/>
        <w:rPr>
          <w:highlight w:val="yellow"/>
          <w:lang w:val="en-GB"/>
        </w:rPr>
      </w:pPr>
      <w:r w:rsidRPr="00906DF9">
        <w:rPr>
          <w:lang w:val="en-GB"/>
        </w:rPr>
        <w:t xml:space="preserve">Dvd 1 Maurizio Cattelan - Gregor Schneider - Matthew Barney - Relational Art </w:t>
      </w:r>
      <w:r w:rsidRPr="00906DF9">
        <w:rPr>
          <w:lang w:val="en-GB"/>
        </w:rPr>
        <w:br/>
        <w:t>Dvd 2 Wim Delvoye - Santiago Sierra - Sophie Calle - Takashi Murakami</w:t>
      </w:r>
    </w:p>
    <w:p w:rsidR="00F61873" w:rsidRDefault="00F61873" w:rsidP="00860383">
      <w:pPr>
        <w:pStyle w:val="VVKSOOpsomming2"/>
        <w:numPr>
          <w:ilvl w:val="0"/>
          <w:numId w:val="27"/>
        </w:numPr>
      </w:pPr>
      <w:r w:rsidRPr="00A832DC">
        <w:rPr>
          <w:u w:val="single"/>
        </w:rPr>
        <w:t>De Visione Dei. Het Lam Gods</w:t>
      </w:r>
      <w:r w:rsidRPr="00A832DC">
        <w:t>, Universiteit Gent, 2002</w:t>
      </w:r>
    </w:p>
    <w:p w:rsidR="00F61873" w:rsidRPr="00A832DC" w:rsidRDefault="00F61873" w:rsidP="00860383">
      <w:pPr>
        <w:pStyle w:val="VVKSOOpsomming2"/>
        <w:numPr>
          <w:ilvl w:val="0"/>
          <w:numId w:val="27"/>
        </w:numPr>
      </w:pPr>
      <w:r>
        <w:rPr>
          <w:u w:val="single"/>
        </w:rPr>
        <w:t>Frida</w:t>
      </w:r>
      <w:r>
        <w:t>, Miramax</w:t>
      </w:r>
      <w:r w:rsidRPr="00A832DC">
        <w:t>, 2002</w:t>
      </w:r>
    </w:p>
    <w:p w:rsidR="00F61873" w:rsidRPr="00C32293" w:rsidRDefault="00F61873" w:rsidP="00E15286">
      <w:pPr>
        <w:pStyle w:val="VVKSOOpsomming2"/>
        <w:numPr>
          <w:ilvl w:val="0"/>
          <w:numId w:val="27"/>
        </w:numPr>
        <w:rPr>
          <w:lang w:val="fr-FR"/>
        </w:rPr>
      </w:pPr>
      <w:r w:rsidRPr="00C32293">
        <w:rPr>
          <w:u w:val="single"/>
          <w:lang w:val="fr-FR"/>
        </w:rPr>
        <w:t>Giotto. La capella degli Scrovegni</w:t>
      </w:r>
      <w:r w:rsidRPr="00C32293">
        <w:rPr>
          <w:lang w:val="fr-FR"/>
        </w:rPr>
        <w:t>, Giobbe Rosse, Firenze, 2000</w:t>
      </w:r>
    </w:p>
    <w:p w:rsidR="00F61873" w:rsidRDefault="00F61873" w:rsidP="002C7186">
      <w:pPr>
        <w:pStyle w:val="VVKSOOpsomming2"/>
        <w:numPr>
          <w:ilvl w:val="0"/>
          <w:numId w:val="27"/>
        </w:numPr>
        <w:rPr>
          <w:lang w:val="en-GB"/>
        </w:rPr>
      </w:pPr>
      <w:r w:rsidRPr="00577F19">
        <w:rPr>
          <w:u w:val="single"/>
          <w:lang w:val="en-GB"/>
        </w:rPr>
        <w:t xml:space="preserve">Girl with </w:t>
      </w:r>
      <w:r w:rsidRPr="002C7186">
        <w:rPr>
          <w:u w:val="single"/>
          <w:lang w:val="en-GB"/>
        </w:rPr>
        <w:t>a pearl earring</w:t>
      </w:r>
      <w:r>
        <w:rPr>
          <w:lang w:val="en-GB"/>
        </w:rPr>
        <w:t>, A film, 2005</w:t>
      </w:r>
    </w:p>
    <w:p w:rsidR="00F61873" w:rsidRDefault="00F61873" w:rsidP="002C7186">
      <w:pPr>
        <w:pStyle w:val="VVKSOOpsomming2"/>
        <w:numPr>
          <w:ilvl w:val="0"/>
          <w:numId w:val="27"/>
        </w:numPr>
        <w:rPr>
          <w:lang w:val="en-GB"/>
        </w:rPr>
      </w:pPr>
      <w:r>
        <w:rPr>
          <w:u w:val="single"/>
          <w:lang w:val="en-GB"/>
        </w:rPr>
        <w:t>How Art made the world</w:t>
      </w:r>
      <w:r>
        <w:rPr>
          <w:lang w:val="en-GB"/>
        </w:rPr>
        <w:t>, (5 dvd’s), BBC 2005, distrib. Under licence by 2 entertain Video Ltd. Just Entertainment 2006 (mastered by Digital Pictures)</w:t>
      </w:r>
    </w:p>
    <w:p w:rsidR="00F61873" w:rsidRPr="00566501" w:rsidRDefault="00F61873" w:rsidP="002C7186">
      <w:pPr>
        <w:pStyle w:val="VVKSOOpsomming2"/>
        <w:numPr>
          <w:ilvl w:val="0"/>
          <w:numId w:val="27"/>
        </w:numPr>
      </w:pPr>
      <w:r w:rsidRPr="00B007B1">
        <w:rPr>
          <w:u w:val="single"/>
        </w:rPr>
        <w:t>In de voetspoeren van Alexander de Grote</w:t>
      </w:r>
      <w:r>
        <w:t>, Wood Michael, Knack, Orion Channel 2005, BBC Worldwide Ltd 1998</w:t>
      </w:r>
    </w:p>
    <w:p w:rsidR="00F61873" w:rsidRDefault="00F61873" w:rsidP="002C7186">
      <w:pPr>
        <w:pStyle w:val="VVKSOOpsomming2"/>
        <w:numPr>
          <w:ilvl w:val="0"/>
          <w:numId w:val="27"/>
        </w:numPr>
        <w:rPr>
          <w:lang w:val="en-GB"/>
        </w:rPr>
      </w:pPr>
      <w:r w:rsidRPr="003E1414">
        <w:rPr>
          <w:u w:val="single"/>
          <w:lang w:val="en-GB"/>
        </w:rPr>
        <w:t>Jackson Pollock</w:t>
      </w:r>
      <w:r>
        <w:rPr>
          <w:lang w:val="en-GB"/>
        </w:rPr>
        <w:t>, Columbia Tristar home entertainment, BV Hilversum, 2002</w:t>
      </w:r>
    </w:p>
    <w:p w:rsidR="00F61873" w:rsidRPr="00906DF9" w:rsidRDefault="00F61873" w:rsidP="00DE728A">
      <w:pPr>
        <w:pStyle w:val="VVKSOOpsomming2"/>
        <w:numPr>
          <w:ilvl w:val="0"/>
          <w:numId w:val="27"/>
        </w:numPr>
        <w:rPr>
          <w:lang w:val="fr-FR"/>
        </w:rPr>
      </w:pPr>
      <w:r w:rsidRPr="00906DF9">
        <w:rPr>
          <w:u w:val="single"/>
          <w:lang w:val="fr-FR"/>
        </w:rPr>
        <w:t>Palettes l’intégrale</w:t>
      </w:r>
      <w:r w:rsidRPr="00906DF9">
        <w:rPr>
          <w:lang w:val="fr-FR"/>
        </w:rPr>
        <w:t>. L’Encyclopédie de la Peinture par Alain Jaubert, 18 dvd’s (talen : Duits, Engels, Spaans, Frans, Italiaans). Films 1987-2003/ dvd’s 2001-2007.</w:t>
      </w:r>
    </w:p>
    <w:p w:rsidR="00F61873" w:rsidRPr="00906DF9" w:rsidRDefault="00F61873" w:rsidP="00B670B5">
      <w:pPr>
        <w:ind w:left="397"/>
        <w:rPr>
          <w:lang w:val="fr-FR"/>
        </w:rPr>
      </w:pPr>
      <w:r w:rsidRPr="00906DF9">
        <w:rPr>
          <w:lang w:val="fr-FR"/>
        </w:rPr>
        <w:t>Dvd 1 Lascaux : Lascaux, préhistoire de l'art - La n</w:t>
      </w:r>
      <w:r>
        <w:rPr>
          <w:lang w:val="fr-FR"/>
        </w:rPr>
        <w:t>uit des temps</w:t>
      </w:r>
    </w:p>
    <w:p w:rsidR="00F61873" w:rsidRPr="00906DF9" w:rsidRDefault="00F61873" w:rsidP="00B670B5">
      <w:pPr>
        <w:ind w:left="397"/>
        <w:rPr>
          <w:lang w:val="fr-FR"/>
        </w:rPr>
      </w:pPr>
      <w:r w:rsidRPr="00906DF9">
        <w:rPr>
          <w:lang w:val="fr-FR"/>
        </w:rPr>
        <w:t>Dvd 2 Peindre dans l'Antiquité : Euphron</w:t>
      </w:r>
      <w:r>
        <w:rPr>
          <w:lang w:val="fr-FR"/>
        </w:rPr>
        <w:t>ios - Pompéï - Fayoum</w:t>
      </w:r>
    </w:p>
    <w:p w:rsidR="00F61873" w:rsidRPr="00906DF9" w:rsidRDefault="00F61873" w:rsidP="00B670B5">
      <w:pPr>
        <w:ind w:left="397"/>
        <w:rPr>
          <w:lang w:val="fr-FR"/>
        </w:rPr>
      </w:pPr>
      <w:r w:rsidRPr="00906DF9">
        <w:rPr>
          <w:lang w:val="fr-FR"/>
        </w:rPr>
        <w:t xml:space="preserve">Dvd 3 Naissance de la pespective : Sassetta - Uccello - Piero della Francesca  </w:t>
      </w:r>
    </w:p>
    <w:p w:rsidR="00F61873" w:rsidRPr="00906DF9" w:rsidRDefault="00F61873" w:rsidP="00B670B5">
      <w:pPr>
        <w:ind w:left="397"/>
        <w:rPr>
          <w:lang w:val="fr-FR"/>
        </w:rPr>
      </w:pPr>
      <w:r w:rsidRPr="00906DF9">
        <w:rPr>
          <w:lang w:val="fr-FR"/>
        </w:rPr>
        <w:t>Dvd 4 Mystères sacrés : Van Eyck - Grünewald - Le Caravage - Véronèse</w:t>
      </w:r>
    </w:p>
    <w:p w:rsidR="00F61873" w:rsidRPr="00906DF9" w:rsidRDefault="00F61873" w:rsidP="00B670B5">
      <w:pPr>
        <w:ind w:left="397"/>
        <w:rPr>
          <w:lang w:val="fr-FR"/>
        </w:rPr>
      </w:pPr>
      <w:r w:rsidRPr="00906DF9">
        <w:rPr>
          <w:lang w:val="fr-FR"/>
        </w:rPr>
        <w:t>Dvd 5 Le Temps des Titans : De Vin</w:t>
      </w:r>
      <w:r>
        <w:rPr>
          <w:lang w:val="fr-FR"/>
        </w:rPr>
        <w:t>ci - Titien - Raphaël</w:t>
      </w:r>
    </w:p>
    <w:p w:rsidR="00F61873" w:rsidRPr="00906DF9" w:rsidRDefault="00F61873" w:rsidP="00B670B5">
      <w:pPr>
        <w:ind w:left="397"/>
        <w:rPr>
          <w:lang w:val="fr-FR"/>
        </w:rPr>
      </w:pPr>
      <w:r w:rsidRPr="00906DF9">
        <w:rPr>
          <w:lang w:val="fr-FR"/>
        </w:rPr>
        <w:t>Dvd 6 Le siècle d'or des Pays Bas : Rubens</w:t>
      </w:r>
      <w:r>
        <w:rPr>
          <w:lang w:val="fr-FR"/>
        </w:rPr>
        <w:t xml:space="preserve"> - Rembrandt - Vermeer </w:t>
      </w:r>
    </w:p>
    <w:p w:rsidR="00F61873" w:rsidRPr="00906DF9" w:rsidRDefault="00F61873" w:rsidP="00B670B5">
      <w:pPr>
        <w:ind w:left="397"/>
        <w:rPr>
          <w:lang w:val="fr-FR"/>
        </w:rPr>
      </w:pPr>
      <w:r w:rsidRPr="00906DF9">
        <w:rPr>
          <w:lang w:val="fr-FR"/>
        </w:rPr>
        <w:t>Dvd 7 Le grand siècle français : La Tour -</w:t>
      </w:r>
      <w:r>
        <w:rPr>
          <w:lang w:val="fr-FR"/>
        </w:rPr>
        <w:t xml:space="preserve"> Le Lorrain - Poussin</w:t>
      </w:r>
    </w:p>
    <w:p w:rsidR="00F61873" w:rsidRPr="00906DF9" w:rsidRDefault="00F61873" w:rsidP="00B670B5">
      <w:pPr>
        <w:ind w:left="397"/>
        <w:rPr>
          <w:lang w:val="fr-FR"/>
        </w:rPr>
      </w:pPr>
      <w:r w:rsidRPr="00906DF9">
        <w:rPr>
          <w:lang w:val="fr-FR"/>
        </w:rPr>
        <w:t>Dvd 8 Le siècle des Lumières : Watt</w:t>
      </w:r>
      <w:r>
        <w:rPr>
          <w:lang w:val="fr-FR"/>
        </w:rPr>
        <w:t>eau - Chardin - Fragonard</w:t>
      </w:r>
    </w:p>
    <w:p w:rsidR="00F61873" w:rsidRPr="00906DF9" w:rsidRDefault="00F61873" w:rsidP="00B670B5">
      <w:pPr>
        <w:ind w:left="397"/>
        <w:rPr>
          <w:lang w:val="fr-FR"/>
        </w:rPr>
      </w:pPr>
      <w:r w:rsidRPr="00906DF9">
        <w:rPr>
          <w:lang w:val="fr-FR"/>
        </w:rPr>
        <w:t>Dvd 9 L'image en Orient : Shitao  Hokusai - Miniat</w:t>
      </w:r>
      <w:r>
        <w:rPr>
          <w:lang w:val="fr-FR"/>
        </w:rPr>
        <w:t>ures persanes</w:t>
      </w:r>
    </w:p>
    <w:p w:rsidR="00F61873" w:rsidRPr="00906DF9" w:rsidRDefault="00F61873" w:rsidP="00B670B5">
      <w:pPr>
        <w:ind w:left="397"/>
        <w:rPr>
          <w:lang w:val="fr-FR"/>
        </w:rPr>
      </w:pPr>
      <w:r w:rsidRPr="00906DF9">
        <w:rPr>
          <w:lang w:val="fr-FR"/>
        </w:rPr>
        <w:t xml:space="preserve">Dvd 10 Autour de 1800 : David Géricault - Goya   </w:t>
      </w:r>
    </w:p>
    <w:p w:rsidR="00F61873" w:rsidRPr="00906DF9" w:rsidRDefault="00F61873" w:rsidP="00B670B5">
      <w:pPr>
        <w:ind w:left="397"/>
        <w:rPr>
          <w:lang w:val="fr-FR"/>
        </w:rPr>
      </w:pPr>
      <w:r w:rsidRPr="00906DF9">
        <w:rPr>
          <w:lang w:val="fr-FR"/>
        </w:rPr>
        <w:t>Dvd 11 Du romantisme au réalisme : Delacro</w:t>
      </w:r>
      <w:r>
        <w:rPr>
          <w:lang w:val="fr-FR"/>
        </w:rPr>
        <w:t>ix - Ingres - Courbet</w:t>
      </w:r>
    </w:p>
    <w:p w:rsidR="00F61873" w:rsidRPr="00906DF9" w:rsidRDefault="00F61873" w:rsidP="00B670B5">
      <w:pPr>
        <w:ind w:left="397"/>
        <w:rPr>
          <w:lang w:val="fr-FR"/>
        </w:rPr>
      </w:pPr>
      <w:r w:rsidRPr="00906DF9">
        <w:rPr>
          <w:lang w:val="fr-FR"/>
        </w:rPr>
        <w:t>Dvd 12 Naissance de l'impressio</w:t>
      </w:r>
      <w:r>
        <w:rPr>
          <w:lang w:val="fr-FR"/>
        </w:rPr>
        <w:t>nnisme : Manet - Renoir - Monet</w:t>
      </w:r>
    </w:p>
    <w:p w:rsidR="00F61873" w:rsidRPr="00906DF9" w:rsidRDefault="00F61873" w:rsidP="00B670B5">
      <w:pPr>
        <w:ind w:left="397"/>
        <w:rPr>
          <w:lang w:val="fr-FR"/>
        </w:rPr>
      </w:pPr>
      <w:r w:rsidRPr="00906DF9">
        <w:rPr>
          <w:lang w:val="fr-FR"/>
        </w:rPr>
        <w:t>Dvd 13 Après l'impressionnisme : Seurat - Lautrec</w:t>
      </w:r>
      <w:r>
        <w:rPr>
          <w:lang w:val="fr-FR"/>
        </w:rPr>
        <w:t xml:space="preserve"> - Vuillard</w:t>
      </w:r>
    </w:p>
    <w:p w:rsidR="00F61873" w:rsidRPr="00906DF9" w:rsidRDefault="00F61873" w:rsidP="00B670B5">
      <w:pPr>
        <w:ind w:left="397"/>
        <w:rPr>
          <w:lang w:val="fr-FR"/>
        </w:rPr>
      </w:pPr>
      <w:r w:rsidRPr="00906DF9">
        <w:rPr>
          <w:lang w:val="fr-FR"/>
        </w:rPr>
        <w:t>Dvd 14 La révolution Cézanne : Gaugui</w:t>
      </w:r>
      <w:r>
        <w:rPr>
          <w:lang w:val="fr-FR"/>
        </w:rPr>
        <w:t>n - Van Gogh - Cézanne</w:t>
      </w:r>
    </w:p>
    <w:p w:rsidR="00F61873" w:rsidRPr="00906DF9" w:rsidRDefault="00F61873" w:rsidP="00B670B5">
      <w:pPr>
        <w:ind w:left="397"/>
        <w:rPr>
          <w:lang w:val="fr-FR"/>
        </w:rPr>
      </w:pPr>
      <w:r w:rsidRPr="00906DF9">
        <w:rPr>
          <w:lang w:val="fr-FR"/>
        </w:rPr>
        <w:t>Dvd 15 Les grands modernes : Picass</w:t>
      </w:r>
      <w:r>
        <w:rPr>
          <w:lang w:val="fr-FR"/>
        </w:rPr>
        <w:t>o - Bonnard - Matisse</w:t>
      </w:r>
    </w:p>
    <w:p w:rsidR="00F61873" w:rsidRPr="00906DF9" w:rsidRDefault="00F61873" w:rsidP="00B670B5">
      <w:pPr>
        <w:ind w:left="397"/>
        <w:rPr>
          <w:lang w:val="fr-FR"/>
        </w:rPr>
      </w:pPr>
      <w:r w:rsidRPr="00906DF9">
        <w:rPr>
          <w:lang w:val="fr-FR"/>
        </w:rPr>
        <w:t>Dvd 16 De Duchamp au Pop Art : Duch</w:t>
      </w:r>
      <w:r>
        <w:rPr>
          <w:lang w:val="fr-FR"/>
        </w:rPr>
        <w:t>amp - Klein - Warhol</w:t>
      </w:r>
    </w:p>
    <w:p w:rsidR="00F61873" w:rsidRPr="00906DF9" w:rsidRDefault="00F61873" w:rsidP="00B670B5">
      <w:pPr>
        <w:ind w:left="397"/>
        <w:rPr>
          <w:lang w:val="fr-FR"/>
        </w:rPr>
      </w:pPr>
      <w:r w:rsidRPr="00906DF9">
        <w:rPr>
          <w:lang w:val="fr-FR"/>
        </w:rPr>
        <w:t>Dvd 17 LES INEDITS : Bacon - La dame</w:t>
      </w:r>
      <w:r>
        <w:rPr>
          <w:lang w:val="fr-FR"/>
        </w:rPr>
        <w:t xml:space="preserve"> à la licorne - Kandinski</w:t>
      </w:r>
    </w:p>
    <w:p w:rsidR="00F61873" w:rsidRPr="00B670B5" w:rsidRDefault="00F61873" w:rsidP="00B670B5">
      <w:pPr>
        <w:ind w:left="397"/>
        <w:rPr>
          <w:lang w:val="fr-FR"/>
        </w:rPr>
      </w:pPr>
      <w:r w:rsidRPr="00906DF9">
        <w:rPr>
          <w:lang w:val="fr-FR"/>
        </w:rPr>
        <w:t>Dvd 18 Palettes les compléments :  Palettes, une histoire - Clin d'oeil - Livret 48 pages</w:t>
      </w:r>
    </w:p>
    <w:p w:rsidR="00F61873" w:rsidRPr="00B670B5" w:rsidRDefault="00F61873" w:rsidP="002C7186">
      <w:pPr>
        <w:pStyle w:val="VVKSOOpsomming2"/>
        <w:numPr>
          <w:ilvl w:val="0"/>
          <w:numId w:val="27"/>
        </w:numPr>
        <w:rPr>
          <w:lang w:val="fr-FR"/>
        </w:rPr>
      </w:pPr>
      <w:r w:rsidRPr="00B670B5">
        <w:rPr>
          <w:u w:val="single"/>
          <w:lang w:val="fr-FR"/>
        </w:rPr>
        <w:t>Matisse</w:t>
      </w:r>
      <w:r>
        <w:rPr>
          <w:lang w:val="fr-FR"/>
        </w:rPr>
        <w:t>, K20 dvd</w:t>
      </w:r>
      <w:r w:rsidRPr="00B670B5">
        <w:rPr>
          <w:lang w:val="fr-FR"/>
        </w:rPr>
        <w:t xml:space="preserve"> zur Ausstellung K20-K21, Kunstsammlung Nordrhein-Westfalen, 2005</w:t>
      </w:r>
    </w:p>
    <w:p w:rsidR="00F61873" w:rsidRDefault="00F61873" w:rsidP="00C54672">
      <w:pPr>
        <w:pStyle w:val="VVKSOOpsomming2"/>
        <w:numPr>
          <w:ilvl w:val="0"/>
          <w:numId w:val="27"/>
        </w:numPr>
      </w:pPr>
      <w:r w:rsidRPr="00A832DC">
        <w:rPr>
          <w:u w:val="single"/>
        </w:rPr>
        <w:t>Sporen van verandering</w:t>
      </w:r>
      <w:r w:rsidRPr="00A832DC">
        <w:t>, Lambo, Nederland</w:t>
      </w:r>
    </w:p>
    <w:p w:rsidR="00F61873" w:rsidRDefault="00F61873" w:rsidP="00A012E0">
      <w:pPr>
        <w:pStyle w:val="VVKSOOpsomming2"/>
        <w:numPr>
          <w:ilvl w:val="0"/>
          <w:numId w:val="27"/>
        </w:numPr>
      </w:pPr>
      <w:r w:rsidRPr="003E1414">
        <w:rPr>
          <w:u w:val="single"/>
        </w:rPr>
        <w:t>The Guggenheim Collection</w:t>
      </w:r>
      <w:r w:rsidRPr="00C32293">
        <w:t xml:space="preserve">, </w:t>
      </w:r>
      <w:r w:rsidRPr="003E1414">
        <w:t>SWR Media GmbH Vertrieb, Stuttgart, 2006 (</w:t>
      </w:r>
      <w:hyperlink r:id="rId22" w:history="1">
        <w:r w:rsidRPr="00623DDF">
          <w:rPr>
            <w:rStyle w:val="Hyperlink"/>
          </w:rPr>
          <w:t>www.swr-shop.de</w:t>
        </w:r>
      </w:hyperlink>
      <w:r w:rsidRPr="003E1414">
        <w:t>)</w:t>
      </w:r>
    </w:p>
    <w:p w:rsidR="00F61873" w:rsidRPr="00906DF9" w:rsidRDefault="00F61873" w:rsidP="00DE728A">
      <w:pPr>
        <w:pStyle w:val="VVKSOOpsomming2"/>
        <w:numPr>
          <w:ilvl w:val="0"/>
          <w:numId w:val="27"/>
        </w:numPr>
        <w:rPr>
          <w:lang w:val="en-GB"/>
        </w:rPr>
      </w:pPr>
      <w:r w:rsidRPr="00906DF9">
        <w:rPr>
          <w:u w:val="single"/>
          <w:lang w:val="en-GB"/>
        </w:rPr>
        <w:t xml:space="preserve">The Private </w:t>
      </w:r>
      <w:r w:rsidRPr="00906DF9">
        <w:rPr>
          <w:u w:val="single"/>
        </w:rPr>
        <w:t>Life</w:t>
      </w:r>
      <w:r w:rsidRPr="00906DF9">
        <w:rPr>
          <w:u w:val="single"/>
          <w:lang w:val="en-GB"/>
        </w:rPr>
        <w:t xml:space="preserve"> of a Masterpiece</w:t>
      </w:r>
      <w:r w:rsidRPr="00906DF9">
        <w:rPr>
          <w:lang w:val="en-GB"/>
        </w:rPr>
        <w:t xml:space="preserve"> (Nederlandse ondertitels), 22 delen, 7 dvd’s, 2007.</w:t>
      </w:r>
    </w:p>
    <w:p w:rsidR="00F61873" w:rsidRPr="00906DF9" w:rsidRDefault="00F61873" w:rsidP="00B670B5">
      <w:pPr>
        <w:ind w:left="397"/>
        <w:rPr>
          <w:lang w:val="nl-BE"/>
        </w:rPr>
      </w:pPr>
      <w:r w:rsidRPr="00906DF9">
        <w:rPr>
          <w:lang w:val="nl-BE"/>
        </w:rPr>
        <w:t xml:space="preserve">Dvd 1 Meesterwerken van de Renaissance : Sandro Botticelli – La Primavera / Paolo Uccello – De Slag bij San Romano / Leonardo Da Vinci – Het Laatste Avondmaal / Piero della Francesca – De Verrijzenis van Christus </w:t>
      </w:r>
    </w:p>
    <w:p w:rsidR="00F61873" w:rsidRPr="00906DF9" w:rsidRDefault="00F61873" w:rsidP="00B670B5">
      <w:pPr>
        <w:ind w:left="397"/>
      </w:pPr>
      <w:r w:rsidRPr="00906DF9">
        <w:rPr>
          <w:lang w:val="nl-BE"/>
        </w:rPr>
        <w:t>Dvd</w:t>
      </w:r>
      <w:r w:rsidRPr="00906DF9">
        <w:t xml:space="preserve"> 2 Zeventiende-eeuwse Meesters : Rembrandt van Rijn – De Nachtwacht / Johannes Vermeer – De Schilderkunst / Diego Velasquez – De Rokeby Venus </w:t>
      </w:r>
    </w:p>
    <w:p w:rsidR="00F61873" w:rsidRPr="00906DF9" w:rsidRDefault="00F61873" w:rsidP="00B670B5">
      <w:pPr>
        <w:ind w:left="397"/>
      </w:pPr>
      <w:r w:rsidRPr="00906DF9">
        <w:rPr>
          <w:lang w:val="nl-BE"/>
        </w:rPr>
        <w:t>Dvd</w:t>
      </w:r>
      <w:r w:rsidRPr="00906DF9">
        <w:t xml:space="preserve"> 3 Meesterwerken van 1800 tot 1850 : Francisco Goya – De Derde Mei 1808 / Eugene Delacroix – Vrijheid Leidt het Volk / Katsushika Hokusai – De Grote Golf </w:t>
      </w:r>
    </w:p>
    <w:p w:rsidR="00F61873" w:rsidRPr="00906DF9" w:rsidRDefault="00F61873" w:rsidP="00B670B5">
      <w:pPr>
        <w:ind w:left="397"/>
      </w:pPr>
      <w:r w:rsidRPr="00906DF9">
        <w:t xml:space="preserve">Dvd 4 Meesterwerken van 1851 tot 1900 : Edouard Manet – Le Déjeuner sur l'Herbe / James McNeill Whistler – Arrangement in Grey and Black No 1 / Edvard Munch – De Schreeuw </w:t>
      </w:r>
    </w:p>
    <w:p w:rsidR="00F61873" w:rsidRPr="00906DF9" w:rsidRDefault="00F61873" w:rsidP="00221627">
      <w:pPr>
        <w:ind w:left="397"/>
      </w:pPr>
      <w:r w:rsidRPr="00906DF9">
        <w:t xml:space="preserve">Dvd 5 Het Impressionisme en de Postimpressionisten : Auguste Renoir – Bal au Moulin de la Galette / Vincent Van Gogh – De Zonnebloemen / Georges Seurat – Een Zondag op La Grande Jatte </w:t>
      </w:r>
    </w:p>
    <w:p w:rsidR="00F61873" w:rsidRPr="00906DF9" w:rsidRDefault="00F61873" w:rsidP="00B670B5">
      <w:pPr>
        <w:ind w:left="397"/>
      </w:pPr>
      <w:r w:rsidRPr="00906DF9">
        <w:rPr>
          <w:lang w:val="nl-BE"/>
        </w:rPr>
        <w:t>Dvd</w:t>
      </w:r>
      <w:r w:rsidRPr="00906DF9">
        <w:t xml:space="preserve"> 6 Meesterwerken van de Twintigste Eeuw : Pablo Picasso – Les Demoiselles d'Avignon / Gustav Klimt – De Kus / Salvador Dali – Christus van de Heilige Johannes van het Kruis </w:t>
      </w:r>
    </w:p>
    <w:p w:rsidR="00F61873" w:rsidRDefault="00F61873" w:rsidP="00B670B5">
      <w:pPr>
        <w:ind w:left="397"/>
      </w:pPr>
      <w:r w:rsidRPr="00906DF9">
        <w:rPr>
          <w:lang w:val="nl-BE"/>
        </w:rPr>
        <w:t>Dvd</w:t>
      </w:r>
      <w:r w:rsidRPr="00906DF9">
        <w:t xml:space="preserve"> 7 Meesterwerken van de Beeldhouwkunst : Michelangelo – David / Edgar Degas – Danseresje van Veertien Jaar / Auguste Rodin – De Kus</w:t>
      </w:r>
    </w:p>
    <w:p w:rsidR="00F61873" w:rsidRPr="00A47351" w:rsidRDefault="00F61873" w:rsidP="00906DF9">
      <w:pPr>
        <w:autoSpaceDE w:val="0"/>
        <w:autoSpaceDN w:val="0"/>
        <w:adjustRightInd w:val="0"/>
        <w:spacing w:line="240" w:lineRule="auto"/>
      </w:pPr>
      <w:r w:rsidRPr="00A47351">
        <w:rPr>
          <w:rFonts w:ascii="Courier New" w:hAnsi="Courier New" w:cs="Courier New"/>
        </w:rPr>
        <w:t xml:space="preserve">-  </w:t>
      </w:r>
      <w:r w:rsidRPr="00A47351">
        <w:rPr>
          <w:u w:val="single"/>
        </w:rPr>
        <w:t>The Power of Art</w:t>
      </w:r>
      <w:r w:rsidRPr="00A47351">
        <w:t xml:space="preserve"> (4 dvd’s) (</w:t>
      </w:r>
      <w:r w:rsidRPr="00A47351">
        <w:rPr>
          <w:lang w:val="nl-BE"/>
        </w:rPr>
        <w:t>Nederlands ondertiteld</w:t>
      </w:r>
      <w:r>
        <w:rPr>
          <w:lang w:val="nl-BE"/>
        </w:rPr>
        <w:t>)</w:t>
      </w:r>
    </w:p>
    <w:p w:rsidR="00F61873" w:rsidRPr="00A47351" w:rsidRDefault="00F61873" w:rsidP="00906DF9">
      <w:pPr>
        <w:autoSpaceDE w:val="0"/>
        <w:autoSpaceDN w:val="0"/>
        <w:adjustRightInd w:val="0"/>
        <w:spacing w:line="240" w:lineRule="auto"/>
        <w:rPr>
          <w:lang w:val="nl-BE"/>
        </w:rPr>
      </w:pPr>
      <w:r w:rsidRPr="00A47351">
        <w:t xml:space="preserve">     </w:t>
      </w:r>
      <w:r>
        <w:t xml:space="preserve"> </w:t>
      </w:r>
      <w:r w:rsidRPr="00A47351">
        <w:rPr>
          <w:lang w:val="nl-BE"/>
        </w:rPr>
        <w:t>dvd 1 Caravaggio David met hoofd van Goliath (1601)</w:t>
      </w:r>
    </w:p>
    <w:p w:rsidR="00F61873" w:rsidRPr="00A47351" w:rsidRDefault="00F61873" w:rsidP="00906DF9">
      <w:pPr>
        <w:autoSpaceDE w:val="0"/>
        <w:autoSpaceDN w:val="0"/>
        <w:adjustRightInd w:val="0"/>
        <w:spacing w:line="240" w:lineRule="auto"/>
        <w:rPr>
          <w:lang w:val="nl-BE"/>
        </w:rPr>
      </w:pPr>
      <w:r w:rsidRPr="00A47351">
        <w:rPr>
          <w:lang w:val="nl-BE"/>
        </w:rPr>
        <w:t xml:space="preserve">        </w:t>
      </w:r>
      <w:r>
        <w:rPr>
          <w:lang w:val="nl-BE"/>
        </w:rPr>
        <w:t xml:space="preserve">       </w:t>
      </w:r>
      <w:r w:rsidRPr="00A47351">
        <w:rPr>
          <w:lang w:val="nl-BE"/>
        </w:rPr>
        <w:t xml:space="preserve"> Bernini De extase van Theresa (1652)</w:t>
      </w:r>
    </w:p>
    <w:p w:rsidR="00F61873" w:rsidRPr="00A47351" w:rsidRDefault="00F61873" w:rsidP="00906DF9">
      <w:pPr>
        <w:autoSpaceDE w:val="0"/>
        <w:autoSpaceDN w:val="0"/>
        <w:adjustRightInd w:val="0"/>
        <w:spacing w:line="240" w:lineRule="auto"/>
        <w:rPr>
          <w:lang w:val="nl-BE"/>
        </w:rPr>
      </w:pPr>
      <w:r w:rsidRPr="00A47351">
        <w:rPr>
          <w:lang w:val="nl-BE"/>
        </w:rPr>
        <w:t xml:space="preserve">  </w:t>
      </w:r>
      <w:r>
        <w:rPr>
          <w:lang w:val="nl-BE"/>
        </w:rPr>
        <w:t xml:space="preserve">    </w:t>
      </w:r>
      <w:r w:rsidRPr="00A47351">
        <w:rPr>
          <w:lang w:val="nl-BE"/>
        </w:rPr>
        <w:t>dvd 2 Rembrandt De samenzwering van Claudius Civilus (1666)</w:t>
      </w:r>
    </w:p>
    <w:p w:rsidR="00F61873" w:rsidRPr="00A47351" w:rsidRDefault="00F61873" w:rsidP="00906DF9">
      <w:pPr>
        <w:autoSpaceDE w:val="0"/>
        <w:autoSpaceDN w:val="0"/>
        <w:adjustRightInd w:val="0"/>
        <w:spacing w:line="240" w:lineRule="auto"/>
        <w:rPr>
          <w:lang w:val="nl-BE"/>
        </w:rPr>
      </w:pPr>
      <w:r w:rsidRPr="00A47351">
        <w:rPr>
          <w:lang w:val="nl-BE"/>
        </w:rPr>
        <w:t xml:space="preserve">        </w:t>
      </w:r>
      <w:r>
        <w:rPr>
          <w:lang w:val="nl-BE"/>
        </w:rPr>
        <w:t xml:space="preserve">      </w:t>
      </w:r>
      <w:r w:rsidRPr="00A47351">
        <w:rPr>
          <w:lang w:val="nl-BE"/>
        </w:rPr>
        <w:t xml:space="preserve"> Turner Het Slavenschip (1840)</w:t>
      </w:r>
    </w:p>
    <w:p w:rsidR="00F61873" w:rsidRPr="00A47351" w:rsidRDefault="00F61873" w:rsidP="00906DF9">
      <w:pPr>
        <w:autoSpaceDE w:val="0"/>
        <w:autoSpaceDN w:val="0"/>
        <w:adjustRightInd w:val="0"/>
        <w:spacing w:line="240" w:lineRule="auto"/>
        <w:rPr>
          <w:lang w:val="nl-BE"/>
        </w:rPr>
      </w:pPr>
      <w:r w:rsidRPr="00A47351">
        <w:rPr>
          <w:lang w:val="nl-BE"/>
        </w:rPr>
        <w:t xml:space="preserve">  </w:t>
      </w:r>
      <w:r>
        <w:rPr>
          <w:lang w:val="nl-BE"/>
        </w:rPr>
        <w:t xml:space="preserve">    </w:t>
      </w:r>
      <w:r w:rsidRPr="00A47351">
        <w:rPr>
          <w:lang w:val="nl-BE"/>
        </w:rPr>
        <w:t>dvd 3 Jacques-Louis David De dood van Marat (1793)</w:t>
      </w:r>
    </w:p>
    <w:p w:rsidR="00F61873" w:rsidRPr="00A47351" w:rsidRDefault="00F61873" w:rsidP="00906DF9">
      <w:pPr>
        <w:autoSpaceDE w:val="0"/>
        <w:autoSpaceDN w:val="0"/>
        <w:adjustRightInd w:val="0"/>
        <w:spacing w:line="240" w:lineRule="auto"/>
        <w:rPr>
          <w:lang w:val="nl-BE"/>
        </w:rPr>
      </w:pPr>
      <w:r w:rsidRPr="00A47351">
        <w:rPr>
          <w:lang w:val="nl-BE"/>
        </w:rPr>
        <w:t xml:space="preserve">         </w:t>
      </w:r>
      <w:r>
        <w:rPr>
          <w:lang w:val="nl-BE"/>
        </w:rPr>
        <w:t xml:space="preserve">      </w:t>
      </w:r>
      <w:r w:rsidRPr="00A47351">
        <w:rPr>
          <w:lang w:val="nl-BE"/>
        </w:rPr>
        <w:t>Van Gogh Korenveld met kraaien (1890)</w:t>
      </w:r>
    </w:p>
    <w:p w:rsidR="00F61873" w:rsidRPr="00A47351" w:rsidRDefault="00F61873" w:rsidP="00906DF9">
      <w:pPr>
        <w:autoSpaceDE w:val="0"/>
        <w:autoSpaceDN w:val="0"/>
        <w:adjustRightInd w:val="0"/>
        <w:spacing w:line="240" w:lineRule="auto"/>
        <w:rPr>
          <w:lang w:val="en-GB"/>
        </w:rPr>
      </w:pPr>
      <w:r w:rsidRPr="006A7F2F">
        <w:t xml:space="preserve">      </w:t>
      </w:r>
      <w:r w:rsidRPr="00A47351">
        <w:rPr>
          <w:lang w:val="en-GB"/>
        </w:rPr>
        <w:t>dvd 4 Picasso Guernica (1937)</w:t>
      </w:r>
    </w:p>
    <w:p w:rsidR="00F61873" w:rsidRPr="00A47351" w:rsidRDefault="00F61873" w:rsidP="00906DF9">
      <w:pPr>
        <w:autoSpaceDE w:val="0"/>
        <w:autoSpaceDN w:val="0"/>
        <w:adjustRightInd w:val="0"/>
        <w:spacing w:line="240" w:lineRule="auto"/>
        <w:rPr>
          <w:lang w:val="en-GB"/>
        </w:rPr>
      </w:pPr>
      <w:r w:rsidRPr="00A47351">
        <w:rPr>
          <w:lang w:val="en-GB"/>
        </w:rPr>
        <w:t xml:space="preserve">         </w:t>
      </w:r>
      <w:r>
        <w:rPr>
          <w:lang w:val="en-GB"/>
        </w:rPr>
        <w:t xml:space="preserve">      </w:t>
      </w:r>
      <w:r w:rsidRPr="00A47351">
        <w:rPr>
          <w:lang w:val="en-GB"/>
        </w:rPr>
        <w:t>Rothko Black on Maroon (1958)</w:t>
      </w:r>
    </w:p>
    <w:p w:rsidR="00F61873" w:rsidRPr="00F406FC" w:rsidRDefault="00F61873" w:rsidP="00F406FC">
      <w:pPr>
        <w:pStyle w:val="VVKSOOpsomming2"/>
        <w:numPr>
          <w:ilvl w:val="0"/>
          <w:numId w:val="27"/>
        </w:numPr>
      </w:pPr>
      <w:r>
        <w:rPr>
          <w:u w:val="single"/>
          <w:lang w:val="en-GB"/>
        </w:rPr>
        <w:t>The State of the Art, Ideas and Images in the 1980’s</w:t>
      </w:r>
      <w:r>
        <w:rPr>
          <w:lang w:val="en-GB"/>
        </w:rPr>
        <w:t xml:space="preserve">, Londen, NTSC, 2006. </w:t>
      </w:r>
      <w:r w:rsidRPr="00F406FC">
        <w:t xml:space="preserve">6 </w:t>
      </w:r>
      <w:r w:rsidRPr="00F406FC">
        <w:rPr>
          <w:lang w:val="nl-BE"/>
        </w:rPr>
        <w:t>vijftig minuten</w:t>
      </w:r>
      <w:r>
        <w:rPr>
          <w:lang w:val="nl-BE"/>
        </w:rPr>
        <w:t xml:space="preserve"> durende films uitgegeven op 2 dvd’s met een thematische benadering van actuele kunst (History – Value – Imagination – Sexuality – Politics – Identity)</w:t>
      </w:r>
    </w:p>
    <w:p w:rsidR="00F61873" w:rsidRDefault="00F61873" w:rsidP="00F406FC">
      <w:pPr>
        <w:pStyle w:val="VVKSOOpsomming2"/>
        <w:numPr>
          <w:ilvl w:val="0"/>
          <w:numId w:val="27"/>
        </w:numPr>
      </w:pPr>
      <w:r w:rsidRPr="00F406FC">
        <w:t>D</w:t>
      </w:r>
      <w:r>
        <w:t>vd’s</w:t>
      </w:r>
      <w:r w:rsidRPr="00F406FC">
        <w:t xml:space="preserve"> van de in Londen gevestigde kunstuitgeverij “Illuminations met informatie over Engelse en Europes</w:t>
      </w:r>
      <w:r>
        <w:t>e kunst waaronder:</w:t>
      </w:r>
    </w:p>
    <w:p w:rsidR="00F61873" w:rsidRDefault="00F61873" w:rsidP="00F406FC">
      <w:pPr>
        <w:pStyle w:val="VVKSOOpsomming12"/>
        <w:tabs>
          <w:tab w:val="clear" w:pos="926"/>
          <w:tab w:val="clear" w:pos="1209"/>
          <w:tab w:val="clear" w:pos="1492"/>
        </w:tabs>
      </w:pPr>
      <w:r w:rsidRPr="00F406FC">
        <w:rPr>
          <w:u w:val="single"/>
        </w:rPr>
        <w:t>theEYE</w:t>
      </w:r>
      <w:r w:rsidRPr="00F406FC">
        <w:t>,</w:t>
      </w:r>
      <w:r>
        <w:t xml:space="preserve"> al</w:t>
      </w:r>
      <w:r w:rsidRPr="00F406FC">
        <w:t xml:space="preserve"> een 4</w:t>
      </w:r>
      <w:r>
        <w:t>7-tal verschenen, Londen:</w:t>
      </w:r>
      <w:r w:rsidRPr="00F406FC">
        <w:t xml:space="preserve"> </w:t>
      </w:r>
      <w:r>
        <w:rPr>
          <w:lang w:val="nl-BE"/>
        </w:rPr>
        <w:t>25 minuten durende dvd ’s van “interview-based profiles  of prominent contemporary visual artists</w:t>
      </w:r>
    </w:p>
    <w:p w:rsidR="00F61873" w:rsidRPr="00566501" w:rsidRDefault="00F61873" w:rsidP="00566501">
      <w:pPr>
        <w:pStyle w:val="VVKSOOpsomming12"/>
        <w:tabs>
          <w:tab w:val="clear" w:pos="926"/>
          <w:tab w:val="clear" w:pos="1209"/>
          <w:tab w:val="clear" w:pos="1492"/>
        </w:tabs>
      </w:pPr>
      <w:r>
        <w:rPr>
          <w:u w:val="single"/>
          <w:lang w:val="en-GB"/>
        </w:rPr>
        <w:t>The State of the Art, Ideas and Images in the 1980’s</w:t>
      </w:r>
      <w:r>
        <w:rPr>
          <w:lang w:val="en-GB"/>
        </w:rPr>
        <w:t xml:space="preserve">, Londen, NTSC, 2006. </w:t>
      </w:r>
      <w:r w:rsidRPr="00F406FC">
        <w:t xml:space="preserve">6 </w:t>
      </w:r>
      <w:r w:rsidRPr="00F406FC">
        <w:rPr>
          <w:lang w:val="nl-BE"/>
        </w:rPr>
        <w:t>vijftig minuten</w:t>
      </w:r>
      <w:r>
        <w:rPr>
          <w:lang w:val="nl-BE"/>
        </w:rPr>
        <w:t xml:space="preserve"> durende films uitgegeven op 2 dvd’s met een thematische benadering van actuele kunst (History – Value – Imagination – Sexuality – Politics – Identity)</w:t>
      </w:r>
    </w:p>
    <w:p w:rsidR="00F61873" w:rsidRPr="004467AA" w:rsidRDefault="00F61873" w:rsidP="00A71CBE">
      <w:pPr>
        <w:pStyle w:val="VVKSOOpsomming12"/>
        <w:numPr>
          <w:ilvl w:val="0"/>
          <w:numId w:val="27"/>
        </w:numPr>
        <w:tabs>
          <w:tab w:val="clear" w:pos="926"/>
          <w:tab w:val="clear" w:pos="1209"/>
          <w:tab w:val="clear" w:pos="1492"/>
        </w:tabs>
      </w:pPr>
      <w:r w:rsidRPr="009F2A9F">
        <w:t xml:space="preserve">De Morgen presenteert: </w:t>
      </w:r>
      <w:r w:rsidRPr="009F2A9F">
        <w:rPr>
          <w:u w:val="single"/>
        </w:rPr>
        <w:t>Unesco Werelderfgoed</w:t>
      </w:r>
      <w:r>
        <w:rPr>
          <w:u w:val="single"/>
        </w:rPr>
        <w:t xml:space="preserve"> (</w:t>
      </w:r>
      <w:r w:rsidRPr="004467AA">
        <w:t>2009)</w:t>
      </w:r>
    </w:p>
    <w:p w:rsidR="00F61873" w:rsidRPr="009F2A9F" w:rsidRDefault="00F61873" w:rsidP="00A71CBE">
      <w:pPr>
        <w:pStyle w:val="VVKSOOpsomming12"/>
        <w:numPr>
          <w:ilvl w:val="1"/>
          <w:numId w:val="27"/>
        </w:numPr>
        <w:tabs>
          <w:tab w:val="clear" w:pos="1209"/>
          <w:tab w:val="clear" w:pos="1492"/>
          <w:tab w:val="num" w:pos="926"/>
        </w:tabs>
      </w:pPr>
      <w:r w:rsidRPr="009F2A9F">
        <w:t>Dvd 1: Oude Beschavingen: Egypte – Memphis en zijn necropool, Pakistan – Archeologische ruïnes te Moenjodaro, Turkije – Hattusha, Iran – Persepolis, Griekenland – De Acropolis te Athene</w:t>
      </w:r>
    </w:p>
    <w:p w:rsidR="00F61873" w:rsidRPr="009F2A9F" w:rsidRDefault="00F61873" w:rsidP="00A71CBE">
      <w:pPr>
        <w:pStyle w:val="VVKSOOpsomming12"/>
        <w:numPr>
          <w:ilvl w:val="1"/>
          <w:numId w:val="27"/>
        </w:numPr>
        <w:tabs>
          <w:tab w:val="clear" w:pos="1209"/>
          <w:tab w:val="clear" w:pos="1492"/>
          <w:tab w:val="num" w:pos="926"/>
        </w:tabs>
      </w:pPr>
      <w:r w:rsidRPr="009F2A9F">
        <w:t>Dvd 2 : De Zijderoute: China – de Chinese muur + het mausoleum van de 1</w:t>
      </w:r>
      <w:r w:rsidRPr="009F2A9F">
        <w:rPr>
          <w:vertAlign w:val="superscript"/>
        </w:rPr>
        <w:t>ste</w:t>
      </w:r>
      <w:r w:rsidRPr="009F2A9F">
        <w:t xml:space="preserve"> Qin keizer, Oezbekistan – historisch centrum van Bukhara, Syrië – De site van Palmyra, Jordanië – Petra, Italië – Venetië en zijn lagune.</w:t>
      </w:r>
    </w:p>
    <w:p w:rsidR="00F61873" w:rsidRPr="009F2A9F" w:rsidRDefault="00F61873" w:rsidP="00A71CBE">
      <w:pPr>
        <w:pStyle w:val="VVKSOOpsomming12"/>
        <w:numPr>
          <w:ilvl w:val="1"/>
          <w:numId w:val="27"/>
        </w:numPr>
        <w:tabs>
          <w:tab w:val="clear" w:pos="1209"/>
          <w:tab w:val="clear" w:pos="1492"/>
          <w:tab w:val="num" w:pos="926"/>
        </w:tabs>
      </w:pPr>
      <w:r w:rsidRPr="009F2A9F">
        <w:t>Dvd 3: De Renaissance: Italië – Historisch centrum van Firenze + Het Vaticaan, Spanje – Salamanca, Portugal – historisch centrum van Evora, Frankrijk – Paleis en park van Fontainebleau.</w:t>
      </w:r>
    </w:p>
    <w:p w:rsidR="00F61873" w:rsidRPr="009F2A9F" w:rsidRDefault="00F61873" w:rsidP="00A71CBE">
      <w:pPr>
        <w:pStyle w:val="VVKSOOpsomming12"/>
        <w:numPr>
          <w:ilvl w:val="1"/>
          <w:numId w:val="27"/>
        </w:numPr>
        <w:tabs>
          <w:tab w:val="clear" w:pos="1209"/>
          <w:tab w:val="clear" w:pos="1492"/>
          <w:tab w:val="num" w:pos="926"/>
        </w:tabs>
      </w:pPr>
      <w:r w:rsidRPr="009F2A9F">
        <w:t>Dvd 4: Maya’s en Inca’s: Guatemala – Tikal nationaal park, Mexico – pre-Spaanse stad + nationaal park van Palenque, Honduras – De Maya-site Copan, Peru – Chavin + de stad Cuzco + historisch heiligdom Machu Picchu.</w:t>
      </w:r>
    </w:p>
    <w:p w:rsidR="00F61873" w:rsidRPr="009F2A9F" w:rsidRDefault="00F61873" w:rsidP="00A71CBE">
      <w:pPr>
        <w:pStyle w:val="VVKSOOpsomming12"/>
        <w:numPr>
          <w:ilvl w:val="1"/>
          <w:numId w:val="27"/>
        </w:numPr>
        <w:tabs>
          <w:tab w:val="clear" w:pos="1209"/>
          <w:tab w:val="clear" w:pos="1492"/>
          <w:tab w:val="num" w:pos="926"/>
        </w:tabs>
      </w:pPr>
      <w:r w:rsidRPr="009F2A9F">
        <w:t>Dvd 5: Het Boeddhisme: India – Ajanta grotten, Indonesië – de Borobudur tempel, Cambodja – Angkor, China – de Mogoa grotten, Japan – de historische monumenten van het oude Kyoto.</w:t>
      </w:r>
    </w:p>
    <w:p w:rsidR="00F61873" w:rsidRPr="009F2A9F" w:rsidRDefault="00F61873" w:rsidP="00A71CBE">
      <w:pPr>
        <w:pStyle w:val="VVKSOOpsomming12"/>
        <w:numPr>
          <w:ilvl w:val="1"/>
          <w:numId w:val="27"/>
        </w:numPr>
        <w:tabs>
          <w:tab w:val="clear" w:pos="1209"/>
          <w:tab w:val="clear" w:pos="1492"/>
          <w:tab w:val="num" w:pos="926"/>
        </w:tabs>
      </w:pPr>
      <w:r w:rsidRPr="009F2A9F">
        <w:t xml:space="preserve">Dvd 6: De Islam: Iran – Meidan Emam + Esfahan, Egypte – het Islamitische Caïro, Syrië – de oude stad Damascus, Turkije – de historische streek in en rond Istanbul, Spanje – het historisch centrum van Cordoba + Het Alhambra + Generalife en Albayzin + Granada. </w:t>
      </w:r>
    </w:p>
    <w:p w:rsidR="00F61873" w:rsidRPr="00A832DC" w:rsidRDefault="00F61873" w:rsidP="00A71CBE">
      <w:pPr>
        <w:pStyle w:val="VVKSOTekst"/>
      </w:pPr>
    </w:p>
    <w:p w:rsidR="00F61873" w:rsidRPr="00D46F9B" w:rsidRDefault="00F61873" w:rsidP="002E733C">
      <w:pPr>
        <w:pStyle w:val="VVKSOTekst"/>
        <w:rPr>
          <w:b/>
          <w:bCs/>
        </w:rPr>
      </w:pPr>
    </w:p>
    <w:p w:rsidR="00F61873" w:rsidRDefault="00F61873" w:rsidP="002E733C">
      <w:pPr>
        <w:pStyle w:val="VVKSOTekst"/>
        <w:rPr>
          <w:b/>
          <w:bCs/>
        </w:rPr>
      </w:pPr>
      <w:r w:rsidRPr="002E733C">
        <w:rPr>
          <w:b/>
          <w:bCs/>
        </w:rPr>
        <w:t>Literatuur en naslagwerken</w:t>
      </w:r>
    </w:p>
    <w:p w:rsidR="00F61873" w:rsidRPr="002E733C" w:rsidRDefault="00F61873" w:rsidP="002E733C">
      <w:pPr>
        <w:pStyle w:val="VVKSOTekst"/>
        <w:rPr>
          <w:b/>
          <w:bCs/>
        </w:rPr>
      </w:pPr>
    </w:p>
    <w:p w:rsidR="00F61873" w:rsidRPr="00A832DC" w:rsidRDefault="00F61873" w:rsidP="009355AB">
      <w:pPr>
        <w:pStyle w:val="VVKSOOpsomming2"/>
        <w:numPr>
          <w:ilvl w:val="0"/>
          <w:numId w:val="27"/>
        </w:numPr>
        <w:rPr>
          <w:b/>
          <w:bCs/>
        </w:rPr>
      </w:pPr>
      <w:r w:rsidRPr="00A832DC">
        <w:rPr>
          <w:b/>
          <w:bCs/>
        </w:rPr>
        <w:t xml:space="preserve">ADRIAENS, F., e.a., </w:t>
      </w:r>
      <w:r w:rsidRPr="00A832DC">
        <w:rPr>
          <w:u w:val="single"/>
        </w:rPr>
        <w:t>Kunst van Altamira tot heden</w:t>
      </w:r>
      <w:r w:rsidRPr="00A832DC">
        <w:t>, Pelc</w:t>
      </w:r>
      <w:r>
        <w:t>kmans, Kapellen, 1992, 430 blz.</w:t>
      </w:r>
    </w:p>
    <w:p w:rsidR="00F61873" w:rsidRPr="009355AB" w:rsidRDefault="00F61873" w:rsidP="009355AB">
      <w:pPr>
        <w:pStyle w:val="VVKSOOpsomming2"/>
        <w:numPr>
          <w:ilvl w:val="0"/>
          <w:numId w:val="27"/>
        </w:numPr>
        <w:rPr>
          <w:b/>
          <w:bCs/>
        </w:rPr>
      </w:pPr>
      <w:r>
        <w:rPr>
          <w:b/>
          <w:bCs/>
        </w:rPr>
        <w:t>ALPERS, S.</w:t>
      </w:r>
      <w:r w:rsidRPr="00DC55FE">
        <w:rPr>
          <w:b/>
          <w:bCs/>
        </w:rPr>
        <w:t xml:space="preserve">, </w:t>
      </w:r>
      <w:r>
        <w:rPr>
          <w:u w:val="single"/>
        </w:rPr>
        <w:t>De kunst van het kijken. Nederlandse schilderkunst in de zeventiende eeuw</w:t>
      </w:r>
      <w:r>
        <w:t>,</w:t>
      </w:r>
      <w:r w:rsidRPr="00DC55FE">
        <w:t xml:space="preserve"> </w:t>
      </w:r>
      <w:r>
        <w:t>Bert Bakker, Amsterdam, 1989</w:t>
      </w:r>
      <w:r w:rsidRPr="00677429">
        <w:t xml:space="preserve">, </w:t>
      </w:r>
      <w:r>
        <w:t>330 blz.</w:t>
      </w:r>
    </w:p>
    <w:p w:rsidR="00F61873" w:rsidRPr="00543920" w:rsidRDefault="00F61873" w:rsidP="00A71CBE">
      <w:pPr>
        <w:pStyle w:val="VVKSOOpsomming2"/>
        <w:numPr>
          <w:ilvl w:val="0"/>
          <w:numId w:val="27"/>
        </w:numPr>
        <w:rPr>
          <w:b/>
          <w:bCs/>
          <w:lang w:val="en-US"/>
        </w:rPr>
      </w:pPr>
      <w:r w:rsidRPr="00543920">
        <w:rPr>
          <w:b/>
          <w:bCs/>
          <w:lang w:val="en-US"/>
        </w:rPr>
        <w:t xml:space="preserve">ARNASON, H. H., PRATHER, M.F., </w:t>
      </w:r>
      <w:r w:rsidRPr="00543920">
        <w:rPr>
          <w:u w:val="single"/>
          <w:lang w:val="en-US"/>
        </w:rPr>
        <w:t>A history of Modern art, Painting, sculpture, architecture, photography</w:t>
      </w:r>
      <w:r w:rsidRPr="00543920">
        <w:rPr>
          <w:lang w:val="en-US"/>
        </w:rPr>
        <w:t>,  Thames and Hudson Ltd, Londen, 1998, 856  blz.</w:t>
      </w:r>
    </w:p>
    <w:p w:rsidR="00F61873" w:rsidRPr="00B66455" w:rsidRDefault="00F61873" w:rsidP="00B66455">
      <w:pPr>
        <w:pStyle w:val="VVKSOOpsomming2"/>
        <w:numPr>
          <w:ilvl w:val="0"/>
          <w:numId w:val="27"/>
        </w:numPr>
        <w:rPr>
          <w:b/>
          <w:bCs/>
        </w:rPr>
      </w:pPr>
      <w:r>
        <w:rPr>
          <w:b/>
          <w:bCs/>
        </w:rPr>
        <w:t>ARTS, Th.</w:t>
      </w:r>
      <w:r w:rsidRPr="00DC55FE">
        <w:rPr>
          <w:b/>
          <w:bCs/>
        </w:rPr>
        <w:t>,</w:t>
      </w:r>
      <w:r>
        <w:rPr>
          <w:b/>
          <w:bCs/>
        </w:rPr>
        <w:t xml:space="preserve"> VAN DEN BOOGAERD, R., e.a.,</w:t>
      </w:r>
      <w:r w:rsidRPr="00DC55FE">
        <w:rPr>
          <w:b/>
          <w:bCs/>
        </w:rPr>
        <w:t xml:space="preserve"> </w:t>
      </w:r>
      <w:r>
        <w:rPr>
          <w:u w:val="single"/>
        </w:rPr>
        <w:t>Zienderogen kunst</w:t>
      </w:r>
      <w:r>
        <w:t>,</w:t>
      </w:r>
      <w:r w:rsidRPr="00DC55FE">
        <w:t xml:space="preserve"> </w:t>
      </w:r>
      <w:r>
        <w:t>dl3, Den Bosch, Malmberg, 1983</w:t>
      </w:r>
      <w:r w:rsidRPr="00677429">
        <w:t xml:space="preserve">, </w:t>
      </w:r>
      <w:r>
        <w:t>175blz.</w:t>
      </w:r>
    </w:p>
    <w:p w:rsidR="00F61873" w:rsidRPr="00B66455" w:rsidRDefault="00F61873" w:rsidP="00B66455">
      <w:pPr>
        <w:pStyle w:val="VVKSOOpsomming2"/>
        <w:numPr>
          <w:ilvl w:val="0"/>
          <w:numId w:val="27"/>
        </w:numPr>
        <w:rPr>
          <w:b/>
          <w:bCs/>
        </w:rPr>
      </w:pPr>
      <w:r w:rsidRPr="00B66455">
        <w:rPr>
          <w:b/>
          <w:bCs/>
        </w:rPr>
        <w:t>BAKKER, B.,</w:t>
      </w:r>
      <w:r w:rsidRPr="00B66455">
        <w:t xml:space="preserve"> </w:t>
      </w:r>
      <w:r w:rsidRPr="00B66455">
        <w:rPr>
          <w:u w:val="single"/>
        </w:rPr>
        <w:t>Landschap en Wereldbeeld. Van Van Eyck tot Rembrandt</w:t>
      </w:r>
      <w:r w:rsidRPr="00B66455">
        <w:t>, Thoth, Bussum, 2004, 486 blz.</w:t>
      </w:r>
    </w:p>
    <w:p w:rsidR="00F61873" w:rsidRPr="002449EE" w:rsidRDefault="00F61873" w:rsidP="00216D62">
      <w:pPr>
        <w:pStyle w:val="VVKSOOpsomming2"/>
        <w:numPr>
          <w:ilvl w:val="0"/>
          <w:numId w:val="27"/>
        </w:numPr>
        <w:rPr>
          <w:b/>
          <w:bCs/>
        </w:rPr>
      </w:pPr>
      <w:r w:rsidRPr="002449EE">
        <w:rPr>
          <w:b/>
          <w:bCs/>
        </w:rPr>
        <w:t>BARAGLI, S.,</w:t>
      </w:r>
      <w:r w:rsidRPr="002449EE">
        <w:t xml:space="preserve"> </w:t>
      </w:r>
      <w:r w:rsidRPr="002449EE">
        <w:rPr>
          <w:u w:val="single"/>
        </w:rPr>
        <w:t>De veertiende eeuw</w:t>
      </w:r>
      <w:r w:rsidRPr="002449EE">
        <w:t>, Kunstenencyclopedi</w:t>
      </w:r>
      <w:r>
        <w:t>e, Ludion, Gent, 2006, 384 blz.</w:t>
      </w:r>
    </w:p>
    <w:p w:rsidR="00F61873" w:rsidRPr="00717367" w:rsidRDefault="00F61873" w:rsidP="00717367">
      <w:pPr>
        <w:pStyle w:val="VVKSOOpsomming2"/>
        <w:numPr>
          <w:ilvl w:val="0"/>
          <w:numId w:val="27"/>
        </w:numPr>
        <w:rPr>
          <w:b/>
          <w:bCs/>
          <w:lang w:val="nl-BE"/>
        </w:rPr>
      </w:pPr>
      <w:r w:rsidRPr="00A012E0">
        <w:rPr>
          <w:b/>
          <w:bCs/>
          <w:lang w:val="nl-BE"/>
        </w:rPr>
        <w:t>BARRAL</w:t>
      </w:r>
      <w:r>
        <w:rPr>
          <w:b/>
          <w:bCs/>
          <w:lang w:val="nl-BE"/>
        </w:rPr>
        <w:t>,</w:t>
      </w:r>
      <w:r w:rsidRPr="00A012E0">
        <w:rPr>
          <w:b/>
          <w:bCs/>
          <w:lang w:val="nl-BE"/>
        </w:rPr>
        <w:t xml:space="preserve"> I</w:t>
      </w:r>
      <w:r>
        <w:rPr>
          <w:b/>
          <w:bCs/>
          <w:lang w:val="nl-BE"/>
        </w:rPr>
        <w:t xml:space="preserve">., ALTET, </w:t>
      </w:r>
      <w:r w:rsidRPr="00A012E0">
        <w:rPr>
          <w:b/>
          <w:bCs/>
          <w:lang w:val="nl-BE"/>
        </w:rPr>
        <w:t>X</w:t>
      </w:r>
      <w:r w:rsidRPr="009B54C3">
        <w:rPr>
          <w:lang w:val="nl-BE"/>
        </w:rPr>
        <w:t xml:space="preserve">., </w:t>
      </w:r>
      <w:r w:rsidRPr="009B54C3">
        <w:rPr>
          <w:u w:val="single"/>
          <w:lang w:val="nl-BE"/>
        </w:rPr>
        <w:t>Vroege middeleeuwen. Van de late klassieke oudheid tot het jaar 1000</w:t>
      </w:r>
      <w:r>
        <w:rPr>
          <w:lang w:val="nl-BE"/>
        </w:rPr>
        <w:t xml:space="preserve">, </w:t>
      </w:r>
      <w:r w:rsidRPr="009B54C3">
        <w:rPr>
          <w:lang w:val="nl-BE"/>
        </w:rPr>
        <w:t>Taschen</w:t>
      </w:r>
      <w:r>
        <w:rPr>
          <w:lang w:val="nl-BE"/>
        </w:rPr>
        <w:t>,</w:t>
      </w:r>
      <w:r w:rsidRPr="009B54C3">
        <w:rPr>
          <w:lang w:val="nl-BE"/>
        </w:rPr>
        <w:t xml:space="preserve"> Keulen, 1997</w:t>
      </w:r>
    </w:p>
    <w:p w:rsidR="00F61873" w:rsidRPr="00543920" w:rsidRDefault="00F61873" w:rsidP="00543920">
      <w:pPr>
        <w:pStyle w:val="VVKSOOpsomming2"/>
        <w:numPr>
          <w:ilvl w:val="0"/>
          <w:numId w:val="27"/>
        </w:numPr>
        <w:rPr>
          <w:lang w:val="en-GB"/>
        </w:rPr>
      </w:pPr>
      <w:r w:rsidRPr="00717367">
        <w:rPr>
          <w:b/>
          <w:bCs/>
          <w:lang w:val="en-GB"/>
        </w:rPr>
        <w:t>BEARD, M.,</w:t>
      </w:r>
      <w:r w:rsidRPr="00717367">
        <w:rPr>
          <w:lang w:val="en-GB"/>
        </w:rPr>
        <w:t xml:space="preserve"> </w:t>
      </w:r>
      <w:r w:rsidRPr="00717367">
        <w:rPr>
          <w:u w:val="single"/>
          <w:lang w:val="en-GB"/>
        </w:rPr>
        <w:t>Het Parthenon</w:t>
      </w:r>
      <w:r w:rsidRPr="00717367">
        <w:rPr>
          <w:lang w:val="en-GB"/>
        </w:rPr>
        <w:t>, Atlas, 2004, 224 blz.</w:t>
      </w:r>
      <w:r w:rsidRPr="00543920">
        <w:rPr>
          <w:b/>
          <w:bCs/>
          <w:lang w:val="en-GB"/>
        </w:rPr>
        <w:t xml:space="preserve"> </w:t>
      </w:r>
    </w:p>
    <w:p w:rsidR="00F61873" w:rsidRPr="00382944" w:rsidRDefault="00F61873" w:rsidP="00543920">
      <w:pPr>
        <w:pStyle w:val="VVKSOOpsomming2"/>
        <w:numPr>
          <w:ilvl w:val="0"/>
          <w:numId w:val="27"/>
        </w:numPr>
        <w:rPr>
          <w:lang w:val="en-GB"/>
        </w:rPr>
      </w:pPr>
      <w:r w:rsidRPr="00382944">
        <w:rPr>
          <w:b/>
          <w:bCs/>
          <w:lang w:val="en-GB"/>
        </w:rPr>
        <w:t xml:space="preserve">BENTON, C., e.a., </w:t>
      </w:r>
      <w:r w:rsidRPr="00382944">
        <w:rPr>
          <w:u w:val="single"/>
          <w:lang w:val="en-GB"/>
        </w:rPr>
        <w:t>Art Deco 1910-1939</w:t>
      </w:r>
      <w:r w:rsidRPr="00382944">
        <w:rPr>
          <w:lang w:val="en-GB"/>
        </w:rPr>
        <w:t>, V&amp;A Publications, Londen, 2003, 464 blz.</w:t>
      </w:r>
    </w:p>
    <w:p w:rsidR="00F61873" w:rsidRPr="00A012E0" w:rsidRDefault="00F61873" w:rsidP="009355AB">
      <w:pPr>
        <w:pStyle w:val="VVKSOOpsomming2"/>
        <w:numPr>
          <w:ilvl w:val="0"/>
          <w:numId w:val="27"/>
        </w:numPr>
        <w:rPr>
          <w:b/>
          <w:bCs/>
        </w:rPr>
      </w:pPr>
      <w:r>
        <w:rPr>
          <w:b/>
          <w:bCs/>
        </w:rPr>
        <w:t>BERGER, J.</w:t>
      </w:r>
      <w:r w:rsidRPr="00DC55FE">
        <w:rPr>
          <w:b/>
          <w:bCs/>
        </w:rPr>
        <w:t>,</w:t>
      </w:r>
      <w:r>
        <w:rPr>
          <w:b/>
          <w:bCs/>
        </w:rPr>
        <w:t xml:space="preserve"> e.a.,</w:t>
      </w:r>
      <w:r w:rsidRPr="00DC55FE">
        <w:rPr>
          <w:b/>
          <w:bCs/>
        </w:rPr>
        <w:t xml:space="preserve"> </w:t>
      </w:r>
      <w:r>
        <w:rPr>
          <w:u w:val="single"/>
        </w:rPr>
        <w:t>Anders zien</w:t>
      </w:r>
      <w:r>
        <w:t>,</w:t>
      </w:r>
      <w:r w:rsidRPr="00DC55FE">
        <w:t xml:space="preserve"> </w:t>
      </w:r>
      <w:r>
        <w:t>SUN, Nijmegen, 1974</w:t>
      </w:r>
      <w:r w:rsidRPr="00677429">
        <w:t xml:space="preserve">, </w:t>
      </w:r>
      <w:r>
        <w:t>162 blz.</w:t>
      </w:r>
    </w:p>
    <w:p w:rsidR="00F61873" w:rsidRDefault="00F61873" w:rsidP="009355AB">
      <w:pPr>
        <w:pStyle w:val="VVKSOOpsomming2"/>
        <w:numPr>
          <w:ilvl w:val="0"/>
          <w:numId w:val="27"/>
        </w:numPr>
      </w:pPr>
      <w:r>
        <w:rPr>
          <w:b/>
          <w:bCs/>
        </w:rPr>
        <w:t>BLOTKAMP, C</w:t>
      </w:r>
      <w:r w:rsidRPr="00A012E0">
        <w:rPr>
          <w:b/>
          <w:bCs/>
        </w:rPr>
        <w:t>.</w:t>
      </w:r>
      <w:r>
        <w:rPr>
          <w:b/>
          <w:bCs/>
        </w:rPr>
        <w:t>,</w:t>
      </w:r>
      <w:r w:rsidRPr="009B54C3">
        <w:rPr>
          <w:b/>
          <w:bCs/>
        </w:rPr>
        <w:t xml:space="preserve"> </w:t>
      </w:r>
      <w:r>
        <w:rPr>
          <w:u w:val="single"/>
        </w:rPr>
        <w:t>De onvoltooide van Cézanne. 40 korte beschouwingen opver moderne kunst</w:t>
      </w:r>
      <w:r>
        <w:t xml:space="preserve">, </w:t>
      </w:r>
      <w:r>
        <w:br/>
        <w:t>Terra Lannoo, Arnhem, 2004, 144 blz.</w:t>
      </w:r>
    </w:p>
    <w:p w:rsidR="00F61873" w:rsidRPr="00382944" w:rsidRDefault="00F61873" w:rsidP="00543920">
      <w:pPr>
        <w:pStyle w:val="VVKSOOpsomming2"/>
        <w:numPr>
          <w:ilvl w:val="0"/>
          <w:numId w:val="27"/>
        </w:numPr>
      </w:pPr>
      <w:r w:rsidRPr="00382944">
        <w:rPr>
          <w:b/>
          <w:bCs/>
        </w:rPr>
        <w:t>BOERMANS, B.,</w:t>
      </w:r>
      <w:r>
        <w:t xml:space="preserve"> </w:t>
      </w:r>
      <w:r w:rsidRPr="00382944">
        <w:rPr>
          <w:u w:val="single"/>
        </w:rPr>
        <w:t>Beeldende begrippen</w:t>
      </w:r>
      <w:r>
        <w:t>, boek + CD-rom, Lambo, Arnhem, 5</w:t>
      </w:r>
      <w:r w:rsidRPr="00382944">
        <w:rPr>
          <w:vertAlign w:val="superscript"/>
        </w:rPr>
        <w:t>de</w:t>
      </w:r>
      <w:r>
        <w:t xml:space="preserve"> editie, 2010.</w:t>
      </w:r>
    </w:p>
    <w:p w:rsidR="00F61873" w:rsidRPr="00216D62" w:rsidRDefault="00F61873" w:rsidP="009355AB">
      <w:pPr>
        <w:pStyle w:val="VVKSOOpsomming2"/>
        <w:numPr>
          <w:ilvl w:val="0"/>
          <w:numId w:val="27"/>
        </w:numPr>
        <w:rPr>
          <w:b/>
          <w:bCs/>
        </w:rPr>
      </w:pPr>
      <w:r>
        <w:rPr>
          <w:b/>
          <w:bCs/>
        </w:rPr>
        <w:t>BONGARD, W.,</w:t>
      </w:r>
      <w:r w:rsidRPr="00DC55FE">
        <w:rPr>
          <w:b/>
          <w:bCs/>
        </w:rPr>
        <w:t xml:space="preserve"> </w:t>
      </w:r>
      <w:r>
        <w:rPr>
          <w:u w:val="single"/>
        </w:rPr>
        <w:t>Is de moderne kunst corrupt?</w:t>
      </w:r>
      <w:r>
        <w:t>,</w:t>
      </w:r>
      <w:r w:rsidRPr="00DC55FE">
        <w:t xml:space="preserve"> </w:t>
      </w:r>
      <w:r>
        <w:t>Gaade, Den Haag, 1996</w:t>
      </w:r>
      <w:r w:rsidRPr="00677429">
        <w:t xml:space="preserve">, </w:t>
      </w:r>
      <w:r>
        <w:t>191 blz.</w:t>
      </w:r>
    </w:p>
    <w:p w:rsidR="00F61873" w:rsidRPr="00533B1B" w:rsidRDefault="00F61873" w:rsidP="00216D62">
      <w:pPr>
        <w:pStyle w:val="VVKSOOpsomming2"/>
        <w:numPr>
          <w:ilvl w:val="0"/>
          <w:numId w:val="27"/>
        </w:numPr>
        <w:rPr>
          <w:b/>
          <w:bCs/>
        </w:rPr>
      </w:pPr>
      <w:r w:rsidRPr="00533B1B">
        <w:rPr>
          <w:b/>
          <w:bCs/>
        </w:rPr>
        <w:t xml:space="preserve">BORCHERT, T.-H., </w:t>
      </w:r>
      <w:r w:rsidRPr="00533B1B">
        <w:rPr>
          <w:u w:val="single"/>
        </w:rPr>
        <w:t>De Vlaamse Primitieven in Brugge</w:t>
      </w:r>
      <w:r>
        <w:t>, Ludion, Gent, 2006, 96 blz.</w:t>
      </w:r>
    </w:p>
    <w:p w:rsidR="00F61873" w:rsidRPr="00533B1B" w:rsidRDefault="00F61873" w:rsidP="00216D62">
      <w:pPr>
        <w:pStyle w:val="VVKSOOpsomming2"/>
        <w:numPr>
          <w:ilvl w:val="0"/>
          <w:numId w:val="27"/>
        </w:numPr>
        <w:rPr>
          <w:b/>
          <w:bCs/>
        </w:rPr>
      </w:pPr>
      <w:r w:rsidRPr="00533B1B">
        <w:rPr>
          <w:b/>
          <w:bCs/>
        </w:rPr>
        <w:t>BOTQUIN, J.-M., e.a.,</w:t>
      </w:r>
      <w:r w:rsidRPr="00533B1B">
        <w:t xml:space="preserve"> </w:t>
      </w:r>
      <w:r w:rsidRPr="00533B1B">
        <w:rPr>
          <w:u w:val="single"/>
        </w:rPr>
        <w:t>Decennium Kunst in België na Dokumenta IX</w:t>
      </w:r>
      <w:r>
        <w:t>, Ludion, Gent, 2003, 160 blz.</w:t>
      </w:r>
    </w:p>
    <w:p w:rsidR="00F61873" w:rsidRPr="00A832DC" w:rsidRDefault="00F61873" w:rsidP="00BF343B">
      <w:pPr>
        <w:pStyle w:val="VVKSOOpsomming2"/>
        <w:numPr>
          <w:ilvl w:val="0"/>
          <w:numId w:val="27"/>
        </w:numPr>
        <w:rPr>
          <w:b/>
          <w:bCs/>
          <w:lang w:val="fr-FR"/>
        </w:rPr>
      </w:pPr>
      <w:r w:rsidRPr="00127C16">
        <w:rPr>
          <w:b/>
          <w:bCs/>
          <w:lang w:val="fr-FR"/>
        </w:rPr>
        <w:t xml:space="preserve">BOULEAU, C., </w:t>
      </w:r>
      <w:r w:rsidRPr="00127C16">
        <w:rPr>
          <w:u w:val="single"/>
          <w:lang w:val="fr-FR"/>
        </w:rPr>
        <w:t xml:space="preserve">Charpentes. </w:t>
      </w:r>
      <w:r w:rsidRPr="00A832DC">
        <w:rPr>
          <w:u w:val="single"/>
          <w:lang w:val="fr-FR"/>
        </w:rPr>
        <w:t>La géometrie secrète des peintres</w:t>
      </w:r>
      <w:r w:rsidRPr="00A832DC">
        <w:rPr>
          <w:lang w:val="fr-FR"/>
        </w:rPr>
        <w:t xml:space="preserve"> Librero, Editions du Seuil, 1963, 268 blz.</w:t>
      </w:r>
    </w:p>
    <w:p w:rsidR="00F61873" w:rsidRPr="00365CDB" w:rsidRDefault="00F61873" w:rsidP="009355AB">
      <w:pPr>
        <w:pStyle w:val="VVKSOOpsomming2"/>
        <w:numPr>
          <w:ilvl w:val="0"/>
          <w:numId w:val="27"/>
        </w:numPr>
        <w:rPr>
          <w:b/>
          <w:bCs/>
        </w:rPr>
      </w:pPr>
      <w:r w:rsidRPr="00A832DC">
        <w:rPr>
          <w:b/>
          <w:bCs/>
        </w:rPr>
        <w:t xml:space="preserve">BRITT, D., </w:t>
      </w:r>
      <w:r w:rsidRPr="00A832DC">
        <w:rPr>
          <w:u w:val="single"/>
        </w:rPr>
        <w:t>Moderne kunst. Van Inmpressionisme tot Postmodernisme</w:t>
      </w:r>
      <w:r w:rsidRPr="00A832DC">
        <w:t>, Atrium, Alphen aan de Rijn, 1994, 416 blz.</w:t>
      </w:r>
    </w:p>
    <w:p w:rsidR="00F61873" w:rsidRPr="00CC4524" w:rsidRDefault="00F61873" w:rsidP="00CC4524">
      <w:pPr>
        <w:pStyle w:val="VVKSOOpsomming2"/>
        <w:numPr>
          <w:ilvl w:val="0"/>
          <w:numId w:val="27"/>
        </w:numPr>
        <w:rPr>
          <w:b/>
          <w:bCs/>
        </w:rPr>
      </w:pPr>
      <w:r w:rsidRPr="00CC4524">
        <w:rPr>
          <w:b/>
          <w:bCs/>
        </w:rPr>
        <w:t>BROWN, C., VLIEGHE, H.,</w:t>
      </w:r>
      <w:r w:rsidRPr="009179AB">
        <w:t xml:space="preserve"> </w:t>
      </w:r>
      <w:r w:rsidRPr="00CC4524">
        <w:rPr>
          <w:u w:val="single"/>
        </w:rPr>
        <w:t>Van Dyck 1599-1641</w:t>
      </w:r>
      <w:r w:rsidRPr="00CC4524">
        <w:t>, catalogus, Antwerpen Open, Antwerpen, 1999, 359 blz.</w:t>
      </w:r>
    </w:p>
    <w:p w:rsidR="00F61873" w:rsidRPr="00A832DC" w:rsidRDefault="00F61873" w:rsidP="007327F2">
      <w:pPr>
        <w:pStyle w:val="VVKSOOpsomming2"/>
        <w:numPr>
          <w:ilvl w:val="0"/>
          <w:numId w:val="27"/>
        </w:numPr>
        <w:rPr>
          <w:b/>
          <w:bCs/>
        </w:rPr>
      </w:pPr>
      <w:r w:rsidRPr="00A832DC">
        <w:rPr>
          <w:b/>
          <w:bCs/>
        </w:rPr>
        <w:t xml:space="preserve">COLE, E., </w:t>
      </w:r>
      <w:r w:rsidRPr="00A832DC">
        <w:rPr>
          <w:u w:val="single"/>
        </w:rPr>
        <w:t>De taal van de architectuur</w:t>
      </w:r>
      <w:r w:rsidRPr="00A832DC">
        <w:t>, Librero, Groningen, 2003, 352 blz</w:t>
      </w:r>
      <w:r>
        <w:t>.</w:t>
      </w:r>
    </w:p>
    <w:p w:rsidR="00F61873" w:rsidRPr="00543920" w:rsidRDefault="00F61873" w:rsidP="00A71CBE">
      <w:pPr>
        <w:pStyle w:val="VVKSOOpsomming2"/>
        <w:numPr>
          <w:ilvl w:val="0"/>
          <w:numId w:val="27"/>
        </w:numPr>
        <w:rPr>
          <w:b/>
          <w:bCs/>
          <w:u w:val="single"/>
          <w:lang w:val="nl-BE"/>
        </w:rPr>
      </w:pPr>
      <w:r w:rsidRPr="00543920">
        <w:rPr>
          <w:b/>
          <w:bCs/>
          <w:lang w:val="nl-BE"/>
        </w:rPr>
        <w:t xml:space="preserve">DEBERSAQUES, S., </w:t>
      </w:r>
      <w:r>
        <w:rPr>
          <w:b/>
          <w:bCs/>
          <w:lang w:val="nl-BE"/>
        </w:rPr>
        <w:t>e.a.</w:t>
      </w:r>
      <w:r w:rsidRPr="00543920">
        <w:rPr>
          <w:b/>
          <w:bCs/>
          <w:lang w:val="nl-BE"/>
        </w:rPr>
        <w:t xml:space="preserve">, </w:t>
      </w:r>
      <w:r w:rsidRPr="00543920">
        <w:rPr>
          <w:u w:val="single"/>
          <w:lang w:val="nl-BE"/>
        </w:rPr>
        <w:t>Een kijk op kunst</w:t>
      </w:r>
      <w:r w:rsidRPr="00543920">
        <w:rPr>
          <w:lang w:val="nl-BE"/>
        </w:rPr>
        <w:t xml:space="preserve">, Uitgeverij De Boeck, Antwerpen, 2005, 158 blz. </w:t>
      </w:r>
    </w:p>
    <w:p w:rsidR="00F61873" w:rsidRPr="00DD3B2B" w:rsidRDefault="00F61873" w:rsidP="00543920">
      <w:pPr>
        <w:pStyle w:val="VVKSOOpsomming2"/>
        <w:numPr>
          <w:ilvl w:val="0"/>
          <w:numId w:val="27"/>
        </w:numPr>
      </w:pPr>
      <w:r w:rsidRPr="00DD3B2B">
        <w:rPr>
          <w:b/>
          <w:bCs/>
        </w:rPr>
        <w:t xml:space="preserve">DE BOTTON, A., </w:t>
      </w:r>
      <w:r w:rsidRPr="00DD3B2B">
        <w:rPr>
          <w:u w:val="single"/>
        </w:rPr>
        <w:t>De architectuur van het geluk</w:t>
      </w:r>
      <w:r w:rsidRPr="00DD3B2B">
        <w:t>, Atlas, Amsterdam/Antwerpen, 2006, 307 blz.</w:t>
      </w:r>
    </w:p>
    <w:p w:rsidR="00F61873" w:rsidRPr="00543920" w:rsidRDefault="00F61873" w:rsidP="00543920">
      <w:pPr>
        <w:pStyle w:val="VVKSOOpsomming2"/>
        <w:numPr>
          <w:ilvl w:val="0"/>
          <w:numId w:val="27"/>
        </w:numPr>
        <w:jc w:val="left"/>
        <w:rPr>
          <w:b/>
          <w:bCs/>
          <w:u w:val="single"/>
          <w:lang w:val="nl-BE"/>
        </w:rPr>
      </w:pPr>
      <w:r>
        <w:rPr>
          <w:b/>
          <w:bCs/>
          <w:lang w:val="nl-BE"/>
        </w:rPr>
        <w:t>DE DEYGERE,</w:t>
      </w:r>
      <w:r w:rsidRPr="00543920">
        <w:rPr>
          <w:b/>
          <w:bCs/>
          <w:lang w:val="nl-BE"/>
        </w:rPr>
        <w:t xml:space="preserve">R., </w:t>
      </w:r>
      <w:r>
        <w:rPr>
          <w:b/>
          <w:bCs/>
          <w:lang w:val="nl-BE"/>
        </w:rPr>
        <w:t>e.a.?</w:t>
      </w:r>
      <w:r w:rsidRPr="00543920">
        <w:rPr>
          <w:b/>
          <w:bCs/>
          <w:lang w:val="nl-BE"/>
        </w:rPr>
        <w:t xml:space="preserve"> </w:t>
      </w:r>
      <w:r w:rsidRPr="00543920">
        <w:rPr>
          <w:u w:val="single"/>
          <w:lang w:val="nl-BE"/>
        </w:rPr>
        <w:t>Kunst&amp;Co</w:t>
      </w:r>
      <w:r w:rsidRPr="00543920">
        <w:rPr>
          <w:lang w:val="nl-BE"/>
        </w:rPr>
        <w:t>, Uitgeverij Pelckmans, Kapellen, 2004, 159 blz.(incl. cd-rom en dvd)</w:t>
      </w:r>
    </w:p>
    <w:p w:rsidR="00F61873" w:rsidRPr="0097704C" w:rsidRDefault="00F61873" w:rsidP="002D0DE1">
      <w:pPr>
        <w:pStyle w:val="VVKSOOpsomming2"/>
        <w:numPr>
          <w:ilvl w:val="0"/>
          <w:numId w:val="27"/>
        </w:numPr>
        <w:rPr>
          <w:b/>
          <w:bCs/>
        </w:rPr>
      </w:pPr>
      <w:r>
        <w:rPr>
          <w:b/>
          <w:bCs/>
        </w:rPr>
        <w:t>DE DUVE, T.,</w:t>
      </w:r>
      <w:r w:rsidRPr="00DC55FE">
        <w:rPr>
          <w:b/>
          <w:bCs/>
        </w:rPr>
        <w:t xml:space="preserve"> </w:t>
      </w:r>
      <w:r>
        <w:rPr>
          <w:u w:val="single"/>
        </w:rPr>
        <w:t>Kijk, 100 jaar hedendaagse kunst</w:t>
      </w:r>
      <w:r>
        <w:t>,</w:t>
      </w:r>
      <w:r w:rsidRPr="00DC55FE">
        <w:t xml:space="preserve"> </w:t>
      </w:r>
      <w:r>
        <w:t>Ludion, Brussel, 2000</w:t>
      </w:r>
    </w:p>
    <w:p w:rsidR="00F61873" w:rsidRPr="002D0DE1" w:rsidRDefault="00F61873" w:rsidP="002D0DE1">
      <w:pPr>
        <w:pStyle w:val="VVKSOOpsomming2"/>
        <w:numPr>
          <w:ilvl w:val="0"/>
          <w:numId w:val="27"/>
        </w:numPr>
        <w:rPr>
          <w:b/>
          <w:bCs/>
        </w:rPr>
      </w:pPr>
      <w:r>
        <w:rPr>
          <w:b/>
          <w:bCs/>
        </w:rPr>
        <w:t>DE JONG, C.,</w:t>
      </w:r>
      <w:r w:rsidRPr="00DC55FE">
        <w:rPr>
          <w:b/>
          <w:bCs/>
        </w:rPr>
        <w:t xml:space="preserve"> </w:t>
      </w:r>
      <w:r>
        <w:rPr>
          <w:u w:val="single"/>
        </w:rPr>
        <w:t>Schilderijen zien</w:t>
      </w:r>
      <w:r>
        <w:t>,</w:t>
      </w:r>
      <w:r w:rsidRPr="00DC55FE">
        <w:t xml:space="preserve"> </w:t>
      </w:r>
      <w:r>
        <w:t>Het Spectrum, Utrecht, 1966</w:t>
      </w:r>
      <w:r w:rsidRPr="00677429">
        <w:t xml:space="preserve">, </w:t>
      </w:r>
      <w:r>
        <w:t>200 blz.</w:t>
      </w:r>
    </w:p>
    <w:p w:rsidR="00F61873" w:rsidRPr="00216D62" w:rsidRDefault="00F61873" w:rsidP="00365CDB">
      <w:pPr>
        <w:pStyle w:val="VVKSOOpsomming2"/>
        <w:numPr>
          <w:ilvl w:val="0"/>
          <w:numId w:val="27"/>
        </w:numPr>
        <w:rPr>
          <w:b/>
          <w:bCs/>
        </w:rPr>
      </w:pPr>
      <w:r w:rsidRPr="00A832DC">
        <w:rPr>
          <w:b/>
          <w:bCs/>
        </w:rPr>
        <w:t xml:space="preserve">DE JONG L., </w:t>
      </w:r>
      <w:r>
        <w:rPr>
          <w:b/>
          <w:bCs/>
        </w:rPr>
        <w:t>e.a.</w:t>
      </w:r>
      <w:r w:rsidRPr="00A832DC">
        <w:rPr>
          <w:b/>
          <w:bCs/>
        </w:rPr>
        <w:t xml:space="preserve">, </w:t>
      </w:r>
      <w:r w:rsidRPr="00365CDB">
        <w:rPr>
          <w:u w:val="single"/>
        </w:rPr>
        <w:t>Kunst/werk A</w:t>
      </w:r>
      <w:r w:rsidRPr="00365CDB">
        <w:t>, uitgeverij Pelckmans, 1994</w:t>
      </w:r>
    </w:p>
    <w:p w:rsidR="00F61873" w:rsidRPr="005D3921" w:rsidRDefault="00F61873" w:rsidP="00216D62">
      <w:pPr>
        <w:pStyle w:val="VVKSOOpsomming2"/>
        <w:numPr>
          <w:ilvl w:val="0"/>
          <w:numId w:val="27"/>
        </w:numPr>
        <w:rPr>
          <w:b/>
          <w:bCs/>
        </w:rPr>
      </w:pPr>
      <w:r w:rsidRPr="005D3921">
        <w:rPr>
          <w:b/>
          <w:bCs/>
        </w:rPr>
        <w:t>DE RYNCK, P.,</w:t>
      </w:r>
      <w:r w:rsidRPr="005D3921">
        <w:t xml:space="preserve"> </w:t>
      </w:r>
      <w:r w:rsidRPr="005D3921">
        <w:rPr>
          <w:u w:val="single"/>
        </w:rPr>
        <w:t>De kunst van het kijken Iconografie van de Europese schilderkunst 14</w:t>
      </w:r>
      <w:r w:rsidRPr="005D3921">
        <w:rPr>
          <w:u w:val="single"/>
          <w:vertAlign w:val="superscript"/>
        </w:rPr>
        <w:t>de</w:t>
      </w:r>
      <w:r w:rsidRPr="005D3921">
        <w:rPr>
          <w:u w:val="single"/>
        </w:rPr>
        <w:t xml:space="preserve"> – 18</w:t>
      </w:r>
      <w:r w:rsidRPr="005D3921">
        <w:rPr>
          <w:u w:val="single"/>
          <w:vertAlign w:val="superscript"/>
        </w:rPr>
        <w:t>de</w:t>
      </w:r>
      <w:r w:rsidRPr="005D3921">
        <w:rPr>
          <w:u w:val="single"/>
        </w:rPr>
        <w:t xml:space="preserve"> eeuw</w:t>
      </w:r>
      <w:r w:rsidRPr="005D3921">
        <w:t xml:space="preserve">, </w:t>
      </w:r>
      <w:r>
        <w:br/>
        <w:t>Ludion, Gent, 2004, 384 blz.</w:t>
      </w:r>
    </w:p>
    <w:p w:rsidR="00F61873" w:rsidRDefault="00F61873" w:rsidP="009355AB">
      <w:pPr>
        <w:pStyle w:val="VVKSOOpsomming2"/>
        <w:numPr>
          <w:ilvl w:val="0"/>
          <w:numId w:val="27"/>
        </w:numPr>
        <w:rPr>
          <w:b/>
          <w:bCs/>
        </w:rPr>
      </w:pPr>
      <w:r>
        <w:rPr>
          <w:b/>
          <w:bCs/>
        </w:rPr>
        <w:t>DE VISSER, A.,</w:t>
      </w:r>
      <w:r w:rsidRPr="00DC55FE">
        <w:rPr>
          <w:b/>
          <w:bCs/>
        </w:rPr>
        <w:t xml:space="preserve"> </w:t>
      </w:r>
      <w:r>
        <w:rPr>
          <w:u w:val="single"/>
        </w:rPr>
        <w:t>Hardop kijken</w:t>
      </w:r>
      <w:r>
        <w:t>,</w:t>
      </w:r>
      <w:r w:rsidRPr="00DC55FE">
        <w:t xml:space="preserve"> </w:t>
      </w:r>
      <w:r>
        <w:t>SUN, Nijmegen, 1986</w:t>
      </w:r>
      <w:r w:rsidRPr="00677429">
        <w:t xml:space="preserve">, </w:t>
      </w:r>
      <w:r>
        <w:t>144 blz.</w:t>
      </w:r>
    </w:p>
    <w:p w:rsidR="00F61873" w:rsidRDefault="00F61873" w:rsidP="009355AB">
      <w:pPr>
        <w:pStyle w:val="VVKSOOpsomming2"/>
        <w:numPr>
          <w:ilvl w:val="0"/>
          <w:numId w:val="27"/>
        </w:numPr>
        <w:rPr>
          <w:b/>
          <w:bCs/>
        </w:rPr>
      </w:pPr>
      <w:r>
        <w:rPr>
          <w:b/>
          <w:bCs/>
        </w:rPr>
        <w:t>DE VISSER, A.,</w:t>
      </w:r>
      <w:r w:rsidRPr="00DC55FE">
        <w:rPr>
          <w:b/>
          <w:bCs/>
        </w:rPr>
        <w:t xml:space="preserve"> </w:t>
      </w:r>
      <w:r>
        <w:rPr>
          <w:u w:val="single"/>
        </w:rPr>
        <w:t>Kunst met voetnoten. Inhoud en betekenis in de beeldende kunst</w:t>
      </w:r>
      <w:r>
        <w:t>,</w:t>
      </w:r>
      <w:r w:rsidRPr="00DC55FE">
        <w:t xml:space="preserve"> </w:t>
      </w:r>
      <w:r>
        <w:t>SUN, Nijmegen, 1989</w:t>
      </w:r>
      <w:r w:rsidRPr="00677429">
        <w:t xml:space="preserve">, </w:t>
      </w:r>
      <w:r>
        <w:t>144 blz.</w:t>
      </w:r>
    </w:p>
    <w:p w:rsidR="00F61873" w:rsidRPr="0097704C" w:rsidRDefault="00F61873" w:rsidP="0097704C">
      <w:pPr>
        <w:pStyle w:val="VVKSOOpsomming2"/>
        <w:numPr>
          <w:ilvl w:val="0"/>
          <w:numId w:val="27"/>
        </w:numPr>
        <w:rPr>
          <w:b/>
          <w:bCs/>
        </w:rPr>
      </w:pPr>
      <w:r>
        <w:rPr>
          <w:b/>
          <w:bCs/>
        </w:rPr>
        <w:t>DE VISSER, A.,</w:t>
      </w:r>
      <w:r w:rsidRPr="00DC55FE">
        <w:rPr>
          <w:b/>
          <w:bCs/>
        </w:rPr>
        <w:t xml:space="preserve"> </w:t>
      </w:r>
      <w:r>
        <w:rPr>
          <w:u w:val="single"/>
        </w:rPr>
        <w:t>De tweede helft. Beeldende kunst na 1945</w:t>
      </w:r>
      <w:r>
        <w:t>,</w:t>
      </w:r>
      <w:r w:rsidRPr="00DC55FE">
        <w:t xml:space="preserve"> </w:t>
      </w:r>
      <w:r>
        <w:t>SUN-Kritak, 1997</w:t>
      </w:r>
      <w:r w:rsidRPr="00677429">
        <w:t xml:space="preserve">, </w:t>
      </w:r>
      <w:r>
        <w:t>430 blz.</w:t>
      </w:r>
    </w:p>
    <w:p w:rsidR="00F61873" w:rsidRPr="00256959" w:rsidRDefault="00F61873" w:rsidP="0097704C">
      <w:pPr>
        <w:pStyle w:val="VVKSOOpsomming2"/>
        <w:numPr>
          <w:ilvl w:val="0"/>
          <w:numId w:val="27"/>
        </w:numPr>
        <w:rPr>
          <w:b/>
          <w:bCs/>
        </w:rPr>
      </w:pPr>
      <w:r>
        <w:rPr>
          <w:b/>
          <w:bCs/>
        </w:rPr>
        <w:t>DE VOS</w:t>
      </w:r>
      <w:r w:rsidRPr="00F055B0">
        <w:rPr>
          <w:b/>
          <w:bCs/>
        </w:rPr>
        <w:t>, D.,</w:t>
      </w:r>
      <w:r>
        <w:t xml:space="preserve"> </w:t>
      </w:r>
      <w:r w:rsidRPr="00F055B0">
        <w:rPr>
          <w:u w:val="single"/>
        </w:rPr>
        <w:t>De Vlaamse Primitieven. De meesterwerken</w:t>
      </w:r>
      <w:r w:rsidRPr="00F055B0">
        <w:t>, Mercatorfonds,</w:t>
      </w:r>
      <w:r>
        <w:t xml:space="preserve"> Antwerpen, 2002</w:t>
      </w:r>
    </w:p>
    <w:p w:rsidR="00F61873" w:rsidRPr="0097704C" w:rsidRDefault="00F61873" w:rsidP="00A91351">
      <w:pPr>
        <w:pStyle w:val="VVKSOOpsomming2"/>
        <w:numPr>
          <w:ilvl w:val="0"/>
          <w:numId w:val="27"/>
        </w:numPr>
        <w:rPr>
          <w:b/>
          <w:bCs/>
        </w:rPr>
      </w:pPr>
      <w:r w:rsidRPr="00A832DC">
        <w:rPr>
          <w:b/>
          <w:bCs/>
        </w:rPr>
        <w:t xml:space="preserve">DEMPSEY, A., </w:t>
      </w:r>
      <w:r w:rsidRPr="00A832DC">
        <w:rPr>
          <w:u w:val="single"/>
        </w:rPr>
        <w:t>Encyclopedie van de moderne kunst. Stijlen, scholen, stromingen</w:t>
      </w:r>
      <w:r w:rsidRPr="00A832DC">
        <w:t>, Waanders, Zwolle, 2002, 304 blz</w:t>
      </w:r>
      <w:r>
        <w:t>.</w:t>
      </w:r>
    </w:p>
    <w:p w:rsidR="00F61873" w:rsidRPr="00A012E0" w:rsidRDefault="00F61873" w:rsidP="0097704C">
      <w:pPr>
        <w:pStyle w:val="VVKSOOpsomming2"/>
        <w:numPr>
          <w:ilvl w:val="0"/>
          <w:numId w:val="27"/>
        </w:numPr>
        <w:rPr>
          <w:b/>
          <w:bCs/>
        </w:rPr>
      </w:pPr>
      <w:r>
        <w:rPr>
          <w:b/>
          <w:bCs/>
        </w:rPr>
        <w:t>DENVIR, B.,</w:t>
      </w:r>
      <w:r w:rsidRPr="00DC55FE">
        <w:rPr>
          <w:b/>
          <w:bCs/>
        </w:rPr>
        <w:t xml:space="preserve"> </w:t>
      </w:r>
      <w:r>
        <w:rPr>
          <w:u w:val="single"/>
        </w:rPr>
        <w:t>Het Impressionisme. De kunstenaars en hun werk</w:t>
      </w:r>
      <w:r>
        <w:t>,</w:t>
      </w:r>
      <w:r w:rsidRPr="00DC55FE">
        <w:t xml:space="preserve"> </w:t>
      </w:r>
      <w:r>
        <w:t>Zuid, Lisse, 1992</w:t>
      </w:r>
      <w:r w:rsidRPr="00677429">
        <w:t xml:space="preserve">, </w:t>
      </w:r>
      <w:r>
        <w:t>424 blz.</w:t>
      </w:r>
    </w:p>
    <w:p w:rsidR="00F61873" w:rsidRPr="0016076A" w:rsidRDefault="00F61873" w:rsidP="00A012E0">
      <w:pPr>
        <w:pStyle w:val="VVKSOOpsomming2"/>
        <w:numPr>
          <w:ilvl w:val="0"/>
          <w:numId w:val="27"/>
        </w:numPr>
      </w:pPr>
      <w:r w:rsidRPr="00A012E0">
        <w:rPr>
          <w:b/>
          <w:bCs/>
        </w:rPr>
        <w:t>DHONDT</w:t>
      </w:r>
      <w:r>
        <w:rPr>
          <w:b/>
          <w:bCs/>
        </w:rPr>
        <w:t>,</w:t>
      </w:r>
      <w:r w:rsidRPr="00A012E0">
        <w:rPr>
          <w:b/>
          <w:bCs/>
        </w:rPr>
        <w:t xml:space="preserve"> L., e.a. </w:t>
      </w:r>
      <w:r w:rsidRPr="0016076A">
        <w:rPr>
          <w:u w:val="single"/>
        </w:rPr>
        <w:t>18</w:t>
      </w:r>
      <w:r w:rsidRPr="0016076A">
        <w:rPr>
          <w:u w:val="single"/>
          <w:vertAlign w:val="superscript"/>
        </w:rPr>
        <w:t xml:space="preserve">de </w:t>
      </w:r>
      <w:r w:rsidRPr="0016076A">
        <w:rPr>
          <w:u w:val="single"/>
        </w:rPr>
        <w:t xml:space="preserve">eeuwse architectuur. </w:t>
      </w:r>
      <w:r w:rsidRPr="00BF0735">
        <w:rPr>
          <w:u w:val="single"/>
        </w:rPr>
        <w:t xml:space="preserve">In België. </w:t>
      </w:r>
      <w:r w:rsidRPr="0016076A">
        <w:rPr>
          <w:u w:val="single"/>
        </w:rPr>
        <w:t>Laatbarok, rococo, neoclassicisme</w:t>
      </w:r>
      <w:r w:rsidRPr="0016076A">
        <w:t>,</w:t>
      </w:r>
      <w:r w:rsidRPr="0016076A">
        <w:rPr>
          <w:u w:val="single"/>
        </w:rPr>
        <w:t xml:space="preserve"> </w:t>
      </w:r>
      <w:r w:rsidRPr="0016076A">
        <w:t>Lannoo nv., Tiel</w:t>
      </w:r>
      <w:r>
        <w:t>t,</w:t>
      </w:r>
      <w:r w:rsidRPr="0016076A">
        <w:t xml:space="preserve"> 1998</w:t>
      </w:r>
    </w:p>
    <w:p w:rsidR="00F61873" w:rsidRPr="002B6BAA" w:rsidRDefault="00F61873" w:rsidP="00557362">
      <w:pPr>
        <w:pStyle w:val="VVKSOOpsomming2"/>
        <w:numPr>
          <w:ilvl w:val="0"/>
          <w:numId w:val="27"/>
        </w:numPr>
        <w:rPr>
          <w:b/>
          <w:bCs/>
          <w:lang w:val="en-GB"/>
        </w:rPr>
      </w:pPr>
      <w:r w:rsidRPr="002B6BAA">
        <w:rPr>
          <w:b/>
          <w:bCs/>
          <w:lang w:val="en-GB"/>
        </w:rPr>
        <w:t xml:space="preserve">DUBY, G. (ed.), </w:t>
      </w:r>
      <w:r w:rsidRPr="002B6BAA">
        <w:rPr>
          <w:u w:val="single"/>
          <w:lang w:val="en-GB"/>
        </w:rPr>
        <w:t>Sculpture From Antiquity to Present Day,</w:t>
      </w:r>
      <w:r w:rsidRPr="002B6BAA">
        <w:rPr>
          <w:lang w:val="en-GB"/>
        </w:rPr>
        <w:t xml:space="preserve"> </w:t>
      </w:r>
      <w:r>
        <w:rPr>
          <w:lang w:val="en-GB"/>
        </w:rPr>
        <w:t xml:space="preserve">Taschen, Keulen, e.a., 2006, </w:t>
      </w:r>
      <w:r w:rsidRPr="002B6BAA">
        <w:rPr>
          <w:lang w:val="en-GB"/>
        </w:rPr>
        <w:t>1152 blz.</w:t>
      </w:r>
    </w:p>
    <w:p w:rsidR="00F61873" w:rsidRPr="006A7F2F" w:rsidRDefault="00F61873" w:rsidP="00F326F6">
      <w:pPr>
        <w:pStyle w:val="VVKSOOpsomming2"/>
        <w:numPr>
          <w:ilvl w:val="0"/>
          <w:numId w:val="27"/>
        </w:numPr>
        <w:rPr>
          <w:b/>
          <w:bCs/>
        </w:rPr>
      </w:pPr>
      <w:r w:rsidRPr="00A832DC">
        <w:rPr>
          <w:b/>
          <w:bCs/>
        </w:rPr>
        <w:t xml:space="preserve">DUBY, G., </w:t>
      </w:r>
      <w:r w:rsidRPr="00A832DC">
        <w:rPr>
          <w:u w:val="single"/>
        </w:rPr>
        <w:t>De kathedralenbouwers</w:t>
      </w:r>
      <w:r w:rsidRPr="00A832DC">
        <w:t>, A</w:t>
      </w:r>
      <w:r>
        <w:t>gon, Amsterdam, 1990, 359 blz.</w:t>
      </w:r>
      <w:r w:rsidRPr="00F326F6">
        <w:rPr>
          <w:b/>
          <w:bCs/>
        </w:rPr>
        <w:t xml:space="preserve"> </w:t>
      </w:r>
    </w:p>
    <w:p w:rsidR="00F61873" w:rsidRPr="002B6BAA" w:rsidRDefault="00F61873" w:rsidP="00F326F6">
      <w:pPr>
        <w:pStyle w:val="VVKSOOpsomming2"/>
        <w:numPr>
          <w:ilvl w:val="0"/>
          <w:numId w:val="27"/>
        </w:numPr>
        <w:rPr>
          <w:b/>
          <w:bCs/>
          <w:lang w:val="en-GB"/>
        </w:rPr>
      </w:pPr>
      <w:r w:rsidRPr="002B6BAA">
        <w:rPr>
          <w:b/>
          <w:bCs/>
          <w:lang w:val="en-GB"/>
        </w:rPr>
        <w:t xml:space="preserve">DUNCAN, A., </w:t>
      </w:r>
      <w:r w:rsidRPr="002B6BAA">
        <w:rPr>
          <w:u w:val="single"/>
          <w:lang w:val="en-GB"/>
        </w:rPr>
        <w:t>Art deco</w:t>
      </w:r>
      <w:r w:rsidRPr="002B6BAA">
        <w:rPr>
          <w:lang w:val="en-GB"/>
        </w:rPr>
        <w:t>,</w:t>
      </w:r>
      <w:r w:rsidRPr="002B6BAA">
        <w:rPr>
          <w:b/>
          <w:bCs/>
          <w:lang w:val="en-GB"/>
        </w:rPr>
        <w:t xml:space="preserve"> </w:t>
      </w:r>
      <w:r w:rsidRPr="002B6BAA">
        <w:rPr>
          <w:lang w:val="en-GB"/>
        </w:rPr>
        <w:t>Librero, Kerkdriel, 2009, 544 blz.</w:t>
      </w:r>
    </w:p>
    <w:p w:rsidR="00F61873" w:rsidRPr="000A74D6" w:rsidRDefault="00F61873" w:rsidP="00717367">
      <w:pPr>
        <w:pStyle w:val="VVKSOOpsomming2"/>
        <w:numPr>
          <w:ilvl w:val="0"/>
          <w:numId w:val="27"/>
        </w:numPr>
        <w:rPr>
          <w:b/>
          <w:bCs/>
        </w:rPr>
      </w:pPr>
      <w:r>
        <w:rPr>
          <w:b/>
          <w:bCs/>
        </w:rPr>
        <w:t>FAGAN, B. M</w:t>
      </w:r>
      <w:r w:rsidRPr="00717367">
        <w:rPr>
          <w:b/>
          <w:bCs/>
        </w:rPr>
        <w:t>.,</w:t>
      </w:r>
      <w:r w:rsidRPr="00A832DC">
        <w:t xml:space="preserve"> </w:t>
      </w:r>
      <w:r>
        <w:rPr>
          <w:u w:val="single"/>
        </w:rPr>
        <w:t>De zeventig beroemdste uitvindingen van de oudheid. Raadsels uit het verleden ontsluierd</w:t>
      </w:r>
      <w:r>
        <w:t>, Lannoo, Tielt, 2001, 304 blz.</w:t>
      </w:r>
    </w:p>
    <w:p w:rsidR="00F61873" w:rsidRPr="00F947F5" w:rsidRDefault="00F61873" w:rsidP="00717367">
      <w:pPr>
        <w:pStyle w:val="VVKSOOpsomming2"/>
        <w:numPr>
          <w:ilvl w:val="0"/>
          <w:numId w:val="27"/>
        </w:numPr>
        <w:rPr>
          <w:b/>
          <w:bCs/>
        </w:rPr>
      </w:pPr>
      <w:r>
        <w:rPr>
          <w:b/>
          <w:bCs/>
        </w:rPr>
        <w:t>FAGAN, B. M</w:t>
      </w:r>
      <w:r w:rsidRPr="00717367">
        <w:rPr>
          <w:b/>
          <w:bCs/>
        </w:rPr>
        <w:t>.,</w:t>
      </w:r>
      <w:r w:rsidRPr="00A832DC">
        <w:t xml:space="preserve"> </w:t>
      </w:r>
      <w:r>
        <w:rPr>
          <w:u w:val="single"/>
        </w:rPr>
        <w:t>De zeventig beroemdste uitvindingen van de oudheid</w:t>
      </w:r>
      <w:r>
        <w:t>, Lannoo, Tielt, 2004, 304 blz.</w:t>
      </w:r>
    </w:p>
    <w:p w:rsidR="00F61873" w:rsidRPr="009447EC" w:rsidRDefault="00F61873" w:rsidP="0022687B">
      <w:pPr>
        <w:pStyle w:val="VVKSOOpsomming2"/>
        <w:numPr>
          <w:ilvl w:val="0"/>
          <w:numId w:val="27"/>
        </w:numPr>
        <w:rPr>
          <w:b/>
          <w:bCs/>
        </w:rPr>
      </w:pPr>
      <w:r w:rsidRPr="00717367">
        <w:rPr>
          <w:b/>
          <w:bCs/>
        </w:rPr>
        <w:t>FINLEY, M.I.,</w:t>
      </w:r>
      <w:r w:rsidRPr="009179AB">
        <w:t xml:space="preserve"> </w:t>
      </w:r>
      <w:r w:rsidRPr="00717367">
        <w:rPr>
          <w:u w:val="single"/>
        </w:rPr>
        <w:t>De oude Grieken</w:t>
      </w:r>
      <w:r w:rsidRPr="00717367">
        <w:t>, Van Halewyck, Leuven, 1996, 240 blz.</w:t>
      </w:r>
    </w:p>
    <w:p w:rsidR="00F61873" w:rsidRPr="0022687B" w:rsidRDefault="00F61873" w:rsidP="0022687B">
      <w:pPr>
        <w:pStyle w:val="VVKSOOpsomming2"/>
        <w:numPr>
          <w:ilvl w:val="0"/>
          <w:numId w:val="27"/>
        </w:numPr>
        <w:rPr>
          <w:b/>
          <w:bCs/>
        </w:rPr>
      </w:pPr>
      <w:r>
        <w:rPr>
          <w:b/>
          <w:bCs/>
        </w:rPr>
        <w:t>FINLEY, V.</w:t>
      </w:r>
      <w:r w:rsidRPr="00717367">
        <w:rPr>
          <w:b/>
          <w:bCs/>
        </w:rPr>
        <w:t>,</w:t>
      </w:r>
      <w:r w:rsidRPr="009179AB">
        <w:t xml:space="preserve"> </w:t>
      </w:r>
      <w:r>
        <w:rPr>
          <w:u w:val="single"/>
        </w:rPr>
        <w:t>Kleur. Reizen door de verfdoos</w:t>
      </w:r>
      <w:r>
        <w:t>, Anthos, Amsterdam, 2003</w:t>
      </w:r>
    </w:p>
    <w:p w:rsidR="00F61873" w:rsidRPr="00A832DC" w:rsidRDefault="00F61873" w:rsidP="00717367">
      <w:pPr>
        <w:pStyle w:val="VVKSOOpsomming2"/>
        <w:numPr>
          <w:ilvl w:val="0"/>
          <w:numId w:val="27"/>
        </w:numPr>
        <w:rPr>
          <w:b/>
          <w:bCs/>
        </w:rPr>
      </w:pPr>
      <w:r w:rsidRPr="00A832DC">
        <w:rPr>
          <w:b/>
          <w:bCs/>
        </w:rPr>
        <w:t xml:space="preserve">FRAMPTON, K., </w:t>
      </w:r>
      <w:r w:rsidRPr="00A832DC">
        <w:rPr>
          <w:u w:val="single"/>
        </w:rPr>
        <w:t>Moderne architectuur. Een kritische geschiedenis</w:t>
      </w:r>
      <w:r w:rsidRPr="00A832DC">
        <w:t>, SUN, Nijmegen, 1988, 444 blz.</w:t>
      </w:r>
    </w:p>
    <w:p w:rsidR="00F61873" w:rsidRPr="002C6FB1" w:rsidRDefault="00F61873" w:rsidP="00A71CBE">
      <w:pPr>
        <w:pStyle w:val="VVKSOOpsomming2"/>
        <w:numPr>
          <w:ilvl w:val="0"/>
          <w:numId w:val="27"/>
        </w:numPr>
        <w:rPr>
          <w:b/>
          <w:bCs/>
        </w:rPr>
      </w:pPr>
      <w:r w:rsidRPr="00F326F6">
        <w:rPr>
          <w:b/>
          <w:bCs/>
          <w:lang w:val="en-GB"/>
        </w:rPr>
        <w:t xml:space="preserve">GEIVERS, R., e.a., </w:t>
      </w:r>
      <w:r w:rsidRPr="00F326F6">
        <w:rPr>
          <w:u w:val="single"/>
          <w:lang w:val="en-GB"/>
        </w:rPr>
        <w:t xml:space="preserve">Esthetica. </w:t>
      </w:r>
      <w:r w:rsidRPr="002C6FB1">
        <w:rPr>
          <w:u w:val="single"/>
        </w:rPr>
        <w:t>Beeld – Muziek</w:t>
      </w:r>
      <w:r w:rsidRPr="002C6FB1">
        <w:t xml:space="preserve">, Van In, Lier, 1999, 128 blz. </w:t>
      </w:r>
    </w:p>
    <w:p w:rsidR="00F61873" w:rsidRPr="000A74D6" w:rsidRDefault="00F61873" w:rsidP="00AC3170">
      <w:pPr>
        <w:pStyle w:val="VVKSOOpsomming2"/>
        <w:numPr>
          <w:ilvl w:val="0"/>
          <w:numId w:val="27"/>
        </w:numPr>
        <w:rPr>
          <w:b/>
          <w:bCs/>
        </w:rPr>
      </w:pPr>
      <w:r w:rsidRPr="005D3921">
        <w:rPr>
          <w:b/>
          <w:bCs/>
        </w:rPr>
        <w:t>GIORGI, R.,</w:t>
      </w:r>
      <w:r w:rsidRPr="005D3921">
        <w:t xml:space="preserve"> </w:t>
      </w:r>
      <w:r w:rsidRPr="005D3921">
        <w:rPr>
          <w:u w:val="single"/>
        </w:rPr>
        <w:t>De zeventiende eeuw</w:t>
      </w:r>
      <w:r w:rsidRPr="005D3921">
        <w:t>, Kunstenenyclopedie</w:t>
      </w:r>
      <w:r w:rsidRPr="005D3921">
        <w:rPr>
          <w:u w:val="single"/>
        </w:rPr>
        <w:t>,</w:t>
      </w:r>
      <w:r w:rsidRPr="005D3921">
        <w:t xml:space="preserve"> Ludion, Gent, 2006, 384 blz</w:t>
      </w:r>
      <w:r>
        <w:t>.</w:t>
      </w:r>
    </w:p>
    <w:p w:rsidR="00F61873" w:rsidRPr="005D3921" w:rsidRDefault="00F61873" w:rsidP="00AC3170">
      <w:pPr>
        <w:pStyle w:val="VVKSOOpsomming2"/>
        <w:numPr>
          <w:ilvl w:val="0"/>
          <w:numId w:val="27"/>
        </w:numPr>
        <w:rPr>
          <w:b/>
          <w:bCs/>
        </w:rPr>
      </w:pPr>
      <w:r w:rsidRPr="005D3921">
        <w:rPr>
          <w:b/>
          <w:bCs/>
        </w:rPr>
        <w:t>GIORGI, R.,</w:t>
      </w:r>
      <w:r w:rsidRPr="005D3921">
        <w:t xml:space="preserve"> </w:t>
      </w:r>
      <w:r w:rsidRPr="005D3921">
        <w:rPr>
          <w:u w:val="single"/>
        </w:rPr>
        <w:t>Engelen en duivels</w:t>
      </w:r>
      <w:r w:rsidRPr="005D3921">
        <w:t>, Kunstbibliothee</w:t>
      </w:r>
      <w:r>
        <w:t>k, Ludion, Gent, 2006, 384 blz.</w:t>
      </w:r>
    </w:p>
    <w:p w:rsidR="00F61873" w:rsidRPr="00520101" w:rsidRDefault="00F61873" w:rsidP="00520101">
      <w:pPr>
        <w:pStyle w:val="VVKSOOpsomming2"/>
        <w:numPr>
          <w:ilvl w:val="0"/>
          <w:numId w:val="27"/>
        </w:numPr>
        <w:rPr>
          <w:b/>
          <w:bCs/>
          <w:strike/>
        </w:rPr>
      </w:pPr>
      <w:r w:rsidRPr="00A832DC">
        <w:rPr>
          <w:b/>
          <w:bCs/>
        </w:rPr>
        <w:t xml:space="preserve">GOMBRICH, E. H., </w:t>
      </w:r>
      <w:r w:rsidRPr="00520101">
        <w:rPr>
          <w:u w:val="single"/>
        </w:rPr>
        <w:t>Eeuwige schoonheid</w:t>
      </w:r>
      <w:r w:rsidRPr="00520101">
        <w:t>, Gaade/Unieboek, Houten, 1996, 688 blz.</w:t>
      </w:r>
    </w:p>
    <w:p w:rsidR="00F61873" w:rsidRPr="000B1811" w:rsidRDefault="00F61873" w:rsidP="000B1811">
      <w:pPr>
        <w:pStyle w:val="VVKSOOpsomming2"/>
        <w:numPr>
          <w:ilvl w:val="0"/>
          <w:numId w:val="27"/>
        </w:numPr>
        <w:rPr>
          <w:b/>
          <w:bCs/>
        </w:rPr>
      </w:pPr>
      <w:r w:rsidRPr="00A832DC">
        <w:rPr>
          <w:b/>
          <w:bCs/>
        </w:rPr>
        <w:t xml:space="preserve">GÖSSEL, </w:t>
      </w:r>
      <w:r w:rsidRPr="00A832DC">
        <w:rPr>
          <w:u w:val="single"/>
        </w:rPr>
        <w:t>Architectuur van de 20</w:t>
      </w:r>
      <w:r w:rsidRPr="00A832DC">
        <w:rPr>
          <w:u w:val="single"/>
          <w:vertAlign w:val="superscript"/>
        </w:rPr>
        <w:t>ste</w:t>
      </w:r>
      <w:r w:rsidRPr="00A832DC">
        <w:rPr>
          <w:u w:val="single"/>
        </w:rPr>
        <w:t xml:space="preserve"> eeuw</w:t>
      </w:r>
      <w:r w:rsidRPr="00A832DC">
        <w:t>, Taschen, Keulen, 1991, 431 blz.</w:t>
      </w:r>
    </w:p>
    <w:p w:rsidR="00F61873" w:rsidRPr="000B1811" w:rsidRDefault="00F61873" w:rsidP="000B1811">
      <w:pPr>
        <w:pStyle w:val="VVKSOOpsomming2"/>
        <w:numPr>
          <w:ilvl w:val="0"/>
          <w:numId w:val="27"/>
        </w:numPr>
        <w:rPr>
          <w:b/>
          <w:bCs/>
          <w:lang w:val="en-GB"/>
        </w:rPr>
      </w:pPr>
      <w:r w:rsidRPr="00D826AC">
        <w:rPr>
          <w:b/>
          <w:bCs/>
          <w:lang w:val="en-GB"/>
        </w:rPr>
        <w:t>GRAHAM-DIXON, A.,</w:t>
      </w:r>
      <w:r w:rsidRPr="000B1811">
        <w:rPr>
          <w:lang w:val="en-GB"/>
        </w:rPr>
        <w:t xml:space="preserve"> </w:t>
      </w:r>
      <w:r w:rsidRPr="00D826AC">
        <w:rPr>
          <w:u w:val="single"/>
          <w:lang w:val="en-GB"/>
        </w:rPr>
        <w:t>Renaissance</w:t>
      </w:r>
      <w:r w:rsidRPr="000B1811">
        <w:rPr>
          <w:lang w:val="en-GB"/>
        </w:rPr>
        <w:t>, U</w:t>
      </w:r>
      <w:r>
        <w:rPr>
          <w:lang w:val="en-GB"/>
        </w:rPr>
        <w:t>itgave bij documentaire reeks BB</w:t>
      </w:r>
      <w:r w:rsidRPr="000B1811">
        <w:rPr>
          <w:lang w:val="en-GB"/>
        </w:rPr>
        <w:t>C., University of California Press, Berkeley an L.A., 1999, 336 blz.</w:t>
      </w:r>
    </w:p>
    <w:p w:rsidR="00F61873" w:rsidRPr="000A3945" w:rsidRDefault="00F61873" w:rsidP="00CE49BA">
      <w:pPr>
        <w:pStyle w:val="VVKSOOpsomming2"/>
        <w:numPr>
          <w:ilvl w:val="0"/>
          <w:numId w:val="27"/>
        </w:numPr>
        <w:rPr>
          <w:b/>
          <w:bCs/>
        </w:rPr>
      </w:pPr>
      <w:r w:rsidRPr="00A832DC">
        <w:rPr>
          <w:b/>
          <w:bCs/>
        </w:rPr>
        <w:t xml:space="preserve">GYMPEL, J., </w:t>
      </w:r>
      <w:r w:rsidRPr="00A832DC">
        <w:rPr>
          <w:u w:val="single"/>
        </w:rPr>
        <w:t>Geschiedenis van de architectuur van de oudheid tot heden</w:t>
      </w:r>
      <w:r w:rsidRPr="00A832DC">
        <w:t xml:space="preserve">, Könemann, Keulen, 1996, </w:t>
      </w:r>
      <w:r>
        <w:br/>
        <w:t>120 blz.</w:t>
      </w:r>
    </w:p>
    <w:p w:rsidR="00F61873" w:rsidRPr="004114D2" w:rsidRDefault="00F61873" w:rsidP="000A3945">
      <w:pPr>
        <w:pStyle w:val="VVKSOOpsomming2"/>
        <w:numPr>
          <w:ilvl w:val="0"/>
          <w:numId w:val="27"/>
        </w:numPr>
        <w:rPr>
          <w:b/>
          <w:bCs/>
        </w:rPr>
      </w:pPr>
      <w:r w:rsidRPr="002C6FB1">
        <w:rPr>
          <w:b/>
          <w:bCs/>
        </w:rPr>
        <w:t xml:space="preserve">HABERLIK, C., </w:t>
      </w:r>
      <w:r w:rsidRPr="002C6FB1">
        <w:rPr>
          <w:u w:val="single"/>
        </w:rPr>
        <w:t>50 Klassiker Architektur des 20. Jahrhunderts,</w:t>
      </w:r>
      <w:r w:rsidRPr="002C6FB1">
        <w:t xml:space="preserve"> Gerstenberg Verlag, Hildesheim, 2005, 288 blz.</w:t>
      </w:r>
    </w:p>
    <w:p w:rsidR="00F61873" w:rsidRPr="004114D2" w:rsidRDefault="00F61873" w:rsidP="004114D2">
      <w:pPr>
        <w:pStyle w:val="PlainText"/>
        <w:rPr>
          <w:rFonts w:ascii="Arial" w:hAnsi="Arial" w:cs="Arial"/>
          <w:b/>
          <w:bCs/>
          <w:lang w:val="en-GB"/>
        </w:rPr>
      </w:pPr>
      <w:r w:rsidRPr="004114D2">
        <w:rPr>
          <w:rFonts w:ascii="Arial" w:hAnsi="Arial" w:cs="Arial"/>
          <w:lang w:val="en-GB"/>
        </w:rPr>
        <w:t xml:space="preserve">-   </w:t>
      </w:r>
      <w:r>
        <w:rPr>
          <w:rFonts w:ascii="Arial" w:hAnsi="Arial" w:cs="Arial"/>
          <w:lang w:val="en-GB"/>
        </w:rPr>
        <w:t xml:space="preserve">  </w:t>
      </w:r>
      <w:r w:rsidRPr="00CC7872">
        <w:rPr>
          <w:rFonts w:ascii="Arial" w:hAnsi="Arial" w:cs="Arial"/>
          <w:b/>
          <w:bCs/>
          <w:caps/>
          <w:lang w:val="en-GB"/>
        </w:rPr>
        <w:t>Hagen, R</w:t>
      </w:r>
      <w:r>
        <w:rPr>
          <w:rFonts w:ascii="Arial" w:hAnsi="Arial" w:cs="Arial"/>
          <w:b/>
          <w:bCs/>
          <w:caps/>
          <w:lang w:val="en-GB"/>
        </w:rPr>
        <w:t>.,</w:t>
      </w:r>
      <w:r w:rsidRPr="00CC7872">
        <w:rPr>
          <w:rFonts w:ascii="Arial" w:hAnsi="Arial" w:cs="Arial"/>
          <w:b/>
          <w:bCs/>
          <w:caps/>
          <w:lang w:val="en-GB"/>
        </w:rPr>
        <w:t xml:space="preserve"> Rainer,</w:t>
      </w:r>
      <w:r w:rsidRPr="004114D2">
        <w:rPr>
          <w:rFonts w:ascii="Arial" w:hAnsi="Arial" w:cs="Arial"/>
          <w:lang w:val="en-GB"/>
        </w:rPr>
        <w:t xml:space="preserve"> What great paintings say, 2 </w:t>
      </w:r>
      <w:r>
        <w:rPr>
          <w:rFonts w:ascii="Arial" w:hAnsi="Arial" w:cs="Arial"/>
          <w:lang w:val="en-GB"/>
        </w:rPr>
        <w:t xml:space="preserve">delen, </w:t>
      </w:r>
      <w:r w:rsidRPr="004114D2">
        <w:rPr>
          <w:rFonts w:ascii="Arial" w:hAnsi="Arial" w:cs="Arial"/>
          <w:lang w:val="en-GB"/>
        </w:rPr>
        <w:t>T</w:t>
      </w:r>
      <w:r>
        <w:rPr>
          <w:rFonts w:ascii="Arial" w:hAnsi="Arial" w:cs="Arial"/>
          <w:lang w:val="en-GB"/>
        </w:rPr>
        <w:t>aschen</w:t>
      </w:r>
      <w:r w:rsidRPr="004114D2">
        <w:rPr>
          <w:rFonts w:ascii="Arial" w:hAnsi="Arial" w:cs="Arial"/>
          <w:lang w:val="en-GB"/>
        </w:rPr>
        <w:t>, Köln</w:t>
      </w:r>
    </w:p>
    <w:p w:rsidR="00F61873" w:rsidRDefault="00F61873" w:rsidP="009355AB">
      <w:pPr>
        <w:pStyle w:val="VVKSOOpsomming2"/>
        <w:numPr>
          <w:ilvl w:val="0"/>
          <w:numId w:val="27"/>
        </w:numPr>
        <w:rPr>
          <w:b/>
          <w:bCs/>
        </w:rPr>
      </w:pPr>
      <w:r>
        <w:rPr>
          <w:b/>
          <w:bCs/>
        </w:rPr>
        <w:t>HAUSER, A.,</w:t>
      </w:r>
      <w:r w:rsidRPr="00DC55FE">
        <w:rPr>
          <w:b/>
          <w:bCs/>
        </w:rPr>
        <w:t xml:space="preserve"> </w:t>
      </w:r>
      <w:r>
        <w:rPr>
          <w:u w:val="single"/>
        </w:rPr>
        <w:t>Sociale geschiedenis van de kunst</w:t>
      </w:r>
      <w:r>
        <w:t>,</w:t>
      </w:r>
      <w:r w:rsidRPr="00DC55FE">
        <w:t xml:space="preserve"> </w:t>
      </w:r>
      <w:r>
        <w:t>SUN, Nijmegen, 1975</w:t>
      </w:r>
      <w:r w:rsidRPr="00677429">
        <w:t xml:space="preserve">, </w:t>
      </w:r>
      <w:r>
        <w:t>686 blz.</w:t>
      </w:r>
    </w:p>
    <w:p w:rsidR="00F61873" w:rsidRPr="005D3921" w:rsidRDefault="00F61873" w:rsidP="002E2A29">
      <w:pPr>
        <w:pStyle w:val="VVKSOOpsomming2"/>
        <w:numPr>
          <w:ilvl w:val="0"/>
          <w:numId w:val="27"/>
        </w:numPr>
        <w:rPr>
          <w:b/>
          <w:bCs/>
        </w:rPr>
      </w:pPr>
      <w:r w:rsidRPr="005D3921">
        <w:rPr>
          <w:b/>
          <w:bCs/>
        </w:rPr>
        <w:t>HOCKNEY, D.,</w:t>
      </w:r>
      <w:r w:rsidRPr="005D3921">
        <w:t xml:space="preserve"> </w:t>
      </w:r>
      <w:r w:rsidRPr="005D3921">
        <w:rPr>
          <w:u w:val="single"/>
        </w:rPr>
        <w:t xml:space="preserve">Geheime kennis. De herontdekking van de verloren gegane technieken van de oude </w:t>
      </w:r>
      <w:r>
        <w:rPr>
          <w:u w:val="single"/>
        </w:rPr>
        <w:br/>
      </w:r>
      <w:r w:rsidRPr="005D3921">
        <w:rPr>
          <w:u w:val="single"/>
        </w:rPr>
        <w:t>meesters</w:t>
      </w:r>
      <w:r>
        <w:t>, Ludion, Gent, 2002, 240 blz.</w:t>
      </w:r>
    </w:p>
    <w:p w:rsidR="00F61873" w:rsidRPr="00B553D1" w:rsidRDefault="00F61873" w:rsidP="009355AB">
      <w:pPr>
        <w:pStyle w:val="VVKSOOpsomming2"/>
        <w:numPr>
          <w:ilvl w:val="0"/>
          <w:numId w:val="27"/>
        </w:numPr>
        <w:rPr>
          <w:b/>
          <w:bCs/>
        </w:rPr>
      </w:pPr>
      <w:r w:rsidRPr="00A832DC">
        <w:rPr>
          <w:b/>
          <w:bCs/>
        </w:rPr>
        <w:t xml:space="preserve">HOMMES, E., </w:t>
      </w:r>
      <w:r w:rsidRPr="00A832DC">
        <w:rPr>
          <w:u w:val="single"/>
        </w:rPr>
        <w:t>Prisma van de kunst. Circa 2000 begrippen van a tot z verklaard</w:t>
      </w:r>
      <w:r w:rsidRPr="00A832DC">
        <w:t>, Het Spectrum, Utrecht, 1990, 287 blz.</w:t>
      </w:r>
    </w:p>
    <w:p w:rsidR="00F61873" w:rsidRPr="00B553D1" w:rsidRDefault="00F61873" w:rsidP="009355AB">
      <w:pPr>
        <w:pStyle w:val="VVKSOOpsomming2"/>
        <w:numPr>
          <w:ilvl w:val="0"/>
          <w:numId w:val="27"/>
        </w:numPr>
        <w:rPr>
          <w:b/>
          <w:bCs/>
          <w:lang w:val="en-GB"/>
        </w:rPr>
      </w:pPr>
      <w:r>
        <w:rPr>
          <w:b/>
          <w:bCs/>
          <w:lang w:val="en-GB"/>
        </w:rPr>
        <w:t>HONOUR, H., FLEMING</w:t>
      </w:r>
      <w:r w:rsidRPr="00B553D1">
        <w:rPr>
          <w:b/>
          <w:bCs/>
          <w:lang w:val="en-GB"/>
        </w:rPr>
        <w:t xml:space="preserve">, J., </w:t>
      </w:r>
      <w:r w:rsidRPr="00B553D1">
        <w:rPr>
          <w:lang w:val="en-GB"/>
        </w:rPr>
        <w:t xml:space="preserve">A </w:t>
      </w:r>
      <w:r w:rsidRPr="00B553D1">
        <w:rPr>
          <w:u w:val="single"/>
          <w:lang w:val="en-GB"/>
        </w:rPr>
        <w:t>world history of art</w:t>
      </w:r>
      <w:r w:rsidRPr="00B553D1">
        <w:rPr>
          <w:lang w:val="en-GB"/>
        </w:rPr>
        <w:t>, Laurence King, Londen, 1999, 5</w:t>
      </w:r>
      <w:r w:rsidRPr="00B553D1">
        <w:rPr>
          <w:vertAlign w:val="superscript"/>
          <w:lang w:val="en-GB"/>
        </w:rPr>
        <w:t>e</w:t>
      </w:r>
      <w:r w:rsidRPr="00B553D1">
        <w:rPr>
          <w:lang w:val="en-GB"/>
        </w:rPr>
        <w:t xml:space="preserve"> uitgave., 928 blz.</w:t>
      </w:r>
    </w:p>
    <w:p w:rsidR="00F61873" w:rsidRPr="00A832DC" w:rsidRDefault="00F61873" w:rsidP="009355AB">
      <w:pPr>
        <w:pStyle w:val="VVKSOOpsomming2"/>
        <w:numPr>
          <w:ilvl w:val="0"/>
          <w:numId w:val="27"/>
        </w:numPr>
        <w:rPr>
          <w:b/>
          <w:bCs/>
        </w:rPr>
      </w:pPr>
      <w:r w:rsidRPr="00A832DC">
        <w:rPr>
          <w:b/>
          <w:bCs/>
        </w:rPr>
        <w:t xml:space="preserve">HUGHES, R., </w:t>
      </w:r>
      <w:r w:rsidRPr="00A832DC">
        <w:rPr>
          <w:u w:val="single"/>
        </w:rPr>
        <w:t>Kritisch, in vredesnaam kritisch. Over kunst en kunstenaars</w:t>
      </w:r>
      <w:r w:rsidRPr="00A832DC">
        <w:t>, Kritak, Leuven, 1990, 308 blz.</w:t>
      </w:r>
    </w:p>
    <w:p w:rsidR="00F61873" w:rsidRPr="00E57C2C" w:rsidRDefault="00F61873" w:rsidP="00E57C2C">
      <w:pPr>
        <w:pStyle w:val="VVKSOOpsomming2"/>
        <w:numPr>
          <w:ilvl w:val="0"/>
          <w:numId w:val="27"/>
        </w:numPr>
      </w:pPr>
      <w:r w:rsidRPr="00A832DC">
        <w:rPr>
          <w:b/>
          <w:bCs/>
        </w:rPr>
        <w:t xml:space="preserve">HUGHES, R., </w:t>
      </w:r>
      <w:r w:rsidRPr="00A832DC">
        <w:rPr>
          <w:u w:val="single"/>
        </w:rPr>
        <w:t>De schok van het nieuwe. Kunst in het tijdperk van verandering</w:t>
      </w:r>
      <w:r w:rsidRPr="00A832DC">
        <w:t>, Veen, Leuven, Davids</w:t>
      </w:r>
      <w:r>
        <w:t>fonds, Utrecht, 1991, 424 blz.</w:t>
      </w:r>
      <w:r w:rsidRPr="00E57C2C">
        <w:rPr>
          <w:b/>
          <w:bCs/>
        </w:rPr>
        <w:t xml:space="preserve"> </w:t>
      </w:r>
    </w:p>
    <w:p w:rsidR="00F61873" w:rsidRPr="00A832DC" w:rsidRDefault="00F61873" w:rsidP="009355AB">
      <w:pPr>
        <w:pStyle w:val="VVKSOOpsomming2"/>
        <w:numPr>
          <w:ilvl w:val="0"/>
          <w:numId w:val="27"/>
        </w:numPr>
        <w:rPr>
          <w:b/>
          <w:bCs/>
        </w:rPr>
      </w:pPr>
      <w:r w:rsidRPr="00DD3B2B">
        <w:rPr>
          <w:b/>
          <w:bCs/>
        </w:rPr>
        <w:t xml:space="preserve">HULSMAN, B., </w:t>
      </w:r>
      <w:r w:rsidRPr="00DD3B2B">
        <w:rPr>
          <w:u w:val="single"/>
        </w:rPr>
        <w:t>De krul en andere modes in de architectuur</w:t>
      </w:r>
      <w:r w:rsidRPr="00DD3B2B">
        <w:t>, Prometeus, Amsterdam/Rotterdam, 2005, 96 blz.</w:t>
      </w:r>
    </w:p>
    <w:p w:rsidR="00F61873" w:rsidRPr="005D3921" w:rsidRDefault="00F61873" w:rsidP="002E2A29">
      <w:pPr>
        <w:pStyle w:val="VVKSOOpsomming2"/>
        <w:numPr>
          <w:ilvl w:val="0"/>
          <w:numId w:val="27"/>
        </w:numPr>
        <w:rPr>
          <w:b/>
          <w:bCs/>
        </w:rPr>
      </w:pPr>
      <w:r w:rsidRPr="005D3921">
        <w:rPr>
          <w:b/>
          <w:bCs/>
        </w:rPr>
        <w:t>IMPELLUSO, L.,</w:t>
      </w:r>
      <w:r w:rsidRPr="005D3921">
        <w:t xml:space="preserve"> </w:t>
      </w:r>
      <w:r w:rsidRPr="005D3921">
        <w:rPr>
          <w:u w:val="single"/>
        </w:rPr>
        <w:t>Helden en Goden</w:t>
      </w:r>
      <w:r w:rsidRPr="005D3921">
        <w:t>, Kunstbibliothee</w:t>
      </w:r>
      <w:r>
        <w:t>k, Ludion, Gent, 2006, 384 blz.</w:t>
      </w:r>
    </w:p>
    <w:p w:rsidR="00F61873" w:rsidRPr="00A832DC" w:rsidRDefault="00F61873" w:rsidP="009355AB">
      <w:pPr>
        <w:pStyle w:val="VVKSOOpsomming2"/>
        <w:numPr>
          <w:ilvl w:val="0"/>
          <w:numId w:val="27"/>
        </w:numPr>
        <w:rPr>
          <w:b/>
          <w:bCs/>
        </w:rPr>
      </w:pPr>
      <w:r w:rsidRPr="00A832DC">
        <w:rPr>
          <w:b/>
          <w:bCs/>
        </w:rPr>
        <w:t xml:space="preserve">ITTEN, J., </w:t>
      </w:r>
      <w:r w:rsidRPr="00A832DC">
        <w:rPr>
          <w:u w:val="single"/>
        </w:rPr>
        <w:t>Kunst en kleur</w:t>
      </w:r>
      <w:r w:rsidRPr="00A832DC">
        <w:t>, Cantecleer, De Bilt, 1973, 157 blz.</w:t>
      </w:r>
    </w:p>
    <w:p w:rsidR="00F61873" w:rsidRPr="00A832DC" w:rsidRDefault="00F61873" w:rsidP="009355AB">
      <w:pPr>
        <w:pStyle w:val="VVKSOOpsomming2"/>
        <w:numPr>
          <w:ilvl w:val="0"/>
          <w:numId w:val="27"/>
        </w:numPr>
        <w:rPr>
          <w:b/>
          <w:bCs/>
        </w:rPr>
      </w:pPr>
      <w:r w:rsidRPr="00A832DC">
        <w:rPr>
          <w:b/>
          <w:bCs/>
        </w:rPr>
        <w:t xml:space="preserve">JAEGER, S., </w:t>
      </w:r>
      <w:r w:rsidRPr="00A832DC">
        <w:rPr>
          <w:u w:val="single"/>
        </w:rPr>
        <w:t>Stijlengids</w:t>
      </w:r>
      <w:r w:rsidRPr="00A832DC">
        <w:t>, Cantecleer, De Bilt, 1985, 150 blz.</w:t>
      </w:r>
    </w:p>
    <w:p w:rsidR="00F61873" w:rsidRPr="000A74D6" w:rsidRDefault="00F61873" w:rsidP="00B553D1">
      <w:pPr>
        <w:pStyle w:val="VVKSOOpsomming2"/>
        <w:numPr>
          <w:ilvl w:val="0"/>
          <w:numId w:val="27"/>
        </w:numPr>
        <w:rPr>
          <w:b/>
          <w:bCs/>
        </w:rPr>
      </w:pPr>
      <w:r w:rsidRPr="00B553D1">
        <w:rPr>
          <w:b/>
          <w:bCs/>
        </w:rPr>
        <w:t>JANSON, H. W.</w:t>
      </w:r>
      <w:r w:rsidRPr="00A832DC">
        <w:t xml:space="preserve">, </w:t>
      </w:r>
      <w:r w:rsidRPr="00A832DC">
        <w:rPr>
          <w:u w:val="single"/>
        </w:rPr>
        <w:t>Wereldgeschiedenis van de kunst</w:t>
      </w:r>
      <w:r w:rsidRPr="00A832DC">
        <w:t>, H</w:t>
      </w:r>
      <w:r>
        <w:t>OUTEN, De Haan, 1994, 824 blz.</w:t>
      </w:r>
    </w:p>
    <w:p w:rsidR="00F61873" w:rsidRPr="000A74D6" w:rsidRDefault="00F61873" w:rsidP="00B553D1">
      <w:pPr>
        <w:pStyle w:val="VVKSOOpsomming2"/>
        <w:numPr>
          <w:ilvl w:val="0"/>
          <w:numId w:val="27"/>
        </w:numPr>
        <w:rPr>
          <w:b/>
          <w:bCs/>
          <w:lang w:val="en-GB"/>
        </w:rPr>
      </w:pPr>
      <w:r w:rsidRPr="000A74D6">
        <w:rPr>
          <w:b/>
          <w:bCs/>
          <w:lang w:val="en-GB"/>
        </w:rPr>
        <w:t>JANSON, H.W.</w:t>
      </w:r>
      <w:r w:rsidRPr="000A74D6">
        <w:rPr>
          <w:lang w:val="en-GB"/>
        </w:rPr>
        <w:t xml:space="preserve">, aangevuld en herzien door </w:t>
      </w:r>
      <w:r w:rsidRPr="000A74D6">
        <w:rPr>
          <w:b/>
          <w:bCs/>
          <w:lang w:val="en-GB"/>
        </w:rPr>
        <w:t>JANSON, A.F.</w:t>
      </w:r>
      <w:r w:rsidRPr="000A74D6">
        <w:rPr>
          <w:lang w:val="en-GB"/>
        </w:rPr>
        <w:t xml:space="preserve">, </w:t>
      </w:r>
      <w:r w:rsidRPr="000A74D6">
        <w:rPr>
          <w:u w:val="single"/>
          <w:lang w:val="en-GB"/>
        </w:rPr>
        <w:t>History of art</w:t>
      </w:r>
      <w:r w:rsidRPr="000A74D6">
        <w:rPr>
          <w:lang w:val="en-GB"/>
        </w:rPr>
        <w:t>, Harry N. Abrams, New York,</w:t>
      </w:r>
      <w:r w:rsidRPr="000A74D6">
        <w:rPr>
          <w:lang w:val="en-GB"/>
        </w:rPr>
        <w:br/>
        <w:t>4</w:t>
      </w:r>
      <w:r w:rsidRPr="000A74D6">
        <w:rPr>
          <w:vertAlign w:val="superscript"/>
          <w:lang w:val="en-GB"/>
        </w:rPr>
        <w:t>e</w:t>
      </w:r>
      <w:r w:rsidRPr="000A74D6">
        <w:rPr>
          <w:lang w:val="en-GB"/>
        </w:rPr>
        <w:t xml:space="preserve"> uitgave, 1995, 959 blz.</w:t>
      </w:r>
    </w:p>
    <w:p w:rsidR="00F61873" w:rsidRPr="00A832DC" w:rsidRDefault="00F61873" w:rsidP="009355AB">
      <w:pPr>
        <w:pStyle w:val="VVKSOOpsomming2"/>
        <w:numPr>
          <w:ilvl w:val="0"/>
          <w:numId w:val="27"/>
        </w:numPr>
        <w:rPr>
          <w:b/>
          <w:bCs/>
        </w:rPr>
      </w:pPr>
      <w:r w:rsidRPr="00A832DC">
        <w:rPr>
          <w:b/>
          <w:bCs/>
        </w:rPr>
        <w:t xml:space="preserve">JANSON, H. W., </w:t>
      </w:r>
      <w:r w:rsidRPr="00A832DC">
        <w:rPr>
          <w:u w:val="single"/>
        </w:rPr>
        <w:t>De geschiedenis van de schilderkunst</w:t>
      </w:r>
      <w:r w:rsidRPr="00A832DC">
        <w:t>, Aerdenhout Landshoff, Bentveld, 1977, 768 blz.</w:t>
      </w:r>
    </w:p>
    <w:p w:rsidR="00F61873" w:rsidRDefault="00F61873" w:rsidP="002C6FB1">
      <w:pPr>
        <w:pStyle w:val="VVKSOOpsomming2"/>
        <w:numPr>
          <w:ilvl w:val="0"/>
          <w:numId w:val="27"/>
        </w:numPr>
        <w:rPr>
          <w:lang w:val="en-GB"/>
        </w:rPr>
      </w:pPr>
      <w:r w:rsidRPr="00DD3B2B">
        <w:rPr>
          <w:b/>
          <w:bCs/>
          <w:lang w:val="en-GB"/>
        </w:rPr>
        <w:t xml:space="preserve">JENCKS, C., </w:t>
      </w:r>
      <w:r w:rsidRPr="00DD3B2B">
        <w:rPr>
          <w:u w:val="single"/>
          <w:lang w:val="en-GB"/>
        </w:rPr>
        <w:t>Post-Modernism, The New Classicism in Art and Architecture</w:t>
      </w:r>
      <w:r>
        <w:rPr>
          <w:u w:val="single"/>
          <w:lang w:val="en-GB"/>
        </w:rPr>
        <w:t xml:space="preserve">, </w:t>
      </w:r>
      <w:r w:rsidRPr="00DD3B2B">
        <w:rPr>
          <w:lang w:val="en-GB"/>
        </w:rPr>
        <w:t>Rizzoli, NY and Academy, Londen 1987; Duitse uitgave, 1987, herdruk 1988.</w:t>
      </w:r>
    </w:p>
    <w:p w:rsidR="00F61873" w:rsidRPr="00A832DC" w:rsidRDefault="00F61873" w:rsidP="009355AB">
      <w:pPr>
        <w:pStyle w:val="VVKSOOpsomming2"/>
        <w:numPr>
          <w:ilvl w:val="0"/>
          <w:numId w:val="27"/>
        </w:numPr>
        <w:rPr>
          <w:b/>
          <w:bCs/>
        </w:rPr>
      </w:pPr>
      <w:r>
        <w:rPr>
          <w:b/>
          <w:bCs/>
        </w:rPr>
        <w:t>JÖCKLE, Cl.</w:t>
      </w:r>
      <w:r w:rsidRPr="00A832DC">
        <w:rPr>
          <w:b/>
          <w:bCs/>
        </w:rPr>
        <w:t xml:space="preserve">, KERSTJENS, Chr, , </w:t>
      </w:r>
      <w:r w:rsidRPr="00A832DC">
        <w:rPr>
          <w:u w:val="single"/>
        </w:rPr>
        <w:t>Bouwstijlen van de wereld. Architectuur van de Klassieke Oudheid tot heden</w:t>
      </w:r>
      <w:r>
        <w:t>, Atrium, 2001, 240 blz.</w:t>
      </w:r>
    </w:p>
    <w:p w:rsidR="00F61873" w:rsidRPr="00A832DC" w:rsidRDefault="00F61873" w:rsidP="00094B35">
      <w:pPr>
        <w:pStyle w:val="VVKSOOpsomming2"/>
        <w:numPr>
          <w:ilvl w:val="0"/>
          <w:numId w:val="27"/>
        </w:numPr>
        <w:rPr>
          <w:b/>
          <w:bCs/>
        </w:rPr>
      </w:pPr>
      <w:r w:rsidRPr="00A832DC">
        <w:rPr>
          <w:b/>
          <w:bCs/>
        </w:rPr>
        <w:t xml:space="preserve">JODIDO, Ph. , </w:t>
      </w:r>
      <w:r w:rsidRPr="00A832DC">
        <w:rPr>
          <w:u w:val="single"/>
        </w:rPr>
        <w:t>Nieuwe vormen in de architectuur. De jaren ‘90</w:t>
      </w:r>
      <w:r w:rsidRPr="00A832DC">
        <w:t xml:space="preserve">, </w:t>
      </w:r>
      <w:r>
        <w:t>Taschen, Keulen, 2001, 237 blz.</w:t>
      </w:r>
    </w:p>
    <w:p w:rsidR="00F61873" w:rsidRPr="000A74D6" w:rsidRDefault="00F61873" w:rsidP="009355AB">
      <w:pPr>
        <w:pStyle w:val="VVKSOOpsomming2"/>
        <w:numPr>
          <w:ilvl w:val="0"/>
          <w:numId w:val="27"/>
        </w:numPr>
        <w:rPr>
          <w:b/>
          <w:bCs/>
        </w:rPr>
      </w:pPr>
      <w:r w:rsidRPr="00A832DC">
        <w:rPr>
          <w:b/>
          <w:bCs/>
        </w:rPr>
        <w:t xml:space="preserve">KAPPELMAYR, B., </w:t>
      </w:r>
      <w:r w:rsidRPr="00A832DC">
        <w:rPr>
          <w:u w:val="single"/>
        </w:rPr>
        <w:t>Geïllustreerd handboek van de kunst</w:t>
      </w:r>
      <w:r w:rsidRPr="00A832DC">
        <w:t xml:space="preserve">, De Hoeve, </w:t>
      </w:r>
      <w:r>
        <w:t>Alphen a/d Rijn, 1995, 480 blz.</w:t>
      </w:r>
    </w:p>
    <w:p w:rsidR="00F61873" w:rsidRPr="0050151A" w:rsidRDefault="00F61873" w:rsidP="009355AB">
      <w:pPr>
        <w:pStyle w:val="VVKSOOpsomming2"/>
        <w:numPr>
          <w:ilvl w:val="0"/>
          <w:numId w:val="27"/>
        </w:numPr>
        <w:rPr>
          <w:b/>
          <w:bCs/>
        </w:rPr>
      </w:pPr>
      <w:r>
        <w:rPr>
          <w:b/>
          <w:bCs/>
        </w:rPr>
        <w:t>KING, R</w:t>
      </w:r>
      <w:r w:rsidRPr="00A832DC">
        <w:rPr>
          <w:b/>
          <w:bCs/>
        </w:rPr>
        <w:t xml:space="preserve">., </w:t>
      </w:r>
      <w:r>
        <w:rPr>
          <w:u w:val="single"/>
        </w:rPr>
        <w:t>De hemel van de paus. Michelangelo en de Sixtijnse kapel</w:t>
      </w:r>
      <w:r>
        <w:t>, De Bezige Bij, Amsterdam, 2004</w:t>
      </w:r>
    </w:p>
    <w:p w:rsidR="00F61873" w:rsidRPr="00A12FAC" w:rsidRDefault="00F61873" w:rsidP="009355AB">
      <w:pPr>
        <w:pStyle w:val="VVKSOOpsomming2"/>
        <w:numPr>
          <w:ilvl w:val="0"/>
          <w:numId w:val="27"/>
        </w:numPr>
        <w:rPr>
          <w:b/>
          <w:bCs/>
        </w:rPr>
      </w:pPr>
      <w:r>
        <w:rPr>
          <w:b/>
          <w:bCs/>
        </w:rPr>
        <w:t>KING, R</w:t>
      </w:r>
      <w:r w:rsidRPr="00A832DC">
        <w:rPr>
          <w:b/>
          <w:bCs/>
        </w:rPr>
        <w:t xml:space="preserve">., </w:t>
      </w:r>
      <w:r>
        <w:rPr>
          <w:u w:val="single"/>
        </w:rPr>
        <w:t>De koepel van Brunelleschi</w:t>
      </w:r>
      <w:r>
        <w:t>, De Bezige Bij, Amsterdam, 2000, 216 blz., ISBN 90 234 3959 7</w:t>
      </w:r>
    </w:p>
    <w:p w:rsidR="00F61873" w:rsidRPr="00271550" w:rsidRDefault="00F61873" w:rsidP="00E57C2C">
      <w:pPr>
        <w:pStyle w:val="VVKSOOpsomming2"/>
        <w:numPr>
          <w:ilvl w:val="0"/>
          <w:numId w:val="27"/>
        </w:numPr>
        <w:rPr>
          <w:lang w:val="nl-BE"/>
        </w:rPr>
      </w:pPr>
      <w:r>
        <w:rPr>
          <w:b/>
          <w:bCs/>
          <w:lang w:val="nl-BE"/>
        </w:rPr>
        <w:t xml:space="preserve">KING, R., </w:t>
      </w:r>
      <w:r w:rsidRPr="00271550">
        <w:rPr>
          <w:u w:val="single"/>
          <w:lang w:val="nl-BE"/>
        </w:rPr>
        <w:t>De omwenteling van Parijs. Over de geboorte van het impressionisme</w:t>
      </w:r>
      <w:r w:rsidRPr="00271550">
        <w:rPr>
          <w:lang w:val="nl-BE"/>
        </w:rPr>
        <w:t>, De bezige bij, Amsterdam, 2006.</w:t>
      </w:r>
    </w:p>
    <w:p w:rsidR="00F61873" w:rsidRPr="00A832DC" w:rsidRDefault="00F61873" w:rsidP="00365CDB">
      <w:pPr>
        <w:pStyle w:val="VVKSOOpsomming2"/>
        <w:numPr>
          <w:ilvl w:val="0"/>
          <w:numId w:val="27"/>
        </w:numPr>
        <w:rPr>
          <w:b/>
          <w:bCs/>
        </w:rPr>
      </w:pPr>
      <w:r w:rsidRPr="00A832DC">
        <w:rPr>
          <w:b/>
          <w:bCs/>
        </w:rPr>
        <w:t>KNOCKAERT</w:t>
      </w:r>
      <w:r>
        <w:rPr>
          <w:b/>
          <w:bCs/>
        </w:rPr>
        <w:t>,</w:t>
      </w:r>
      <w:r w:rsidRPr="00A832DC">
        <w:rPr>
          <w:b/>
          <w:bCs/>
        </w:rPr>
        <w:t xml:space="preserve"> Y., VAN DAMME</w:t>
      </w:r>
      <w:r>
        <w:rPr>
          <w:b/>
          <w:bCs/>
        </w:rPr>
        <w:t>,</w:t>
      </w:r>
      <w:r w:rsidRPr="00A832DC">
        <w:rPr>
          <w:b/>
          <w:bCs/>
        </w:rPr>
        <w:t xml:space="preserve"> P., </w:t>
      </w:r>
      <w:r w:rsidRPr="009B54C3">
        <w:rPr>
          <w:u w:val="single"/>
        </w:rPr>
        <w:t xml:space="preserve">Kunst </w:t>
      </w:r>
      <w:r w:rsidRPr="00365CDB">
        <w:rPr>
          <w:u w:val="single"/>
        </w:rPr>
        <w:t>&amp; Co</w:t>
      </w:r>
      <w:r>
        <w:t>, uitgeverij Pelckmans, 2004</w:t>
      </w:r>
    </w:p>
    <w:p w:rsidR="00F61873" w:rsidRPr="00CC4524" w:rsidRDefault="00F61873" w:rsidP="00CC4524">
      <w:pPr>
        <w:pStyle w:val="VVKSOOpsomming2"/>
        <w:numPr>
          <w:ilvl w:val="0"/>
          <w:numId w:val="27"/>
        </w:numPr>
        <w:rPr>
          <w:b/>
          <w:bCs/>
        </w:rPr>
      </w:pPr>
      <w:r w:rsidRPr="00CC4524">
        <w:rPr>
          <w:b/>
          <w:bCs/>
        </w:rPr>
        <w:t>KOLDEWEIJ, J., VANDENBROECK, P., VERMET, B.,</w:t>
      </w:r>
      <w:r w:rsidRPr="009179AB">
        <w:t xml:space="preserve"> </w:t>
      </w:r>
      <w:r w:rsidRPr="00CC4524">
        <w:rPr>
          <w:u w:val="single"/>
        </w:rPr>
        <w:t>Jheronimus Bosch. Alle schilderijen en tekeningen</w:t>
      </w:r>
      <w:r w:rsidRPr="00CC4524">
        <w:t>, catalogus, Ludion, Gent, 2001, 238 blz.</w:t>
      </w:r>
    </w:p>
    <w:p w:rsidR="00F61873" w:rsidRPr="00A832DC" w:rsidRDefault="00F61873" w:rsidP="009355AB">
      <w:pPr>
        <w:pStyle w:val="VVKSOOpsomming2"/>
        <w:numPr>
          <w:ilvl w:val="0"/>
          <w:numId w:val="27"/>
        </w:numPr>
        <w:rPr>
          <w:b/>
          <w:bCs/>
        </w:rPr>
      </w:pPr>
      <w:r w:rsidRPr="00A832DC">
        <w:rPr>
          <w:b/>
          <w:bCs/>
        </w:rPr>
        <w:t xml:space="preserve">KRAUSE, A. -C., </w:t>
      </w:r>
      <w:r w:rsidRPr="00A832DC">
        <w:rPr>
          <w:u w:val="single"/>
        </w:rPr>
        <w:t>Geschiedenis van de schilderkunst van de renaissance tot heden</w:t>
      </w:r>
      <w:r w:rsidRPr="00A832DC">
        <w:t xml:space="preserve">, Rebo productions, </w:t>
      </w:r>
      <w:r>
        <w:br/>
        <w:t>Lisse, 1996, 128 blz.</w:t>
      </w:r>
    </w:p>
    <w:p w:rsidR="00F61873" w:rsidRPr="00A832DC" w:rsidRDefault="00F61873" w:rsidP="00B2201B">
      <w:pPr>
        <w:pStyle w:val="VVKSOOpsomming2"/>
        <w:numPr>
          <w:ilvl w:val="0"/>
          <w:numId w:val="27"/>
        </w:numPr>
        <w:rPr>
          <w:b/>
          <w:bCs/>
        </w:rPr>
      </w:pPr>
      <w:r w:rsidRPr="00A832DC">
        <w:rPr>
          <w:b/>
          <w:bCs/>
        </w:rPr>
        <w:t xml:space="preserve">LEERING, J., </w:t>
      </w:r>
      <w:r w:rsidRPr="00A832DC">
        <w:rPr>
          <w:u w:val="single"/>
        </w:rPr>
        <w:t>Beeld, Architectuur en Kunst. Het samengaan van architectuur en beeldende kunst</w:t>
      </w:r>
      <w:r w:rsidRPr="00A832DC">
        <w:t>,</w:t>
      </w:r>
      <w:r>
        <w:t xml:space="preserve"> Thoth, Bussum, 2001, 430 blz.</w:t>
      </w:r>
    </w:p>
    <w:p w:rsidR="00F61873" w:rsidRPr="00A832DC" w:rsidRDefault="00F61873" w:rsidP="009355AB">
      <w:pPr>
        <w:pStyle w:val="VVKSOOpsomming2"/>
        <w:numPr>
          <w:ilvl w:val="0"/>
          <w:numId w:val="27"/>
        </w:numPr>
        <w:rPr>
          <w:b/>
          <w:bCs/>
        </w:rPr>
      </w:pPr>
      <w:r w:rsidRPr="00A832DC">
        <w:rPr>
          <w:b/>
          <w:bCs/>
        </w:rPr>
        <w:t xml:space="preserve">LEINZ, G., </w:t>
      </w:r>
      <w:r w:rsidRPr="00A832DC">
        <w:rPr>
          <w:u w:val="single"/>
        </w:rPr>
        <w:t>Moderne kunst zien en begrijpen</w:t>
      </w:r>
      <w:r w:rsidRPr="00A832DC">
        <w:t>, Trendboek</w:t>
      </w:r>
      <w:r>
        <w:t>, Maarssenbroek, 1987, 380 blz.</w:t>
      </w:r>
    </w:p>
    <w:p w:rsidR="00F61873" w:rsidRPr="00E57C2C" w:rsidRDefault="00F61873" w:rsidP="00A71CBE">
      <w:pPr>
        <w:pStyle w:val="VVKSOOpsomming2"/>
        <w:numPr>
          <w:ilvl w:val="0"/>
          <w:numId w:val="27"/>
        </w:numPr>
        <w:rPr>
          <w:b/>
          <w:bCs/>
        </w:rPr>
      </w:pPr>
      <w:r w:rsidRPr="00E57C2C">
        <w:rPr>
          <w:b/>
          <w:bCs/>
        </w:rPr>
        <w:t xml:space="preserve">LITTLE, S., </w:t>
      </w:r>
      <w:r w:rsidRPr="00E57C2C">
        <w:rPr>
          <w:u w:val="single"/>
        </w:rPr>
        <w:t>Kunst begrijpen</w:t>
      </w:r>
      <w:r w:rsidRPr="00E57C2C">
        <w:t>,</w:t>
      </w:r>
      <w:r w:rsidRPr="00E57C2C">
        <w:rPr>
          <w:u w:val="single"/>
        </w:rPr>
        <w:t xml:space="preserve"> inzicht krijgen in de belangrijkste kunststromingen</w:t>
      </w:r>
      <w:r w:rsidRPr="00E57C2C">
        <w:t>, Librero, Kerkdriel, 2007, 160 blz.</w:t>
      </w:r>
    </w:p>
    <w:p w:rsidR="00F61873" w:rsidRPr="00A832DC" w:rsidRDefault="00F61873" w:rsidP="009355AB">
      <w:pPr>
        <w:pStyle w:val="VVKSOOpsomming2"/>
        <w:numPr>
          <w:ilvl w:val="0"/>
          <w:numId w:val="27"/>
        </w:numPr>
        <w:rPr>
          <w:b/>
          <w:bCs/>
        </w:rPr>
      </w:pPr>
      <w:r w:rsidRPr="00A832DC">
        <w:rPr>
          <w:b/>
          <w:bCs/>
        </w:rPr>
        <w:t xml:space="preserve">LUCIE-SMITH, E., e.a., </w:t>
      </w:r>
      <w:r w:rsidRPr="00A832DC">
        <w:rPr>
          <w:u w:val="single"/>
        </w:rPr>
        <w:t>Beeldende kunst in de 20</w:t>
      </w:r>
      <w:r w:rsidRPr="00A832DC">
        <w:rPr>
          <w:u w:val="single"/>
          <w:vertAlign w:val="superscript"/>
        </w:rPr>
        <w:t>ste</w:t>
      </w:r>
      <w:r w:rsidRPr="00A832DC">
        <w:rPr>
          <w:u w:val="single"/>
        </w:rPr>
        <w:t xml:space="preserve"> eeuw</w:t>
      </w:r>
      <w:r w:rsidRPr="00A832DC">
        <w:t>, Konemann, Keulen, 1999, 400 blz.</w:t>
      </w:r>
    </w:p>
    <w:p w:rsidR="00F61873" w:rsidRPr="00A832DC" w:rsidRDefault="00F61873" w:rsidP="009355AB">
      <w:pPr>
        <w:pStyle w:val="VVKSOOpsomming2"/>
        <w:numPr>
          <w:ilvl w:val="0"/>
          <w:numId w:val="27"/>
        </w:numPr>
        <w:rPr>
          <w:b/>
          <w:bCs/>
        </w:rPr>
      </w:pPr>
      <w:r w:rsidRPr="00A832DC">
        <w:rPr>
          <w:b/>
          <w:bCs/>
        </w:rPr>
        <w:t xml:space="preserve">LUCIE-SMITH, E., </w:t>
      </w:r>
      <w:r w:rsidRPr="00A832DC">
        <w:rPr>
          <w:u w:val="single"/>
        </w:rPr>
        <w:t>Kunst nu. Kunst vanaf 1960</w:t>
      </w:r>
      <w:r w:rsidRPr="00A832DC">
        <w:t>, Thot, 1 Bussum, 1996, 512 blz.</w:t>
      </w:r>
    </w:p>
    <w:p w:rsidR="00F61873" w:rsidRPr="00A832DC" w:rsidRDefault="00F61873" w:rsidP="009355AB">
      <w:pPr>
        <w:pStyle w:val="VVKSOOpsomming2"/>
        <w:numPr>
          <w:ilvl w:val="0"/>
          <w:numId w:val="27"/>
        </w:numPr>
        <w:rPr>
          <w:b/>
          <w:bCs/>
        </w:rPr>
      </w:pPr>
      <w:r w:rsidRPr="00A832DC">
        <w:rPr>
          <w:b/>
          <w:bCs/>
        </w:rPr>
        <w:t xml:space="preserve">LUCIE-SMITH, E., </w:t>
      </w:r>
      <w:r w:rsidRPr="00A832DC">
        <w:rPr>
          <w:u w:val="single"/>
        </w:rPr>
        <w:t>Moderne kunst van abstract expressionisme tot postmodernisme</w:t>
      </w:r>
      <w:r w:rsidRPr="00A832DC">
        <w:t>, Agon, Amsterdam, 1990, 552 blz.</w:t>
      </w:r>
    </w:p>
    <w:p w:rsidR="00F61873" w:rsidRPr="00007169" w:rsidRDefault="00F61873" w:rsidP="009355AB">
      <w:pPr>
        <w:pStyle w:val="VVKSOOpsomming2"/>
        <w:numPr>
          <w:ilvl w:val="0"/>
          <w:numId w:val="27"/>
        </w:numPr>
        <w:rPr>
          <w:b/>
          <w:bCs/>
        </w:rPr>
      </w:pPr>
      <w:r w:rsidRPr="00007169">
        <w:rPr>
          <w:b/>
          <w:bCs/>
        </w:rPr>
        <w:t xml:space="preserve">LUTZELER, H., </w:t>
      </w:r>
      <w:r w:rsidRPr="00007169">
        <w:rPr>
          <w:u w:val="single"/>
        </w:rPr>
        <w:t>Verklarend kunstwoordenboek</w:t>
      </w:r>
      <w:r w:rsidRPr="00007169">
        <w:t>, Gaade, Amerongen, 1982, 202 blz.</w:t>
      </w:r>
    </w:p>
    <w:p w:rsidR="00F61873" w:rsidRPr="00E57C2C" w:rsidRDefault="00F61873" w:rsidP="000A3945">
      <w:pPr>
        <w:pStyle w:val="VVKSOOpsomming2"/>
        <w:numPr>
          <w:ilvl w:val="0"/>
          <w:numId w:val="27"/>
        </w:numPr>
      </w:pPr>
      <w:r w:rsidRPr="00E57C2C">
        <w:rPr>
          <w:b/>
          <w:bCs/>
        </w:rPr>
        <w:t>MAK, G.,</w:t>
      </w:r>
      <w:r w:rsidRPr="00E57C2C">
        <w:t xml:space="preserve"> </w:t>
      </w:r>
      <w:r w:rsidRPr="00E57C2C">
        <w:rPr>
          <w:u w:val="single"/>
        </w:rPr>
        <w:t>In Europa. Reizen door de twintigste eeuw</w:t>
      </w:r>
      <w:r w:rsidRPr="00E57C2C">
        <w:t>. Atlas, Amsterdam, 2004, 1224 blz.</w:t>
      </w:r>
    </w:p>
    <w:p w:rsidR="00F61873" w:rsidRPr="00A832DC" w:rsidRDefault="00F61873" w:rsidP="009355AB">
      <w:pPr>
        <w:pStyle w:val="VVKSOOpsomming2"/>
        <w:numPr>
          <w:ilvl w:val="0"/>
          <w:numId w:val="27"/>
        </w:numPr>
        <w:rPr>
          <w:b/>
          <w:bCs/>
        </w:rPr>
      </w:pPr>
      <w:r w:rsidRPr="00D825E2">
        <w:rPr>
          <w:b/>
          <w:bCs/>
        </w:rPr>
        <w:t>MANLEY, B</w:t>
      </w:r>
      <w:r w:rsidRPr="00007169">
        <w:t xml:space="preserve">., </w:t>
      </w:r>
      <w:r w:rsidRPr="00D825E2">
        <w:rPr>
          <w:u w:val="single"/>
        </w:rPr>
        <w:t>De zeventig beroemdste mysteries van het Oude Egypte</w:t>
      </w:r>
      <w:r>
        <w:rPr>
          <w:u w:val="single"/>
        </w:rPr>
        <w:t xml:space="preserve">. De geheimen van de farao’s </w:t>
      </w:r>
      <w:r>
        <w:rPr>
          <w:u w:val="single"/>
        </w:rPr>
        <w:br/>
        <w:t>ontsluierd</w:t>
      </w:r>
      <w:r w:rsidRPr="00A832DC">
        <w:t xml:space="preserve">, </w:t>
      </w:r>
      <w:r>
        <w:t>Lannoo</w:t>
      </w:r>
      <w:r w:rsidRPr="00A832DC">
        <w:t xml:space="preserve">, </w:t>
      </w:r>
      <w:r>
        <w:t>Tielt, 2003, 304</w:t>
      </w:r>
      <w:r w:rsidRPr="00A832DC">
        <w:t xml:space="preserve"> blz.</w:t>
      </w:r>
      <w:r>
        <w:t>, ISBN 978 90 209 5281 0</w:t>
      </w:r>
    </w:p>
    <w:p w:rsidR="00F61873" w:rsidRPr="006A7F2F" w:rsidRDefault="00F61873" w:rsidP="004114D2">
      <w:pPr>
        <w:pStyle w:val="VVKSOOpsomming2"/>
        <w:numPr>
          <w:ilvl w:val="0"/>
          <w:numId w:val="27"/>
        </w:numPr>
        <w:rPr>
          <w:b/>
          <w:bCs/>
        </w:rPr>
      </w:pPr>
      <w:r w:rsidRPr="00A832DC">
        <w:rPr>
          <w:b/>
          <w:bCs/>
        </w:rPr>
        <w:t xml:space="preserve">MEKKINK, M., e.a., </w:t>
      </w:r>
      <w:r w:rsidRPr="00A832DC">
        <w:rPr>
          <w:u w:val="single"/>
        </w:rPr>
        <w:t>Kunst van nu. Encyclopedisch overzicht vanaf 1970</w:t>
      </w:r>
      <w:r w:rsidRPr="00A832DC">
        <w:t xml:space="preserve">, Primavera Pers, </w:t>
      </w:r>
      <w:r>
        <w:t xml:space="preserve">Leiden, 1995, </w:t>
      </w:r>
      <w:r>
        <w:br/>
        <w:t>336 blz.</w:t>
      </w:r>
      <w:r w:rsidRPr="00E57C2C">
        <w:rPr>
          <w:b/>
          <w:bCs/>
        </w:rPr>
        <w:t xml:space="preserve"> </w:t>
      </w:r>
    </w:p>
    <w:p w:rsidR="00F61873" w:rsidRPr="004114D2" w:rsidRDefault="00F61873" w:rsidP="004114D2">
      <w:pPr>
        <w:pStyle w:val="PlainText"/>
        <w:rPr>
          <w:rFonts w:ascii="Arial" w:hAnsi="Arial" w:cs="Arial"/>
        </w:rPr>
      </w:pPr>
      <w:r>
        <w:t xml:space="preserve">-  </w:t>
      </w:r>
      <w:r w:rsidRPr="004114D2">
        <w:rPr>
          <w:rFonts w:ascii="Arial" w:hAnsi="Arial" w:cs="Arial"/>
          <w:b/>
          <w:bCs/>
          <w:caps/>
        </w:rPr>
        <w:t>Meeuse, P</w:t>
      </w:r>
      <w:r>
        <w:rPr>
          <w:rFonts w:ascii="Arial" w:hAnsi="Arial" w:cs="Arial"/>
          <w:b/>
          <w:bCs/>
          <w:caps/>
        </w:rPr>
        <w:t>.</w:t>
      </w:r>
      <w:r w:rsidRPr="004114D2">
        <w:rPr>
          <w:rFonts w:ascii="Arial" w:hAnsi="Arial" w:cs="Arial"/>
          <w:b/>
          <w:bCs/>
        </w:rPr>
        <w:t>,</w:t>
      </w:r>
      <w:r w:rsidRPr="004114D2">
        <w:rPr>
          <w:rFonts w:ascii="Arial" w:hAnsi="Arial" w:cs="Arial"/>
        </w:rPr>
        <w:t xml:space="preserve"> </w:t>
      </w:r>
      <w:r w:rsidRPr="004114D2">
        <w:rPr>
          <w:rFonts w:ascii="Arial" w:hAnsi="Arial" w:cs="Arial"/>
          <w:u w:val="single"/>
        </w:rPr>
        <w:t>Doorkijkjes</w:t>
      </w:r>
      <w:r w:rsidRPr="004114D2">
        <w:rPr>
          <w:rFonts w:ascii="Arial" w:hAnsi="Arial" w:cs="Arial"/>
        </w:rPr>
        <w:t>, De Bezige Bij, Amsterdam, 1998</w:t>
      </w:r>
    </w:p>
    <w:p w:rsidR="00F61873" w:rsidRPr="004114D2" w:rsidRDefault="00F61873" w:rsidP="004114D2">
      <w:pPr>
        <w:pStyle w:val="VVKSOOpsomming2"/>
        <w:numPr>
          <w:ilvl w:val="0"/>
          <w:numId w:val="27"/>
        </w:numPr>
        <w:rPr>
          <w:b/>
          <w:bCs/>
        </w:rPr>
      </w:pPr>
      <w:r w:rsidRPr="004114D2">
        <w:rPr>
          <w:b/>
          <w:bCs/>
          <w:caps/>
        </w:rPr>
        <w:t>Meeuse, P</w:t>
      </w:r>
      <w:r>
        <w:rPr>
          <w:b/>
          <w:bCs/>
          <w:caps/>
        </w:rPr>
        <w:t>.</w:t>
      </w:r>
      <w:r w:rsidRPr="004114D2">
        <w:t xml:space="preserve">, </w:t>
      </w:r>
      <w:r w:rsidRPr="004114D2">
        <w:rPr>
          <w:u w:val="single"/>
        </w:rPr>
        <w:t>Oud Nieuws</w:t>
      </w:r>
      <w:r w:rsidRPr="004114D2">
        <w:t>, De Bezige Bij, Amsterdam, 1999</w:t>
      </w:r>
    </w:p>
    <w:p w:rsidR="00F61873" w:rsidRPr="00271550" w:rsidRDefault="00F61873" w:rsidP="00E57C2C">
      <w:pPr>
        <w:pStyle w:val="VVKSOOpsomming2"/>
        <w:numPr>
          <w:ilvl w:val="0"/>
          <w:numId w:val="27"/>
        </w:numPr>
        <w:rPr>
          <w:b/>
          <w:bCs/>
          <w:lang w:val="en-GB"/>
        </w:rPr>
      </w:pPr>
      <w:r w:rsidRPr="00DD3B2B">
        <w:rPr>
          <w:b/>
          <w:bCs/>
          <w:lang w:val="en-GB"/>
        </w:rPr>
        <w:t>POLSTER, B., e.a.,</w:t>
      </w:r>
      <w:r w:rsidRPr="00DD3B2B">
        <w:rPr>
          <w:lang w:val="en-GB"/>
        </w:rPr>
        <w:t xml:space="preserve"> </w:t>
      </w:r>
      <w:r w:rsidRPr="00DD3B2B">
        <w:rPr>
          <w:u w:val="single"/>
          <w:lang w:val="en-GB"/>
        </w:rPr>
        <w:t>AZ Design</w:t>
      </w:r>
      <w:r w:rsidRPr="00DD3B2B">
        <w:rPr>
          <w:lang w:val="en-GB"/>
        </w:rPr>
        <w:t>, THOTH/Lannoo, Bussum/Tielt, 2008, 540 blz.</w:t>
      </w:r>
    </w:p>
    <w:p w:rsidR="00F61873" w:rsidRPr="00717690" w:rsidRDefault="00F61873" w:rsidP="00CC4524">
      <w:pPr>
        <w:pStyle w:val="VVKSOOpsomming2"/>
        <w:numPr>
          <w:ilvl w:val="0"/>
          <w:numId w:val="27"/>
        </w:numPr>
        <w:rPr>
          <w:b/>
          <w:bCs/>
          <w:lang w:val="fr-FR"/>
        </w:rPr>
      </w:pPr>
      <w:r w:rsidRPr="00CC4524">
        <w:rPr>
          <w:b/>
          <w:bCs/>
          <w:lang w:val="fr-FR"/>
        </w:rPr>
        <w:t>PUGKISI, C.,</w:t>
      </w:r>
      <w:r w:rsidRPr="00CC4524">
        <w:rPr>
          <w:lang w:val="fr-FR"/>
        </w:rPr>
        <w:t xml:space="preserve"> </w:t>
      </w:r>
      <w:r w:rsidRPr="00CC4524">
        <w:rPr>
          <w:u w:val="single"/>
          <w:lang w:val="fr-FR"/>
        </w:rPr>
        <w:t>Caravaggio</w:t>
      </w:r>
      <w:r w:rsidRPr="00CC4524">
        <w:rPr>
          <w:lang w:val="fr-FR"/>
        </w:rPr>
        <w:t>, Phaidon, Londen, 2005, 448 blz.</w:t>
      </w:r>
    </w:p>
    <w:p w:rsidR="00F61873" w:rsidRPr="00C32293" w:rsidRDefault="00F61873" w:rsidP="00CC4524">
      <w:pPr>
        <w:pStyle w:val="VVKSOOpsomming2"/>
        <w:numPr>
          <w:ilvl w:val="0"/>
          <w:numId w:val="27"/>
        </w:numPr>
        <w:rPr>
          <w:b/>
          <w:bCs/>
        </w:rPr>
      </w:pPr>
      <w:r>
        <w:rPr>
          <w:b/>
          <w:bCs/>
        </w:rPr>
        <w:t>RASKIN, L</w:t>
      </w:r>
      <w:r w:rsidRPr="00A832DC">
        <w:rPr>
          <w:b/>
          <w:bCs/>
        </w:rPr>
        <w:t xml:space="preserve">., </w:t>
      </w:r>
      <w:r>
        <w:rPr>
          <w:u w:val="single"/>
        </w:rPr>
        <w:t>Een eeuw beeldende kunst in Limburg</w:t>
      </w:r>
      <w:r>
        <w:t>, Concentra Media N.V.</w:t>
      </w:r>
    </w:p>
    <w:p w:rsidR="00F61873" w:rsidRPr="00E57C2C" w:rsidRDefault="00F61873" w:rsidP="009355AB">
      <w:pPr>
        <w:pStyle w:val="VVKSOOpsomming2"/>
        <w:numPr>
          <w:ilvl w:val="0"/>
          <w:numId w:val="27"/>
        </w:numPr>
        <w:rPr>
          <w:b/>
          <w:bCs/>
        </w:rPr>
      </w:pPr>
      <w:r w:rsidRPr="00E57C2C">
        <w:rPr>
          <w:b/>
          <w:bCs/>
        </w:rPr>
        <w:t xml:space="preserve">RATTENBURY, K. e.a., </w:t>
      </w:r>
      <w:r w:rsidRPr="00E57C2C">
        <w:rPr>
          <w:u w:val="single"/>
        </w:rPr>
        <w:t>Architecten van nu. Van Wiel Arets tot Peter Zumthor.</w:t>
      </w:r>
      <w:r w:rsidRPr="00E57C2C">
        <w:t xml:space="preserve"> Elmar, Rijswijk, 2004, 240 blz. </w:t>
      </w:r>
    </w:p>
    <w:p w:rsidR="00F61873" w:rsidRPr="000C6ED0" w:rsidRDefault="00F61873" w:rsidP="009355AB">
      <w:pPr>
        <w:pStyle w:val="VVKSOOpsomming2"/>
        <w:numPr>
          <w:ilvl w:val="0"/>
          <w:numId w:val="27"/>
        </w:numPr>
      </w:pPr>
      <w:r w:rsidRPr="000C6ED0">
        <w:rPr>
          <w:b/>
          <w:bCs/>
        </w:rPr>
        <w:t>RAY, J.,</w:t>
      </w:r>
      <w:r w:rsidRPr="000C6ED0">
        <w:t xml:space="preserve"> </w:t>
      </w:r>
      <w:r w:rsidRPr="000C6ED0">
        <w:rPr>
          <w:u w:val="single"/>
        </w:rPr>
        <w:t>De weg naar Osiris. Leven in het oude Egypte</w:t>
      </w:r>
      <w:r w:rsidRPr="000C6ED0">
        <w:t>, Het Spectrum, Utrecht, 2003, 190 blz.</w:t>
      </w:r>
    </w:p>
    <w:p w:rsidR="00F61873" w:rsidRPr="00640329" w:rsidRDefault="00F61873" w:rsidP="009355AB">
      <w:pPr>
        <w:pStyle w:val="VVKSOOpsomming2"/>
        <w:numPr>
          <w:ilvl w:val="0"/>
          <w:numId w:val="27"/>
        </w:numPr>
        <w:rPr>
          <w:b/>
          <w:bCs/>
        </w:rPr>
      </w:pPr>
      <w:r w:rsidRPr="00A832DC">
        <w:rPr>
          <w:b/>
          <w:bCs/>
        </w:rPr>
        <w:t xml:space="preserve">REMMERS, F., e. a., </w:t>
      </w:r>
      <w:r w:rsidRPr="00A832DC">
        <w:rPr>
          <w:u w:val="single"/>
        </w:rPr>
        <w:t>Zienderogen Kunst. Culturele en kunstzinnige vorming 1</w:t>
      </w:r>
      <w:r w:rsidRPr="00A832DC">
        <w:t>, Malmb</w:t>
      </w:r>
      <w:r>
        <w:t>erg, Den Bosch, 2004, 193 blz.</w:t>
      </w:r>
    </w:p>
    <w:p w:rsidR="00F61873" w:rsidRDefault="00F61873" w:rsidP="00CC4524">
      <w:pPr>
        <w:pStyle w:val="VVKSOOpsomming2"/>
        <w:numPr>
          <w:ilvl w:val="0"/>
          <w:numId w:val="27"/>
        </w:numPr>
        <w:rPr>
          <w:b/>
          <w:bCs/>
        </w:rPr>
      </w:pPr>
      <w:r w:rsidRPr="00A832DC">
        <w:rPr>
          <w:b/>
          <w:bCs/>
        </w:rPr>
        <w:t xml:space="preserve">RISEBERO, B., </w:t>
      </w:r>
      <w:r w:rsidRPr="00A832DC">
        <w:rPr>
          <w:u w:val="single"/>
        </w:rPr>
        <w:t>Architectuur. Vijftien eeuwen bouwkunst van de Westerse beschaving</w:t>
      </w:r>
      <w:r w:rsidRPr="00A832DC">
        <w:t xml:space="preserve">, Ploegsma, </w:t>
      </w:r>
      <w:r>
        <w:br/>
      </w:r>
      <w:r w:rsidRPr="00A832DC">
        <w:t>Amsterdam, 1990, 288 blz.</w:t>
      </w:r>
    </w:p>
    <w:p w:rsidR="00F61873" w:rsidRPr="00D825E2" w:rsidRDefault="00F61873" w:rsidP="009355AB">
      <w:pPr>
        <w:pStyle w:val="VVKSOOpsomming2"/>
        <w:numPr>
          <w:ilvl w:val="0"/>
          <w:numId w:val="27"/>
        </w:numPr>
        <w:rPr>
          <w:b/>
          <w:bCs/>
        </w:rPr>
      </w:pPr>
      <w:r w:rsidRPr="00A832DC">
        <w:rPr>
          <w:b/>
          <w:bCs/>
        </w:rPr>
        <w:t xml:space="preserve">RUHRBERG, K., e. a., </w:t>
      </w:r>
      <w:r w:rsidRPr="00A832DC">
        <w:rPr>
          <w:u w:val="single"/>
        </w:rPr>
        <w:t>Kunst van de 20</w:t>
      </w:r>
      <w:r w:rsidRPr="00A832DC">
        <w:rPr>
          <w:u w:val="single"/>
          <w:vertAlign w:val="superscript"/>
        </w:rPr>
        <w:t>ste</w:t>
      </w:r>
      <w:r w:rsidRPr="00A832DC">
        <w:rPr>
          <w:u w:val="single"/>
        </w:rPr>
        <w:t xml:space="preserve"> eeuw, deel 1 en 2</w:t>
      </w:r>
      <w:r w:rsidRPr="00A832DC">
        <w:t>, Taschen, Keul</w:t>
      </w:r>
      <w:r>
        <w:t>en, 1999, 399 blz. en 840 blz.</w:t>
      </w:r>
    </w:p>
    <w:p w:rsidR="00F61873" w:rsidRPr="00D825E2" w:rsidRDefault="00F61873" w:rsidP="00D825E2">
      <w:pPr>
        <w:pStyle w:val="PlainText"/>
        <w:rPr>
          <w:rFonts w:ascii="Arial" w:hAnsi="Arial" w:cs="Arial"/>
          <w:b/>
          <w:bCs/>
        </w:rPr>
      </w:pPr>
      <w:r>
        <w:t xml:space="preserve">-  </w:t>
      </w:r>
      <w:r w:rsidRPr="00D825E2">
        <w:rPr>
          <w:rFonts w:ascii="Arial" w:hAnsi="Arial" w:cs="Arial"/>
          <w:b/>
          <w:bCs/>
          <w:caps/>
        </w:rPr>
        <w:t>Schama, S</w:t>
      </w:r>
      <w:r>
        <w:rPr>
          <w:rFonts w:ascii="Arial" w:hAnsi="Arial" w:cs="Arial"/>
          <w:b/>
          <w:bCs/>
          <w:caps/>
        </w:rPr>
        <w:t>.</w:t>
      </w:r>
      <w:r w:rsidRPr="00D825E2">
        <w:rPr>
          <w:rFonts w:ascii="Arial" w:hAnsi="Arial" w:cs="Arial"/>
          <w:b/>
          <w:bCs/>
          <w:caps/>
        </w:rPr>
        <w:t>,</w:t>
      </w:r>
      <w:r w:rsidRPr="00D825E2">
        <w:rPr>
          <w:rFonts w:ascii="Arial" w:hAnsi="Arial" w:cs="Arial"/>
        </w:rPr>
        <w:t xml:space="preserve"> </w:t>
      </w:r>
      <w:r w:rsidRPr="00D825E2">
        <w:rPr>
          <w:rFonts w:ascii="Arial" w:hAnsi="Arial" w:cs="Arial"/>
          <w:u w:val="single"/>
        </w:rPr>
        <w:t>De kracht van de kunst</w:t>
      </w:r>
      <w:r w:rsidRPr="00D825E2">
        <w:rPr>
          <w:rFonts w:ascii="Arial" w:hAnsi="Arial" w:cs="Arial"/>
        </w:rPr>
        <w:t>, Contact, A</w:t>
      </w:r>
      <w:r>
        <w:rPr>
          <w:rFonts w:ascii="Arial" w:hAnsi="Arial" w:cs="Arial"/>
        </w:rPr>
        <w:t>mster</w:t>
      </w:r>
      <w:r w:rsidRPr="00D825E2">
        <w:rPr>
          <w:rFonts w:ascii="Arial" w:hAnsi="Arial" w:cs="Arial"/>
        </w:rPr>
        <w:t>dam</w:t>
      </w:r>
      <w:r>
        <w:rPr>
          <w:rFonts w:ascii="Arial" w:hAnsi="Arial" w:cs="Arial"/>
        </w:rPr>
        <w:t xml:space="preserve"> </w:t>
      </w:r>
      <w:r w:rsidRPr="00D825E2">
        <w:rPr>
          <w:rFonts w:ascii="Arial" w:hAnsi="Arial" w:cs="Arial"/>
        </w:rPr>
        <w:t>-  Antwerpen, 2007</w:t>
      </w:r>
    </w:p>
    <w:p w:rsidR="00F61873" w:rsidRPr="00A012E0" w:rsidRDefault="00F61873" w:rsidP="009355AB">
      <w:pPr>
        <w:pStyle w:val="VVKSOOpsomming2"/>
        <w:numPr>
          <w:ilvl w:val="0"/>
          <w:numId w:val="27"/>
        </w:numPr>
        <w:rPr>
          <w:b/>
          <w:bCs/>
        </w:rPr>
      </w:pPr>
      <w:r>
        <w:rPr>
          <w:b/>
          <w:bCs/>
        </w:rPr>
        <w:t>SCHOUTE, R., DE PATOUL, B</w:t>
      </w:r>
      <w:r w:rsidRPr="00A012E0">
        <w:rPr>
          <w:b/>
          <w:bCs/>
        </w:rPr>
        <w:t xml:space="preserve">., </w:t>
      </w:r>
      <w:r>
        <w:rPr>
          <w:u w:val="single"/>
        </w:rPr>
        <w:t>De Vlaamse Primitieven</w:t>
      </w:r>
      <w:r>
        <w:t>, Davidsfonds, Leuven, NUGI D/1994/0240/37</w:t>
      </w:r>
    </w:p>
    <w:p w:rsidR="00F61873" w:rsidRPr="00347B88" w:rsidRDefault="00F61873" w:rsidP="00347B88">
      <w:pPr>
        <w:pStyle w:val="VVKSOOpsomming2"/>
        <w:numPr>
          <w:ilvl w:val="0"/>
          <w:numId w:val="27"/>
        </w:numPr>
      </w:pPr>
      <w:r w:rsidRPr="00A012E0">
        <w:rPr>
          <w:b/>
          <w:bCs/>
        </w:rPr>
        <w:t>SCHULZ</w:t>
      </w:r>
      <w:r>
        <w:rPr>
          <w:b/>
          <w:bCs/>
        </w:rPr>
        <w:t>,</w:t>
      </w:r>
      <w:r w:rsidRPr="00A012E0">
        <w:rPr>
          <w:b/>
          <w:bCs/>
        </w:rPr>
        <w:t xml:space="preserve"> R.</w:t>
      </w:r>
      <w:r>
        <w:rPr>
          <w:b/>
          <w:bCs/>
        </w:rPr>
        <w:t>,</w:t>
      </w:r>
      <w:r w:rsidRPr="00A012E0">
        <w:rPr>
          <w:b/>
          <w:bCs/>
        </w:rPr>
        <w:t xml:space="preserve"> SEIDEL</w:t>
      </w:r>
      <w:r>
        <w:rPr>
          <w:b/>
          <w:bCs/>
        </w:rPr>
        <w:t>;</w:t>
      </w:r>
      <w:r w:rsidRPr="00A012E0">
        <w:rPr>
          <w:b/>
          <w:bCs/>
        </w:rPr>
        <w:t xml:space="preserve"> M., </w:t>
      </w:r>
      <w:r w:rsidRPr="00A43E3C">
        <w:rPr>
          <w:u w:val="single"/>
        </w:rPr>
        <w:t>Egypte. Het land van de</w:t>
      </w:r>
      <w:r w:rsidRPr="001B39ED">
        <w:rPr>
          <w:u w:val="single"/>
        </w:rPr>
        <w:t xml:space="preserve"> farao’s</w:t>
      </w:r>
      <w:r>
        <w:t>, Könemann, Köln, 1998</w:t>
      </w:r>
    </w:p>
    <w:p w:rsidR="00F61873" w:rsidRPr="002E2A29" w:rsidRDefault="00F61873" w:rsidP="009355AB">
      <w:pPr>
        <w:pStyle w:val="VVKSOOpsomming2"/>
        <w:numPr>
          <w:ilvl w:val="0"/>
          <w:numId w:val="27"/>
        </w:numPr>
        <w:rPr>
          <w:b/>
          <w:bCs/>
        </w:rPr>
      </w:pPr>
      <w:r>
        <w:rPr>
          <w:b/>
          <w:bCs/>
        </w:rPr>
        <w:t>SILVERMAN</w:t>
      </w:r>
      <w:r w:rsidRPr="009179AB">
        <w:rPr>
          <w:b/>
          <w:bCs/>
        </w:rPr>
        <w:t xml:space="preserve">, D.P., </w:t>
      </w:r>
      <w:r w:rsidRPr="0059032C">
        <w:rPr>
          <w:u w:val="single"/>
        </w:rPr>
        <w:t>Het Oude Egypte, Wereldgeschiedenis</w:t>
      </w:r>
      <w:r w:rsidRPr="0059032C">
        <w:t>, Librero, Kerkdriel, 256 blz.</w:t>
      </w:r>
    </w:p>
    <w:p w:rsidR="00F61873" w:rsidRPr="00B553D1" w:rsidRDefault="00F61873" w:rsidP="002E2A29">
      <w:pPr>
        <w:pStyle w:val="VVKSOOpsomming2"/>
        <w:numPr>
          <w:ilvl w:val="0"/>
          <w:numId w:val="27"/>
        </w:numPr>
        <w:rPr>
          <w:b/>
          <w:bCs/>
        </w:rPr>
      </w:pPr>
      <w:r w:rsidRPr="005D3921">
        <w:rPr>
          <w:b/>
          <w:bCs/>
        </w:rPr>
        <w:t>SPIVEY, N.,</w:t>
      </w:r>
      <w:r w:rsidRPr="005D3921">
        <w:t xml:space="preserve"> </w:t>
      </w:r>
      <w:r w:rsidRPr="005D3921">
        <w:rPr>
          <w:u w:val="single"/>
        </w:rPr>
        <w:t>Hoe kunst de wereld maakt</w:t>
      </w:r>
      <w:r w:rsidRPr="005D3921">
        <w:t>, Ludion, Gent</w:t>
      </w:r>
      <w:r>
        <w:t>-Amsterdam, 2006, 288 blz.</w:t>
      </w:r>
    </w:p>
    <w:p w:rsidR="00F61873" w:rsidRPr="00A012E0" w:rsidRDefault="00F61873" w:rsidP="009355AB">
      <w:pPr>
        <w:pStyle w:val="VVKSOOpsomming2"/>
        <w:numPr>
          <w:ilvl w:val="0"/>
          <w:numId w:val="27"/>
        </w:numPr>
        <w:rPr>
          <w:b/>
          <w:bCs/>
        </w:rPr>
      </w:pPr>
      <w:r w:rsidRPr="00A832DC">
        <w:rPr>
          <w:b/>
          <w:bCs/>
        </w:rPr>
        <w:t xml:space="preserve">STADLER, W., </w:t>
      </w:r>
      <w:r w:rsidRPr="00A832DC">
        <w:rPr>
          <w:u w:val="single"/>
        </w:rPr>
        <w:t>De beeldhouwkunst. Geschiedenis en ontwikkeling van de beeldhouwkunst van Prehistorie tot de 21</w:t>
      </w:r>
      <w:r w:rsidRPr="00A832DC">
        <w:rPr>
          <w:u w:val="single"/>
          <w:vertAlign w:val="superscript"/>
        </w:rPr>
        <w:t>ste</w:t>
      </w:r>
      <w:r w:rsidRPr="00A832DC">
        <w:rPr>
          <w:u w:val="single"/>
        </w:rPr>
        <w:t xml:space="preserve"> eeuw</w:t>
      </w:r>
      <w:r w:rsidRPr="00A832DC">
        <w:t>, Rebo Prod</w:t>
      </w:r>
      <w:r>
        <w:t>uctions, Lisse, 1996, 200 blz.</w:t>
      </w:r>
    </w:p>
    <w:p w:rsidR="00F61873" w:rsidRPr="00A012E0" w:rsidRDefault="00F61873" w:rsidP="00A012E0">
      <w:pPr>
        <w:pStyle w:val="VVKSOOpsomming2"/>
        <w:numPr>
          <w:ilvl w:val="0"/>
          <w:numId w:val="27"/>
        </w:numPr>
        <w:rPr>
          <w:b/>
          <w:bCs/>
        </w:rPr>
      </w:pPr>
      <w:r w:rsidRPr="00A012E0">
        <w:rPr>
          <w:b/>
          <w:bCs/>
        </w:rPr>
        <w:t>STIERLING</w:t>
      </w:r>
      <w:r>
        <w:rPr>
          <w:b/>
          <w:bCs/>
        </w:rPr>
        <w:t>,</w:t>
      </w:r>
      <w:r w:rsidRPr="00A012E0">
        <w:rPr>
          <w:b/>
          <w:bCs/>
        </w:rPr>
        <w:t xml:space="preserve"> H.</w:t>
      </w:r>
      <w:r w:rsidRPr="0089243E">
        <w:rPr>
          <w:b/>
          <w:bCs/>
        </w:rPr>
        <w:t xml:space="preserve">, </w:t>
      </w:r>
      <w:r w:rsidRPr="0089243E">
        <w:rPr>
          <w:u w:val="single"/>
        </w:rPr>
        <w:t xml:space="preserve">Griekenland. Van Mycene tot </w:t>
      </w:r>
      <w:r w:rsidRPr="00717367">
        <w:rPr>
          <w:u w:val="single"/>
        </w:rPr>
        <w:t>het Parthenon</w:t>
      </w:r>
      <w:r>
        <w:t xml:space="preserve">, </w:t>
      </w:r>
      <w:r w:rsidRPr="0089243E">
        <w:t>Taschen</w:t>
      </w:r>
      <w:r>
        <w:t xml:space="preserve">, Keulen, </w:t>
      </w:r>
      <w:r w:rsidRPr="0089243E">
        <w:t>1997</w:t>
      </w:r>
    </w:p>
    <w:p w:rsidR="00F61873" w:rsidRPr="00A832DC" w:rsidRDefault="00F61873" w:rsidP="009355AB">
      <w:pPr>
        <w:pStyle w:val="VVKSOOpsomming2"/>
        <w:numPr>
          <w:ilvl w:val="0"/>
          <w:numId w:val="27"/>
        </w:numPr>
        <w:rPr>
          <w:b/>
          <w:bCs/>
        </w:rPr>
      </w:pPr>
      <w:r w:rsidRPr="00A832DC">
        <w:rPr>
          <w:b/>
          <w:bCs/>
        </w:rPr>
        <w:t xml:space="preserve">STANGOS, N., e. a., </w:t>
      </w:r>
      <w:r w:rsidRPr="00A832DC">
        <w:rPr>
          <w:u w:val="single"/>
        </w:rPr>
        <w:t>De kernbegrippen van de moderne kunst</w:t>
      </w:r>
      <w:r w:rsidRPr="00A832DC">
        <w:t>, Meulenhoff, Amsterdam, 1985, 360 blz.</w:t>
      </w:r>
    </w:p>
    <w:p w:rsidR="00F61873" w:rsidRPr="00CC4524" w:rsidRDefault="00F61873" w:rsidP="00CC4524">
      <w:pPr>
        <w:pStyle w:val="VVKSOOpsomming2"/>
        <w:numPr>
          <w:ilvl w:val="0"/>
          <w:numId w:val="27"/>
        </w:numPr>
        <w:rPr>
          <w:b/>
          <w:bCs/>
        </w:rPr>
      </w:pPr>
      <w:r>
        <w:rPr>
          <w:b/>
          <w:bCs/>
        </w:rPr>
        <w:t>TAMBINI, M</w:t>
      </w:r>
      <w:r w:rsidRPr="005D3921">
        <w:rPr>
          <w:b/>
          <w:bCs/>
        </w:rPr>
        <w:t>.,</w:t>
      </w:r>
      <w:r w:rsidRPr="005D3921">
        <w:t xml:space="preserve"> </w:t>
      </w:r>
      <w:r>
        <w:rPr>
          <w:u w:val="single"/>
        </w:rPr>
        <w:t>100 jaar design</w:t>
      </w:r>
      <w:r>
        <w:t>, NUGI 923 D/1997/0034/374</w:t>
      </w:r>
    </w:p>
    <w:p w:rsidR="00F61873" w:rsidRPr="005D3921" w:rsidRDefault="00F61873" w:rsidP="002E2A29">
      <w:pPr>
        <w:pStyle w:val="VVKSOOpsomming2"/>
        <w:numPr>
          <w:ilvl w:val="0"/>
          <w:numId w:val="27"/>
        </w:numPr>
        <w:rPr>
          <w:b/>
          <w:bCs/>
        </w:rPr>
      </w:pPr>
      <w:r w:rsidRPr="005D3921">
        <w:rPr>
          <w:b/>
          <w:bCs/>
        </w:rPr>
        <w:t>THOMPSON, J.,</w:t>
      </w:r>
      <w:r w:rsidRPr="005D3921">
        <w:t xml:space="preserve"> </w:t>
      </w:r>
      <w:r w:rsidRPr="005D3921">
        <w:rPr>
          <w:u w:val="single"/>
        </w:rPr>
        <w:t>De kunst van het kijken Het verhaal van de moderne schilderkunst van Courbet tot Warhol</w:t>
      </w:r>
      <w:r>
        <w:t>, Ludion, Gent, 2006, 416 blz.</w:t>
      </w:r>
    </w:p>
    <w:p w:rsidR="00F61873" w:rsidRPr="006B0242" w:rsidRDefault="00F61873" w:rsidP="009421CA">
      <w:pPr>
        <w:pStyle w:val="VVKSOOpsomming2"/>
        <w:numPr>
          <w:ilvl w:val="0"/>
          <w:numId w:val="27"/>
        </w:numPr>
        <w:jc w:val="left"/>
        <w:rPr>
          <w:b/>
          <w:bCs/>
        </w:rPr>
      </w:pPr>
      <w:r w:rsidRPr="00A832DC">
        <w:rPr>
          <w:b/>
          <w:bCs/>
        </w:rPr>
        <w:t xml:space="preserve">TIETS, J., </w:t>
      </w:r>
      <w:r w:rsidRPr="00A832DC">
        <w:rPr>
          <w:u w:val="single"/>
        </w:rPr>
        <w:t>Geschiedenis van de architectuur in de 20</w:t>
      </w:r>
      <w:r w:rsidRPr="00A832DC">
        <w:rPr>
          <w:u w:val="single"/>
          <w:vertAlign w:val="superscript"/>
        </w:rPr>
        <w:t>ste</w:t>
      </w:r>
      <w:r w:rsidRPr="00A832DC">
        <w:rPr>
          <w:u w:val="single"/>
        </w:rPr>
        <w:t xml:space="preserve"> eeuw</w:t>
      </w:r>
      <w:r w:rsidRPr="00A832DC">
        <w:t>, Kö</w:t>
      </w:r>
      <w:r>
        <w:t>nemann, Keulen, 1999, 119 blz.</w:t>
      </w:r>
    </w:p>
    <w:p w:rsidR="00F61873" w:rsidRPr="005169D3" w:rsidRDefault="00F61873" w:rsidP="009421CA">
      <w:pPr>
        <w:pStyle w:val="VVKSOOpsomming2"/>
        <w:numPr>
          <w:ilvl w:val="0"/>
          <w:numId w:val="27"/>
        </w:numPr>
        <w:jc w:val="left"/>
        <w:rPr>
          <w:b/>
          <w:bCs/>
        </w:rPr>
      </w:pPr>
      <w:r w:rsidRPr="008E3EC3">
        <w:rPr>
          <w:b/>
          <w:bCs/>
        </w:rPr>
        <w:t xml:space="preserve">TIJS, R., </w:t>
      </w:r>
      <w:r w:rsidRPr="008E3EC3">
        <w:rPr>
          <w:u w:val="single"/>
        </w:rPr>
        <w:t>Renaissance- en barokliteratuur</w:t>
      </w:r>
      <w:r>
        <w:rPr>
          <w:u w:val="single"/>
        </w:rPr>
        <w:t xml:space="preserve"> in België</w:t>
      </w:r>
      <w:r>
        <w:t>, Lannoo, Tielt, 1999, 224 blz.</w:t>
      </w:r>
    </w:p>
    <w:p w:rsidR="00F61873" w:rsidRPr="008E3EC3" w:rsidRDefault="00F61873" w:rsidP="009421CA">
      <w:pPr>
        <w:pStyle w:val="VVKSOOpsomming2"/>
        <w:numPr>
          <w:ilvl w:val="0"/>
          <w:numId w:val="27"/>
        </w:numPr>
        <w:jc w:val="left"/>
        <w:rPr>
          <w:b/>
          <w:bCs/>
        </w:rPr>
      </w:pPr>
      <w:r w:rsidRPr="00A55943">
        <w:rPr>
          <w:b/>
          <w:bCs/>
        </w:rPr>
        <w:t>TISSINK, F., e.a.,</w:t>
      </w:r>
      <w:r w:rsidRPr="005D3921">
        <w:t xml:space="preserve"> </w:t>
      </w:r>
      <w:r w:rsidRPr="005D3921">
        <w:rPr>
          <w:u w:val="single"/>
        </w:rPr>
        <w:t>Kijken naar schilders uit de lage landen</w:t>
      </w:r>
      <w:r>
        <w:t>, Ludion, Gent, 2006, 488 blz.</w:t>
      </w:r>
    </w:p>
    <w:p w:rsidR="00F61873" w:rsidRPr="00E57C2C" w:rsidRDefault="00F61873" w:rsidP="00A71CBE">
      <w:pPr>
        <w:pStyle w:val="VVKSOOpsomming2"/>
        <w:numPr>
          <w:ilvl w:val="0"/>
          <w:numId w:val="27"/>
        </w:numPr>
        <w:jc w:val="left"/>
        <w:rPr>
          <w:b/>
          <w:bCs/>
        </w:rPr>
      </w:pPr>
      <w:r w:rsidRPr="00E57C2C">
        <w:rPr>
          <w:b/>
          <w:bCs/>
        </w:rPr>
        <w:t xml:space="preserve">VAN BEEK, P., DE BONT, Y., HULSTAERT, L., JACOBS, I., OVERSTEYNS, L., </w:t>
      </w:r>
      <w:r w:rsidRPr="00E57C2C">
        <w:rPr>
          <w:u w:val="single"/>
        </w:rPr>
        <w:t>Uit de kunst 1</w:t>
      </w:r>
      <w:r w:rsidRPr="00E57C2C">
        <w:t xml:space="preserve">, Wolters Plantyn, Mechelen, 2005, 186 blz. </w:t>
      </w:r>
    </w:p>
    <w:p w:rsidR="00F61873" w:rsidRPr="005169D3" w:rsidRDefault="00F61873" w:rsidP="00A71CBE">
      <w:pPr>
        <w:pStyle w:val="VVKSOOpsomming2"/>
        <w:numPr>
          <w:ilvl w:val="0"/>
          <w:numId w:val="27"/>
        </w:numPr>
        <w:jc w:val="left"/>
        <w:rPr>
          <w:b/>
          <w:bCs/>
        </w:rPr>
      </w:pPr>
      <w:r w:rsidRPr="00E57C2C">
        <w:rPr>
          <w:b/>
          <w:bCs/>
        </w:rPr>
        <w:t xml:space="preserve">VAN BEEK, P., DE BONT, Y., HULSTAERT, L., JACOBS, I., OVERSTEYNS, L., </w:t>
      </w:r>
      <w:r w:rsidRPr="00E57C2C">
        <w:rPr>
          <w:u w:val="single"/>
        </w:rPr>
        <w:t>Uit de kunst 2</w:t>
      </w:r>
      <w:r w:rsidRPr="00E57C2C">
        <w:t xml:space="preserve">, Wolters Plantyn, Mechelen, 2005, 158 blz. </w:t>
      </w:r>
    </w:p>
    <w:p w:rsidR="00F61873" w:rsidRPr="007A01C8" w:rsidRDefault="00F61873" w:rsidP="00A71CBE">
      <w:pPr>
        <w:pStyle w:val="VVKSOOpsomming2"/>
        <w:numPr>
          <w:ilvl w:val="0"/>
          <w:numId w:val="27"/>
        </w:numPr>
        <w:jc w:val="left"/>
        <w:rPr>
          <w:b/>
          <w:bCs/>
        </w:rPr>
      </w:pPr>
      <w:r w:rsidRPr="007A01C8">
        <w:rPr>
          <w:b/>
          <w:bCs/>
          <w:caps/>
        </w:rPr>
        <w:t>Van Den Braembussche, A.A.,</w:t>
      </w:r>
      <w:r w:rsidRPr="007A01C8">
        <w:t xml:space="preserve"> </w:t>
      </w:r>
      <w:r w:rsidRPr="00D825E2">
        <w:rPr>
          <w:u w:val="single"/>
        </w:rPr>
        <w:t>Denken over kunst, een inleiding in de kunstfilosofie</w:t>
      </w:r>
      <w:r w:rsidRPr="007A01C8">
        <w:t>,</w:t>
      </w:r>
      <w:r>
        <w:t xml:space="preserve"> </w:t>
      </w:r>
      <w:r w:rsidRPr="007A01C8">
        <w:t>Coutinho,</w:t>
      </w:r>
      <w:r>
        <w:br/>
      </w:r>
      <w:r w:rsidRPr="007A01C8">
        <w:t>Bussum, 2007</w:t>
      </w:r>
    </w:p>
    <w:p w:rsidR="00F61873" w:rsidRPr="00CC4524" w:rsidRDefault="00F61873" w:rsidP="00CC4524">
      <w:pPr>
        <w:pStyle w:val="VVKSOOpsomming2"/>
        <w:numPr>
          <w:ilvl w:val="0"/>
          <w:numId w:val="27"/>
        </w:numPr>
      </w:pPr>
      <w:r w:rsidRPr="00CC4524">
        <w:rPr>
          <w:b/>
          <w:bCs/>
        </w:rPr>
        <w:t>VAN DE WETERING, E.,</w:t>
      </w:r>
      <w:r w:rsidRPr="009179AB">
        <w:t xml:space="preserve"> </w:t>
      </w:r>
      <w:r w:rsidRPr="00CC4524">
        <w:rPr>
          <w:u w:val="single"/>
        </w:rPr>
        <w:t>Rembrandt. Zoektocht van een genie</w:t>
      </w:r>
      <w:r w:rsidRPr="00CC4524">
        <w:t>, catalogus, Waanders Uitgevers, Zwolle,</w:t>
      </w:r>
      <w:r>
        <w:t xml:space="preserve"> </w:t>
      </w:r>
      <w:r w:rsidRPr="00CC4524">
        <w:t>2006, 255 blz.</w:t>
      </w:r>
    </w:p>
    <w:p w:rsidR="00F61873" w:rsidRPr="00A832DC" w:rsidRDefault="00F61873" w:rsidP="00F917BB">
      <w:pPr>
        <w:pStyle w:val="VVKSOOpsomming2"/>
        <w:numPr>
          <w:ilvl w:val="0"/>
          <w:numId w:val="27"/>
        </w:numPr>
        <w:rPr>
          <w:b/>
          <w:bCs/>
        </w:rPr>
      </w:pPr>
      <w:r w:rsidRPr="00A832DC">
        <w:rPr>
          <w:b/>
          <w:bCs/>
        </w:rPr>
        <w:t>VAN HAESEBROUCK</w:t>
      </w:r>
      <w:r>
        <w:rPr>
          <w:b/>
          <w:bCs/>
        </w:rPr>
        <w:t>,</w:t>
      </w:r>
      <w:r w:rsidRPr="00A832DC">
        <w:rPr>
          <w:b/>
          <w:bCs/>
        </w:rPr>
        <w:t xml:space="preserve"> M.,e.a., </w:t>
      </w:r>
      <w:r w:rsidRPr="00F917BB">
        <w:rPr>
          <w:u w:val="single"/>
        </w:rPr>
        <w:t>De taal van de kunst</w:t>
      </w:r>
      <w:r>
        <w:t>, uitgeverij de Boeck, 2005</w:t>
      </w:r>
    </w:p>
    <w:p w:rsidR="00F61873" w:rsidRPr="00A832DC" w:rsidRDefault="00F61873" w:rsidP="009355AB">
      <w:pPr>
        <w:pStyle w:val="VVKSOOpsomming2"/>
        <w:numPr>
          <w:ilvl w:val="0"/>
          <w:numId w:val="27"/>
        </w:numPr>
        <w:rPr>
          <w:b/>
          <w:bCs/>
        </w:rPr>
      </w:pPr>
      <w:r w:rsidRPr="00A832DC">
        <w:rPr>
          <w:b/>
          <w:bCs/>
        </w:rPr>
        <w:t xml:space="preserve">VAN LAARHOVEN, J., </w:t>
      </w:r>
      <w:r w:rsidRPr="00A832DC">
        <w:rPr>
          <w:u w:val="single"/>
        </w:rPr>
        <w:t>Van Prehistorie tot Postmodern</w:t>
      </w:r>
      <w:r w:rsidRPr="00A832DC">
        <w:t>, SUN, Nijmegen, 1993, 216 blz.</w:t>
      </w:r>
    </w:p>
    <w:p w:rsidR="00F61873" w:rsidRPr="005D3921" w:rsidRDefault="00F61873" w:rsidP="002E2A29">
      <w:pPr>
        <w:pStyle w:val="VVKSOOpsomming2"/>
        <w:numPr>
          <w:ilvl w:val="0"/>
          <w:numId w:val="27"/>
        </w:numPr>
        <w:rPr>
          <w:b/>
          <w:bCs/>
        </w:rPr>
      </w:pPr>
      <w:r w:rsidRPr="005D3921">
        <w:rPr>
          <w:b/>
          <w:bCs/>
        </w:rPr>
        <w:t>VELS HEIJN, A., e.a.,</w:t>
      </w:r>
      <w:r w:rsidRPr="005D3921">
        <w:t xml:space="preserve"> </w:t>
      </w:r>
      <w:r w:rsidRPr="005D3921">
        <w:rPr>
          <w:u w:val="single"/>
        </w:rPr>
        <w:t xml:space="preserve">Verborgen verhalen Betekenissen van Vlaamse &amp; Nederlandse schilderijen </w:t>
      </w:r>
      <w:r>
        <w:rPr>
          <w:u w:val="single"/>
        </w:rPr>
        <w:br/>
      </w:r>
      <w:r w:rsidRPr="005D3921">
        <w:rPr>
          <w:u w:val="single"/>
        </w:rPr>
        <w:t>15</w:t>
      </w:r>
      <w:r w:rsidRPr="005D3921">
        <w:rPr>
          <w:u w:val="single"/>
          <w:vertAlign w:val="superscript"/>
        </w:rPr>
        <w:t>de</w:t>
      </w:r>
      <w:r>
        <w:rPr>
          <w:u w:val="single"/>
        </w:rPr>
        <w:t xml:space="preserve"> -</w:t>
      </w:r>
      <w:r w:rsidRPr="005D3921">
        <w:rPr>
          <w:u w:val="single"/>
        </w:rPr>
        <w:t xml:space="preserve"> 18</w:t>
      </w:r>
      <w:r w:rsidRPr="005D3921">
        <w:rPr>
          <w:u w:val="single"/>
          <w:vertAlign w:val="superscript"/>
        </w:rPr>
        <w:t>de</w:t>
      </w:r>
      <w:r w:rsidRPr="005D3921">
        <w:rPr>
          <w:u w:val="single"/>
        </w:rPr>
        <w:t xml:space="preserve"> eeuw</w:t>
      </w:r>
      <w:r w:rsidRPr="005D3921">
        <w:t>, Ludion, G</w:t>
      </w:r>
      <w:r>
        <w:t>ent, 2003, 488 blz.</w:t>
      </w:r>
    </w:p>
    <w:p w:rsidR="00F61873" w:rsidRPr="00A832DC" w:rsidRDefault="00F61873" w:rsidP="00E93AFD">
      <w:pPr>
        <w:pStyle w:val="VVKSOOpsomming2"/>
        <w:numPr>
          <w:ilvl w:val="0"/>
          <w:numId w:val="27"/>
        </w:numPr>
        <w:rPr>
          <w:b/>
          <w:bCs/>
        </w:rPr>
      </w:pPr>
      <w:r w:rsidRPr="00A832DC">
        <w:rPr>
          <w:b/>
          <w:bCs/>
        </w:rPr>
        <w:t xml:space="preserve">WATKIN, D., </w:t>
      </w:r>
      <w:r w:rsidRPr="00A832DC">
        <w:rPr>
          <w:u w:val="single"/>
        </w:rPr>
        <w:t>De Westerse architectuur. Een geschiedenis</w:t>
      </w:r>
      <w:r>
        <w:t>, SUN, Nijmegen, 1994, 591 blz.</w:t>
      </w:r>
    </w:p>
    <w:p w:rsidR="00F61873" w:rsidRPr="00007169" w:rsidRDefault="00F61873" w:rsidP="00B959DA">
      <w:pPr>
        <w:pStyle w:val="VVKSOOpsomming2"/>
        <w:numPr>
          <w:ilvl w:val="0"/>
          <w:numId w:val="27"/>
        </w:numPr>
        <w:rPr>
          <w:b/>
          <w:bCs/>
        </w:rPr>
      </w:pPr>
      <w:r w:rsidRPr="00A832DC">
        <w:rPr>
          <w:b/>
          <w:bCs/>
        </w:rPr>
        <w:t xml:space="preserve">WERTHEIM, M., </w:t>
      </w:r>
      <w:r w:rsidRPr="00A832DC">
        <w:rPr>
          <w:u w:val="single"/>
        </w:rPr>
        <w:t>De hemelpoort van cyberspace (Een geschiedenis van de ruimte van Dante tot Internet)</w:t>
      </w:r>
      <w:r w:rsidRPr="00A832DC">
        <w:t>, Ant</w:t>
      </w:r>
      <w:r>
        <w:t>hos, Amsterdam, 2000, 313 blz.</w:t>
      </w:r>
    </w:p>
    <w:p w:rsidR="00F61873" w:rsidRPr="00E57C2C" w:rsidRDefault="00F61873" w:rsidP="000A3945">
      <w:pPr>
        <w:pStyle w:val="VVKSOOpsomming2"/>
        <w:numPr>
          <w:ilvl w:val="0"/>
          <w:numId w:val="27"/>
        </w:numPr>
        <w:rPr>
          <w:b/>
          <w:bCs/>
          <w:lang w:val="en-GB"/>
        </w:rPr>
      </w:pPr>
      <w:r w:rsidRPr="00E57C2C">
        <w:rPr>
          <w:b/>
          <w:bCs/>
          <w:lang w:val="en-GB"/>
        </w:rPr>
        <w:t xml:space="preserve">WILK, C. (ed.), </w:t>
      </w:r>
      <w:r w:rsidRPr="00E57C2C">
        <w:rPr>
          <w:u w:val="single"/>
          <w:lang w:val="en-GB"/>
        </w:rPr>
        <w:t>Modernism: Designing a New World 1914-1939</w:t>
      </w:r>
      <w:r w:rsidRPr="00E57C2C">
        <w:rPr>
          <w:lang w:val="en-GB"/>
        </w:rPr>
        <w:t>, V&amp;A Publications, Londen, 2006, 447 blz.</w:t>
      </w:r>
    </w:p>
    <w:p w:rsidR="00F61873" w:rsidRPr="005D3921" w:rsidRDefault="00F61873" w:rsidP="002E2A29">
      <w:pPr>
        <w:pStyle w:val="VVKSOOpsomming2"/>
        <w:numPr>
          <w:ilvl w:val="0"/>
          <w:numId w:val="27"/>
        </w:numPr>
        <w:rPr>
          <w:b/>
          <w:bCs/>
        </w:rPr>
      </w:pPr>
      <w:r w:rsidRPr="005D3921">
        <w:rPr>
          <w:b/>
          <w:bCs/>
        </w:rPr>
        <w:t>ZUFFI, S</w:t>
      </w:r>
      <w:r w:rsidRPr="005D3921">
        <w:rPr>
          <w:b/>
          <w:bCs/>
          <w:u w:val="single"/>
        </w:rPr>
        <w:t>.,</w:t>
      </w:r>
      <w:r w:rsidRPr="005D3921">
        <w:rPr>
          <w:u w:val="single"/>
        </w:rPr>
        <w:t xml:space="preserve"> De vijftiende eeuw</w:t>
      </w:r>
      <w:r w:rsidRPr="005D3921">
        <w:t>, Kunstenencyclopedie</w:t>
      </w:r>
      <w:r>
        <w:t>, Ludion, Gent, 2006, 384 blz.</w:t>
      </w:r>
    </w:p>
    <w:p w:rsidR="00F61873" w:rsidRPr="00D825E2" w:rsidRDefault="00F61873" w:rsidP="002E2A29">
      <w:pPr>
        <w:pStyle w:val="VVKSOOpsomming2"/>
        <w:numPr>
          <w:ilvl w:val="0"/>
          <w:numId w:val="27"/>
        </w:numPr>
        <w:rPr>
          <w:b/>
          <w:bCs/>
        </w:rPr>
      </w:pPr>
      <w:r w:rsidRPr="005D3921">
        <w:rPr>
          <w:b/>
          <w:bCs/>
        </w:rPr>
        <w:t>ZUFFI, S.,</w:t>
      </w:r>
      <w:r w:rsidRPr="005D3921">
        <w:t xml:space="preserve"> </w:t>
      </w:r>
      <w:r w:rsidRPr="005D3921">
        <w:rPr>
          <w:u w:val="single"/>
        </w:rPr>
        <w:t>De zestiende eeuw</w:t>
      </w:r>
      <w:r w:rsidRPr="005D3921">
        <w:t>, Kunstenencyclopedie</w:t>
      </w:r>
      <w:r>
        <w:t>, Ludion, Gent, 2006, 384 blz.</w:t>
      </w:r>
    </w:p>
    <w:p w:rsidR="00F61873" w:rsidRPr="00D825E2" w:rsidRDefault="00F61873" w:rsidP="002E2A29">
      <w:pPr>
        <w:pStyle w:val="VVKSOOpsomming2"/>
        <w:numPr>
          <w:ilvl w:val="0"/>
          <w:numId w:val="27"/>
        </w:numPr>
      </w:pPr>
      <w:r w:rsidRPr="00D825E2">
        <w:rPr>
          <w:u w:val="single"/>
        </w:rPr>
        <w:t>Unesco Werelderfgoed, de complete gids</w:t>
      </w:r>
      <w:r w:rsidRPr="00D825E2">
        <w:t>, Roularta Books, Roeselare, 2010, 832 blz.</w:t>
      </w:r>
    </w:p>
    <w:p w:rsidR="00F61873" w:rsidRDefault="00F61873" w:rsidP="002E733C">
      <w:pPr>
        <w:pStyle w:val="VVKSOTekst"/>
      </w:pPr>
    </w:p>
    <w:p w:rsidR="00F61873" w:rsidRPr="00C32293" w:rsidRDefault="00F61873" w:rsidP="002E733C">
      <w:pPr>
        <w:pStyle w:val="VVKSOTekst"/>
      </w:pPr>
    </w:p>
    <w:p w:rsidR="00F61873" w:rsidRDefault="00F61873" w:rsidP="002E733C">
      <w:pPr>
        <w:pStyle w:val="VVKSOTekst"/>
        <w:rPr>
          <w:b/>
          <w:bCs/>
        </w:rPr>
      </w:pPr>
      <w:r w:rsidRPr="002E733C">
        <w:rPr>
          <w:b/>
          <w:bCs/>
        </w:rPr>
        <w:t>Reeksen</w:t>
      </w:r>
    </w:p>
    <w:p w:rsidR="00F61873" w:rsidRPr="002E733C" w:rsidRDefault="00F61873" w:rsidP="002E733C">
      <w:pPr>
        <w:pStyle w:val="VVKSOTekst"/>
        <w:rPr>
          <w:b/>
          <w:bCs/>
        </w:rPr>
      </w:pPr>
    </w:p>
    <w:p w:rsidR="00F61873" w:rsidRPr="00E57C2C" w:rsidRDefault="00F61873" w:rsidP="00A71CBE">
      <w:pPr>
        <w:pStyle w:val="VVKSOOpsomming2"/>
        <w:numPr>
          <w:ilvl w:val="0"/>
          <w:numId w:val="27"/>
        </w:numPr>
        <w:rPr>
          <w:b/>
          <w:bCs/>
        </w:rPr>
      </w:pPr>
      <w:r w:rsidRPr="00E57C2C">
        <w:rPr>
          <w:u w:val="single"/>
        </w:rPr>
        <w:t xml:space="preserve">Geschiedenis van de kunst, </w:t>
      </w:r>
      <w:r w:rsidRPr="00E57C2C">
        <w:t>De Morgen, Taschen, 2009/2010 (20delen)</w:t>
      </w:r>
    </w:p>
    <w:p w:rsidR="00F61873" w:rsidRPr="00807DEB" w:rsidRDefault="00F61873" w:rsidP="00A71CBE">
      <w:pPr>
        <w:pStyle w:val="VVKSOOpsomming2"/>
        <w:numPr>
          <w:ilvl w:val="0"/>
          <w:numId w:val="0"/>
        </w:numPr>
        <w:ind w:left="397"/>
        <w:rPr>
          <w:b/>
          <w:bCs/>
        </w:rPr>
      </w:pPr>
      <w:r w:rsidRPr="00E57C2C">
        <w:t>1 Egyptische kunst, 2 Griekse kunst, 3 Romeinse kunst, 4 Romaanse kunst, 5 Gotiek, 6 Renaissance, 7 Barok, 8 Romantiek, 9 Realisme, 10 Impressionisme, 11 Expressionisme, 12 Kubisme, 13 Futurisme, 14 Surrealisme, 15 Abstract Expressionisme, 16 Conceptuele kunst, 17 Pop Art, 18 Minimal Art, 19 Abstracte kunst, 20 Nieuwe Mediakunst.</w:t>
      </w:r>
      <w:r>
        <w:t xml:space="preserve">  </w:t>
      </w:r>
      <w:r w:rsidRPr="00807DEB">
        <w:t xml:space="preserve"> </w:t>
      </w:r>
    </w:p>
    <w:p w:rsidR="00F61873" w:rsidRPr="00E57C2C" w:rsidRDefault="00F61873" w:rsidP="00A71CBE">
      <w:pPr>
        <w:pStyle w:val="VVKSOOpsomming2"/>
        <w:numPr>
          <w:ilvl w:val="0"/>
          <w:numId w:val="27"/>
        </w:numPr>
        <w:rPr>
          <w:b/>
          <w:bCs/>
        </w:rPr>
      </w:pPr>
      <w:r w:rsidRPr="00D825E2">
        <w:rPr>
          <w:u w:val="single"/>
        </w:rPr>
        <w:t>Kunstklassiekers, De mooiste meesterwerken van …</w:t>
      </w:r>
      <w:r w:rsidRPr="00E57C2C">
        <w:t xml:space="preserve"> Het Laatste Nieuws, 2004 (20 delen): Rubens, Van Gogh, Bruegel, Rembrandt, Magritte, Dali, Da Vinci, Vermeer, Monet, Picasso, Gauguin, Michelangelo, Toulouse-Lautrec, Van Eyck, Renoir, Bosch, Manet, Cezanne, Rafael, Degas. </w:t>
      </w:r>
    </w:p>
    <w:p w:rsidR="00F61873" w:rsidRPr="00E57C2C" w:rsidRDefault="00F61873" w:rsidP="00A71CBE">
      <w:pPr>
        <w:pStyle w:val="VVKSOOpsomming2"/>
        <w:numPr>
          <w:ilvl w:val="0"/>
          <w:numId w:val="27"/>
        </w:numPr>
        <w:rPr>
          <w:b/>
          <w:bCs/>
        </w:rPr>
      </w:pPr>
      <w:r w:rsidRPr="00E57C2C">
        <w:rPr>
          <w:u w:val="single"/>
        </w:rPr>
        <w:t>Unesco Werelderfgoed</w:t>
      </w:r>
      <w:r w:rsidRPr="00E57C2C">
        <w:t>, De Morgen.</w:t>
      </w:r>
    </w:p>
    <w:p w:rsidR="00F61873" w:rsidRPr="00D825E2" w:rsidRDefault="00F61873" w:rsidP="00564210">
      <w:pPr>
        <w:pStyle w:val="VVKSOOpsomming2"/>
        <w:numPr>
          <w:ilvl w:val="0"/>
          <w:numId w:val="27"/>
        </w:numPr>
        <w:rPr>
          <w:b/>
          <w:bCs/>
          <w:lang w:val="en-GB"/>
        </w:rPr>
      </w:pPr>
      <w:r w:rsidRPr="00F74B2F">
        <w:rPr>
          <w:u w:val="single"/>
          <w:lang w:val="en-GB"/>
        </w:rPr>
        <w:t>World of Art</w:t>
      </w:r>
      <w:r w:rsidRPr="00F74B2F">
        <w:rPr>
          <w:lang w:val="en-GB"/>
        </w:rPr>
        <w:t xml:space="preserve"> (Thames and Hudson)</w:t>
      </w:r>
    </w:p>
    <w:p w:rsidR="00F61873" w:rsidRPr="00D825E2" w:rsidRDefault="00F61873" w:rsidP="00D825E2">
      <w:pPr>
        <w:pStyle w:val="VVKSOOpsomming2"/>
        <w:numPr>
          <w:ilvl w:val="0"/>
          <w:numId w:val="27"/>
        </w:numPr>
        <w:rPr>
          <w:b/>
          <w:bCs/>
        </w:rPr>
      </w:pPr>
      <w:r w:rsidRPr="00F74B2F">
        <w:t>Reeksen van de</w:t>
      </w:r>
      <w:r>
        <w:t xml:space="preserve"> uitgeverijen Taschen, Boeken Diogenes, Könemann, Atrium/Terrail</w:t>
      </w:r>
    </w:p>
    <w:p w:rsidR="00F61873" w:rsidRPr="00D825E2" w:rsidRDefault="00F61873" w:rsidP="002E733C">
      <w:pPr>
        <w:pStyle w:val="VVKSOTekst"/>
      </w:pPr>
    </w:p>
    <w:p w:rsidR="00F61873" w:rsidRPr="00D825E2" w:rsidRDefault="00F61873" w:rsidP="002E733C">
      <w:pPr>
        <w:pStyle w:val="VVKSOTekst"/>
      </w:pPr>
    </w:p>
    <w:p w:rsidR="00F61873" w:rsidRDefault="00F61873" w:rsidP="002E733C">
      <w:pPr>
        <w:pStyle w:val="VVKSOTekst"/>
        <w:rPr>
          <w:b/>
          <w:bCs/>
        </w:rPr>
      </w:pPr>
      <w:r w:rsidRPr="002E733C">
        <w:rPr>
          <w:b/>
          <w:bCs/>
        </w:rPr>
        <w:t>Tijdschriften</w:t>
      </w:r>
    </w:p>
    <w:p w:rsidR="00F61873" w:rsidRPr="002E733C" w:rsidRDefault="00F61873" w:rsidP="002E733C">
      <w:pPr>
        <w:pStyle w:val="VVKSOTekst"/>
        <w:rPr>
          <w:b/>
          <w:bCs/>
        </w:rPr>
      </w:pPr>
    </w:p>
    <w:p w:rsidR="00F61873" w:rsidRPr="00E57C2C" w:rsidRDefault="00F61873" w:rsidP="009D627A">
      <w:pPr>
        <w:pStyle w:val="VVKSOOpsomming2"/>
        <w:numPr>
          <w:ilvl w:val="0"/>
          <w:numId w:val="27"/>
        </w:numPr>
      </w:pPr>
      <w:r w:rsidRPr="00E57C2C">
        <w:t>Connaissance des Arts</w:t>
      </w:r>
    </w:p>
    <w:p w:rsidR="00F61873" w:rsidRPr="00E57C2C" w:rsidRDefault="00F61873" w:rsidP="009D627A">
      <w:pPr>
        <w:pStyle w:val="VVKSOOpsomming2"/>
        <w:numPr>
          <w:ilvl w:val="0"/>
          <w:numId w:val="27"/>
        </w:numPr>
        <w:rPr>
          <w:b/>
          <w:bCs/>
        </w:rPr>
      </w:pPr>
      <w:r>
        <w:t>Kunstbeeld</w:t>
      </w:r>
    </w:p>
    <w:p w:rsidR="00F61873" w:rsidRPr="008E3EC3" w:rsidRDefault="00F61873" w:rsidP="009D627A">
      <w:pPr>
        <w:pStyle w:val="VVKSOOpsomming2"/>
        <w:numPr>
          <w:ilvl w:val="0"/>
          <w:numId w:val="27"/>
        </w:numPr>
        <w:rPr>
          <w:b/>
          <w:bCs/>
        </w:rPr>
      </w:pPr>
      <w:r>
        <w:t>Kunstschrift</w:t>
      </w:r>
    </w:p>
    <w:p w:rsidR="00F61873" w:rsidRPr="00E57C2C" w:rsidRDefault="00F61873" w:rsidP="00A71CBE">
      <w:pPr>
        <w:pStyle w:val="VVKSOOpsomming2"/>
        <w:numPr>
          <w:ilvl w:val="0"/>
          <w:numId w:val="27"/>
        </w:numPr>
        <w:rPr>
          <w:b/>
          <w:bCs/>
        </w:rPr>
      </w:pPr>
      <w:r w:rsidRPr="00E57C2C">
        <w:t>(H)art</w:t>
      </w:r>
    </w:p>
    <w:p w:rsidR="00F61873" w:rsidRPr="00E57C2C" w:rsidRDefault="00F61873" w:rsidP="00A71CBE">
      <w:pPr>
        <w:pStyle w:val="VVKSOOpsomming2"/>
        <w:numPr>
          <w:ilvl w:val="0"/>
          <w:numId w:val="27"/>
        </w:numPr>
        <w:rPr>
          <w:b/>
          <w:bCs/>
        </w:rPr>
      </w:pPr>
      <w:r w:rsidRPr="00E57C2C">
        <w:t xml:space="preserve"> Openbaar kunstbezit Vlaanderen</w:t>
      </w:r>
    </w:p>
    <w:p w:rsidR="00F61873" w:rsidRPr="00E57C2C" w:rsidRDefault="00F61873" w:rsidP="00A71CBE">
      <w:pPr>
        <w:pStyle w:val="VVKSOOpsomming2"/>
        <w:numPr>
          <w:ilvl w:val="0"/>
          <w:numId w:val="27"/>
        </w:numPr>
        <w:rPr>
          <w:b/>
          <w:bCs/>
        </w:rPr>
      </w:pPr>
      <w:r w:rsidRPr="00E57C2C">
        <w:t>Fineartsmagazine TABLEAU</w:t>
      </w:r>
    </w:p>
    <w:p w:rsidR="00F61873" w:rsidRPr="002E733C" w:rsidRDefault="00F61873" w:rsidP="009D627A">
      <w:pPr>
        <w:pStyle w:val="VVKSOOpsomming2"/>
        <w:numPr>
          <w:ilvl w:val="0"/>
          <w:numId w:val="27"/>
        </w:numPr>
        <w:rPr>
          <w:b/>
          <w:bCs/>
        </w:rPr>
      </w:pPr>
      <w:r>
        <w:t>Belgisch Tijdschrift voor Oudheidkunde en Kunstgeschiedenis</w:t>
      </w:r>
    </w:p>
    <w:p w:rsidR="00F61873" w:rsidRDefault="00F61873" w:rsidP="002E733C">
      <w:pPr>
        <w:pStyle w:val="VVKSOTekst"/>
      </w:pPr>
    </w:p>
    <w:p w:rsidR="00F61873" w:rsidRPr="00012041" w:rsidRDefault="00F61873" w:rsidP="002E733C">
      <w:pPr>
        <w:pStyle w:val="VVKSOTekst"/>
      </w:pPr>
    </w:p>
    <w:p w:rsidR="00F61873" w:rsidRDefault="00F61873" w:rsidP="009452EE">
      <w:pPr>
        <w:pStyle w:val="VVKSOTekst"/>
        <w:rPr>
          <w:b/>
          <w:bCs/>
        </w:rPr>
      </w:pPr>
      <w:r w:rsidRPr="009452EE">
        <w:rPr>
          <w:b/>
          <w:bCs/>
        </w:rPr>
        <w:t>Websites</w:t>
      </w:r>
    </w:p>
    <w:p w:rsidR="00F61873" w:rsidRPr="009452EE" w:rsidRDefault="00F61873" w:rsidP="009452EE">
      <w:pPr>
        <w:pStyle w:val="VVKSOTekst"/>
        <w:rPr>
          <w:b/>
          <w:bCs/>
        </w:rPr>
      </w:pPr>
    </w:p>
    <w:p w:rsidR="00F61873" w:rsidRPr="00E57C2C" w:rsidRDefault="00F61873" w:rsidP="00007169">
      <w:pPr>
        <w:pStyle w:val="VVKSOTekst"/>
        <w:jc w:val="left"/>
        <w:rPr>
          <w:i/>
          <w:iCs/>
        </w:rPr>
      </w:pPr>
      <w:r w:rsidRPr="00E57C2C">
        <w:rPr>
          <w:i/>
          <w:iCs/>
        </w:rPr>
        <w:t>Cultuurhistorische context</w:t>
      </w:r>
      <w:r w:rsidRPr="00E57C2C">
        <w:rPr>
          <w:i/>
          <w:iCs/>
        </w:rPr>
        <w:br/>
      </w:r>
    </w:p>
    <w:p w:rsidR="00F61873" w:rsidRDefault="00F61873" w:rsidP="005169D3">
      <w:pPr>
        <w:pStyle w:val="VVKSOOpsomming2"/>
        <w:numPr>
          <w:ilvl w:val="0"/>
          <w:numId w:val="27"/>
        </w:numPr>
        <w:rPr>
          <w:rStyle w:val="Hyperlink"/>
        </w:rPr>
      </w:pPr>
      <w:hyperlink r:id="rId23" w:history="1">
        <w:r w:rsidRPr="00855488">
          <w:rPr>
            <w:rStyle w:val="Hyperlink"/>
          </w:rPr>
          <w:t>http://www.ineuropa.nl/</w:t>
        </w:r>
      </w:hyperlink>
    </w:p>
    <w:p w:rsidR="00F61873" w:rsidRPr="00E57C2C" w:rsidRDefault="00F61873" w:rsidP="005169D3">
      <w:pPr>
        <w:pStyle w:val="VVKSOOpsomming2"/>
        <w:numPr>
          <w:ilvl w:val="0"/>
          <w:numId w:val="27"/>
        </w:numPr>
        <w:rPr>
          <w:rStyle w:val="Hyperlink"/>
        </w:rPr>
      </w:pPr>
      <w:r w:rsidRPr="00D825E2">
        <w:t>http://vlaamsekunstcollectie.be</w:t>
      </w:r>
    </w:p>
    <w:p w:rsidR="00F61873" w:rsidRPr="00E57C2C" w:rsidRDefault="00F61873" w:rsidP="004C4978">
      <w:pPr>
        <w:pStyle w:val="VVKSOTekst"/>
        <w:rPr>
          <w:i/>
          <w:iCs/>
        </w:rPr>
      </w:pPr>
    </w:p>
    <w:p w:rsidR="00F61873" w:rsidRPr="00E57C2C" w:rsidRDefault="00F61873" w:rsidP="004C4978">
      <w:pPr>
        <w:pStyle w:val="VVKSOTekst"/>
        <w:rPr>
          <w:i/>
          <w:iCs/>
        </w:rPr>
      </w:pPr>
      <w:r w:rsidRPr="00E57C2C">
        <w:rPr>
          <w:i/>
          <w:iCs/>
        </w:rPr>
        <w:t>Afbeeldingen en links</w:t>
      </w:r>
    </w:p>
    <w:p w:rsidR="00F61873" w:rsidRPr="00E57C2C" w:rsidRDefault="00F61873" w:rsidP="004C4978">
      <w:pPr>
        <w:pStyle w:val="VVKSOTekst"/>
        <w:rPr>
          <w:b/>
          <w:bCs/>
        </w:rPr>
      </w:pPr>
    </w:p>
    <w:p w:rsidR="00F61873" w:rsidRPr="00E57C2C" w:rsidRDefault="00F61873" w:rsidP="00F10201">
      <w:pPr>
        <w:pStyle w:val="VVKSOOpsomming2"/>
        <w:numPr>
          <w:ilvl w:val="0"/>
          <w:numId w:val="27"/>
        </w:numPr>
        <w:rPr>
          <w:rStyle w:val="Hyperlink"/>
        </w:rPr>
      </w:pPr>
      <w:hyperlink r:id="rId24" w:history="1">
        <w:r w:rsidRPr="00E57C2C">
          <w:rPr>
            <w:rStyle w:val="Hyperlink"/>
          </w:rPr>
          <w:t>http://www.abcgallery.com</w:t>
        </w:r>
      </w:hyperlink>
    </w:p>
    <w:p w:rsidR="00F61873" w:rsidRPr="00E57C2C" w:rsidRDefault="00F61873" w:rsidP="00B467FB">
      <w:pPr>
        <w:pStyle w:val="VVKSOOpsomming2"/>
        <w:numPr>
          <w:ilvl w:val="0"/>
          <w:numId w:val="27"/>
        </w:numPr>
        <w:rPr>
          <w:rStyle w:val="Hyperlink"/>
        </w:rPr>
      </w:pPr>
      <w:r w:rsidRPr="00E57C2C">
        <w:rPr>
          <w:rStyle w:val="Hyperlink"/>
        </w:rPr>
        <w:t>http://artunframed.com</w:t>
      </w:r>
    </w:p>
    <w:p w:rsidR="00F61873" w:rsidRPr="009948F8" w:rsidRDefault="00F61873" w:rsidP="00B467FB">
      <w:pPr>
        <w:pStyle w:val="VVKSOOpsomming2"/>
        <w:numPr>
          <w:ilvl w:val="0"/>
          <w:numId w:val="27"/>
        </w:numPr>
        <w:rPr>
          <w:rStyle w:val="Hyperlink"/>
        </w:rPr>
      </w:pPr>
      <w:r w:rsidRPr="009948F8">
        <w:rPr>
          <w:rStyle w:val="Hyperlink"/>
        </w:rPr>
        <w:t>http://cultuurnetwerk.nl/weblinks</w:t>
      </w:r>
    </w:p>
    <w:p w:rsidR="00F61873" w:rsidRPr="009948F8" w:rsidRDefault="00F61873" w:rsidP="00871CE9">
      <w:pPr>
        <w:pStyle w:val="VVKSOOpsomming2"/>
        <w:numPr>
          <w:ilvl w:val="0"/>
          <w:numId w:val="27"/>
        </w:numPr>
        <w:rPr>
          <w:rStyle w:val="Hyperlink"/>
        </w:rPr>
      </w:pPr>
      <w:r w:rsidRPr="009948F8">
        <w:rPr>
          <w:rStyle w:val="Hyperlink"/>
        </w:rPr>
        <w:t>http://witcombe.sbc.edu/ARTHLinks.html</w:t>
      </w:r>
    </w:p>
    <w:p w:rsidR="00F61873" w:rsidRPr="009948F8" w:rsidRDefault="00F61873" w:rsidP="00F466D4">
      <w:pPr>
        <w:pStyle w:val="VVKSOOpsomming2"/>
        <w:numPr>
          <w:ilvl w:val="0"/>
          <w:numId w:val="27"/>
        </w:numPr>
        <w:rPr>
          <w:rStyle w:val="Hyperlink"/>
        </w:rPr>
      </w:pPr>
      <w:hyperlink r:id="rId25" w:history="1">
        <w:r w:rsidRPr="009948F8">
          <w:rPr>
            <w:rStyle w:val="Hyperlink"/>
          </w:rPr>
          <w:t>http://www.artchive.com</w:t>
        </w:r>
      </w:hyperlink>
    </w:p>
    <w:p w:rsidR="00F61873" w:rsidRPr="009948F8" w:rsidRDefault="00F61873" w:rsidP="00096B58">
      <w:pPr>
        <w:pStyle w:val="VVKSOOpsomming2"/>
        <w:numPr>
          <w:ilvl w:val="0"/>
          <w:numId w:val="27"/>
        </w:numPr>
        <w:rPr>
          <w:rStyle w:val="Hyperlink"/>
        </w:rPr>
      </w:pPr>
      <w:hyperlink r:id="rId26" w:history="1">
        <w:r w:rsidRPr="009948F8">
          <w:rPr>
            <w:rStyle w:val="Hyperlink"/>
          </w:rPr>
          <w:t>http://www.belgiumview.com</w:t>
        </w:r>
      </w:hyperlink>
    </w:p>
    <w:p w:rsidR="00F61873" w:rsidRPr="009948F8" w:rsidRDefault="00F61873" w:rsidP="00F466D4">
      <w:pPr>
        <w:pStyle w:val="VVKSOOpsomming2"/>
        <w:numPr>
          <w:ilvl w:val="0"/>
          <w:numId w:val="27"/>
        </w:numPr>
        <w:rPr>
          <w:rStyle w:val="Hyperlink"/>
        </w:rPr>
      </w:pPr>
      <w:r w:rsidRPr="009948F8">
        <w:rPr>
          <w:rStyle w:val="Hyperlink"/>
        </w:rPr>
        <w:t>http://www.galinsky.com/index.htm</w:t>
      </w:r>
    </w:p>
    <w:p w:rsidR="00F61873" w:rsidRPr="009948F8" w:rsidRDefault="00F61873" w:rsidP="00BF343B">
      <w:pPr>
        <w:pStyle w:val="VVKSOOpsomming2"/>
        <w:numPr>
          <w:ilvl w:val="0"/>
          <w:numId w:val="27"/>
        </w:numPr>
        <w:rPr>
          <w:rStyle w:val="Hyperlink"/>
        </w:rPr>
      </w:pPr>
      <w:r w:rsidRPr="009948F8">
        <w:rPr>
          <w:rStyle w:val="Hyperlink"/>
        </w:rPr>
        <w:t>http://www.ibiblio.org/wm/paint</w:t>
      </w:r>
    </w:p>
    <w:p w:rsidR="00F61873" w:rsidRPr="009948F8" w:rsidRDefault="00F61873" w:rsidP="00BF343B">
      <w:pPr>
        <w:pStyle w:val="VVKSOOpsomming2"/>
        <w:numPr>
          <w:ilvl w:val="0"/>
          <w:numId w:val="27"/>
        </w:numPr>
        <w:rPr>
          <w:rStyle w:val="Hyperlink"/>
        </w:rPr>
      </w:pPr>
      <w:r w:rsidRPr="009948F8">
        <w:rPr>
          <w:rStyle w:val="Hyperlink"/>
        </w:rPr>
        <w:t>http://www.kikirpa.be/www2/Site_IRPA/nl/Indexnl.htm</w:t>
      </w:r>
    </w:p>
    <w:p w:rsidR="00F61873" w:rsidRPr="00E57C2C" w:rsidRDefault="00F61873" w:rsidP="00A71CBE">
      <w:pPr>
        <w:pStyle w:val="VVKSOOpsomming2"/>
        <w:numPr>
          <w:ilvl w:val="0"/>
          <w:numId w:val="27"/>
        </w:numPr>
        <w:rPr>
          <w:rStyle w:val="Hyperlink"/>
        </w:rPr>
      </w:pPr>
      <w:r w:rsidRPr="00E57C2C">
        <w:rPr>
          <w:rStyle w:val="Hyperlink"/>
        </w:rPr>
        <w:t>http://www.kunstbus.nl</w:t>
      </w:r>
    </w:p>
    <w:p w:rsidR="00F61873" w:rsidRPr="009948F8" w:rsidRDefault="00F61873" w:rsidP="009A4D72">
      <w:pPr>
        <w:pStyle w:val="VVKSOOpsomming2"/>
        <w:numPr>
          <w:ilvl w:val="0"/>
          <w:numId w:val="27"/>
        </w:numPr>
        <w:rPr>
          <w:rStyle w:val="Hyperlink"/>
        </w:rPr>
      </w:pPr>
      <w:r w:rsidRPr="009948F8">
        <w:rPr>
          <w:rStyle w:val="Hyperlink"/>
        </w:rPr>
        <w:t>http://www.muhka.be/verzamelt_depot.php?la=nl</w:t>
      </w:r>
    </w:p>
    <w:p w:rsidR="00F61873" w:rsidRPr="009948F8" w:rsidRDefault="00F61873" w:rsidP="009A4D72">
      <w:pPr>
        <w:pStyle w:val="VVKSOOpsomming2"/>
        <w:numPr>
          <w:ilvl w:val="0"/>
          <w:numId w:val="27"/>
        </w:numPr>
        <w:rPr>
          <w:rStyle w:val="Hyperlink"/>
        </w:rPr>
      </w:pPr>
      <w:hyperlink r:id="rId27" w:history="1">
        <w:r w:rsidRPr="009948F8">
          <w:rPr>
            <w:rStyle w:val="Hyperlink"/>
          </w:rPr>
          <w:t>http://www.opac-fabritius.be/nl/F_database.htm</w:t>
        </w:r>
      </w:hyperlink>
    </w:p>
    <w:p w:rsidR="00F61873" w:rsidRPr="009948F8" w:rsidRDefault="00F61873" w:rsidP="00096B58">
      <w:pPr>
        <w:pStyle w:val="VVKSOOpsomming2"/>
        <w:numPr>
          <w:ilvl w:val="0"/>
          <w:numId w:val="27"/>
        </w:numPr>
        <w:rPr>
          <w:rStyle w:val="Hyperlink"/>
        </w:rPr>
      </w:pPr>
      <w:hyperlink r:id="rId28" w:history="1">
        <w:r w:rsidRPr="009948F8">
          <w:rPr>
            <w:rStyle w:val="Hyperlink"/>
          </w:rPr>
          <w:t>http://www.pienternet.be</w:t>
        </w:r>
      </w:hyperlink>
    </w:p>
    <w:p w:rsidR="00F61873" w:rsidRPr="009948F8" w:rsidRDefault="00F61873" w:rsidP="009A4D72">
      <w:pPr>
        <w:pStyle w:val="VVKSOOpsomming2"/>
        <w:numPr>
          <w:ilvl w:val="0"/>
          <w:numId w:val="27"/>
        </w:numPr>
        <w:rPr>
          <w:rStyle w:val="Hyperlink"/>
        </w:rPr>
      </w:pPr>
      <w:r w:rsidRPr="009948F8">
        <w:rPr>
          <w:rStyle w:val="Hyperlink"/>
        </w:rPr>
        <w:t>http://www.romanes.com</w:t>
      </w:r>
    </w:p>
    <w:p w:rsidR="00F61873" w:rsidRPr="009948F8" w:rsidRDefault="00F61873" w:rsidP="00A832DC">
      <w:pPr>
        <w:pStyle w:val="VVKSOOpsomming2"/>
        <w:numPr>
          <w:ilvl w:val="0"/>
          <w:numId w:val="27"/>
        </w:numPr>
        <w:rPr>
          <w:rStyle w:val="Hyperlink"/>
        </w:rPr>
      </w:pPr>
      <w:hyperlink r:id="rId29" w:history="1">
        <w:r w:rsidRPr="009948F8">
          <w:rPr>
            <w:rStyle w:val="Hyperlink"/>
          </w:rPr>
          <w:t>http://www.smak.be/collectie.php</w:t>
        </w:r>
      </w:hyperlink>
    </w:p>
    <w:p w:rsidR="00F61873" w:rsidRPr="00577F19" w:rsidRDefault="00F61873" w:rsidP="00F10201">
      <w:pPr>
        <w:pStyle w:val="VVKSOOpsomming2"/>
        <w:numPr>
          <w:ilvl w:val="0"/>
          <w:numId w:val="27"/>
        </w:numPr>
        <w:rPr>
          <w:rStyle w:val="Hyperlink"/>
          <w:lang w:val="en-GB"/>
        </w:rPr>
      </w:pPr>
      <w:r w:rsidRPr="00577F19">
        <w:rPr>
          <w:rStyle w:val="Hyperlink"/>
          <w:lang w:val="en-GB"/>
        </w:rPr>
        <w:t>http://</w:t>
      </w:r>
      <w:hyperlink r:id="rId30" w:history="1">
        <w:r w:rsidRPr="00577F19">
          <w:rPr>
            <w:rStyle w:val="Hyperlink"/>
            <w:lang w:val="en-GB"/>
          </w:rPr>
          <w:t>www.wga.hu</w:t>
        </w:r>
      </w:hyperlink>
      <w:r w:rsidRPr="00577F19">
        <w:rPr>
          <w:rStyle w:val="Hyperlink"/>
          <w:lang w:val="en-GB"/>
        </w:rPr>
        <w:t xml:space="preserve"> (web gallery of art)</w:t>
      </w:r>
    </w:p>
    <w:p w:rsidR="00F61873" w:rsidRPr="00577F19" w:rsidRDefault="00F61873" w:rsidP="003918B5">
      <w:pPr>
        <w:pStyle w:val="VVKSOTekst"/>
        <w:rPr>
          <w:rStyle w:val="Hyperlink"/>
          <w:lang w:val="en-GB"/>
        </w:rPr>
      </w:pPr>
    </w:p>
    <w:p w:rsidR="00F61873" w:rsidRPr="009452EE" w:rsidRDefault="00F61873" w:rsidP="003918B5">
      <w:pPr>
        <w:pStyle w:val="VVKSOTekst"/>
        <w:rPr>
          <w:i/>
          <w:iCs/>
        </w:rPr>
      </w:pPr>
      <w:r w:rsidRPr="009452EE">
        <w:rPr>
          <w:i/>
          <w:iCs/>
        </w:rPr>
        <w:t>Architectuur</w:t>
      </w:r>
    </w:p>
    <w:p w:rsidR="00F61873" w:rsidRDefault="00F61873" w:rsidP="003918B5">
      <w:pPr>
        <w:pStyle w:val="VVKSOTekst"/>
      </w:pPr>
    </w:p>
    <w:p w:rsidR="00F61873" w:rsidRPr="009948F8" w:rsidRDefault="00F61873" w:rsidP="00C46A31">
      <w:pPr>
        <w:pStyle w:val="VVKSOOpsomming2"/>
        <w:numPr>
          <w:ilvl w:val="0"/>
          <w:numId w:val="27"/>
        </w:numPr>
        <w:rPr>
          <w:rStyle w:val="Hyperlink"/>
        </w:rPr>
      </w:pPr>
      <w:r w:rsidRPr="009948F8">
        <w:rPr>
          <w:rStyle w:val="Hyperlink"/>
        </w:rPr>
        <w:t>http://greatbuildings.com</w:t>
      </w:r>
    </w:p>
    <w:p w:rsidR="00F61873" w:rsidRPr="009948F8" w:rsidRDefault="00F61873" w:rsidP="00A92B67">
      <w:pPr>
        <w:pStyle w:val="VVKSOOpsomming2"/>
        <w:numPr>
          <w:ilvl w:val="0"/>
          <w:numId w:val="27"/>
        </w:numPr>
        <w:rPr>
          <w:rStyle w:val="Hyperlink"/>
        </w:rPr>
      </w:pPr>
      <w:hyperlink r:id="rId31" w:history="1">
        <w:r w:rsidRPr="009948F8">
          <w:rPr>
            <w:rStyle w:val="Hyperlink"/>
          </w:rPr>
          <w:t>http://web.kyoto-inet.or.jp/org/orion/eng/hst/hist.html</w:t>
        </w:r>
      </w:hyperlink>
    </w:p>
    <w:p w:rsidR="00F61873" w:rsidRPr="009948F8" w:rsidRDefault="00F61873" w:rsidP="00096B58">
      <w:pPr>
        <w:pStyle w:val="VVKSOOpsomming2"/>
        <w:numPr>
          <w:ilvl w:val="0"/>
          <w:numId w:val="27"/>
        </w:numPr>
        <w:rPr>
          <w:rStyle w:val="Hyperlink"/>
        </w:rPr>
      </w:pPr>
      <w:hyperlink r:id="rId32" w:history="1">
        <w:r w:rsidRPr="009948F8">
          <w:rPr>
            <w:rStyle w:val="Hyperlink"/>
          </w:rPr>
          <w:t>http://www.architectenweb.nl</w:t>
        </w:r>
      </w:hyperlink>
    </w:p>
    <w:p w:rsidR="00F61873" w:rsidRPr="009948F8" w:rsidRDefault="00F61873" w:rsidP="00096B58">
      <w:pPr>
        <w:pStyle w:val="VVKSOOpsomming2"/>
        <w:numPr>
          <w:ilvl w:val="0"/>
          <w:numId w:val="27"/>
        </w:numPr>
        <w:rPr>
          <w:rStyle w:val="Hyperlink"/>
        </w:rPr>
      </w:pPr>
      <w:hyperlink r:id="rId33" w:history="1">
        <w:r w:rsidRPr="009948F8">
          <w:rPr>
            <w:rStyle w:val="Hyperlink"/>
          </w:rPr>
          <w:t>http://www.emporis.com</w:t>
        </w:r>
      </w:hyperlink>
    </w:p>
    <w:p w:rsidR="00F61873" w:rsidRPr="009948F8" w:rsidRDefault="00F61873" w:rsidP="00545DA5">
      <w:pPr>
        <w:pStyle w:val="VVKSOOpsomming2"/>
        <w:numPr>
          <w:ilvl w:val="0"/>
          <w:numId w:val="27"/>
        </w:numPr>
        <w:rPr>
          <w:rStyle w:val="Hyperlink"/>
        </w:rPr>
      </w:pPr>
      <w:hyperlink r:id="rId34" w:history="1">
        <w:r w:rsidRPr="009948F8">
          <w:rPr>
            <w:rStyle w:val="Hyperlink"/>
          </w:rPr>
          <w:t>http://www.reconstructions.org</w:t>
        </w:r>
      </w:hyperlink>
    </w:p>
    <w:p w:rsidR="00F61873" w:rsidRPr="009948F8" w:rsidRDefault="00F61873" w:rsidP="00C46A31">
      <w:pPr>
        <w:pStyle w:val="VVKSOOpsomming2"/>
        <w:numPr>
          <w:ilvl w:val="0"/>
          <w:numId w:val="27"/>
        </w:numPr>
        <w:rPr>
          <w:rStyle w:val="Hyperlink"/>
        </w:rPr>
      </w:pPr>
      <w:r w:rsidRPr="009948F8">
        <w:rPr>
          <w:rStyle w:val="Hyperlink"/>
        </w:rPr>
        <w:t>http://www.vai.be/splash.asp</w:t>
      </w:r>
    </w:p>
    <w:p w:rsidR="00F61873" w:rsidRPr="009948F8" w:rsidRDefault="00F61873" w:rsidP="00A832DC">
      <w:pPr>
        <w:pStyle w:val="VVKSOOpsomming2"/>
        <w:numPr>
          <w:ilvl w:val="0"/>
          <w:numId w:val="27"/>
        </w:numPr>
        <w:rPr>
          <w:rStyle w:val="Hyperlink"/>
        </w:rPr>
      </w:pPr>
      <w:hyperlink r:id="rId35" w:history="1">
        <w:r w:rsidRPr="009948F8">
          <w:rPr>
            <w:rStyle w:val="Hyperlink"/>
          </w:rPr>
          <w:t>http://www.vitruvio.ch/index.htm</w:t>
        </w:r>
      </w:hyperlink>
    </w:p>
    <w:p w:rsidR="00F61873" w:rsidRDefault="00F61873" w:rsidP="00484723">
      <w:pPr>
        <w:pStyle w:val="VVKSOTekst"/>
      </w:pPr>
    </w:p>
    <w:p w:rsidR="00F61873" w:rsidRDefault="00F61873" w:rsidP="00C232BC">
      <w:pPr>
        <w:pStyle w:val="VVKSOTekst"/>
        <w:rPr>
          <w:i/>
          <w:iCs/>
        </w:rPr>
      </w:pPr>
    </w:p>
    <w:p w:rsidR="00F61873" w:rsidRPr="009452EE" w:rsidRDefault="00F61873" w:rsidP="00C232BC">
      <w:pPr>
        <w:pStyle w:val="VVKSOTekst"/>
        <w:rPr>
          <w:i/>
          <w:iCs/>
        </w:rPr>
      </w:pPr>
      <w:r>
        <w:rPr>
          <w:i/>
          <w:iCs/>
        </w:rPr>
        <w:t>Film</w:t>
      </w:r>
    </w:p>
    <w:p w:rsidR="00F61873" w:rsidRPr="00431043" w:rsidRDefault="00F61873" w:rsidP="00C232BC">
      <w:pPr>
        <w:pStyle w:val="VVKSOTekst"/>
      </w:pPr>
    </w:p>
    <w:p w:rsidR="00F61873" w:rsidRPr="00DB49FF" w:rsidRDefault="00F61873" w:rsidP="00C232BC">
      <w:pPr>
        <w:pStyle w:val="VVKSOOpsomming2"/>
        <w:numPr>
          <w:ilvl w:val="0"/>
          <w:numId w:val="27"/>
        </w:numPr>
        <w:rPr>
          <w:rStyle w:val="Hyperlink"/>
        </w:rPr>
      </w:pPr>
      <w:hyperlink r:id="rId36" w:history="1">
        <w:r w:rsidRPr="00DB49FF">
          <w:rPr>
            <w:rStyle w:val="Hyperlink"/>
          </w:rPr>
          <w:t>http://www.earlycinema.com</w:t>
        </w:r>
      </w:hyperlink>
    </w:p>
    <w:p w:rsidR="00F61873" w:rsidRDefault="00F61873" w:rsidP="00C232BC">
      <w:pPr>
        <w:pStyle w:val="VVKSOOpsomming2"/>
        <w:numPr>
          <w:ilvl w:val="0"/>
          <w:numId w:val="27"/>
        </w:numPr>
      </w:pPr>
      <w:hyperlink r:id="rId37" w:history="1">
        <w:r w:rsidRPr="00DB49FF">
          <w:rPr>
            <w:rStyle w:val="Hyperlink"/>
          </w:rPr>
          <w:t>http://www.filmsite.org</w:t>
        </w:r>
      </w:hyperlink>
    </w:p>
    <w:p w:rsidR="00F61873" w:rsidRDefault="00F61873" w:rsidP="00F10201">
      <w:pPr>
        <w:pStyle w:val="VVKSOOpsomming2"/>
        <w:numPr>
          <w:ilvl w:val="0"/>
          <w:numId w:val="0"/>
        </w:numPr>
        <w:ind w:left="397" w:hanging="397"/>
      </w:pPr>
    </w:p>
    <w:p w:rsidR="00F61873" w:rsidRPr="00E57C2C" w:rsidRDefault="00F61873" w:rsidP="00F10201">
      <w:pPr>
        <w:pStyle w:val="VVKSOTekst"/>
        <w:rPr>
          <w:i/>
          <w:iCs/>
        </w:rPr>
      </w:pPr>
      <w:r w:rsidRPr="00E57C2C">
        <w:rPr>
          <w:i/>
          <w:iCs/>
        </w:rPr>
        <w:t>Kunstactualiteit en documentaires</w:t>
      </w:r>
    </w:p>
    <w:p w:rsidR="00F61873" w:rsidRPr="00E57C2C" w:rsidRDefault="00F61873" w:rsidP="00F10201">
      <w:pPr>
        <w:pStyle w:val="VVKSOOpsomming2"/>
        <w:numPr>
          <w:ilvl w:val="0"/>
          <w:numId w:val="0"/>
        </w:numPr>
        <w:ind w:left="397" w:hanging="397"/>
        <w:rPr>
          <w:rStyle w:val="Hyperlink"/>
        </w:rPr>
      </w:pPr>
    </w:p>
    <w:p w:rsidR="00F61873" w:rsidRPr="00E57C2C" w:rsidRDefault="00F61873" w:rsidP="00F10201">
      <w:pPr>
        <w:pStyle w:val="VVKSOOpsomming2"/>
        <w:numPr>
          <w:ilvl w:val="0"/>
          <w:numId w:val="27"/>
        </w:numPr>
        <w:rPr>
          <w:rStyle w:val="Hyperlink"/>
        </w:rPr>
      </w:pPr>
      <w:hyperlink r:id="rId38" w:history="1">
        <w:r w:rsidRPr="00E57C2C">
          <w:rPr>
            <w:rStyle w:val="Hyperlink"/>
          </w:rPr>
          <w:t>http://www.deredactie.be</w:t>
        </w:r>
      </w:hyperlink>
    </w:p>
    <w:p w:rsidR="00F61873" w:rsidRPr="00E57C2C" w:rsidRDefault="00F61873" w:rsidP="00221627">
      <w:pPr>
        <w:pStyle w:val="VVKSOOpsomming2"/>
        <w:numPr>
          <w:ilvl w:val="0"/>
          <w:numId w:val="27"/>
        </w:numPr>
        <w:rPr>
          <w:rStyle w:val="Hyperlink"/>
        </w:rPr>
      </w:pPr>
      <w:hyperlink r:id="rId39" w:history="1">
        <w:r w:rsidRPr="004A6011">
          <w:rPr>
            <w:rStyle w:val="Hyperlink"/>
          </w:rPr>
          <w:t>http://cobra.be</w:t>
        </w:r>
      </w:hyperlink>
      <w:r w:rsidRPr="00E57C2C">
        <w:rPr>
          <w:rStyle w:val="Hyperlink"/>
        </w:rPr>
        <w:t xml:space="preserve"> </w:t>
      </w:r>
    </w:p>
    <w:p w:rsidR="00F61873" w:rsidRPr="00E57C2C" w:rsidRDefault="00F61873" w:rsidP="00221627">
      <w:pPr>
        <w:pStyle w:val="VVKSOOpsomming2"/>
        <w:numPr>
          <w:ilvl w:val="0"/>
          <w:numId w:val="27"/>
        </w:numPr>
        <w:rPr>
          <w:rStyle w:val="Hyperlink"/>
        </w:rPr>
      </w:pPr>
      <w:r w:rsidRPr="00E57C2C">
        <w:rPr>
          <w:rStyle w:val="Hyperlink"/>
        </w:rPr>
        <w:t>http://www.uitzendinggemist.nl/</w:t>
      </w:r>
    </w:p>
    <w:p w:rsidR="00F61873" w:rsidRDefault="00F61873" w:rsidP="00A71CBE">
      <w:pPr>
        <w:pStyle w:val="VVKSOOpsomming2"/>
        <w:numPr>
          <w:ilvl w:val="0"/>
          <w:numId w:val="27"/>
        </w:numPr>
      </w:pPr>
      <w:hyperlink r:id="rId40" w:history="1">
        <w:r w:rsidRPr="00E57C2C">
          <w:rPr>
            <w:rStyle w:val="Hyperlink"/>
          </w:rPr>
          <w:t>http://www.schooltv.nl/beeldbank</w:t>
        </w:r>
      </w:hyperlink>
    </w:p>
    <w:p w:rsidR="00F61873" w:rsidRDefault="00F61873" w:rsidP="00A71CBE">
      <w:pPr>
        <w:pStyle w:val="VVKSOOpsomming2"/>
        <w:numPr>
          <w:ilvl w:val="0"/>
          <w:numId w:val="27"/>
        </w:numPr>
      </w:pPr>
      <w:r w:rsidRPr="00775C01">
        <w:rPr>
          <w:lang w:val="nl-BE"/>
        </w:rPr>
        <w:t>http://www.closeup.avro.nl</w:t>
      </w:r>
    </w:p>
    <w:p w:rsidR="00F61873" w:rsidRPr="00E57C2C" w:rsidRDefault="00F61873" w:rsidP="00775C01">
      <w:pPr>
        <w:pStyle w:val="VVKSOOpsomming2"/>
        <w:numPr>
          <w:ilvl w:val="0"/>
          <w:numId w:val="27"/>
        </w:numPr>
        <w:rPr>
          <w:rStyle w:val="Hyperlink"/>
          <w:lang w:val="en-GB"/>
        </w:rPr>
      </w:pPr>
      <w:hyperlink r:id="rId41" w:history="1">
        <w:r w:rsidRPr="00775C01">
          <w:rPr>
            <w:rStyle w:val="Hyperlink"/>
            <w:lang w:val="en-GB"/>
          </w:rPr>
          <w:t>http://www.museumtv.nl</w:t>
        </w:r>
      </w:hyperlink>
      <w:r w:rsidRPr="00775C01">
        <w:rPr>
          <w:b/>
          <w:bCs/>
          <w:lang w:val="en-GB"/>
        </w:rPr>
        <w:t xml:space="preserve"> </w:t>
      </w:r>
    </w:p>
    <w:p w:rsidR="00F61873" w:rsidRPr="00A71CBE" w:rsidRDefault="00F61873" w:rsidP="00484723">
      <w:pPr>
        <w:pStyle w:val="VVKSOTekst"/>
        <w:rPr>
          <w:rStyle w:val="Hyperlink"/>
          <w:lang w:val="en-GB"/>
        </w:rPr>
      </w:pPr>
    </w:p>
    <w:p w:rsidR="00F61873" w:rsidRPr="009452EE" w:rsidRDefault="00F61873" w:rsidP="00484723">
      <w:pPr>
        <w:pStyle w:val="VVKSOTekst"/>
        <w:rPr>
          <w:i/>
          <w:iCs/>
        </w:rPr>
      </w:pPr>
      <w:r w:rsidRPr="009452EE">
        <w:rPr>
          <w:i/>
          <w:iCs/>
        </w:rPr>
        <w:t>Musea</w:t>
      </w:r>
      <w:r>
        <w:rPr>
          <w:i/>
          <w:iCs/>
        </w:rPr>
        <w:t xml:space="preserve"> (heel wat musea hebben een eigen website)</w:t>
      </w:r>
    </w:p>
    <w:p w:rsidR="00F61873" w:rsidRPr="00431043" w:rsidRDefault="00F61873" w:rsidP="00484723">
      <w:pPr>
        <w:pStyle w:val="VVKSOTekst"/>
      </w:pPr>
    </w:p>
    <w:p w:rsidR="00F61873" w:rsidRPr="00E57C2C" w:rsidRDefault="00F61873" w:rsidP="004C4978">
      <w:pPr>
        <w:pStyle w:val="VVKSOOpsomming2"/>
        <w:numPr>
          <w:ilvl w:val="0"/>
          <w:numId w:val="27"/>
        </w:numPr>
        <w:rPr>
          <w:rStyle w:val="Hyperlink"/>
        </w:rPr>
      </w:pPr>
      <w:hyperlink r:id="rId42" w:history="1">
        <w:r w:rsidRPr="00E57C2C">
          <w:rPr>
            <w:rStyle w:val="Hyperlink"/>
          </w:rPr>
          <w:t>http://www.gemeentemuseum.nl</w:t>
        </w:r>
      </w:hyperlink>
      <w:r w:rsidRPr="00E57C2C">
        <w:rPr>
          <w:rStyle w:val="Hyperlink"/>
        </w:rPr>
        <w:t xml:space="preserve"> (kijkwijzers)</w:t>
      </w:r>
    </w:p>
    <w:p w:rsidR="00F61873" w:rsidRPr="00DB49FF" w:rsidRDefault="00F61873" w:rsidP="00C8777C">
      <w:pPr>
        <w:pStyle w:val="VVKSOOpsomming2"/>
        <w:numPr>
          <w:ilvl w:val="0"/>
          <w:numId w:val="27"/>
        </w:numPr>
        <w:rPr>
          <w:rStyle w:val="Hyperlink"/>
        </w:rPr>
      </w:pPr>
      <w:hyperlink r:id="rId43" w:history="1">
        <w:r w:rsidRPr="00DB49FF">
          <w:rPr>
            <w:rStyle w:val="Hyperlink"/>
          </w:rPr>
          <w:t>http://www.museumsite.be</w:t>
        </w:r>
      </w:hyperlink>
    </w:p>
    <w:p w:rsidR="00F61873" w:rsidRPr="00DB49FF" w:rsidRDefault="00F61873" w:rsidP="00A832DC">
      <w:pPr>
        <w:pStyle w:val="VVKSOTekst"/>
        <w:rPr>
          <w:rStyle w:val="Hyperlink"/>
        </w:rPr>
      </w:pPr>
    </w:p>
    <w:sectPr w:rsidR="00F61873" w:rsidRPr="00DB49FF" w:rsidSect="007F3BE4">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73" w:rsidRDefault="00F61873">
      <w:r>
        <w:separator/>
      </w:r>
    </w:p>
  </w:endnote>
  <w:endnote w:type="continuationSeparator" w:id="1">
    <w:p w:rsidR="00F61873" w:rsidRDefault="00F6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rsidP="007F3BE4">
    <w:pPr>
      <w:pStyle w:val="VVKSOKoptekstOneven"/>
    </w:pPr>
    <w:r>
      <w:tab/>
    </w: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left:0;text-align:left;margin-left:0;margin-top:0;width:53.3pt;height:28.45pt;z-index:-251660800;visibility:visible;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rsidP="007F3BE4">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style="position:absolute;margin-left:0;margin-top:14.2pt;width:53.3pt;height:28.45pt;z-index:-251659776;visibility:visible;mso-position-horizontal:center;mso-position-horizontal-relative:text;mso-position-vertical-relative:text">
          <v:imagedata r:id="rId1" o:title=""/>
          <w10:anchorlock/>
        </v:shape>
      </w:pict>
    </w:r>
    <w:r>
      <w:tab/>
    </w:r>
    <w:r>
      <w:tab/>
      <w:t>2de graad ASO</w:t>
    </w:r>
  </w:p>
  <w:p w:rsidR="00F61873" w:rsidRDefault="00F61873" w:rsidP="007F3BE4">
    <w:pPr>
      <w:pStyle w:val="VVKSOKoptekstEven"/>
    </w:pPr>
    <w:r>
      <w:t>D/20??/????/???</w:t>
    </w:r>
    <w:r>
      <w:tab/>
    </w:r>
    <w:r>
      <w:tab/>
      <w:t>AV Aardrijkskunde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rsidP="007F3BE4">
    <w:pPr>
      <w:pStyle w:val="VVKSOKoptekstEvenDatum"/>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51" type="#_x0000_t75" style="position:absolute;margin-left:0;margin-top:14.2pt;width:53.3pt;height:28.45pt;z-index:-251658752;visibility:visible;mso-position-horizontal:center">
          <v:imagedata r:id="rId1" o:title=""/>
          <w10:anchorlock/>
        </v:shape>
      </w:pict>
    </w:r>
    <w:r>
      <w:t>Fotografie 3</w:t>
    </w:r>
    <w:r w:rsidRPr="00E24546">
      <w:rPr>
        <w:vertAlign w:val="superscript"/>
      </w:rPr>
      <w:t>de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F61873" w:rsidRDefault="00F61873" w:rsidP="007F3BE4">
    <w:pPr>
      <w:pStyle w:val="VVKSOKoptekstEven"/>
    </w:pPr>
    <w:r>
      <w:t>Kunstgeschiedenis</w:t>
    </w:r>
    <w:r>
      <w:tab/>
    </w:r>
    <w:r>
      <w:tab/>
      <w:t>D/2011/7841/058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rsidP="007F3BE4">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0;margin-top:14.2pt;width:53.3pt;height:28.45pt;z-index:-251657728;visibility:visible;mso-position-horizontal:center;mso-position-horizontal-relative:text;mso-position-vertical-relative:text">
          <v:imagedata r:id="rId1" o:title=""/>
          <w10:anchorlock/>
        </v:shape>
      </w:pict>
    </w:r>
    <w:r>
      <w:tab/>
    </w:r>
    <w:r>
      <w:tab/>
      <w:t>Fotografie 3</w:t>
    </w:r>
    <w:r w:rsidRPr="00E24546">
      <w:rPr>
        <w:vertAlign w:val="superscript"/>
      </w:rPr>
      <w:t>de</w:t>
    </w:r>
    <w:r>
      <w:t xml:space="preserve"> graad tso</w:t>
    </w:r>
  </w:p>
  <w:p w:rsidR="00F61873" w:rsidRDefault="00F61873" w:rsidP="007F3BE4">
    <w:pPr>
      <w:pStyle w:val="VVKSOKoptekstEven"/>
    </w:pPr>
    <w:r>
      <w:t>D/2011/7841/058</w:t>
    </w:r>
    <w:r>
      <w:tab/>
    </w:r>
    <w:r>
      <w:tab/>
      <w:t>Kunstgeschiedenis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rsidP="007F3BE4">
    <w:pPr>
      <w:pStyle w:val="VVKSOKoptekstEvenDatum"/>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53" type="#_x0000_t75" style="position:absolute;margin-left:0;margin-top:14.2pt;width:53.3pt;height:28.45pt;z-index:-251656704;visibility:visible;mso-position-horizontal:center">
          <v:imagedata r:id="rId1" o:title=""/>
          <w10:anchorlock/>
        </v:shape>
      </w:pict>
    </w:r>
    <w:r>
      <w:t>Fotografie 3</w:t>
    </w:r>
    <w:r w:rsidRPr="00E24546">
      <w:rPr>
        <w:vertAlign w:val="superscript"/>
      </w:rPr>
      <w:t>de</w:t>
    </w:r>
    <w:r>
      <w:t xml:space="preserve"> graad 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F61873" w:rsidRDefault="00F61873" w:rsidP="007F3BE4">
    <w:pPr>
      <w:pStyle w:val="VVKSOKoptekstEven"/>
    </w:pPr>
    <w:r>
      <w:t>Kunstgeschiedenis</w:t>
    </w:r>
    <w:r>
      <w:tab/>
    </w:r>
    <w:r>
      <w:tab/>
      <w:t>D/2011/7841/058</w:t>
    </w:r>
  </w:p>
  <w:p w:rsidR="00F61873" w:rsidRDefault="00F61873" w:rsidP="007F3BE4">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73" w:rsidRDefault="00F61873">
      <w:r>
        <w:separator/>
      </w:r>
    </w:p>
  </w:footnote>
  <w:footnote w:type="continuationSeparator" w:id="1">
    <w:p w:rsidR="00F61873" w:rsidRDefault="00F61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73" w:rsidRDefault="00F61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D0BF1C"/>
    <w:lvl w:ilvl="0">
      <w:numFmt w:val="bullet"/>
      <w:lvlText w:val="–"/>
      <w:lvlJc w:val="left"/>
      <w:pPr>
        <w:ind w:left="1492" w:hanging="360"/>
      </w:pPr>
      <w:rPr>
        <w:rFonts w:ascii="Times New Roman" w:eastAsia="Times New Roman" w:hAnsi="Times New Roman" w:hint="default"/>
      </w:rPr>
    </w:lvl>
  </w:abstractNum>
  <w:abstractNum w:abstractNumId="1">
    <w:nsid w:val="FFFFFF7D"/>
    <w:multiLevelType w:val="singleLevel"/>
    <w:tmpl w:val="84B48092"/>
    <w:lvl w:ilvl="0">
      <w:start w:val="1"/>
      <w:numFmt w:val="decimal"/>
      <w:lvlText w:val="%1."/>
      <w:lvlJc w:val="left"/>
      <w:pPr>
        <w:tabs>
          <w:tab w:val="num" w:pos="1209"/>
        </w:tabs>
        <w:ind w:left="1209" w:hanging="360"/>
      </w:pPr>
    </w:lvl>
  </w:abstractNum>
  <w:abstractNum w:abstractNumId="2">
    <w:nsid w:val="FFFFFF7E"/>
    <w:multiLevelType w:val="singleLevel"/>
    <w:tmpl w:val="2C24EEFE"/>
    <w:lvl w:ilvl="0">
      <w:start w:val="1"/>
      <w:numFmt w:val="decimal"/>
      <w:lvlText w:val="%1"/>
      <w:lvlJc w:val="left"/>
      <w:pPr>
        <w:tabs>
          <w:tab w:val="num" w:pos="926"/>
        </w:tabs>
        <w:ind w:left="926" w:hanging="360"/>
      </w:pPr>
      <w:rPr>
        <w:rFonts w:hint="default"/>
      </w:rPr>
    </w:lvl>
  </w:abstractNum>
  <w:abstractNum w:abstractNumId="3">
    <w:nsid w:val="FFFFFF7F"/>
    <w:multiLevelType w:val="singleLevel"/>
    <w:tmpl w:val="5E80DE2C"/>
    <w:lvl w:ilvl="0">
      <w:start w:val="1"/>
      <w:numFmt w:val="decimal"/>
      <w:lvlText w:val="%1"/>
      <w:lvlJc w:val="left"/>
      <w:pPr>
        <w:tabs>
          <w:tab w:val="num" w:pos="643"/>
        </w:tabs>
        <w:ind w:left="643" w:hanging="360"/>
      </w:pPr>
      <w:rPr>
        <w:rFonts w:hint="default"/>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C7E595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79EAA292"/>
    <w:lvl w:ilvl="0">
      <w:start w:val="1"/>
      <w:numFmt w:val="bullet"/>
      <w:lvlText w:val=""/>
      <w:lvlJc w:val="left"/>
      <w:pPr>
        <w:tabs>
          <w:tab w:val="num" w:pos="360"/>
        </w:tabs>
        <w:ind w:left="360" w:hanging="360"/>
      </w:pPr>
      <w:rPr>
        <w:rFonts w:ascii="Symbol" w:hAnsi="Symbol" w:cs="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pPr>
      <w:rPr>
        <w:rFonts w:hint="default"/>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851"/>
        </w:tabs>
      </w:pPr>
      <w:rPr>
        <w:rFonts w:hint="default"/>
      </w:rPr>
    </w:lvl>
    <w:lvl w:ilvl="5">
      <w:start w:val="1"/>
      <w:numFmt w:val="decimal"/>
      <w:lvlText w:val="%1.%2.%3.%4.%5.%6"/>
      <w:lvlJc w:val="left"/>
      <w:pPr>
        <w:tabs>
          <w:tab w:val="num" w:pos="1021"/>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11">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start w:val="1"/>
      <w:numFmt w:val="bullet"/>
      <w:lvlText w:val=""/>
      <w:lvlJc w:val="left"/>
      <w:pPr>
        <w:tabs>
          <w:tab w:val="num" w:pos="2880"/>
        </w:tabs>
        <w:ind w:left="2880" w:hanging="360"/>
      </w:pPr>
      <w:rPr>
        <w:rFonts w:ascii="Symbol" w:hAnsi="Symbol" w:cs="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cs="Wingdings" w:hint="default"/>
      </w:rPr>
    </w:lvl>
    <w:lvl w:ilvl="6" w:tplc="08130001">
      <w:start w:val="1"/>
      <w:numFmt w:val="bullet"/>
      <w:lvlText w:val=""/>
      <w:lvlJc w:val="left"/>
      <w:pPr>
        <w:tabs>
          <w:tab w:val="num" w:pos="5040"/>
        </w:tabs>
        <w:ind w:left="5040" w:hanging="360"/>
      </w:pPr>
      <w:rPr>
        <w:rFonts w:ascii="Symbol" w:hAnsi="Symbol" w:cs="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cs="Wingdings" w:hint="default"/>
      </w:rPr>
    </w:lvl>
  </w:abstractNum>
  <w:abstractNum w:abstractNumId="12">
    <w:nsid w:val="501C0DB4"/>
    <w:multiLevelType w:val="multilevel"/>
    <w:tmpl w:val="50484AFC"/>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1051"/>
        </w:tabs>
        <w:ind w:left="10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0"/>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34E6623"/>
    <w:multiLevelType w:val="hybridMultilevel"/>
    <w:tmpl w:val="0736047A"/>
    <w:lvl w:ilvl="0" w:tplc="39F837FE">
      <w:start w:val="1"/>
      <w:numFmt w:val="bullet"/>
      <w:pStyle w:val="VVKSOOpsomming12"/>
      <w:lvlText w:val=""/>
      <w:lvlJc w:val="left"/>
      <w:pPr>
        <w:tabs>
          <w:tab w:val="num" w:pos="851"/>
        </w:tabs>
        <w:ind w:left="851" w:hanging="454"/>
      </w:pPr>
      <w:rPr>
        <w:rFonts w:ascii="Symbol" w:hAnsi="Symbol" w:cs="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start w:val="1"/>
      <w:numFmt w:val="bullet"/>
      <w:lvlText w:val=""/>
      <w:lvlJc w:val="left"/>
      <w:pPr>
        <w:tabs>
          <w:tab w:val="num" w:pos="2880"/>
        </w:tabs>
        <w:ind w:left="2880" w:hanging="360"/>
      </w:pPr>
      <w:rPr>
        <w:rFonts w:ascii="Symbol" w:hAnsi="Symbol" w:cs="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cs="Wingdings" w:hint="default"/>
      </w:rPr>
    </w:lvl>
    <w:lvl w:ilvl="6" w:tplc="08130001">
      <w:start w:val="1"/>
      <w:numFmt w:val="bullet"/>
      <w:lvlText w:val=""/>
      <w:lvlJc w:val="left"/>
      <w:pPr>
        <w:tabs>
          <w:tab w:val="num" w:pos="5040"/>
        </w:tabs>
        <w:ind w:left="5040" w:hanging="360"/>
      </w:pPr>
      <w:rPr>
        <w:rFonts w:ascii="Symbol" w:hAnsi="Symbol" w:cs="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cs="Wingdings" w:hint="default"/>
      </w:rPr>
    </w:lvl>
  </w:abstractNum>
  <w:abstractNum w:abstractNumId="14">
    <w:nsid w:val="73500864"/>
    <w:multiLevelType w:val="hybridMultilevel"/>
    <w:tmpl w:val="1A3253CA"/>
    <w:lvl w:ilvl="0" w:tplc="ADF2CE8E">
      <w:start w:val="1"/>
      <w:numFmt w:val="decimal"/>
      <w:lvlText w:val="%1"/>
      <w:lvlJc w:val="left"/>
      <w:pPr>
        <w:tabs>
          <w:tab w:val="num" w:pos="720"/>
        </w:tabs>
        <w:ind w:left="720" w:hanging="360"/>
      </w:pPr>
      <w:rPr>
        <w:rFonts w:hint="default"/>
      </w:rPr>
    </w:lvl>
    <w:lvl w:ilvl="1" w:tplc="041C0F72">
      <w:start w:val="1"/>
      <w:numFmt w:val="bullet"/>
      <w:lvlText w:val="-"/>
      <w:lvlJc w:val="left"/>
      <w:pPr>
        <w:tabs>
          <w:tab w:val="num" w:pos="1500"/>
        </w:tabs>
        <w:ind w:left="1500" w:hanging="420"/>
      </w:pPr>
      <w:rPr>
        <w:rFonts w:ascii="Arial" w:eastAsia="Times New Roman" w:hAnsi="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nsid w:val="77D62F86"/>
    <w:multiLevelType w:val="hybridMultilevel"/>
    <w:tmpl w:val="95C2B892"/>
    <w:lvl w:ilvl="0" w:tplc="73D424B4">
      <w:start w:val="1"/>
      <w:numFmt w:val="bullet"/>
      <w:lvlText w:val="–"/>
      <w:lvlJc w:val="left"/>
      <w:pPr>
        <w:tabs>
          <w:tab w:val="num" w:pos="397"/>
        </w:tabs>
        <w:ind w:left="397" w:hanging="397"/>
      </w:pPr>
      <w:rPr>
        <w:rFonts w:ascii="Arial" w:hAnsi="Arial" w:cs="Arial" w:hint="default"/>
      </w:rPr>
    </w:lvl>
    <w:lvl w:ilvl="1" w:tplc="50ECFA1A">
      <w:numFmt w:val="bullet"/>
      <w:lvlText w:val="-"/>
      <w:lvlJc w:val="left"/>
      <w:pPr>
        <w:tabs>
          <w:tab w:val="num" w:pos="1440"/>
        </w:tabs>
        <w:ind w:left="1440" w:hanging="360"/>
      </w:pPr>
      <w:rPr>
        <w:rFonts w:ascii="Times New Roman" w:eastAsia="Times New Roman" w:hAnsi="Times New Roman"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start w:val="1"/>
      <w:numFmt w:val="bullet"/>
      <w:lvlText w:val=""/>
      <w:lvlJc w:val="left"/>
      <w:pPr>
        <w:tabs>
          <w:tab w:val="num" w:pos="2880"/>
        </w:tabs>
        <w:ind w:left="2880" w:hanging="360"/>
      </w:pPr>
      <w:rPr>
        <w:rFonts w:ascii="Symbol" w:hAnsi="Symbol" w:cs="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cs="Wingdings" w:hint="default"/>
      </w:rPr>
    </w:lvl>
    <w:lvl w:ilvl="6" w:tplc="08130001">
      <w:start w:val="1"/>
      <w:numFmt w:val="bullet"/>
      <w:lvlText w:val=""/>
      <w:lvlJc w:val="left"/>
      <w:pPr>
        <w:tabs>
          <w:tab w:val="num" w:pos="5040"/>
        </w:tabs>
        <w:ind w:left="5040" w:hanging="360"/>
      </w:pPr>
      <w:rPr>
        <w:rFonts w:ascii="Symbol" w:hAnsi="Symbol" w:cs="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cs="Wingdings" w:hint="default"/>
      </w:rPr>
    </w:lvl>
  </w:abstractNum>
  <w:abstractNum w:abstractNumId="16">
    <w:nsid w:val="7D6C6599"/>
    <w:multiLevelType w:val="multilevel"/>
    <w:tmpl w:val="08130023"/>
    <w:lvl w:ilvl="0">
      <w:start w:val="1"/>
      <w:numFmt w:val="upperRoman"/>
      <w:pStyle w:val="Heading1"/>
      <w:lvlText w:val="Artikel %1."/>
      <w:lvlJc w:val="left"/>
      <w:pPr>
        <w:tabs>
          <w:tab w:val="num" w:pos="1440"/>
        </w:tabs>
      </w:pPr>
    </w:lvl>
    <w:lvl w:ilvl="1">
      <w:start w:val="1"/>
      <w:numFmt w:val="decimalZero"/>
      <w:pStyle w:val="Heading2"/>
      <w:isLgl/>
      <w:lvlText w:val="Sectie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0"/>
  </w:num>
  <w:num w:numId="22">
    <w:abstractNumId w:val="2"/>
  </w:num>
  <w:num w:numId="23">
    <w:abstractNumId w:val="0"/>
  </w:num>
  <w:num w:numId="24">
    <w:abstractNumId w:val="10"/>
  </w:num>
  <w:num w:numId="25">
    <w:abstractNumId w:val="11"/>
  </w:num>
  <w:num w:numId="26">
    <w:abstractNumId w:val="13"/>
  </w:num>
  <w:num w:numId="27">
    <w:abstractNumId w:val="15"/>
  </w:num>
  <w:num w:numId="28">
    <w:abstractNumId w:val="12"/>
  </w:num>
  <w:num w:numId="29">
    <w:abstractNumId w:val="16"/>
  </w:num>
  <w:num w:numId="30">
    <w:abstractNumId w:val="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1418"/>
  <w:autoHyphenation/>
  <w:hyphenationZone w:val="425"/>
  <w:doNotHyphenateCaps/>
  <w:evenAndOddHeaders/>
  <w:drawingGridHorizontalSpacing w:val="100"/>
  <w:displayHorizontalDrawingGridEvery w:val="2"/>
  <w:displayVerticalDrawingGridEvery w:val="2"/>
  <w:characterSpacingControl w:val="doNotCompress"/>
  <w:doNotValidateAgainstSchema/>
  <w:doNotDemarcateInvalidXml/>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8A"/>
    <w:rsid w:val="000000D1"/>
    <w:rsid w:val="000009E5"/>
    <w:rsid w:val="000014F5"/>
    <w:rsid w:val="000018F9"/>
    <w:rsid w:val="00002BD8"/>
    <w:rsid w:val="000032F6"/>
    <w:rsid w:val="000036DC"/>
    <w:rsid w:val="00003F8E"/>
    <w:rsid w:val="000042B6"/>
    <w:rsid w:val="00004C32"/>
    <w:rsid w:val="00004F9A"/>
    <w:rsid w:val="00005274"/>
    <w:rsid w:val="00006763"/>
    <w:rsid w:val="00007169"/>
    <w:rsid w:val="000075EB"/>
    <w:rsid w:val="00007689"/>
    <w:rsid w:val="00007AFD"/>
    <w:rsid w:val="00010904"/>
    <w:rsid w:val="00012041"/>
    <w:rsid w:val="0001278D"/>
    <w:rsid w:val="00013364"/>
    <w:rsid w:val="00013B06"/>
    <w:rsid w:val="000141B0"/>
    <w:rsid w:val="000143C0"/>
    <w:rsid w:val="000164E6"/>
    <w:rsid w:val="00022AFE"/>
    <w:rsid w:val="00022DB0"/>
    <w:rsid w:val="000237A5"/>
    <w:rsid w:val="0002499C"/>
    <w:rsid w:val="000252FA"/>
    <w:rsid w:val="0002572D"/>
    <w:rsid w:val="000260FE"/>
    <w:rsid w:val="000331B8"/>
    <w:rsid w:val="000335AD"/>
    <w:rsid w:val="00033EFB"/>
    <w:rsid w:val="00034597"/>
    <w:rsid w:val="000360B2"/>
    <w:rsid w:val="0003666C"/>
    <w:rsid w:val="0003755A"/>
    <w:rsid w:val="00042881"/>
    <w:rsid w:val="00043874"/>
    <w:rsid w:val="000455F6"/>
    <w:rsid w:val="00046AF9"/>
    <w:rsid w:val="00047C3E"/>
    <w:rsid w:val="00050D24"/>
    <w:rsid w:val="00052327"/>
    <w:rsid w:val="00052CF5"/>
    <w:rsid w:val="00052F36"/>
    <w:rsid w:val="00053059"/>
    <w:rsid w:val="00053CEC"/>
    <w:rsid w:val="00053D04"/>
    <w:rsid w:val="00055202"/>
    <w:rsid w:val="0005699F"/>
    <w:rsid w:val="000569C9"/>
    <w:rsid w:val="00056E16"/>
    <w:rsid w:val="00057383"/>
    <w:rsid w:val="00057C80"/>
    <w:rsid w:val="0006246D"/>
    <w:rsid w:val="00062635"/>
    <w:rsid w:val="000646A7"/>
    <w:rsid w:val="00067803"/>
    <w:rsid w:val="000709E6"/>
    <w:rsid w:val="000731D3"/>
    <w:rsid w:val="00073726"/>
    <w:rsid w:val="00074131"/>
    <w:rsid w:val="00074134"/>
    <w:rsid w:val="0007441D"/>
    <w:rsid w:val="00074A3C"/>
    <w:rsid w:val="00075575"/>
    <w:rsid w:val="00082473"/>
    <w:rsid w:val="00083427"/>
    <w:rsid w:val="000844D0"/>
    <w:rsid w:val="00085A59"/>
    <w:rsid w:val="0008675B"/>
    <w:rsid w:val="0008678D"/>
    <w:rsid w:val="000916D8"/>
    <w:rsid w:val="000924B1"/>
    <w:rsid w:val="000935EF"/>
    <w:rsid w:val="00093CA9"/>
    <w:rsid w:val="00094B35"/>
    <w:rsid w:val="00096B58"/>
    <w:rsid w:val="000972B0"/>
    <w:rsid w:val="000973F1"/>
    <w:rsid w:val="000A0384"/>
    <w:rsid w:val="000A1A05"/>
    <w:rsid w:val="000A35AC"/>
    <w:rsid w:val="000A3945"/>
    <w:rsid w:val="000A51A2"/>
    <w:rsid w:val="000A5966"/>
    <w:rsid w:val="000A5A9D"/>
    <w:rsid w:val="000A74D6"/>
    <w:rsid w:val="000B008D"/>
    <w:rsid w:val="000B1811"/>
    <w:rsid w:val="000B23AD"/>
    <w:rsid w:val="000B32B5"/>
    <w:rsid w:val="000B382A"/>
    <w:rsid w:val="000B3C0D"/>
    <w:rsid w:val="000B445E"/>
    <w:rsid w:val="000B5FD0"/>
    <w:rsid w:val="000B66BA"/>
    <w:rsid w:val="000C3764"/>
    <w:rsid w:val="000C4198"/>
    <w:rsid w:val="000C41E8"/>
    <w:rsid w:val="000C5B66"/>
    <w:rsid w:val="000C6ED0"/>
    <w:rsid w:val="000C7F99"/>
    <w:rsid w:val="000D00DF"/>
    <w:rsid w:val="000D112E"/>
    <w:rsid w:val="000D1680"/>
    <w:rsid w:val="000D2849"/>
    <w:rsid w:val="000D2CCE"/>
    <w:rsid w:val="000D44AB"/>
    <w:rsid w:val="000D53CA"/>
    <w:rsid w:val="000D54A4"/>
    <w:rsid w:val="000E0A12"/>
    <w:rsid w:val="000E3255"/>
    <w:rsid w:val="000E391E"/>
    <w:rsid w:val="000E3B0D"/>
    <w:rsid w:val="000E3E37"/>
    <w:rsid w:val="000E5F1C"/>
    <w:rsid w:val="000E658B"/>
    <w:rsid w:val="000E733E"/>
    <w:rsid w:val="000E796D"/>
    <w:rsid w:val="000F0070"/>
    <w:rsid w:val="000F05D7"/>
    <w:rsid w:val="000F106A"/>
    <w:rsid w:val="000F3C5D"/>
    <w:rsid w:val="000F43B3"/>
    <w:rsid w:val="000F485A"/>
    <w:rsid w:val="000F6FD7"/>
    <w:rsid w:val="00100CED"/>
    <w:rsid w:val="00100FAD"/>
    <w:rsid w:val="00101616"/>
    <w:rsid w:val="00102324"/>
    <w:rsid w:val="0010251E"/>
    <w:rsid w:val="00104AEC"/>
    <w:rsid w:val="00105645"/>
    <w:rsid w:val="00106A12"/>
    <w:rsid w:val="00110185"/>
    <w:rsid w:val="00114489"/>
    <w:rsid w:val="00116152"/>
    <w:rsid w:val="001166CD"/>
    <w:rsid w:val="00117302"/>
    <w:rsid w:val="00117444"/>
    <w:rsid w:val="00123A43"/>
    <w:rsid w:val="00123DE9"/>
    <w:rsid w:val="001252E2"/>
    <w:rsid w:val="0012610B"/>
    <w:rsid w:val="00127C16"/>
    <w:rsid w:val="00127E13"/>
    <w:rsid w:val="00130270"/>
    <w:rsid w:val="00130763"/>
    <w:rsid w:val="001319F9"/>
    <w:rsid w:val="00132AED"/>
    <w:rsid w:val="00133906"/>
    <w:rsid w:val="001352C5"/>
    <w:rsid w:val="00136713"/>
    <w:rsid w:val="00137074"/>
    <w:rsid w:val="001372FF"/>
    <w:rsid w:val="0014111C"/>
    <w:rsid w:val="001426D2"/>
    <w:rsid w:val="00150B7A"/>
    <w:rsid w:val="00150F06"/>
    <w:rsid w:val="001510DF"/>
    <w:rsid w:val="0015167F"/>
    <w:rsid w:val="0015214A"/>
    <w:rsid w:val="001521FC"/>
    <w:rsid w:val="00153580"/>
    <w:rsid w:val="0016076A"/>
    <w:rsid w:val="00160BFF"/>
    <w:rsid w:val="001619F9"/>
    <w:rsid w:val="001641F7"/>
    <w:rsid w:val="001656F5"/>
    <w:rsid w:val="00165CE7"/>
    <w:rsid w:val="00166440"/>
    <w:rsid w:val="00166B06"/>
    <w:rsid w:val="00167531"/>
    <w:rsid w:val="00170B40"/>
    <w:rsid w:val="00174234"/>
    <w:rsid w:val="0017579A"/>
    <w:rsid w:val="00175AB2"/>
    <w:rsid w:val="00176A64"/>
    <w:rsid w:val="00176D87"/>
    <w:rsid w:val="00177856"/>
    <w:rsid w:val="00182128"/>
    <w:rsid w:val="00182C73"/>
    <w:rsid w:val="001836B7"/>
    <w:rsid w:val="00183CF0"/>
    <w:rsid w:val="00183E56"/>
    <w:rsid w:val="001852C1"/>
    <w:rsid w:val="001860AD"/>
    <w:rsid w:val="00186B60"/>
    <w:rsid w:val="00186E96"/>
    <w:rsid w:val="001871E3"/>
    <w:rsid w:val="0019083F"/>
    <w:rsid w:val="0019179F"/>
    <w:rsid w:val="00192140"/>
    <w:rsid w:val="001930C2"/>
    <w:rsid w:val="00193C50"/>
    <w:rsid w:val="00194039"/>
    <w:rsid w:val="00196930"/>
    <w:rsid w:val="001A2D62"/>
    <w:rsid w:val="001A4C2D"/>
    <w:rsid w:val="001A5400"/>
    <w:rsid w:val="001A5654"/>
    <w:rsid w:val="001B1E7D"/>
    <w:rsid w:val="001B1ED0"/>
    <w:rsid w:val="001B26EF"/>
    <w:rsid w:val="001B39ED"/>
    <w:rsid w:val="001B4C2E"/>
    <w:rsid w:val="001B5479"/>
    <w:rsid w:val="001B56C5"/>
    <w:rsid w:val="001B5F4C"/>
    <w:rsid w:val="001B7778"/>
    <w:rsid w:val="001C1296"/>
    <w:rsid w:val="001C5422"/>
    <w:rsid w:val="001C5FA7"/>
    <w:rsid w:val="001C6F8B"/>
    <w:rsid w:val="001D0AB9"/>
    <w:rsid w:val="001D2B37"/>
    <w:rsid w:val="001D47B1"/>
    <w:rsid w:val="001D4CF5"/>
    <w:rsid w:val="001D61F5"/>
    <w:rsid w:val="001D706F"/>
    <w:rsid w:val="001D732B"/>
    <w:rsid w:val="001D7CED"/>
    <w:rsid w:val="001D7F5F"/>
    <w:rsid w:val="001E1329"/>
    <w:rsid w:val="001E18C9"/>
    <w:rsid w:val="001E2E5F"/>
    <w:rsid w:val="001E50A0"/>
    <w:rsid w:val="001E58F8"/>
    <w:rsid w:val="001E643D"/>
    <w:rsid w:val="001E682B"/>
    <w:rsid w:val="001F038C"/>
    <w:rsid w:val="001F1892"/>
    <w:rsid w:val="001F1C88"/>
    <w:rsid w:val="001F2BF1"/>
    <w:rsid w:val="001F38DD"/>
    <w:rsid w:val="001F4D00"/>
    <w:rsid w:val="00202FB0"/>
    <w:rsid w:val="0020463F"/>
    <w:rsid w:val="00204DE3"/>
    <w:rsid w:val="00206ABC"/>
    <w:rsid w:val="00206E49"/>
    <w:rsid w:val="00207315"/>
    <w:rsid w:val="00210116"/>
    <w:rsid w:val="00210B14"/>
    <w:rsid w:val="00211C62"/>
    <w:rsid w:val="00211E71"/>
    <w:rsid w:val="00214E3F"/>
    <w:rsid w:val="002158EC"/>
    <w:rsid w:val="00216D2F"/>
    <w:rsid w:val="00216D62"/>
    <w:rsid w:val="00217BE7"/>
    <w:rsid w:val="00220D47"/>
    <w:rsid w:val="00221627"/>
    <w:rsid w:val="002218BB"/>
    <w:rsid w:val="00221B14"/>
    <w:rsid w:val="00222349"/>
    <w:rsid w:val="00222BC5"/>
    <w:rsid w:val="0022498E"/>
    <w:rsid w:val="0022687B"/>
    <w:rsid w:val="00230EB1"/>
    <w:rsid w:val="0023581C"/>
    <w:rsid w:val="00237272"/>
    <w:rsid w:val="002415A7"/>
    <w:rsid w:val="002449EE"/>
    <w:rsid w:val="00245189"/>
    <w:rsid w:val="00250C17"/>
    <w:rsid w:val="00253DFA"/>
    <w:rsid w:val="00253DFD"/>
    <w:rsid w:val="002544A6"/>
    <w:rsid w:val="00255256"/>
    <w:rsid w:val="0025545A"/>
    <w:rsid w:val="002559B3"/>
    <w:rsid w:val="00256959"/>
    <w:rsid w:val="0026008E"/>
    <w:rsid w:val="00260179"/>
    <w:rsid w:val="002631AA"/>
    <w:rsid w:val="00263CB7"/>
    <w:rsid w:val="002664E8"/>
    <w:rsid w:val="002666B5"/>
    <w:rsid w:val="002702C0"/>
    <w:rsid w:val="00270E0D"/>
    <w:rsid w:val="00270EDA"/>
    <w:rsid w:val="00270FB3"/>
    <w:rsid w:val="00271550"/>
    <w:rsid w:val="0027658D"/>
    <w:rsid w:val="00276FAB"/>
    <w:rsid w:val="002775F6"/>
    <w:rsid w:val="00277873"/>
    <w:rsid w:val="00277C61"/>
    <w:rsid w:val="00277E3A"/>
    <w:rsid w:val="0028145E"/>
    <w:rsid w:val="00282ADD"/>
    <w:rsid w:val="0029035C"/>
    <w:rsid w:val="002909AF"/>
    <w:rsid w:val="00291DEE"/>
    <w:rsid w:val="00295B76"/>
    <w:rsid w:val="00297195"/>
    <w:rsid w:val="002975A9"/>
    <w:rsid w:val="00297E50"/>
    <w:rsid w:val="002A38A4"/>
    <w:rsid w:val="002B26C2"/>
    <w:rsid w:val="002B30F3"/>
    <w:rsid w:val="002B5130"/>
    <w:rsid w:val="002B56AF"/>
    <w:rsid w:val="002B6BAA"/>
    <w:rsid w:val="002B6E3B"/>
    <w:rsid w:val="002B7A45"/>
    <w:rsid w:val="002C077C"/>
    <w:rsid w:val="002C0D2F"/>
    <w:rsid w:val="002C18CE"/>
    <w:rsid w:val="002C2D40"/>
    <w:rsid w:val="002C3018"/>
    <w:rsid w:val="002C464A"/>
    <w:rsid w:val="002C567A"/>
    <w:rsid w:val="002C5B15"/>
    <w:rsid w:val="002C5E47"/>
    <w:rsid w:val="002C6D8F"/>
    <w:rsid w:val="002C6FB1"/>
    <w:rsid w:val="002C7186"/>
    <w:rsid w:val="002D0DE1"/>
    <w:rsid w:val="002D1328"/>
    <w:rsid w:val="002D231E"/>
    <w:rsid w:val="002D4194"/>
    <w:rsid w:val="002D49EB"/>
    <w:rsid w:val="002D4C73"/>
    <w:rsid w:val="002D5951"/>
    <w:rsid w:val="002D5C0C"/>
    <w:rsid w:val="002D5CF4"/>
    <w:rsid w:val="002E08E6"/>
    <w:rsid w:val="002E1AA0"/>
    <w:rsid w:val="002E21B2"/>
    <w:rsid w:val="002E2367"/>
    <w:rsid w:val="002E2684"/>
    <w:rsid w:val="002E2A29"/>
    <w:rsid w:val="002E4B5E"/>
    <w:rsid w:val="002E4E0F"/>
    <w:rsid w:val="002E733C"/>
    <w:rsid w:val="002E773A"/>
    <w:rsid w:val="002E7B6B"/>
    <w:rsid w:val="002E7FE3"/>
    <w:rsid w:val="002F3DF1"/>
    <w:rsid w:val="002F4418"/>
    <w:rsid w:val="002F4B8B"/>
    <w:rsid w:val="002F5C46"/>
    <w:rsid w:val="002F6996"/>
    <w:rsid w:val="002F7D32"/>
    <w:rsid w:val="002F7F18"/>
    <w:rsid w:val="003004B1"/>
    <w:rsid w:val="00300E4B"/>
    <w:rsid w:val="00301DBE"/>
    <w:rsid w:val="003020A1"/>
    <w:rsid w:val="003033B9"/>
    <w:rsid w:val="00303EB6"/>
    <w:rsid w:val="003053A7"/>
    <w:rsid w:val="00306665"/>
    <w:rsid w:val="00307703"/>
    <w:rsid w:val="00310D92"/>
    <w:rsid w:val="00314225"/>
    <w:rsid w:val="00315A7D"/>
    <w:rsid w:val="003165E1"/>
    <w:rsid w:val="003179E8"/>
    <w:rsid w:val="003202C9"/>
    <w:rsid w:val="00322281"/>
    <w:rsid w:val="00322AEA"/>
    <w:rsid w:val="00322DF4"/>
    <w:rsid w:val="003231FE"/>
    <w:rsid w:val="00323731"/>
    <w:rsid w:val="0032533C"/>
    <w:rsid w:val="00325508"/>
    <w:rsid w:val="00327383"/>
    <w:rsid w:val="00330BDD"/>
    <w:rsid w:val="003316AE"/>
    <w:rsid w:val="00333088"/>
    <w:rsid w:val="0033393F"/>
    <w:rsid w:val="00333C99"/>
    <w:rsid w:val="00334C6C"/>
    <w:rsid w:val="00335D52"/>
    <w:rsid w:val="003361E4"/>
    <w:rsid w:val="003363B6"/>
    <w:rsid w:val="003368D0"/>
    <w:rsid w:val="00336BE2"/>
    <w:rsid w:val="003402D1"/>
    <w:rsid w:val="00341B9B"/>
    <w:rsid w:val="003429A2"/>
    <w:rsid w:val="00342B3D"/>
    <w:rsid w:val="003440B7"/>
    <w:rsid w:val="00346AB3"/>
    <w:rsid w:val="0034727C"/>
    <w:rsid w:val="003473D4"/>
    <w:rsid w:val="00347B88"/>
    <w:rsid w:val="0035042D"/>
    <w:rsid w:val="0035439F"/>
    <w:rsid w:val="00355098"/>
    <w:rsid w:val="0035517A"/>
    <w:rsid w:val="00361C31"/>
    <w:rsid w:val="00362873"/>
    <w:rsid w:val="00365376"/>
    <w:rsid w:val="00365CDB"/>
    <w:rsid w:val="00365CFF"/>
    <w:rsid w:val="0036606A"/>
    <w:rsid w:val="00367295"/>
    <w:rsid w:val="00367E62"/>
    <w:rsid w:val="0037049C"/>
    <w:rsid w:val="00371EFC"/>
    <w:rsid w:val="003720AA"/>
    <w:rsid w:val="00372879"/>
    <w:rsid w:val="00373BAA"/>
    <w:rsid w:val="003758ED"/>
    <w:rsid w:val="00375B0D"/>
    <w:rsid w:val="00375D9B"/>
    <w:rsid w:val="00376105"/>
    <w:rsid w:val="0037627A"/>
    <w:rsid w:val="00376AC7"/>
    <w:rsid w:val="00381123"/>
    <w:rsid w:val="003821A4"/>
    <w:rsid w:val="00382944"/>
    <w:rsid w:val="00382F52"/>
    <w:rsid w:val="0038308B"/>
    <w:rsid w:val="00383871"/>
    <w:rsid w:val="00383E9D"/>
    <w:rsid w:val="003840F7"/>
    <w:rsid w:val="00384764"/>
    <w:rsid w:val="003852A6"/>
    <w:rsid w:val="003852FE"/>
    <w:rsid w:val="00386857"/>
    <w:rsid w:val="003876C2"/>
    <w:rsid w:val="00390202"/>
    <w:rsid w:val="00391452"/>
    <w:rsid w:val="003918B5"/>
    <w:rsid w:val="003918F1"/>
    <w:rsid w:val="00392D4F"/>
    <w:rsid w:val="00394C4D"/>
    <w:rsid w:val="00394F8F"/>
    <w:rsid w:val="00395B09"/>
    <w:rsid w:val="00396AC3"/>
    <w:rsid w:val="003A2638"/>
    <w:rsid w:val="003A2E21"/>
    <w:rsid w:val="003A37F5"/>
    <w:rsid w:val="003A7BD9"/>
    <w:rsid w:val="003B0347"/>
    <w:rsid w:val="003B1E05"/>
    <w:rsid w:val="003B387F"/>
    <w:rsid w:val="003B7746"/>
    <w:rsid w:val="003C0E2D"/>
    <w:rsid w:val="003C2EDC"/>
    <w:rsid w:val="003C3926"/>
    <w:rsid w:val="003C480A"/>
    <w:rsid w:val="003C56EE"/>
    <w:rsid w:val="003C6E38"/>
    <w:rsid w:val="003C6E83"/>
    <w:rsid w:val="003D1033"/>
    <w:rsid w:val="003D1F66"/>
    <w:rsid w:val="003D29D9"/>
    <w:rsid w:val="003D36BA"/>
    <w:rsid w:val="003D409A"/>
    <w:rsid w:val="003D4560"/>
    <w:rsid w:val="003D4BA7"/>
    <w:rsid w:val="003D6A9A"/>
    <w:rsid w:val="003D76F8"/>
    <w:rsid w:val="003E1414"/>
    <w:rsid w:val="003E1555"/>
    <w:rsid w:val="003E285D"/>
    <w:rsid w:val="003E2D99"/>
    <w:rsid w:val="003E3B82"/>
    <w:rsid w:val="003E46BD"/>
    <w:rsid w:val="003E69E1"/>
    <w:rsid w:val="003E6D71"/>
    <w:rsid w:val="003E7C17"/>
    <w:rsid w:val="003F17CC"/>
    <w:rsid w:val="003F1BC4"/>
    <w:rsid w:val="003F1C6F"/>
    <w:rsid w:val="003F27FF"/>
    <w:rsid w:val="003F317D"/>
    <w:rsid w:val="003F528A"/>
    <w:rsid w:val="003F5791"/>
    <w:rsid w:val="003F5FBA"/>
    <w:rsid w:val="003F6AB9"/>
    <w:rsid w:val="003F7477"/>
    <w:rsid w:val="003F7CD8"/>
    <w:rsid w:val="00401232"/>
    <w:rsid w:val="00403F6F"/>
    <w:rsid w:val="00404DA4"/>
    <w:rsid w:val="00405238"/>
    <w:rsid w:val="004060FB"/>
    <w:rsid w:val="0040712A"/>
    <w:rsid w:val="00411341"/>
    <w:rsid w:val="004114D2"/>
    <w:rsid w:val="00412773"/>
    <w:rsid w:val="00415620"/>
    <w:rsid w:val="00415D1F"/>
    <w:rsid w:val="0041611E"/>
    <w:rsid w:val="00421803"/>
    <w:rsid w:val="00421A54"/>
    <w:rsid w:val="00421FC1"/>
    <w:rsid w:val="00422E04"/>
    <w:rsid w:val="00423A41"/>
    <w:rsid w:val="0042490B"/>
    <w:rsid w:val="00425942"/>
    <w:rsid w:val="00425CA4"/>
    <w:rsid w:val="00430865"/>
    <w:rsid w:val="00431043"/>
    <w:rsid w:val="0043206D"/>
    <w:rsid w:val="004327D7"/>
    <w:rsid w:val="004337BE"/>
    <w:rsid w:val="0043460C"/>
    <w:rsid w:val="004407FE"/>
    <w:rsid w:val="004454E8"/>
    <w:rsid w:val="00445D95"/>
    <w:rsid w:val="004467AA"/>
    <w:rsid w:val="00450686"/>
    <w:rsid w:val="004521EA"/>
    <w:rsid w:val="00453572"/>
    <w:rsid w:val="00453C66"/>
    <w:rsid w:val="00455374"/>
    <w:rsid w:val="00456971"/>
    <w:rsid w:val="00456A7F"/>
    <w:rsid w:val="004577A6"/>
    <w:rsid w:val="00457DE3"/>
    <w:rsid w:val="004604A6"/>
    <w:rsid w:val="00461309"/>
    <w:rsid w:val="00461709"/>
    <w:rsid w:val="00461AE8"/>
    <w:rsid w:val="00462429"/>
    <w:rsid w:val="00462D30"/>
    <w:rsid w:val="00463576"/>
    <w:rsid w:val="00466221"/>
    <w:rsid w:val="004664FC"/>
    <w:rsid w:val="00467B90"/>
    <w:rsid w:val="00470605"/>
    <w:rsid w:val="00471706"/>
    <w:rsid w:val="0047296E"/>
    <w:rsid w:val="00473FBB"/>
    <w:rsid w:val="00474911"/>
    <w:rsid w:val="00475610"/>
    <w:rsid w:val="00477308"/>
    <w:rsid w:val="00477B3C"/>
    <w:rsid w:val="004813A7"/>
    <w:rsid w:val="0048247D"/>
    <w:rsid w:val="00483540"/>
    <w:rsid w:val="00483969"/>
    <w:rsid w:val="0048418F"/>
    <w:rsid w:val="00484723"/>
    <w:rsid w:val="00485BF4"/>
    <w:rsid w:val="0048791B"/>
    <w:rsid w:val="004915D2"/>
    <w:rsid w:val="00492586"/>
    <w:rsid w:val="0049315C"/>
    <w:rsid w:val="00493491"/>
    <w:rsid w:val="00493B05"/>
    <w:rsid w:val="00494B1C"/>
    <w:rsid w:val="0049533F"/>
    <w:rsid w:val="00496D55"/>
    <w:rsid w:val="004A07D8"/>
    <w:rsid w:val="004A160F"/>
    <w:rsid w:val="004A19C6"/>
    <w:rsid w:val="004A2B8A"/>
    <w:rsid w:val="004A3CF8"/>
    <w:rsid w:val="004A5B64"/>
    <w:rsid w:val="004A6011"/>
    <w:rsid w:val="004A62EB"/>
    <w:rsid w:val="004A6472"/>
    <w:rsid w:val="004A6ADD"/>
    <w:rsid w:val="004A6E3A"/>
    <w:rsid w:val="004A6FAB"/>
    <w:rsid w:val="004B2A49"/>
    <w:rsid w:val="004B3741"/>
    <w:rsid w:val="004B5411"/>
    <w:rsid w:val="004B5EFB"/>
    <w:rsid w:val="004B7FFB"/>
    <w:rsid w:val="004C01F0"/>
    <w:rsid w:val="004C0826"/>
    <w:rsid w:val="004C098E"/>
    <w:rsid w:val="004C1137"/>
    <w:rsid w:val="004C155B"/>
    <w:rsid w:val="004C2016"/>
    <w:rsid w:val="004C240A"/>
    <w:rsid w:val="004C2579"/>
    <w:rsid w:val="004C2E76"/>
    <w:rsid w:val="004C41FD"/>
    <w:rsid w:val="004C4978"/>
    <w:rsid w:val="004C4A98"/>
    <w:rsid w:val="004C50BB"/>
    <w:rsid w:val="004C587B"/>
    <w:rsid w:val="004C58BE"/>
    <w:rsid w:val="004C62EA"/>
    <w:rsid w:val="004C6874"/>
    <w:rsid w:val="004C729C"/>
    <w:rsid w:val="004C7BEF"/>
    <w:rsid w:val="004D0503"/>
    <w:rsid w:val="004D22CE"/>
    <w:rsid w:val="004D4113"/>
    <w:rsid w:val="004D448F"/>
    <w:rsid w:val="004D4A02"/>
    <w:rsid w:val="004D616F"/>
    <w:rsid w:val="004D6A83"/>
    <w:rsid w:val="004D7333"/>
    <w:rsid w:val="004E1D27"/>
    <w:rsid w:val="004E569E"/>
    <w:rsid w:val="004E6445"/>
    <w:rsid w:val="004E64BD"/>
    <w:rsid w:val="004E72B1"/>
    <w:rsid w:val="004F0579"/>
    <w:rsid w:val="004F0F6C"/>
    <w:rsid w:val="004F1034"/>
    <w:rsid w:val="004F1AE8"/>
    <w:rsid w:val="004F3D03"/>
    <w:rsid w:val="004F442F"/>
    <w:rsid w:val="004F4856"/>
    <w:rsid w:val="004F4AD9"/>
    <w:rsid w:val="004F5116"/>
    <w:rsid w:val="004F6684"/>
    <w:rsid w:val="0050151A"/>
    <w:rsid w:val="00502ADC"/>
    <w:rsid w:val="00502C11"/>
    <w:rsid w:val="00503BD0"/>
    <w:rsid w:val="00505D85"/>
    <w:rsid w:val="0050711E"/>
    <w:rsid w:val="00507384"/>
    <w:rsid w:val="00507656"/>
    <w:rsid w:val="00510465"/>
    <w:rsid w:val="00510BE8"/>
    <w:rsid w:val="005115FF"/>
    <w:rsid w:val="005121F5"/>
    <w:rsid w:val="00512231"/>
    <w:rsid w:val="005147B8"/>
    <w:rsid w:val="00514F29"/>
    <w:rsid w:val="0051546F"/>
    <w:rsid w:val="0051585A"/>
    <w:rsid w:val="005169D3"/>
    <w:rsid w:val="00516AC0"/>
    <w:rsid w:val="0051773F"/>
    <w:rsid w:val="00520101"/>
    <w:rsid w:val="00520F7F"/>
    <w:rsid w:val="0052178D"/>
    <w:rsid w:val="00521CCF"/>
    <w:rsid w:val="00522586"/>
    <w:rsid w:val="00522FCD"/>
    <w:rsid w:val="005246AB"/>
    <w:rsid w:val="00524CA5"/>
    <w:rsid w:val="00527ECA"/>
    <w:rsid w:val="00530614"/>
    <w:rsid w:val="00530B55"/>
    <w:rsid w:val="00530E5C"/>
    <w:rsid w:val="00531B4C"/>
    <w:rsid w:val="0053254A"/>
    <w:rsid w:val="005327B5"/>
    <w:rsid w:val="00532E42"/>
    <w:rsid w:val="00533B1B"/>
    <w:rsid w:val="005345BD"/>
    <w:rsid w:val="005346D2"/>
    <w:rsid w:val="00535DDC"/>
    <w:rsid w:val="005370A0"/>
    <w:rsid w:val="005377BC"/>
    <w:rsid w:val="005404F7"/>
    <w:rsid w:val="0054156B"/>
    <w:rsid w:val="005426F8"/>
    <w:rsid w:val="0054271E"/>
    <w:rsid w:val="005435E1"/>
    <w:rsid w:val="00543920"/>
    <w:rsid w:val="00543D86"/>
    <w:rsid w:val="00544F59"/>
    <w:rsid w:val="00545DA5"/>
    <w:rsid w:val="00546946"/>
    <w:rsid w:val="00550C6F"/>
    <w:rsid w:val="00550EA3"/>
    <w:rsid w:val="00551DC7"/>
    <w:rsid w:val="005523E1"/>
    <w:rsid w:val="0055345B"/>
    <w:rsid w:val="00554067"/>
    <w:rsid w:val="0055539C"/>
    <w:rsid w:val="005558A5"/>
    <w:rsid w:val="00556588"/>
    <w:rsid w:val="00556F30"/>
    <w:rsid w:val="00557362"/>
    <w:rsid w:val="00557440"/>
    <w:rsid w:val="0056017A"/>
    <w:rsid w:val="005606D0"/>
    <w:rsid w:val="00560FE4"/>
    <w:rsid w:val="00561A5A"/>
    <w:rsid w:val="005632D9"/>
    <w:rsid w:val="005634E2"/>
    <w:rsid w:val="005637EE"/>
    <w:rsid w:val="00563C8D"/>
    <w:rsid w:val="00564210"/>
    <w:rsid w:val="0056496B"/>
    <w:rsid w:val="00565349"/>
    <w:rsid w:val="00566501"/>
    <w:rsid w:val="0057013E"/>
    <w:rsid w:val="00570180"/>
    <w:rsid w:val="00570F4E"/>
    <w:rsid w:val="00571F72"/>
    <w:rsid w:val="0057414F"/>
    <w:rsid w:val="00574777"/>
    <w:rsid w:val="00574788"/>
    <w:rsid w:val="005753E0"/>
    <w:rsid w:val="0057559C"/>
    <w:rsid w:val="005758F2"/>
    <w:rsid w:val="005767F7"/>
    <w:rsid w:val="00576A67"/>
    <w:rsid w:val="00576DC1"/>
    <w:rsid w:val="0057739B"/>
    <w:rsid w:val="005773D4"/>
    <w:rsid w:val="00577F19"/>
    <w:rsid w:val="00580DA6"/>
    <w:rsid w:val="00580DF1"/>
    <w:rsid w:val="00581469"/>
    <w:rsid w:val="0058220A"/>
    <w:rsid w:val="0058411D"/>
    <w:rsid w:val="00584683"/>
    <w:rsid w:val="0058540C"/>
    <w:rsid w:val="00585616"/>
    <w:rsid w:val="005856F4"/>
    <w:rsid w:val="005859D0"/>
    <w:rsid w:val="00585E59"/>
    <w:rsid w:val="00587AAE"/>
    <w:rsid w:val="0059032C"/>
    <w:rsid w:val="0059037D"/>
    <w:rsid w:val="00591042"/>
    <w:rsid w:val="00591C18"/>
    <w:rsid w:val="00591CF2"/>
    <w:rsid w:val="00592521"/>
    <w:rsid w:val="005935FF"/>
    <w:rsid w:val="0059585E"/>
    <w:rsid w:val="00595F9A"/>
    <w:rsid w:val="00596369"/>
    <w:rsid w:val="005970C7"/>
    <w:rsid w:val="005972A9"/>
    <w:rsid w:val="0059751E"/>
    <w:rsid w:val="00597627"/>
    <w:rsid w:val="005977F6"/>
    <w:rsid w:val="00597EA3"/>
    <w:rsid w:val="005A0A12"/>
    <w:rsid w:val="005A1085"/>
    <w:rsid w:val="005A1C83"/>
    <w:rsid w:val="005A257A"/>
    <w:rsid w:val="005A452F"/>
    <w:rsid w:val="005A4F54"/>
    <w:rsid w:val="005A5D46"/>
    <w:rsid w:val="005A6787"/>
    <w:rsid w:val="005A6DDA"/>
    <w:rsid w:val="005A7C8A"/>
    <w:rsid w:val="005B2662"/>
    <w:rsid w:val="005B2C34"/>
    <w:rsid w:val="005B3AC9"/>
    <w:rsid w:val="005B4271"/>
    <w:rsid w:val="005B47E5"/>
    <w:rsid w:val="005B544B"/>
    <w:rsid w:val="005B675B"/>
    <w:rsid w:val="005C066D"/>
    <w:rsid w:val="005C0B0E"/>
    <w:rsid w:val="005C2E93"/>
    <w:rsid w:val="005C6203"/>
    <w:rsid w:val="005D22B8"/>
    <w:rsid w:val="005D2D9D"/>
    <w:rsid w:val="005D3792"/>
    <w:rsid w:val="005D3921"/>
    <w:rsid w:val="005D3E60"/>
    <w:rsid w:val="005D3F2E"/>
    <w:rsid w:val="005D4229"/>
    <w:rsid w:val="005D4B37"/>
    <w:rsid w:val="005D6D2C"/>
    <w:rsid w:val="005D7BB3"/>
    <w:rsid w:val="005E2577"/>
    <w:rsid w:val="005E4887"/>
    <w:rsid w:val="005E5703"/>
    <w:rsid w:val="005F0AB3"/>
    <w:rsid w:val="005F1387"/>
    <w:rsid w:val="005F63E2"/>
    <w:rsid w:val="005F66FB"/>
    <w:rsid w:val="006005F8"/>
    <w:rsid w:val="006025CF"/>
    <w:rsid w:val="0060317F"/>
    <w:rsid w:val="00603410"/>
    <w:rsid w:val="0060530D"/>
    <w:rsid w:val="00606660"/>
    <w:rsid w:val="006066CE"/>
    <w:rsid w:val="006067DD"/>
    <w:rsid w:val="006127A4"/>
    <w:rsid w:val="006131F0"/>
    <w:rsid w:val="00613F7E"/>
    <w:rsid w:val="006140ED"/>
    <w:rsid w:val="00614D73"/>
    <w:rsid w:val="0061578A"/>
    <w:rsid w:val="0061698B"/>
    <w:rsid w:val="00616D8F"/>
    <w:rsid w:val="006173FB"/>
    <w:rsid w:val="006206D6"/>
    <w:rsid w:val="006208F0"/>
    <w:rsid w:val="00621E2A"/>
    <w:rsid w:val="006222E7"/>
    <w:rsid w:val="00622CB9"/>
    <w:rsid w:val="00623794"/>
    <w:rsid w:val="00623D70"/>
    <w:rsid w:val="00623DDF"/>
    <w:rsid w:val="006254BA"/>
    <w:rsid w:val="00626540"/>
    <w:rsid w:val="0062749D"/>
    <w:rsid w:val="00630E2B"/>
    <w:rsid w:val="00631B80"/>
    <w:rsid w:val="006320AE"/>
    <w:rsid w:val="006332CE"/>
    <w:rsid w:val="00633585"/>
    <w:rsid w:val="00635E69"/>
    <w:rsid w:val="006360D1"/>
    <w:rsid w:val="00640329"/>
    <w:rsid w:val="0064189D"/>
    <w:rsid w:val="00642168"/>
    <w:rsid w:val="00643B7E"/>
    <w:rsid w:val="0064442E"/>
    <w:rsid w:val="00647546"/>
    <w:rsid w:val="00647BD0"/>
    <w:rsid w:val="00650310"/>
    <w:rsid w:val="00651D03"/>
    <w:rsid w:val="00657440"/>
    <w:rsid w:val="006614FE"/>
    <w:rsid w:val="00661A26"/>
    <w:rsid w:val="006638DA"/>
    <w:rsid w:val="00663ADC"/>
    <w:rsid w:val="00663C3E"/>
    <w:rsid w:val="00665E1D"/>
    <w:rsid w:val="0067065A"/>
    <w:rsid w:val="006716A5"/>
    <w:rsid w:val="00671D3D"/>
    <w:rsid w:val="00671EEA"/>
    <w:rsid w:val="006727D5"/>
    <w:rsid w:val="006744DC"/>
    <w:rsid w:val="00675309"/>
    <w:rsid w:val="0067663F"/>
    <w:rsid w:val="00676BF5"/>
    <w:rsid w:val="00677099"/>
    <w:rsid w:val="00677429"/>
    <w:rsid w:val="00682597"/>
    <w:rsid w:val="00683FF5"/>
    <w:rsid w:val="0068413D"/>
    <w:rsid w:val="00685B11"/>
    <w:rsid w:val="00687AAB"/>
    <w:rsid w:val="006905CA"/>
    <w:rsid w:val="00690DC9"/>
    <w:rsid w:val="006915FA"/>
    <w:rsid w:val="00691884"/>
    <w:rsid w:val="00691F90"/>
    <w:rsid w:val="00694A6A"/>
    <w:rsid w:val="00695425"/>
    <w:rsid w:val="00696A85"/>
    <w:rsid w:val="00696F3B"/>
    <w:rsid w:val="006978DE"/>
    <w:rsid w:val="00697BA5"/>
    <w:rsid w:val="006A3039"/>
    <w:rsid w:val="006A3B78"/>
    <w:rsid w:val="006A45BA"/>
    <w:rsid w:val="006A47F5"/>
    <w:rsid w:val="006A602A"/>
    <w:rsid w:val="006A6855"/>
    <w:rsid w:val="006A7F2F"/>
    <w:rsid w:val="006B0242"/>
    <w:rsid w:val="006B0E5F"/>
    <w:rsid w:val="006B1CA3"/>
    <w:rsid w:val="006B2077"/>
    <w:rsid w:val="006B40A2"/>
    <w:rsid w:val="006B5A53"/>
    <w:rsid w:val="006C02B6"/>
    <w:rsid w:val="006C0887"/>
    <w:rsid w:val="006C1DA5"/>
    <w:rsid w:val="006C3E6F"/>
    <w:rsid w:val="006C6CBD"/>
    <w:rsid w:val="006D0D1D"/>
    <w:rsid w:val="006D248A"/>
    <w:rsid w:val="006D4864"/>
    <w:rsid w:val="006D6291"/>
    <w:rsid w:val="006D67E5"/>
    <w:rsid w:val="006D7811"/>
    <w:rsid w:val="006D79FB"/>
    <w:rsid w:val="006E0856"/>
    <w:rsid w:val="006E0AAE"/>
    <w:rsid w:val="006E1B9F"/>
    <w:rsid w:val="006E2762"/>
    <w:rsid w:val="006E2BF3"/>
    <w:rsid w:val="006E3FFF"/>
    <w:rsid w:val="006E4ADC"/>
    <w:rsid w:val="006E6475"/>
    <w:rsid w:val="006F0202"/>
    <w:rsid w:val="006F047F"/>
    <w:rsid w:val="006F1691"/>
    <w:rsid w:val="006F1C98"/>
    <w:rsid w:val="006F36E5"/>
    <w:rsid w:val="006F57F0"/>
    <w:rsid w:val="006F5E9D"/>
    <w:rsid w:val="006F6E8C"/>
    <w:rsid w:val="006F738D"/>
    <w:rsid w:val="006F7FDC"/>
    <w:rsid w:val="00702C89"/>
    <w:rsid w:val="007037D2"/>
    <w:rsid w:val="0070433D"/>
    <w:rsid w:val="00706867"/>
    <w:rsid w:val="0070723A"/>
    <w:rsid w:val="00710413"/>
    <w:rsid w:val="00711329"/>
    <w:rsid w:val="007116DD"/>
    <w:rsid w:val="007135C5"/>
    <w:rsid w:val="00713D36"/>
    <w:rsid w:val="00715B8E"/>
    <w:rsid w:val="00716771"/>
    <w:rsid w:val="00717367"/>
    <w:rsid w:val="00717690"/>
    <w:rsid w:val="00720601"/>
    <w:rsid w:val="007206DC"/>
    <w:rsid w:val="007216D6"/>
    <w:rsid w:val="00721925"/>
    <w:rsid w:val="00723C97"/>
    <w:rsid w:val="007264AC"/>
    <w:rsid w:val="00730072"/>
    <w:rsid w:val="007302D1"/>
    <w:rsid w:val="00730B8F"/>
    <w:rsid w:val="007326A7"/>
    <w:rsid w:val="007327F2"/>
    <w:rsid w:val="00732C3B"/>
    <w:rsid w:val="00733642"/>
    <w:rsid w:val="00735585"/>
    <w:rsid w:val="00740A15"/>
    <w:rsid w:val="007450DA"/>
    <w:rsid w:val="00747EEE"/>
    <w:rsid w:val="007528D3"/>
    <w:rsid w:val="0075489D"/>
    <w:rsid w:val="00755303"/>
    <w:rsid w:val="00755D6F"/>
    <w:rsid w:val="00755E7A"/>
    <w:rsid w:val="0075627F"/>
    <w:rsid w:val="007565FD"/>
    <w:rsid w:val="007579A5"/>
    <w:rsid w:val="00761846"/>
    <w:rsid w:val="00761D83"/>
    <w:rsid w:val="00761FE8"/>
    <w:rsid w:val="007623F8"/>
    <w:rsid w:val="00763019"/>
    <w:rsid w:val="00764483"/>
    <w:rsid w:val="007652E0"/>
    <w:rsid w:val="00765F9B"/>
    <w:rsid w:val="0076607E"/>
    <w:rsid w:val="007701C0"/>
    <w:rsid w:val="00771BEA"/>
    <w:rsid w:val="00771F4C"/>
    <w:rsid w:val="007721CB"/>
    <w:rsid w:val="00774EC7"/>
    <w:rsid w:val="00775C01"/>
    <w:rsid w:val="007760CA"/>
    <w:rsid w:val="00776322"/>
    <w:rsid w:val="007776E8"/>
    <w:rsid w:val="00780036"/>
    <w:rsid w:val="007806CF"/>
    <w:rsid w:val="00781CAB"/>
    <w:rsid w:val="00782BA9"/>
    <w:rsid w:val="00783349"/>
    <w:rsid w:val="00785115"/>
    <w:rsid w:val="00786010"/>
    <w:rsid w:val="007868E1"/>
    <w:rsid w:val="00786F03"/>
    <w:rsid w:val="0078728C"/>
    <w:rsid w:val="0078788F"/>
    <w:rsid w:val="007917F4"/>
    <w:rsid w:val="0079271B"/>
    <w:rsid w:val="0079403F"/>
    <w:rsid w:val="007941FD"/>
    <w:rsid w:val="0079532B"/>
    <w:rsid w:val="00795465"/>
    <w:rsid w:val="007956C2"/>
    <w:rsid w:val="00796A82"/>
    <w:rsid w:val="00797D0C"/>
    <w:rsid w:val="007A01C8"/>
    <w:rsid w:val="007A581C"/>
    <w:rsid w:val="007A618C"/>
    <w:rsid w:val="007A6BEA"/>
    <w:rsid w:val="007B178E"/>
    <w:rsid w:val="007B3806"/>
    <w:rsid w:val="007B56A5"/>
    <w:rsid w:val="007B5754"/>
    <w:rsid w:val="007B6AF1"/>
    <w:rsid w:val="007B748B"/>
    <w:rsid w:val="007C1EC8"/>
    <w:rsid w:val="007C2694"/>
    <w:rsid w:val="007C489A"/>
    <w:rsid w:val="007C4F25"/>
    <w:rsid w:val="007C52C9"/>
    <w:rsid w:val="007C5425"/>
    <w:rsid w:val="007D06A6"/>
    <w:rsid w:val="007D0F2C"/>
    <w:rsid w:val="007D0F39"/>
    <w:rsid w:val="007D1B86"/>
    <w:rsid w:val="007D2902"/>
    <w:rsid w:val="007D2DC9"/>
    <w:rsid w:val="007D3560"/>
    <w:rsid w:val="007D36FC"/>
    <w:rsid w:val="007D59FF"/>
    <w:rsid w:val="007D7536"/>
    <w:rsid w:val="007E12CA"/>
    <w:rsid w:val="007E23E9"/>
    <w:rsid w:val="007E28A5"/>
    <w:rsid w:val="007E5709"/>
    <w:rsid w:val="007E64B6"/>
    <w:rsid w:val="007E6642"/>
    <w:rsid w:val="007E664F"/>
    <w:rsid w:val="007E67F4"/>
    <w:rsid w:val="007E680F"/>
    <w:rsid w:val="007F0120"/>
    <w:rsid w:val="007F01EF"/>
    <w:rsid w:val="007F2B08"/>
    <w:rsid w:val="007F346C"/>
    <w:rsid w:val="007F3BE4"/>
    <w:rsid w:val="007F4C5E"/>
    <w:rsid w:val="007F715F"/>
    <w:rsid w:val="008007FE"/>
    <w:rsid w:val="00800B1E"/>
    <w:rsid w:val="00801656"/>
    <w:rsid w:val="00801ABB"/>
    <w:rsid w:val="008023F7"/>
    <w:rsid w:val="00803698"/>
    <w:rsid w:val="0080562B"/>
    <w:rsid w:val="00807299"/>
    <w:rsid w:val="00807DEB"/>
    <w:rsid w:val="00810905"/>
    <w:rsid w:val="008128D2"/>
    <w:rsid w:val="00812A3B"/>
    <w:rsid w:val="00813606"/>
    <w:rsid w:val="00814234"/>
    <w:rsid w:val="008169E5"/>
    <w:rsid w:val="00817E28"/>
    <w:rsid w:val="00820DC2"/>
    <w:rsid w:val="00821009"/>
    <w:rsid w:val="00822607"/>
    <w:rsid w:val="00822F6E"/>
    <w:rsid w:val="00823182"/>
    <w:rsid w:val="00824AE5"/>
    <w:rsid w:val="00827FEC"/>
    <w:rsid w:val="00830CCE"/>
    <w:rsid w:val="00830DBA"/>
    <w:rsid w:val="00830DE2"/>
    <w:rsid w:val="00833D25"/>
    <w:rsid w:val="00835EAF"/>
    <w:rsid w:val="008363E9"/>
    <w:rsid w:val="00837E8D"/>
    <w:rsid w:val="00840BE5"/>
    <w:rsid w:val="00851065"/>
    <w:rsid w:val="008519AC"/>
    <w:rsid w:val="008526DD"/>
    <w:rsid w:val="00852D35"/>
    <w:rsid w:val="00852F96"/>
    <w:rsid w:val="00853257"/>
    <w:rsid w:val="00853C78"/>
    <w:rsid w:val="00855488"/>
    <w:rsid w:val="00855A80"/>
    <w:rsid w:val="008567E3"/>
    <w:rsid w:val="00856E86"/>
    <w:rsid w:val="008576B5"/>
    <w:rsid w:val="00860383"/>
    <w:rsid w:val="00860900"/>
    <w:rsid w:val="00860C01"/>
    <w:rsid w:val="008620EB"/>
    <w:rsid w:val="008669D6"/>
    <w:rsid w:val="008670E0"/>
    <w:rsid w:val="00867B21"/>
    <w:rsid w:val="00870BA3"/>
    <w:rsid w:val="00871CE9"/>
    <w:rsid w:val="008726A1"/>
    <w:rsid w:val="0087393E"/>
    <w:rsid w:val="00873CF5"/>
    <w:rsid w:val="008740EC"/>
    <w:rsid w:val="00875BAB"/>
    <w:rsid w:val="00875E1B"/>
    <w:rsid w:val="008760B3"/>
    <w:rsid w:val="00876545"/>
    <w:rsid w:val="00876A38"/>
    <w:rsid w:val="0087760A"/>
    <w:rsid w:val="00877BCF"/>
    <w:rsid w:val="00877F18"/>
    <w:rsid w:val="00881304"/>
    <w:rsid w:val="00881561"/>
    <w:rsid w:val="00881885"/>
    <w:rsid w:val="0088343B"/>
    <w:rsid w:val="008849BF"/>
    <w:rsid w:val="0088698B"/>
    <w:rsid w:val="008873B3"/>
    <w:rsid w:val="00887DD0"/>
    <w:rsid w:val="00890EF0"/>
    <w:rsid w:val="00891530"/>
    <w:rsid w:val="008920C9"/>
    <w:rsid w:val="0089243E"/>
    <w:rsid w:val="0089278F"/>
    <w:rsid w:val="00892A34"/>
    <w:rsid w:val="00892A83"/>
    <w:rsid w:val="00893C7F"/>
    <w:rsid w:val="0089402C"/>
    <w:rsid w:val="00896941"/>
    <w:rsid w:val="0089753D"/>
    <w:rsid w:val="008A23DD"/>
    <w:rsid w:val="008A2868"/>
    <w:rsid w:val="008A4941"/>
    <w:rsid w:val="008A4F58"/>
    <w:rsid w:val="008A508E"/>
    <w:rsid w:val="008A6677"/>
    <w:rsid w:val="008B02A4"/>
    <w:rsid w:val="008B173F"/>
    <w:rsid w:val="008B558A"/>
    <w:rsid w:val="008B5900"/>
    <w:rsid w:val="008B6229"/>
    <w:rsid w:val="008B7DC8"/>
    <w:rsid w:val="008C06D3"/>
    <w:rsid w:val="008C12D1"/>
    <w:rsid w:val="008C1891"/>
    <w:rsid w:val="008C2DFC"/>
    <w:rsid w:val="008C64F4"/>
    <w:rsid w:val="008C7A09"/>
    <w:rsid w:val="008D0244"/>
    <w:rsid w:val="008D0713"/>
    <w:rsid w:val="008D0915"/>
    <w:rsid w:val="008D397F"/>
    <w:rsid w:val="008D4891"/>
    <w:rsid w:val="008D5721"/>
    <w:rsid w:val="008D5CA5"/>
    <w:rsid w:val="008D6188"/>
    <w:rsid w:val="008D7564"/>
    <w:rsid w:val="008E21FC"/>
    <w:rsid w:val="008E2ED1"/>
    <w:rsid w:val="008E3C56"/>
    <w:rsid w:val="008E3EC3"/>
    <w:rsid w:val="008E475D"/>
    <w:rsid w:val="008E581E"/>
    <w:rsid w:val="008E5E08"/>
    <w:rsid w:val="008F06F9"/>
    <w:rsid w:val="008F2AAB"/>
    <w:rsid w:val="008F3D35"/>
    <w:rsid w:val="008F3F96"/>
    <w:rsid w:val="008F4C09"/>
    <w:rsid w:val="008F52E2"/>
    <w:rsid w:val="008F7973"/>
    <w:rsid w:val="008F7D95"/>
    <w:rsid w:val="00903C98"/>
    <w:rsid w:val="00903E3C"/>
    <w:rsid w:val="00904E74"/>
    <w:rsid w:val="00905581"/>
    <w:rsid w:val="00905620"/>
    <w:rsid w:val="00906AE9"/>
    <w:rsid w:val="00906DF9"/>
    <w:rsid w:val="00907141"/>
    <w:rsid w:val="009100A1"/>
    <w:rsid w:val="0091109A"/>
    <w:rsid w:val="00911B86"/>
    <w:rsid w:val="00912606"/>
    <w:rsid w:val="00914BB0"/>
    <w:rsid w:val="00915299"/>
    <w:rsid w:val="009154C6"/>
    <w:rsid w:val="00916AB1"/>
    <w:rsid w:val="00916DA0"/>
    <w:rsid w:val="00917852"/>
    <w:rsid w:val="009179AB"/>
    <w:rsid w:val="00921441"/>
    <w:rsid w:val="00922315"/>
    <w:rsid w:val="009223CB"/>
    <w:rsid w:val="009223EF"/>
    <w:rsid w:val="00922BA4"/>
    <w:rsid w:val="0092397C"/>
    <w:rsid w:val="00924CAE"/>
    <w:rsid w:val="00925411"/>
    <w:rsid w:val="009270E4"/>
    <w:rsid w:val="00927B86"/>
    <w:rsid w:val="00927C96"/>
    <w:rsid w:val="00931865"/>
    <w:rsid w:val="00931FB2"/>
    <w:rsid w:val="00932CF5"/>
    <w:rsid w:val="009355AB"/>
    <w:rsid w:val="009359C4"/>
    <w:rsid w:val="0094048A"/>
    <w:rsid w:val="009405A7"/>
    <w:rsid w:val="009421CA"/>
    <w:rsid w:val="00942EEE"/>
    <w:rsid w:val="009447EC"/>
    <w:rsid w:val="00944F0E"/>
    <w:rsid w:val="009452EE"/>
    <w:rsid w:val="009478CA"/>
    <w:rsid w:val="009514EE"/>
    <w:rsid w:val="0095215E"/>
    <w:rsid w:val="009525B9"/>
    <w:rsid w:val="00952A2C"/>
    <w:rsid w:val="00953A76"/>
    <w:rsid w:val="009542AE"/>
    <w:rsid w:val="00955BBF"/>
    <w:rsid w:val="00957535"/>
    <w:rsid w:val="0095793C"/>
    <w:rsid w:val="009629F6"/>
    <w:rsid w:val="0096314D"/>
    <w:rsid w:val="0096645F"/>
    <w:rsid w:val="00966A66"/>
    <w:rsid w:val="0097033D"/>
    <w:rsid w:val="00971536"/>
    <w:rsid w:val="009715FE"/>
    <w:rsid w:val="009724E0"/>
    <w:rsid w:val="0097354F"/>
    <w:rsid w:val="00975B48"/>
    <w:rsid w:val="0097704C"/>
    <w:rsid w:val="00977714"/>
    <w:rsid w:val="009816FD"/>
    <w:rsid w:val="00982228"/>
    <w:rsid w:val="00982FBC"/>
    <w:rsid w:val="009837E3"/>
    <w:rsid w:val="00987223"/>
    <w:rsid w:val="00987BD1"/>
    <w:rsid w:val="009906CE"/>
    <w:rsid w:val="00991A4F"/>
    <w:rsid w:val="00991D13"/>
    <w:rsid w:val="00992CA0"/>
    <w:rsid w:val="009933A5"/>
    <w:rsid w:val="009948F8"/>
    <w:rsid w:val="00994FBA"/>
    <w:rsid w:val="009972C6"/>
    <w:rsid w:val="009A15ED"/>
    <w:rsid w:val="009A24DA"/>
    <w:rsid w:val="009A3798"/>
    <w:rsid w:val="009A4D72"/>
    <w:rsid w:val="009A6F72"/>
    <w:rsid w:val="009A7AD2"/>
    <w:rsid w:val="009B0008"/>
    <w:rsid w:val="009B2CE6"/>
    <w:rsid w:val="009B31E7"/>
    <w:rsid w:val="009B54C3"/>
    <w:rsid w:val="009B614B"/>
    <w:rsid w:val="009B658E"/>
    <w:rsid w:val="009B6B9A"/>
    <w:rsid w:val="009B7275"/>
    <w:rsid w:val="009B75BE"/>
    <w:rsid w:val="009C0DBD"/>
    <w:rsid w:val="009C13E7"/>
    <w:rsid w:val="009C161F"/>
    <w:rsid w:val="009C1C35"/>
    <w:rsid w:val="009C2F11"/>
    <w:rsid w:val="009C4843"/>
    <w:rsid w:val="009C4855"/>
    <w:rsid w:val="009C4A2D"/>
    <w:rsid w:val="009D0A92"/>
    <w:rsid w:val="009D1E9B"/>
    <w:rsid w:val="009D26E5"/>
    <w:rsid w:val="009D32BB"/>
    <w:rsid w:val="009D3BEE"/>
    <w:rsid w:val="009D45A1"/>
    <w:rsid w:val="009D472C"/>
    <w:rsid w:val="009D627A"/>
    <w:rsid w:val="009D6CB4"/>
    <w:rsid w:val="009D77B3"/>
    <w:rsid w:val="009D7B9A"/>
    <w:rsid w:val="009E0A63"/>
    <w:rsid w:val="009E304E"/>
    <w:rsid w:val="009E5551"/>
    <w:rsid w:val="009E72EB"/>
    <w:rsid w:val="009F009C"/>
    <w:rsid w:val="009F02F7"/>
    <w:rsid w:val="009F2A9F"/>
    <w:rsid w:val="009F3532"/>
    <w:rsid w:val="009F5D1C"/>
    <w:rsid w:val="009F65E5"/>
    <w:rsid w:val="00A002AA"/>
    <w:rsid w:val="00A012E0"/>
    <w:rsid w:val="00A01BBE"/>
    <w:rsid w:val="00A01C0E"/>
    <w:rsid w:val="00A02869"/>
    <w:rsid w:val="00A036C1"/>
    <w:rsid w:val="00A0393A"/>
    <w:rsid w:val="00A06297"/>
    <w:rsid w:val="00A074D9"/>
    <w:rsid w:val="00A115D6"/>
    <w:rsid w:val="00A12B23"/>
    <w:rsid w:val="00A12FAC"/>
    <w:rsid w:val="00A149A4"/>
    <w:rsid w:val="00A159F5"/>
    <w:rsid w:val="00A15F8E"/>
    <w:rsid w:val="00A161FA"/>
    <w:rsid w:val="00A175B0"/>
    <w:rsid w:val="00A17E97"/>
    <w:rsid w:val="00A212C3"/>
    <w:rsid w:val="00A21D06"/>
    <w:rsid w:val="00A2202B"/>
    <w:rsid w:val="00A224A4"/>
    <w:rsid w:val="00A2312D"/>
    <w:rsid w:val="00A2524C"/>
    <w:rsid w:val="00A271F0"/>
    <w:rsid w:val="00A30918"/>
    <w:rsid w:val="00A31322"/>
    <w:rsid w:val="00A3589B"/>
    <w:rsid w:val="00A359FE"/>
    <w:rsid w:val="00A36CF5"/>
    <w:rsid w:val="00A37668"/>
    <w:rsid w:val="00A40CDC"/>
    <w:rsid w:val="00A432B5"/>
    <w:rsid w:val="00A432EB"/>
    <w:rsid w:val="00A43E3C"/>
    <w:rsid w:val="00A4477E"/>
    <w:rsid w:val="00A44798"/>
    <w:rsid w:val="00A46571"/>
    <w:rsid w:val="00A47351"/>
    <w:rsid w:val="00A52B10"/>
    <w:rsid w:val="00A52BCA"/>
    <w:rsid w:val="00A53412"/>
    <w:rsid w:val="00A53416"/>
    <w:rsid w:val="00A547B4"/>
    <w:rsid w:val="00A5540B"/>
    <w:rsid w:val="00A55943"/>
    <w:rsid w:val="00A55E19"/>
    <w:rsid w:val="00A571FF"/>
    <w:rsid w:val="00A57BCC"/>
    <w:rsid w:val="00A60690"/>
    <w:rsid w:val="00A62020"/>
    <w:rsid w:val="00A637E1"/>
    <w:rsid w:val="00A63D89"/>
    <w:rsid w:val="00A65F52"/>
    <w:rsid w:val="00A6638E"/>
    <w:rsid w:val="00A6641D"/>
    <w:rsid w:val="00A6734F"/>
    <w:rsid w:val="00A70D5F"/>
    <w:rsid w:val="00A71189"/>
    <w:rsid w:val="00A71C1C"/>
    <w:rsid w:val="00A71CBE"/>
    <w:rsid w:val="00A72027"/>
    <w:rsid w:val="00A720AB"/>
    <w:rsid w:val="00A7504B"/>
    <w:rsid w:val="00A75AB8"/>
    <w:rsid w:val="00A75B3A"/>
    <w:rsid w:val="00A8035F"/>
    <w:rsid w:val="00A832DC"/>
    <w:rsid w:val="00A850DB"/>
    <w:rsid w:val="00A85A87"/>
    <w:rsid w:val="00A86B31"/>
    <w:rsid w:val="00A90AEB"/>
    <w:rsid w:val="00A910CD"/>
    <w:rsid w:val="00A91351"/>
    <w:rsid w:val="00A9294E"/>
    <w:rsid w:val="00A92B67"/>
    <w:rsid w:val="00A9354F"/>
    <w:rsid w:val="00A94A79"/>
    <w:rsid w:val="00A95660"/>
    <w:rsid w:val="00A957B0"/>
    <w:rsid w:val="00A9681F"/>
    <w:rsid w:val="00A96C66"/>
    <w:rsid w:val="00AA11C2"/>
    <w:rsid w:val="00AA1634"/>
    <w:rsid w:val="00AA1F17"/>
    <w:rsid w:val="00AA439D"/>
    <w:rsid w:val="00AA66CC"/>
    <w:rsid w:val="00AA74E8"/>
    <w:rsid w:val="00AA78EA"/>
    <w:rsid w:val="00AB03E6"/>
    <w:rsid w:val="00AB108A"/>
    <w:rsid w:val="00AB15F2"/>
    <w:rsid w:val="00AB2EB5"/>
    <w:rsid w:val="00AB5AE3"/>
    <w:rsid w:val="00AB7372"/>
    <w:rsid w:val="00AC0F51"/>
    <w:rsid w:val="00AC18D4"/>
    <w:rsid w:val="00AC1AEB"/>
    <w:rsid w:val="00AC2DDD"/>
    <w:rsid w:val="00AC3170"/>
    <w:rsid w:val="00AC34B3"/>
    <w:rsid w:val="00AC398D"/>
    <w:rsid w:val="00AC3B2C"/>
    <w:rsid w:val="00AC4EF5"/>
    <w:rsid w:val="00AC5842"/>
    <w:rsid w:val="00AC6AAC"/>
    <w:rsid w:val="00AC7CC8"/>
    <w:rsid w:val="00AD05A2"/>
    <w:rsid w:val="00AD2658"/>
    <w:rsid w:val="00AD2A0A"/>
    <w:rsid w:val="00AD2A19"/>
    <w:rsid w:val="00AD3F86"/>
    <w:rsid w:val="00AD5306"/>
    <w:rsid w:val="00AD6FEC"/>
    <w:rsid w:val="00AD7747"/>
    <w:rsid w:val="00AE1882"/>
    <w:rsid w:val="00AE1FF8"/>
    <w:rsid w:val="00AE25AE"/>
    <w:rsid w:val="00AE3B8D"/>
    <w:rsid w:val="00AE4A6A"/>
    <w:rsid w:val="00AE4DF2"/>
    <w:rsid w:val="00AE5715"/>
    <w:rsid w:val="00AF03F9"/>
    <w:rsid w:val="00AF0564"/>
    <w:rsid w:val="00AF2FAE"/>
    <w:rsid w:val="00AF36CF"/>
    <w:rsid w:val="00AF4D74"/>
    <w:rsid w:val="00AF5183"/>
    <w:rsid w:val="00AF66B4"/>
    <w:rsid w:val="00AF692A"/>
    <w:rsid w:val="00AF6DC8"/>
    <w:rsid w:val="00AF7635"/>
    <w:rsid w:val="00AF7B55"/>
    <w:rsid w:val="00B007B1"/>
    <w:rsid w:val="00B00D9C"/>
    <w:rsid w:val="00B027A8"/>
    <w:rsid w:val="00B02CB2"/>
    <w:rsid w:val="00B04E88"/>
    <w:rsid w:val="00B0779E"/>
    <w:rsid w:val="00B104C4"/>
    <w:rsid w:val="00B10553"/>
    <w:rsid w:val="00B121C7"/>
    <w:rsid w:val="00B13954"/>
    <w:rsid w:val="00B16541"/>
    <w:rsid w:val="00B20779"/>
    <w:rsid w:val="00B21236"/>
    <w:rsid w:val="00B21401"/>
    <w:rsid w:val="00B2188C"/>
    <w:rsid w:val="00B21BD1"/>
    <w:rsid w:val="00B2201B"/>
    <w:rsid w:val="00B22537"/>
    <w:rsid w:val="00B23566"/>
    <w:rsid w:val="00B23F45"/>
    <w:rsid w:val="00B24717"/>
    <w:rsid w:val="00B25CD6"/>
    <w:rsid w:val="00B26962"/>
    <w:rsid w:val="00B30835"/>
    <w:rsid w:val="00B326FE"/>
    <w:rsid w:val="00B375A3"/>
    <w:rsid w:val="00B4108B"/>
    <w:rsid w:val="00B4274F"/>
    <w:rsid w:val="00B4581E"/>
    <w:rsid w:val="00B467FB"/>
    <w:rsid w:val="00B47326"/>
    <w:rsid w:val="00B5186A"/>
    <w:rsid w:val="00B51BFC"/>
    <w:rsid w:val="00B53132"/>
    <w:rsid w:val="00B553D1"/>
    <w:rsid w:val="00B55423"/>
    <w:rsid w:val="00B55567"/>
    <w:rsid w:val="00B563D8"/>
    <w:rsid w:val="00B5709F"/>
    <w:rsid w:val="00B57855"/>
    <w:rsid w:val="00B60C15"/>
    <w:rsid w:val="00B626D4"/>
    <w:rsid w:val="00B62BB9"/>
    <w:rsid w:val="00B6478D"/>
    <w:rsid w:val="00B65F9A"/>
    <w:rsid w:val="00B66455"/>
    <w:rsid w:val="00B664CB"/>
    <w:rsid w:val="00B6708A"/>
    <w:rsid w:val="00B670B5"/>
    <w:rsid w:val="00B67704"/>
    <w:rsid w:val="00B71556"/>
    <w:rsid w:val="00B731F9"/>
    <w:rsid w:val="00B74566"/>
    <w:rsid w:val="00B7471F"/>
    <w:rsid w:val="00B74811"/>
    <w:rsid w:val="00B74FC2"/>
    <w:rsid w:val="00B75174"/>
    <w:rsid w:val="00B754C0"/>
    <w:rsid w:val="00B757C4"/>
    <w:rsid w:val="00B77A19"/>
    <w:rsid w:val="00B804F0"/>
    <w:rsid w:val="00B811C1"/>
    <w:rsid w:val="00B81608"/>
    <w:rsid w:val="00B81E4E"/>
    <w:rsid w:val="00B81FE0"/>
    <w:rsid w:val="00B830A6"/>
    <w:rsid w:val="00B8401E"/>
    <w:rsid w:val="00B855C0"/>
    <w:rsid w:val="00B86634"/>
    <w:rsid w:val="00B91859"/>
    <w:rsid w:val="00B92690"/>
    <w:rsid w:val="00B92B85"/>
    <w:rsid w:val="00B94574"/>
    <w:rsid w:val="00B959DA"/>
    <w:rsid w:val="00B95B17"/>
    <w:rsid w:val="00B95D65"/>
    <w:rsid w:val="00B9620C"/>
    <w:rsid w:val="00B97470"/>
    <w:rsid w:val="00BA0DD3"/>
    <w:rsid w:val="00BA173C"/>
    <w:rsid w:val="00BA5693"/>
    <w:rsid w:val="00BA5C3C"/>
    <w:rsid w:val="00BA5D40"/>
    <w:rsid w:val="00BA5E40"/>
    <w:rsid w:val="00BA72F1"/>
    <w:rsid w:val="00BB0EB8"/>
    <w:rsid w:val="00BB1962"/>
    <w:rsid w:val="00BB1EB0"/>
    <w:rsid w:val="00BB2837"/>
    <w:rsid w:val="00BB2AAC"/>
    <w:rsid w:val="00BB4911"/>
    <w:rsid w:val="00BB4A12"/>
    <w:rsid w:val="00BB4EE0"/>
    <w:rsid w:val="00BB51AA"/>
    <w:rsid w:val="00BB627F"/>
    <w:rsid w:val="00BC13D8"/>
    <w:rsid w:val="00BC2655"/>
    <w:rsid w:val="00BC27B7"/>
    <w:rsid w:val="00BC2905"/>
    <w:rsid w:val="00BC487A"/>
    <w:rsid w:val="00BC7D83"/>
    <w:rsid w:val="00BD08BB"/>
    <w:rsid w:val="00BD2A50"/>
    <w:rsid w:val="00BD3D27"/>
    <w:rsid w:val="00BD6663"/>
    <w:rsid w:val="00BD68EE"/>
    <w:rsid w:val="00BD7057"/>
    <w:rsid w:val="00BD75D4"/>
    <w:rsid w:val="00BE0B41"/>
    <w:rsid w:val="00BE1755"/>
    <w:rsid w:val="00BE2DC0"/>
    <w:rsid w:val="00BE39A3"/>
    <w:rsid w:val="00BE576A"/>
    <w:rsid w:val="00BE5832"/>
    <w:rsid w:val="00BE5F56"/>
    <w:rsid w:val="00BE795A"/>
    <w:rsid w:val="00BF0735"/>
    <w:rsid w:val="00BF08EB"/>
    <w:rsid w:val="00BF1B98"/>
    <w:rsid w:val="00BF343B"/>
    <w:rsid w:val="00BF35E4"/>
    <w:rsid w:val="00BF4F7F"/>
    <w:rsid w:val="00BF5980"/>
    <w:rsid w:val="00BF5B1F"/>
    <w:rsid w:val="00C00B7B"/>
    <w:rsid w:val="00C04219"/>
    <w:rsid w:val="00C0539E"/>
    <w:rsid w:val="00C066A3"/>
    <w:rsid w:val="00C06FF2"/>
    <w:rsid w:val="00C0761C"/>
    <w:rsid w:val="00C07A47"/>
    <w:rsid w:val="00C11C8C"/>
    <w:rsid w:val="00C11E43"/>
    <w:rsid w:val="00C13661"/>
    <w:rsid w:val="00C1619D"/>
    <w:rsid w:val="00C1642E"/>
    <w:rsid w:val="00C16C7E"/>
    <w:rsid w:val="00C1788B"/>
    <w:rsid w:val="00C223A6"/>
    <w:rsid w:val="00C22769"/>
    <w:rsid w:val="00C232BC"/>
    <w:rsid w:val="00C2385E"/>
    <w:rsid w:val="00C250D6"/>
    <w:rsid w:val="00C2759F"/>
    <w:rsid w:val="00C276CD"/>
    <w:rsid w:val="00C30053"/>
    <w:rsid w:val="00C3067E"/>
    <w:rsid w:val="00C32293"/>
    <w:rsid w:val="00C323F3"/>
    <w:rsid w:val="00C346A1"/>
    <w:rsid w:val="00C34F00"/>
    <w:rsid w:val="00C34F43"/>
    <w:rsid w:val="00C35456"/>
    <w:rsid w:val="00C37965"/>
    <w:rsid w:val="00C37D25"/>
    <w:rsid w:val="00C4148D"/>
    <w:rsid w:val="00C41EC8"/>
    <w:rsid w:val="00C4281B"/>
    <w:rsid w:val="00C42899"/>
    <w:rsid w:val="00C43E36"/>
    <w:rsid w:val="00C44653"/>
    <w:rsid w:val="00C44A83"/>
    <w:rsid w:val="00C456B1"/>
    <w:rsid w:val="00C4588C"/>
    <w:rsid w:val="00C46A31"/>
    <w:rsid w:val="00C46FE1"/>
    <w:rsid w:val="00C47394"/>
    <w:rsid w:val="00C476F1"/>
    <w:rsid w:val="00C51A7A"/>
    <w:rsid w:val="00C51D45"/>
    <w:rsid w:val="00C51F07"/>
    <w:rsid w:val="00C520EB"/>
    <w:rsid w:val="00C54672"/>
    <w:rsid w:val="00C55E6D"/>
    <w:rsid w:val="00C5677D"/>
    <w:rsid w:val="00C579DB"/>
    <w:rsid w:val="00C61176"/>
    <w:rsid w:val="00C619A6"/>
    <w:rsid w:val="00C62AAE"/>
    <w:rsid w:val="00C633BB"/>
    <w:rsid w:val="00C637E8"/>
    <w:rsid w:val="00C67A4A"/>
    <w:rsid w:val="00C719FF"/>
    <w:rsid w:val="00C723EF"/>
    <w:rsid w:val="00C750CA"/>
    <w:rsid w:val="00C76866"/>
    <w:rsid w:val="00C778E4"/>
    <w:rsid w:val="00C802B8"/>
    <w:rsid w:val="00C80BAD"/>
    <w:rsid w:val="00C80F73"/>
    <w:rsid w:val="00C817ED"/>
    <w:rsid w:val="00C8195D"/>
    <w:rsid w:val="00C82273"/>
    <w:rsid w:val="00C825FD"/>
    <w:rsid w:val="00C82F1F"/>
    <w:rsid w:val="00C832C5"/>
    <w:rsid w:val="00C84412"/>
    <w:rsid w:val="00C850E3"/>
    <w:rsid w:val="00C85313"/>
    <w:rsid w:val="00C85DD1"/>
    <w:rsid w:val="00C862E6"/>
    <w:rsid w:val="00C8777C"/>
    <w:rsid w:val="00C92AF6"/>
    <w:rsid w:val="00C92DB1"/>
    <w:rsid w:val="00C93531"/>
    <w:rsid w:val="00C946BD"/>
    <w:rsid w:val="00C94D2F"/>
    <w:rsid w:val="00C94DD9"/>
    <w:rsid w:val="00C95543"/>
    <w:rsid w:val="00C962F0"/>
    <w:rsid w:val="00C96808"/>
    <w:rsid w:val="00C96B8B"/>
    <w:rsid w:val="00CA033F"/>
    <w:rsid w:val="00CA2EDA"/>
    <w:rsid w:val="00CA63BA"/>
    <w:rsid w:val="00CA66BB"/>
    <w:rsid w:val="00CA737E"/>
    <w:rsid w:val="00CB16AB"/>
    <w:rsid w:val="00CB1A73"/>
    <w:rsid w:val="00CB49F2"/>
    <w:rsid w:val="00CB4CF8"/>
    <w:rsid w:val="00CB5981"/>
    <w:rsid w:val="00CB6869"/>
    <w:rsid w:val="00CC14F0"/>
    <w:rsid w:val="00CC20AE"/>
    <w:rsid w:val="00CC4524"/>
    <w:rsid w:val="00CC4A20"/>
    <w:rsid w:val="00CC62B3"/>
    <w:rsid w:val="00CC7872"/>
    <w:rsid w:val="00CC7F55"/>
    <w:rsid w:val="00CD210C"/>
    <w:rsid w:val="00CD365E"/>
    <w:rsid w:val="00CD37CE"/>
    <w:rsid w:val="00CD3DEC"/>
    <w:rsid w:val="00CD49CB"/>
    <w:rsid w:val="00CD548C"/>
    <w:rsid w:val="00CD7058"/>
    <w:rsid w:val="00CD74A5"/>
    <w:rsid w:val="00CD79BA"/>
    <w:rsid w:val="00CD7B89"/>
    <w:rsid w:val="00CE11C8"/>
    <w:rsid w:val="00CE199D"/>
    <w:rsid w:val="00CE49BA"/>
    <w:rsid w:val="00CE5EEA"/>
    <w:rsid w:val="00CE5F36"/>
    <w:rsid w:val="00CE75A5"/>
    <w:rsid w:val="00CF047A"/>
    <w:rsid w:val="00CF1A1F"/>
    <w:rsid w:val="00CF24FC"/>
    <w:rsid w:val="00CF6507"/>
    <w:rsid w:val="00CF7BBB"/>
    <w:rsid w:val="00D0129F"/>
    <w:rsid w:val="00D038F7"/>
    <w:rsid w:val="00D04A30"/>
    <w:rsid w:val="00D05186"/>
    <w:rsid w:val="00D0642E"/>
    <w:rsid w:val="00D07021"/>
    <w:rsid w:val="00D1053D"/>
    <w:rsid w:val="00D106F7"/>
    <w:rsid w:val="00D12870"/>
    <w:rsid w:val="00D12D35"/>
    <w:rsid w:val="00D12D4C"/>
    <w:rsid w:val="00D130BC"/>
    <w:rsid w:val="00D1747D"/>
    <w:rsid w:val="00D23838"/>
    <w:rsid w:val="00D24CEF"/>
    <w:rsid w:val="00D25462"/>
    <w:rsid w:val="00D257EC"/>
    <w:rsid w:val="00D270DF"/>
    <w:rsid w:val="00D27FA2"/>
    <w:rsid w:val="00D30A55"/>
    <w:rsid w:val="00D31521"/>
    <w:rsid w:val="00D3156B"/>
    <w:rsid w:val="00D3167E"/>
    <w:rsid w:val="00D332FE"/>
    <w:rsid w:val="00D4159C"/>
    <w:rsid w:val="00D41B4E"/>
    <w:rsid w:val="00D41EB6"/>
    <w:rsid w:val="00D42A5D"/>
    <w:rsid w:val="00D42BE7"/>
    <w:rsid w:val="00D42D67"/>
    <w:rsid w:val="00D42EB7"/>
    <w:rsid w:val="00D46754"/>
    <w:rsid w:val="00D46D84"/>
    <w:rsid w:val="00D46F9B"/>
    <w:rsid w:val="00D470D2"/>
    <w:rsid w:val="00D47966"/>
    <w:rsid w:val="00D47C7C"/>
    <w:rsid w:val="00D5189C"/>
    <w:rsid w:val="00D51F38"/>
    <w:rsid w:val="00D5201B"/>
    <w:rsid w:val="00D52A96"/>
    <w:rsid w:val="00D53D41"/>
    <w:rsid w:val="00D54621"/>
    <w:rsid w:val="00D62287"/>
    <w:rsid w:val="00D6246E"/>
    <w:rsid w:val="00D62C52"/>
    <w:rsid w:val="00D630AB"/>
    <w:rsid w:val="00D635B5"/>
    <w:rsid w:val="00D63DFB"/>
    <w:rsid w:val="00D644E0"/>
    <w:rsid w:val="00D64D1D"/>
    <w:rsid w:val="00D65B5F"/>
    <w:rsid w:val="00D65D64"/>
    <w:rsid w:val="00D6650F"/>
    <w:rsid w:val="00D67552"/>
    <w:rsid w:val="00D67F54"/>
    <w:rsid w:val="00D71283"/>
    <w:rsid w:val="00D71D0C"/>
    <w:rsid w:val="00D7277C"/>
    <w:rsid w:val="00D731CE"/>
    <w:rsid w:val="00D76027"/>
    <w:rsid w:val="00D8002C"/>
    <w:rsid w:val="00D8133B"/>
    <w:rsid w:val="00D814B9"/>
    <w:rsid w:val="00D81FDE"/>
    <w:rsid w:val="00D825E2"/>
    <w:rsid w:val="00D826AC"/>
    <w:rsid w:val="00D843A3"/>
    <w:rsid w:val="00D845DE"/>
    <w:rsid w:val="00D84DAE"/>
    <w:rsid w:val="00D861F7"/>
    <w:rsid w:val="00D875C0"/>
    <w:rsid w:val="00D90EA4"/>
    <w:rsid w:val="00D91B78"/>
    <w:rsid w:val="00D91D87"/>
    <w:rsid w:val="00D970C8"/>
    <w:rsid w:val="00DA07C5"/>
    <w:rsid w:val="00DA19AE"/>
    <w:rsid w:val="00DA2593"/>
    <w:rsid w:val="00DA298C"/>
    <w:rsid w:val="00DA2C51"/>
    <w:rsid w:val="00DA4598"/>
    <w:rsid w:val="00DA6274"/>
    <w:rsid w:val="00DA67E5"/>
    <w:rsid w:val="00DB04D4"/>
    <w:rsid w:val="00DB108A"/>
    <w:rsid w:val="00DB49FF"/>
    <w:rsid w:val="00DB69CB"/>
    <w:rsid w:val="00DB70DC"/>
    <w:rsid w:val="00DB757A"/>
    <w:rsid w:val="00DC0AD8"/>
    <w:rsid w:val="00DC15B9"/>
    <w:rsid w:val="00DC32F1"/>
    <w:rsid w:val="00DC36C2"/>
    <w:rsid w:val="00DC40F3"/>
    <w:rsid w:val="00DC55FE"/>
    <w:rsid w:val="00DC6275"/>
    <w:rsid w:val="00DC6531"/>
    <w:rsid w:val="00DD069D"/>
    <w:rsid w:val="00DD3B2B"/>
    <w:rsid w:val="00DD3F78"/>
    <w:rsid w:val="00DD41FE"/>
    <w:rsid w:val="00DD4B99"/>
    <w:rsid w:val="00DD5A12"/>
    <w:rsid w:val="00DD6E1C"/>
    <w:rsid w:val="00DD701F"/>
    <w:rsid w:val="00DE03CF"/>
    <w:rsid w:val="00DE0AE4"/>
    <w:rsid w:val="00DE0D15"/>
    <w:rsid w:val="00DE2843"/>
    <w:rsid w:val="00DE30D0"/>
    <w:rsid w:val="00DE366A"/>
    <w:rsid w:val="00DE4437"/>
    <w:rsid w:val="00DE4BE5"/>
    <w:rsid w:val="00DE5FEC"/>
    <w:rsid w:val="00DE6440"/>
    <w:rsid w:val="00DE64D8"/>
    <w:rsid w:val="00DE728A"/>
    <w:rsid w:val="00DF0486"/>
    <w:rsid w:val="00DF25F8"/>
    <w:rsid w:val="00DF33C3"/>
    <w:rsid w:val="00DF35D9"/>
    <w:rsid w:val="00DF7C68"/>
    <w:rsid w:val="00E01EAF"/>
    <w:rsid w:val="00E02EF5"/>
    <w:rsid w:val="00E02F82"/>
    <w:rsid w:val="00E047C6"/>
    <w:rsid w:val="00E04A49"/>
    <w:rsid w:val="00E06C9B"/>
    <w:rsid w:val="00E100A7"/>
    <w:rsid w:val="00E10792"/>
    <w:rsid w:val="00E147CC"/>
    <w:rsid w:val="00E15286"/>
    <w:rsid w:val="00E159EC"/>
    <w:rsid w:val="00E17D82"/>
    <w:rsid w:val="00E20361"/>
    <w:rsid w:val="00E21816"/>
    <w:rsid w:val="00E21F29"/>
    <w:rsid w:val="00E234C5"/>
    <w:rsid w:val="00E24546"/>
    <w:rsid w:val="00E2553F"/>
    <w:rsid w:val="00E25CFC"/>
    <w:rsid w:val="00E27011"/>
    <w:rsid w:val="00E30597"/>
    <w:rsid w:val="00E30D77"/>
    <w:rsid w:val="00E33E86"/>
    <w:rsid w:val="00E34CB6"/>
    <w:rsid w:val="00E4009A"/>
    <w:rsid w:val="00E41F05"/>
    <w:rsid w:val="00E4393C"/>
    <w:rsid w:val="00E4451A"/>
    <w:rsid w:val="00E44665"/>
    <w:rsid w:val="00E4773B"/>
    <w:rsid w:val="00E51697"/>
    <w:rsid w:val="00E518C2"/>
    <w:rsid w:val="00E5339C"/>
    <w:rsid w:val="00E569A7"/>
    <w:rsid w:val="00E56B62"/>
    <w:rsid w:val="00E57C2C"/>
    <w:rsid w:val="00E60BF1"/>
    <w:rsid w:val="00E613F8"/>
    <w:rsid w:val="00E61FB9"/>
    <w:rsid w:val="00E62247"/>
    <w:rsid w:val="00E65FFF"/>
    <w:rsid w:val="00E679F4"/>
    <w:rsid w:val="00E71422"/>
    <w:rsid w:val="00E7149E"/>
    <w:rsid w:val="00E71A31"/>
    <w:rsid w:val="00E734B6"/>
    <w:rsid w:val="00E748AF"/>
    <w:rsid w:val="00E7710C"/>
    <w:rsid w:val="00E816E0"/>
    <w:rsid w:val="00E8439B"/>
    <w:rsid w:val="00E855CD"/>
    <w:rsid w:val="00E876B9"/>
    <w:rsid w:val="00E90530"/>
    <w:rsid w:val="00E91FC9"/>
    <w:rsid w:val="00E925C9"/>
    <w:rsid w:val="00E93AFD"/>
    <w:rsid w:val="00E95EC6"/>
    <w:rsid w:val="00E9799B"/>
    <w:rsid w:val="00EA08B2"/>
    <w:rsid w:val="00EA135A"/>
    <w:rsid w:val="00EA1C84"/>
    <w:rsid w:val="00EA37C6"/>
    <w:rsid w:val="00EA38FF"/>
    <w:rsid w:val="00EA3A09"/>
    <w:rsid w:val="00EA6B1A"/>
    <w:rsid w:val="00EA7C68"/>
    <w:rsid w:val="00EA7CCD"/>
    <w:rsid w:val="00EA7E63"/>
    <w:rsid w:val="00EB01D0"/>
    <w:rsid w:val="00EB10E9"/>
    <w:rsid w:val="00EB3C3F"/>
    <w:rsid w:val="00EC0DC5"/>
    <w:rsid w:val="00EC11C5"/>
    <w:rsid w:val="00EC17EE"/>
    <w:rsid w:val="00EC1A39"/>
    <w:rsid w:val="00EC1B0B"/>
    <w:rsid w:val="00EC383A"/>
    <w:rsid w:val="00EC3C6A"/>
    <w:rsid w:val="00EC5193"/>
    <w:rsid w:val="00EC6064"/>
    <w:rsid w:val="00EC760B"/>
    <w:rsid w:val="00EC7723"/>
    <w:rsid w:val="00ED01FD"/>
    <w:rsid w:val="00ED1701"/>
    <w:rsid w:val="00ED261B"/>
    <w:rsid w:val="00ED2DAF"/>
    <w:rsid w:val="00ED53D8"/>
    <w:rsid w:val="00ED5A3E"/>
    <w:rsid w:val="00ED605E"/>
    <w:rsid w:val="00ED6DA0"/>
    <w:rsid w:val="00ED7CBB"/>
    <w:rsid w:val="00EE214D"/>
    <w:rsid w:val="00EE656E"/>
    <w:rsid w:val="00EF0277"/>
    <w:rsid w:val="00EF06F7"/>
    <w:rsid w:val="00EF1184"/>
    <w:rsid w:val="00EF4C79"/>
    <w:rsid w:val="00EF531E"/>
    <w:rsid w:val="00EF558C"/>
    <w:rsid w:val="00EF58C9"/>
    <w:rsid w:val="00EF61CB"/>
    <w:rsid w:val="00EF6B06"/>
    <w:rsid w:val="00F01090"/>
    <w:rsid w:val="00F055B0"/>
    <w:rsid w:val="00F0619A"/>
    <w:rsid w:val="00F079A0"/>
    <w:rsid w:val="00F07D21"/>
    <w:rsid w:val="00F100EE"/>
    <w:rsid w:val="00F10201"/>
    <w:rsid w:val="00F106D4"/>
    <w:rsid w:val="00F10E90"/>
    <w:rsid w:val="00F11CE5"/>
    <w:rsid w:val="00F12161"/>
    <w:rsid w:val="00F20264"/>
    <w:rsid w:val="00F21837"/>
    <w:rsid w:val="00F22803"/>
    <w:rsid w:val="00F22A7B"/>
    <w:rsid w:val="00F237AD"/>
    <w:rsid w:val="00F2434C"/>
    <w:rsid w:val="00F24495"/>
    <w:rsid w:val="00F2469A"/>
    <w:rsid w:val="00F2481F"/>
    <w:rsid w:val="00F24E37"/>
    <w:rsid w:val="00F25180"/>
    <w:rsid w:val="00F2662A"/>
    <w:rsid w:val="00F266F4"/>
    <w:rsid w:val="00F2711E"/>
    <w:rsid w:val="00F27D34"/>
    <w:rsid w:val="00F31ED9"/>
    <w:rsid w:val="00F326F6"/>
    <w:rsid w:val="00F32AE5"/>
    <w:rsid w:val="00F358E4"/>
    <w:rsid w:val="00F406FC"/>
    <w:rsid w:val="00F40F43"/>
    <w:rsid w:val="00F42F1E"/>
    <w:rsid w:val="00F44012"/>
    <w:rsid w:val="00F440AA"/>
    <w:rsid w:val="00F44A05"/>
    <w:rsid w:val="00F466D4"/>
    <w:rsid w:val="00F47452"/>
    <w:rsid w:val="00F4793A"/>
    <w:rsid w:val="00F47BA9"/>
    <w:rsid w:val="00F503BF"/>
    <w:rsid w:val="00F508C3"/>
    <w:rsid w:val="00F509E6"/>
    <w:rsid w:val="00F51283"/>
    <w:rsid w:val="00F5175A"/>
    <w:rsid w:val="00F5193D"/>
    <w:rsid w:val="00F51C2A"/>
    <w:rsid w:val="00F52093"/>
    <w:rsid w:val="00F540A6"/>
    <w:rsid w:val="00F540EF"/>
    <w:rsid w:val="00F541DF"/>
    <w:rsid w:val="00F546C5"/>
    <w:rsid w:val="00F555ED"/>
    <w:rsid w:val="00F569C1"/>
    <w:rsid w:val="00F60B4D"/>
    <w:rsid w:val="00F60F0D"/>
    <w:rsid w:val="00F61873"/>
    <w:rsid w:val="00F61FDB"/>
    <w:rsid w:val="00F64EE2"/>
    <w:rsid w:val="00F669C2"/>
    <w:rsid w:val="00F70913"/>
    <w:rsid w:val="00F72039"/>
    <w:rsid w:val="00F720F7"/>
    <w:rsid w:val="00F72FDC"/>
    <w:rsid w:val="00F73B06"/>
    <w:rsid w:val="00F74B2F"/>
    <w:rsid w:val="00F74B56"/>
    <w:rsid w:val="00F75B33"/>
    <w:rsid w:val="00F772AA"/>
    <w:rsid w:val="00F81BF1"/>
    <w:rsid w:val="00F822CB"/>
    <w:rsid w:val="00F82D6E"/>
    <w:rsid w:val="00F835EA"/>
    <w:rsid w:val="00F835F7"/>
    <w:rsid w:val="00F8568A"/>
    <w:rsid w:val="00F862A3"/>
    <w:rsid w:val="00F86BA0"/>
    <w:rsid w:val="00F8772D"/>
    <w:rsid w:val="00F9022A"/>
    <w:rsid w:val="00F9146C"/>
    <w:rsid w:val="00F917BB"/>
    <w:rsid w:val="00F925D8"/>
    <w:rsid w:val="00F9366D"/>
    <w:rsid w:val="00F93948"/>
    <w:rsid w:val="00F947F5"/>
    <w:rsid w:val="00F97B6D"/>
    <w:rsid w:val="00FA1F4B"/>
    <w:rsid w:val="00FA21DB"/>
    <w:rsid w:val="00FA4205"/>
    <w:rsid w:val="00FA4B43"/>
    <w:rsid w:val="00FA65E0"/>
    <w:rsid w:val="00FA709F"/>
    <w:rsid w:val="00FA7309"/>
    <w:rsid w:val="00FA7F6F"/>
    <w:rsid w:val="00FB1C0E"/>
    <w:rsid w:val="00FB24B3"/>
    <w:rsid w:val="00FB2B19"/>
    <w:rsid w:val="00FB46FB"/>
    <w:rsid w:val="00FB5A90"/>
    <w:rsid w:val="00FB5B9E"/>
    <w:rsid w:val="00FB6138"/>
    <w:rsid w:val="00FB6ED0"/>
    <w:rsid w:val="00FB6F79"/>
    <w:rsid w:val="00FB7D4A"/>
    <w:rsid w:val="00FC07D7"/>
    <w:rsid w:val="00FC0BE1"/>
    <w:rsid w:val="00FC0E40"/>
    <w:rsid w:val="00FC1E7F"/>
    <w:rsid w:val="00FC295C"/>
    <w:rsid w:val="00FC5389"/>
    <w:rsid w:val="00FC6384"/>
    <w:rsid w:val="00FD0792"/>
    <w:rsid w:val="00FD0A2D"/>
    <w:rsid w:val="00FD0FAF"/>
    <w:rsid w:val="00FD254C"/>
    <w:rsid w:val="00FD25BB"/>
    <w:rsid w:val="00FD2D9D"/>
    <w:rsid w:val="00FD3425"/>
    <w:rsid w:val="00FD5762"/>
    <w:rsid w:val="00FD5A21"/>
    <w:rsid w:val="00FD5F6E"/>
    <w:rsid w:val="00FD6B01"/>
    <w:rsid w:val="00FD72BC"/>
    <w:rsid w:val="00FE0B3A"/>
    <w:rsid w:val="00FE1662"/>
    <w:rsid w:val="00FE3B31"/>
    <w:rsid w:val="00FE7CBB"/>
    <w:rsid w:val="00FF4972"/>
    <w:rsid w:val="00FF4C05"/>
    <w:rsid w:val="00FF689B"/>
    <w:rsid w:val="00FF7C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0A"/>
    <w:pPr>
      <w:spacing w:line="260" w:lineRule="exact"/>
    </w:pPr>
    <w:rPr>
      <w:rFonts w:ascii="Arial" w:hAnsi="Arial" w:cs="Arial"/>
      <w:sz w:val="20"/>
      <w:szCs w:val="20"/>
      <w:lang w:val="nl-NL" w:eastAsia="nl-NL"/>
    </w:rPr>
  </w:style>
  <w:style w:type="paragraph" w:styleId="Heading1">
    <w:name w:val="heading 1"/>
    <w:basedOn w:val="Normal"/>
    <w:next w:val="Normal"/>
    <w:link w:val="Heading1Char"/>
    <w:uiPriority w:val="99"/>
    <w:qFormat/>
    <w:rsid w:val="003C480A"/>
    <w:pPr>
      <w:keepNext/>
      <w:numPr>
        <w:numId w:val="29"/>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3C480A"/>
    <w:pPr>
      <w:keepNext/>
      <w:numPr>
        <w:ilvl w:val="1"/>
        <w:numId w:val="29"/>
      </w:numPr>
      <w:spacing w:before="240" w:after="60"/>
      <w:outlineLvl w:val="1"/>
    </w:pPr>
    <w:rPr>
      <w:b/>
      <w:bCs/>
      <w:i/>
      <w:iCs/>
      <w:sz w:val="28"/>
      <w:szCs w:val="28"/>
    </w:rPr>
  </w:style>
  <w:style w:type="paragraph" w:styleId="Heading3">
    <w:name w:val="heading 3"/>
    <w:basedOn w:val="Normal"/>
    <w:next w:val="Normal"/>
    <w:link w:val="Heading3Char"/>
    <w:uiPriority w:val="99"/>
    <w:qFormat/>
    <w:rsid w:val="003C480A"/>
    <w:pPr>
      <w:keepNext/>
      <w:numPr>
        <w:ilvl w:val="2"/>
        <w:numId w:val="29"/>
      </w:numPr>
      <w:spacing w:before="240" w:after="60"/>
      <w:outlineLvl w:val="2"/>
    </w:pPr>
    <w:rPr>
      <w:b/>
      <w:bCs/>
      <w:sz w:val="26"/>
      <w:szCs w:val="26"/>
    </w:rPr>
  </w:style>
  <w:style w:type="paragraph" w:styleId="Heading4">
    <w:name w:val="heading 4"/>
    <w:basedOn w:val="Normal"/>
    <w:next w:val="Normal"/>
    <w:link w:val="Heading4Char"/>
    <w:uiPriority w:val="99"/>
    <w:qFormat/>
    <w:rsid w:val="003C480A"/>
    <w:pPr>
      <w:keepNext/>
      <w:numPr>
        <w:ilvl w:val="3"/>
        <w:numId w:val="29"/>
      </w:numPr>
      <w:spacing w:before="240" w:after="60"/>
      <w:outlineLvl w:val="3"/>
    </w:pPr>
    <w:rPr>
      <w:b/>
      <w:bCs/>
      <w:sz w:val="28"/>
      <w:szCs w:val="28"/>
    </w:rPr>
  </w:style>
  <w:style w:type="paragraph" w:styleId="Heading5">
    <w:name w:val="heading 5"/>
    <w:basedOn w:val="Normal"/>
    <w:next w:val="Normal"/>
    <w:link w:val="Heading5Char"/>
    <w:uiPriority w:val="99"/>
    <w:qFormat/>
    <w:rsid w:val="003C480A"/>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3C480A"/>
    <w:pPr>
      <w:numPr>
        <w:ilvl w:val="5"/>
        <w:numId w:val="29"/>
      </w:numPr>
      <w:spacing w:before="240" w:after="60"/>
      <w:outlineLvl w:val="5"/>
    </w:pPr>
    <w:rPr>
      <w:b/>
      <w:bCs/>
      <w:sz w:val="22"/>
      <w:szCs w:val="22"/>
    </w:rPr>
  </w:style>
  <w:style w:type="paragraph" w:styleId="Heading7">
    <w:name w:val="heading 7"/>
    <w:basedOn w:val="Normal"/>
    <w:next w:val="Normal"/>
    <w:link w:val="Heading7Char"/>
    <w:uiPriority w:val="99"/>
    <w:qFormat/>
    <w:rsid w:val="003C480A"/>
    <w:pPr>
      <w:numPr>
        <w:ilvl w:val="6"/>
        <w:numId w:val="29"/>
      </w:numPr>
      <w:spacing w:before="240" w:after="60"/>
      <w:outlineLvl w:val="6"/>
    </w:pPr>
    <w:rPr>
      <w:sz w:val="24"/>
      <w:szCs w:val="24"/>
    </w:rPr>
  </w:style>
  <w:style w:type="paragraph" w:styleId="Heading8">
    <w:name w:val="heading 8"/>
    <w:basedOn w:val="Normal"/>
    <w:next w:val="Normal"/>
    <w:link w:val="Heading8Char"/>
    <w:uiPriority w:val="99"/>
    <w:qFormat/>
    <w:rsid w:val="003C480A"/>
    <w:pPr>
      <w:numPr>
        <w:ilvl w:val="7"/>
        <w:numId w:val="29"/>
      </w:numPr>
      <w:spacing w:before="240" w:after="60"/>
      <w:outlineLvl w:val="7"/>
    </w:pPr>
    <w:rPr>
      <w:i/>
      <w:iCs/>
      <w:sz w:val="24"/>
      <w:szCs w:val="24"/>
    </w:rPr>
  </w:style>
  <w:style w:type="paragraph" w:styleId="Heading9">
    <w:name w:val="heading 9"/>
    <w:basedOn w:val="Normal"/>
    <w:next w:val="Normal"/>
    <w:link w:val="Heading9Char"/>
    <w:uiPriority w:val="99"/>
    <w:qFormat/>
    <w:rsid w:val="003C480A"/>
    <w:pPr>
      <w:numPr>
        <w:ilvl w:val="8"/>
        <w:numId w:val="29"/>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EEE"/>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942EEE"/>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942EEE"/>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942EEE"/>
    <w:rPr>
      <w:rFonts w:ascii="Arial" w:hAnsi="Arial" w:cs="Arial"/>
      <w:b/>
      <w:bCs/>
      <w:sz w:val="28"/>
      <w:szCs w:val="28"/>
      <w:lang w:val="nl-NL" w:eastAsia="nl-NL"/>
    </w:rPr>
  </w:style>
  <w:style w:type="character" w:customStyle="1" w:styleId="Heading5Char">
    <w:name w:val="Heading 5 Char"/>
    <w:basedOn w:val="DefaultParagraphFont"/>
    <w:link w:val="Heading5"/>
    <w:uiPriority w:val="99"/>
    <w:locked/>
    <w:rsid w:val="00942EEE"/>
    <w:rPr>
      <w:rFonts w:ascii="Arial" w:hAnsi="Arial" w:cs="Arial"/>
      <w:b/>
      <w:bCs/>
      <w:i/>
      <w:iCs/>
      <w:sz w:val="26"/>
      <w:szCs w:val="26"/>
      <w:lang w:val="nl-NL" w:eastAsia="nl-NL"/>
    </w:rPr>
  </w:style>
  <w:style w:type="character" w:customStyle="1" w:styleId="Heading6Char">
    <w:name w:val="Heading 6 Char"/>
    <w:basedOn w:val="DefaultParagraphFont"/>
    <w:link w:val="Heading6"/>
    <w:uiPriority w:val="99"/>
    <w:locked/>
    <w:rsid w:val="00942EEE"/>
    <w:rPr>
      <w:rFonts w:ascii="Arial" w:hAnsi="Arial" w:cs="Arial"/>
      <w:b/>
      <w:bCs/>
      <w:lang w:val="nl-NL" w:eastAsia="nl-NL"/>
    </w:rPr>
  </w:style>
  <w:style w:type="character" w:customStyle="1" w:styleId="Heading7Char">
    <w:name w:val="Heading 7 Char"/>
    <w:basedOn w:val="DefaultParagraphFont"/>
    <w:link w:val="Heading7"/>
    <w:uiPriority w:val="99"/>
    <w:locked/>
    <w:rsid w:val="00942EEE"/>
    <w:rPr>
      <w:rFonts w:ascii="Arial" w:hAnsi="Arial" w:cs="Arial"/>
      <w:sz w:val="24"/>
      <w:szCs w:val="24"/>
      <w:lang w:val="nl-NL" w:eastAsia="nl-NL"/>
    </w:rPr>
  </w:style>
  <w:style w:type="character" w:customStyle="1" w:styleId="Heading8Char">
    <w:name w:val="Heading 8 Char"/>
    <w:basedOn w:val="DefaultParagraphFont"/>
    <w:link w:val="Heading8"/>
    <w:uiPriority w:val="99"/>
    <w:locked/>
    <w:rsid w:val="00942EEE"/>
    <w:rPr>
      <w:rFonts w:ascii="Arial" w:hAnsi="Arial" w:cs="Arial"/>
      <w:i/>
      <w:iCs/>
      <w:sz w:val="24"/>
      <w:szCs w:val="24"/>
      <w:lang w:val="nl-NL" w:eastAsia="nl-NL"/>
    </w:rPr>
  </w:style>
  <w:style w:type="character" w:customStyle="1" w:styleId="Heading9Char">
    <w:name w:val="Heading 9 Char"/>
    <w:basedOn w:val="DefaultParagraphFont"/>
    <w:link w:val="Heading9"/>
    <w:uiPriority w:val="99"/>
    <w:locked/>
    <w:rsid w:val="00942EEE"/>
    <w:rPr>
      <w:rFonts w:ascii="Arial" w:hAnsi="Arial" w:cs="Arial"/>
      <w:lang w:val="nl-NL" w:eastAsia="nl-NL"/>
    </w:rPr>
  </w:style>
  <w:style w:type="paragraph" w:styleId="BalloonText">
    <w:name w:val="Balloon Text"/>
    <w:basedOn w:val="Normal"/>
    <w:link w:val="BalloonTextChar"/>
    <w:uiPriority w:val="99"/>
    <w:semiHidden/>
    <w:rsid w:val="003C48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EEE"/>
    <w:rPr>
      <w:rFonts w:cs="Times New Roman"/>
      <w:sz w:val="2"/>
      <w:szCs w:val="2"/>
      <w:lang w:val="nl-NL" w:eastAsia="nl-NL"/>
    </w:rPr>
  </w:style>
  <w:style w:type="paragraph" w:styleId="Caption">
    <w:name w:val="caption"/>
    <w:basedOn w:val="Normal"/>
    <w:next w:val="Normal"/>
    <w:uiPriority w:val="99"/>
    <w:qFormat/>
    <w:rsid w:val="003C480A"/>
    <w:pPr>
      <w:spacing w:before="120" w:after="120"/>
    </w:pPr>
    <w:rPr>
      <w:b/>
      <w:bCs/>
    </w:rPr>
  </w:style>
  <w:style w:type="paragraph" w:styleId="TableofAuthorities">
    <w:name w:val="table of authorities"/>
    <w:basedOn w:val="Normal"/>
    <w:next w:val="Normal"/>
    <w:uiPriority w:val="99"/>
    <w:semiHidden/>
    <w:rsid w:val="003C480A"/>
    <w:pPr>
      <w:ind w:left="200" w:hanging="200"/>
    </w:pPr>
  </w:style>
  <w:style w:type="paragraph" w:styleId="DocumentMap">
    <w:name w:val="Document Map"/>
    <w:basedOn w:val="Normal"/>
    <w:link w:val="DocumentMapChar"/>
    <w:uiPriority w:val="99"/>
    <w:semiHidden/>
    <w:rsid w:val="003C48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2EEE"/>
    <w:rPr>
      <w:rFonts w:cs="Times New Roman"/>
      <w:sz w:val="2"/>
      <w:szCs w:val="2"/>
      <w:lang w:val="nl-NL" w:eastAsia="nl-NL"/>
    </w:rPr>
  </w:style>
  <w:style w:type="character" w:styleId="EndnoteReference">
    <w:name w:val="endnote reference"/>
    <w:basedOn w:val="DefaultParagraphFont"/>
    <w:uiPriority w:val="99"/>
    <w:semiHidden/>
    <w:rsid w:val="003C480A"/>
    <w:rPr>
      <w:rFonts w:ascii="Arial" w:hAnsi="Arial" w:cs="Arial"/>
      <w:sz w:val="18"/>
      <w:szCs w:val="18"/>
      <w:vertAlign w:val="superscript"/>
    </w:rPr>
  </w:style>
  <w:style w:type="paragraph" w:styleId="EndnoteText">
    <w:name w:val="endnote text"/>
    <w:basedOn w:val="FootnoteText"/>
    <w:link w:val="EndnoteTextChar"/>
    <w:autoRedefine/>
    <w:uiPriority w:val="99"/>
    <w:semiHidden/>
    <w:rsid w:val="003C480A"/>
  </w:style>
  <w:style w:type="character" w:customStyle="1" w:styleId="EndnoteTextChar">
    <w:name w:val="Endnote Text Char"/>
    <w:basedOn w:val="DefaultParagraphFont"/>
    <w:link w:val="EndnoteText"/>
    <w:uiPriority w:val="99"/>
    <w:semiHidden/>
    <w:locked/>
    <w:rsid w:val="00942EEE"/>
    <w:rPr>
      <w:rFonts w:ascii="Arial" w:hAnsi="Arial" w:cs="Arial"/>
      <w:lang w:val="nl-NL" w:eastAsia="nl-NL"/>
    </w:rPr>
  </w:style>
  <w:style w:type="paragraph" w:styleId="FootnoteText">
    <w:name w:val="footnote text"/>
    <w:basedOn w:val="Normal"/>
    <w:link w:val="FootnoteTextChar"/>
    <w:autoRedefine/>
    <w:uiPriority w:val="99"/>
    <w:semiHidden/>
    <w:rsid w:val="003C480A"/>
    <w:pPr>
      <w:spacing w:after="120" w:line="240" w:lineRule="exact"/>
      <w:ind w:left="125" w:hanging="125"/>
      <w:jc w:val="both"/>
    </w:pPr>
    <w:rPr>
      <w:sz w:val="18"/>
      <w:szCs w:val="18"/>
    </w:rPr>
  </w:style>
  <w:style w:type="character" w:customStyle="1" w:styleId="FootnoteTextChar">
    <w:name w:val="Footnote Text Char"/>
    <w:basedOn w:val="DefaultParagraphFont"/>
    <w:link w:val="FootnoteText"/>
    <w:uiPriority w:val="99"/>
    <w:semiHidden/>
    <w:locked/>
    <w:rsid w:val="00942EEE"/>
    <w:rPr>
      <w:rFonts w:ascii="Arial" w:hAnsi="Arial" w:cs="Arial"/>
      <w:lang w:val="nl-NL" w:eastAsia="nl-NL"/>
    </w:rPr>
  </w:style>
  <w:style w:type="paragraph" w:styleId="Index1">
    <w:name w:val="index 1"/>
    <w:basedOn w:val="Normal"/>
    <w:next w:val="Normal"/>
    <w:autoRedefine/>
    <w:uiPriority w:val="99"/>
    <w:semiHidden/>
    <w:rsid w:val="003C480A"/>
    <w:pPr>
      <w:ind w:left="200" w:hanging="200"/>
    </w:pPr>
  </w:style>
  <w:style w:type="paragraph" w:styleId="Index2">
    <w:name w:val="index 2"/>
    <w:basedOn w:val="Normal"/>
    <w:next w:val="Normal"/>
    <w:autoRedefine/>
    <w:uiPriority w:val="99"/>
    <w:semiHidden/>
    <w:rsid w:val="003C480A"/>
    <w:pPr>
      <w:ind w:left="400" w:hanging="200"/>
    </w:pPr>
  </w:style>
  <w:style w:type="paragraph" w:styleId="Index3">
    <w:name w:val="index 3"/>
    <w:basedOn w:val="Normal"/>
    <w:next w:val="Normal"/>
    <w:autoRedefine/>
    <w:uiPriority w:val="99"/>
    <w:semiHidden/>
    <w:rsid w:val="003C480A"/>
    <w:pPr>
      <w:ind w:left="600" w:hanging="200"/>
    </w:pPr>
  </w:style>
  <w:style w:type="paragraph" w:styleId="Index4">
    <w:name w:val="index 4"/>
    <w:basedOn w:val="Normal"/>
    <w:next w:val="Normal"/>
    <w:autoRedefine/>
    <w:uiPriority w:val="99"/>
    <w:semiHidden/>
    <w:rsid w:val="003C480A"/>
    <w:pPr>
      <w:ind w:left="800" w:hanging="200"/>
    </w:pPr>
  </w:style>
  <w:style w:type="paragraph" w:styleId="Index5">
    <w:name w:val="index 5"/>
    <w:basedOn w:val="Normal"/>
    <w:next w:val="Normal"/>
    <w:autoRedefine/>
    <w:uiPriority w:val="99"/>
    <w:semiHidden/>
    <w:rsid w:val="003C480A"/>
    <w:pPr>
      <w:ind w:left="1000" w:hanging="200"/>
    </w:pPr>
  </w:style>
  <w:style w:type="paragraph" w:styleId="Index6">
    <w:name w:val="index 6"/>
    <w:basedOn w:val="Normal"/>
    <w:next w:val="Normal"/>
    <w:autoRedefine/>
    <w:uiPriority w:val="99"/>
    <w:semiHidden/>
    <w:rsid w:val="003C480A"/>
    <w:pPr>
      <w:ind w:left="1200" w:hanging="200"/>
    </w:pPr>
  </w:style>
  <w:style w:type="paragraph" w:styleId="Index7">
    <w:name w:val="index 7"/>
    <w:basedOn w:val="Normal"/>
    <w:next w:val="Normal"/>
    <w:autoRedefine/>
    <w:uiPriority w:val="99"/>
    <w:semiHidden/>
    <w:rsid w:val="003C480A"/>
    <w:pPr>
      <w:ind w:left="1400" w:hanging="200"/>
    </w:pPr>
  </w:style>
  <w:style w:type="paragraph" w:styleId="Index8">
    <w:name w:val="index 8"/>
    <w:basedOn w:val="Normal"/>
    <w:next w:val="Normal"/>
    <w:autoRedefine/>
    <w:uiPriority w:val="99"/>
    <w:semiHidden/>
    <w:rsid w:val="003C480A"/>
    <w:pPr>
      <w:ind w:left="1600" w:hanging="200"/>
    </w:pPr>
  </w:style>
  <w:style w:type="paragraph" w:styleId="Index9">
    <w:name w:val="index 9"/>
    <w:basedOn w:val="Normal"/>
    <w:next w:val="Normal"/>
    <w:autoRedefine/>
    <w:uiPriority w:val="99"/>
    <w:semiHidden/>
    <w:rsid w:val="003C480A"/>
    <w:pPr>
      <w:ind w:left="1800" w:hanging="200"/>
    </w:pPr>
  </w:style>
  <w:style w:type="paragraph" w:styleId="IndexHeading">
    <w:name w:val="index heading"/>
    <w:basedOn w:val="Normal"/>
    <w:next w:val="Index1"/>
    <w:uiPriority w:val="99"/>
    <w:semiHidden/>
    <w:rsid w:val="003C480A"/>
    <w:rPr>
      <w:b/>
      <w:bCs/>
    </w:rPr>
  </w:style>
  <w:style w:type="paragraph" w:styleId="TOC2">
    <w:name w:val="toc 2"/>
    <w:basedOn w:val="TOC1"/>
    <w:next w:val="VVKSOTekst"/>
    <w:autoRedefine/>
    <w:uiPriority w:val="99"/>
    <w:semiHidden/>
    <w:rsid w:val="003C480A"/>
    <w:pPr>
      <w:keepNext w:val="0"/>
      <w:widowControl w:val="0"/>
      <w:spacing w:before="0" w:after="0" w:line="240" w:lineRule="atLeast"/>
    </w:pPr>
    <w:rPr>
      <w:sz w:val="20"/>
      <w:szCs w:val="20"/>
    </w:rPr>
  </w:style>
  <w:style w:type="paragraph" w:styleId="TOC1">
    <w:name w:val="toc 1"/>
    <w:basedOn w:val="Normal"/>
    <w:next w:val="VVKSOTekst"/>
    <w:autoRedefine/>
    <w:uiPriority w:val="99"/>
    <w:semiHidden/>
    <w:rsid w:val="003C480A"/>
    <w:pPr>
      <w:keepNext/>
      <w:tabs>
        <w:tab w:val="left" w:pos="851"/>
        <w:tab w:val="right" w:leader="dot" w:pos="9900"/>
      </w:tabs>
      <w:autoSpaceDE w:val="0"/>
      <w:autoSpaceDN w:val="0"/>
      <w:adjustRightInd w:val="0"/>
      <w:spacing w:before="280" w:after="240" w:line="280" w:lineRule="atLeast"/>
      <w:ind w:left="851" w:hanging="851"/>
      <w:jc w:val="both"/>
    </w:pPr>
    <w:rPr>
      <w:sz w:val="24"/>
      <w:szCs w:val="24"/>
      <w:lang w:val="en-US" w:eastAsia="nl-BE"/>
    </w:rPr>
  </w:style>
  <w:style w:type="paragraph" w:customStyle="1" w:styleId="VVKSOTekst">
    <w:name w:val="VVKSOTekst"/>
    <w:uiPriority w:val="99"/>
    <w:rsid w:val="003C480A"/>
    <w:pPr>
      <w:spacing w:line="240" w:lineRule="atLeast"/>
      <w:jc w:val="both"/>
    </w:pPr>
    <w:rPr>
      <w:rFonts w:ascii="Arial" w:hAnsi="Arial" w:cs="Arial"/>
      <w:sz w:val="20"/>
      <w:szCs w:val="20"/>
      <w:lang w:val="nl-NL" w:eastAsia="nl-NL"/>
    </w:rPr>
  </w:style>
  <w:style w:type="paragraph" w:styleId="TOC3">
    <w:name w:val="toc 3"/>
    <w:basedOn w:val="TOC1"/>
    <w:next w:val="VVKSOTekst"/>
    <w:autoRedefine/>
    <w:uiPriority w:val="99"/>
    <w:semiHidden/>
    <w:rsid w:val="003C480A"/>
    <w:pPr>
      <w:spacing w:before="0"/>
    </w:pPr>
    <w:rPr>
      <w:sz w:val="20"/>
      <w:szCs w:val="20"/>
    </w:rPr>
  </w:style>
  <w:style w:type="paragraph" w:styleId="TOC4">
    <w:name w:val="toc 4"/>
    <w:basedOn w:val="TOC1"/>
    <w:next w:val="Normal"/>
    <w:autoRedefine/>
    <w:uiPriority w:val="99"/>
    <w:semiHidden/>
    <w:rsid w:val="003C480A"/>
    <w:pPr>
      <w:spacing w:before="0" w:line="260" w:lineRule="exact"/>
    </w:pPr>
    <w:rPr>
      <w:sz w:val="20"/>
      <w:szCs w:val="20"/>
    </w:rPr>
  </w:style>
  <w:style w:type="paragraph" w:styleId="TOC5">
    <w:name w:val="toc 5"/>
    <w:basedOn w:val="Normal"/>
    <w:next w:val="Normal"/>
    <w:autoRedefine/>
    <w:uiPriority w:val="99"/>
    <w:semiHidden/>
    <w:rsid w:val="003C480A"/>
    <w:pPr>
      <w:ind w:left="800"/>
    </w:pPr>
  </w:style>
  <w:style w:type="paragraph" w:styleId="TOC6">
    <w:name w:val="toc 6"/>
    <w:basedOn w:val="Normal"/>
    <w:next w:val="Normal"/>
    <w:autoRedefine/>
    <w:uiPriority w:val="99"/>
    <w:semiHidden/>
    <w:rsid w:val="003C480A"/>
    <w:pPr>
      <w:ind w:left="1000"/>
    </w:pPr>
  </w:style>
  <w:style w:type="paragraph" w:styleId="TOC7">
    <w:name w:val="toc 7"/>
    <w:basedOn w:val="Normal"/>
    <w:next w:val="Normal"/>
    <w:autoRedefine/>
    <w:uiPriority w:val="99"/>
    <w:semiHidden/>
    <w:rsid w:val="003C480A"/>
    <w:pPr>
      <w:ind w:left="1200"/>
    </w:pPr>
  </w:style>
  <w:style w:type="paragraph" w:styleId="TOC8">
    <w:name w:val="toc 8"/>
    <w:basedOn w:val="Normal"/>
    <w:next w:val="Normal"/>
    <w:autoRedefine/>
    <w:uiPriority w:val="99"/>
    <w:semiHidden/>
    <w:rsid w:val="003C480A"/>
    <w:pPr>
      <w:ind w:left="1400"/>
    </w:pPr>
  </w:style>
  <w:style w:type="paragraph" w:styleId="TOC9">
    <w:name w:val="toc 9"/>
    <w:basedOn w:val="Normal"/>
    <w:next w:val="Normal"/>
    <w:autoRedefine/>
    <w:uiPriority w:val="99"/>
    <w:semiHidden/>
    <w:rsid w:val="003C480A"/>
    <w:pPr>
      <w:ind w:left="1600"/>
    </w:pPr>
  </w:style>
  <w:style w:type="paragraph" w:styleId="TOAHeading">
    <w:name w:val="toa heading"/>
    <w:basedOn w:val="Normal"/>
    <w:next w:val="Normal"/>
    <w:uiPriority w:val="99"/>
    <w:semiHidden/>
    <w:rsid w:val="003C480A"/>
    <w:pPr>
      <w:spacing w:before="120"/>
    </w:pPr>
    <w:rPr>
      <w:b/>
      <w:bCs/>
      <w:sz w:val="24"/>
      <w:szCs w:val="24"/>
    </w:rPr>
  </w:style>
  <w:style w:type="paragraph" w:styleId="TableofFigures">
    <w:name w:val="table of figures"/>
    <w:basedOn w:val="Normal"/>
    <w:next w:val="Normal"/>
    <w:uiPriority w:val="99"/>
    <w:semiHidden/>
    <w:rsid w:val="003C480A"/>
    <w:pPr>
      <w:ind w:left="400" w:hanging="400"/>
    </w:pPr>
  </w:style>
  <w:style w:type="paragraph" w:styleId="MacroText">
    <w:name w:val="macro"/>
    <w:link w:val="MacroTextChar"/>
    <w:uiPriority w:val="99"/>
    <w:semiHidden/>
    <w:rsid w:val="003C480A"/>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942EEE"/>
    <w:rPr>
      <w:rFonts w:ascii="Courier New" w:hAnsi="Courier New" w:cs="Courier New"/>
      <w:lang w:val="nl-NL" w:eastAsia="nl-NL"/>
    </w:rPr>
  </w:style>
  <w:style w:type="paragraph" w:styleId="CommentText">
    <w:name w:val="annotation text"/>
    <w:basedOn w:val="Normal"/>
    <w:link w:val="CommentTextChar"/>
    <w:uiPriority w:val="99"/>
    <w:semiHidden/>
    <w:rsid w:val="003C480A"/>
  </w:style>
  <w:style w:type="character" w:customStyle="1" w:styleId="CommentTextChar">
    <w:name w:val="Comment Text Char"/>
    <w:basedOn w:val="DefaultParagraphFont"/>
    <w:link w:val="CommentText"/>
    <w:uiPriority w:val="99"/>
    <w:semiHidden/>
    <w:locked/>
    <w:rsid w:val="00942EEE"/>
    <w:rPr>
      <w:rFonts w:ascii="Arial" w:hAnsi="Arial" w:cs="Arial"/>
      <w:lang w:val="nl-NL" w:eastAsia="nl-NL"/>
    </w:rPr>
  </w:style>
  <w:style w:type="paragraph" w:styleId="CommentSubject">
    <w:name w:val="annotation subject"/>
    <w:basedOn w:val="CommentText"/>
    <w:next w:val="CommentText"/>
    <w:link w:val="CommentSubjectChar"/>
    <w:uiPriority w:val="99"/>
    <w:semiHidden/>
    <w:rsid w:val="003C480A"/>
    <w:rPr>
      <w:b/>
      <w:bCs/>
    </w:rPr>
  </w:style>
  <w:style w:type="character" w:customStyle="1" w:styleId="CommentSubjectChar">
    <w:name w:val="Comment Subject Char"/>
    <w:basedOn w:val="CommentTextChar"/>
    <w:link w:val="CommentSubject"/>
    <w:uiPriority w:val="99"/>
    <w:semiHidden/>
    <w:locked/>
    <w:rsid w:val="00942EEE"/>
    <w:rPr>
      <w:b/>
      <w:bCs/>
    </w:rPr>
  </w:style>
  <w:style w:type="character" w:styleId="CommentReference">
    <w:name w:val="annotation reference"/>
    <w:basedOn w:val="DefaultParagraphFont"/>
    <w:uiPriority w:val="99"/>
    <w:semiHidden/>
    <w:rsid w:val="003C480A"/>
    <w:rPr>
      <w:rFonts w:cs="Times New Roman"/>
      <w:sz w:val="16"/>
      <w:szCs w:val="16"/>
    </w:rPr>
  </w:style>
  <w:style w:type="character" w:styleId="FootnoteReference">
    <w:name w:val="footnote reference"/>
    <w:basedOn w:val="DefaultParagraphFont"/>
    <w:uiPriority w:val="99"/>
    <w:semiHidden/>
    <w:rsid w:val="003C480A"/>
    <w:rPr>
      <w:rFonts w:ascii="Arial" w:hAnsi="Arial" w:cs="Arial"/>
      <w:sz w:val="18"/>
      <w:szCs w:val="18"/>
      <w:vertAlign w:val="superscript"/>
    </w:rPr>
  </w:style>
  <w:style w:type="paragraph" w:styleId="Salutation">
    <w:name w:val="Salutation"/>
    <w:basedOn w:val="Normal"/>
    <w:next w:val="Normal"/>
    <w:link w:val="SalutationChar"/>
    <w:uiPriority w:val="99"/>
    <w:rsid w:val="003C480A"/>
  </w:style>
  <w:style w:type="character" w:customStyle="1" w:styleId="SalutationChar">
    <w:name w:val="Salutation Char"/>
    <w:basedOn w:val="DefaultParagraphFont"/>
    <w:link w:val="Salutation"/>
    <w:uiPriority w:val="99"/>
    <w:semiHidden/>
    <w:locked/>
    <w:rsid w:val="00942EEE"/>
    <w:rPr>
      <w:rFonts w:ascii="Arial" w:hAnsi="Arial" w:cs="Arial"/>
      <w:sz w:val="24"/>
      <w:szCs w:val="24"/>
      <w:lang w:val="nl-NL" w:eastAsia="nl-NL"/>
    </w:rPr>
  </w:style>
  <w:style w:type="paragraph" w:styleId="EnvelopeAddress">
    <w:name w:val="envelope address"/>
    <w:basedOn w:val="Normal"/>
    <w:uiPriority w:val="99"/>
    <w:rsid w:val="003C480A"/>
    <w:pPr>
      <w:framePr w:w="7920" w:h="1980" w:hRule="exact" w:hSpace="141" w:wrap="auto" w:hAnchor="page" w:xAlign="center" w:yAlign="bottom"/>
      <w:ind w:left="2880"/>
    </w:pPr>
    <w:rPr>
      <w:sz w:val="24"/>
      <w:szCs w:val="24"/>
    </w:rPr>
  </w:style>
  <w:style w:type="paragraph" w:styleId="Closing">
    <w:name w:val="Closing"/>
    <w:basedOn w:val="Normal"/>
    <w:link w:val="ClosingChar"/>
    <w:uiPriority w:val="99"/>
    <w:rsid w:val="003C480A"/>
    <w:pPr>
      <w:ind w:left="4252"/>
    </w:pPr>
  </w:style>
  <w:style w:type="character" w:customStyle="1" w:styleId="ClosingChar">
    <w:name w:val="Closing Char"/>
    <w:basedOn w:val="DefaultParagraphFont"/>
    <w:link w:val="Closing"/>
    <w:uiPriority w:val="99"/>
    <w:semiHidden/>
    <w:locked/>
    <w:rsid w:val="00942EEE"/>
    <w:rPr>
      <w:rFonts w:ascii="Arial" w:hAnsi="Arial" w:cs="Arial"/>
      <w:sz w:val="24"/>
      <w:szCs w:val="24"/>
      <w:lang w:val="nl-NL" w:eastAsia="nl-NL"/>
    </w:rPr>
  </w:style>
  <w:style w:type="paragraph" w:styleId="EnvelopeReturn">
    <w:name w:val="envelope return"/>
    <w:basedOn w:val="Normal"/>
    <w:uiPriority w:val="99"/>
    <w:rsid w:val="003C480A"/>
  </w:style>
  <w:style w:type="paragraph" w:styleId="MessageHeader">
    <w:name w:val="Message Header"/>
    <w:basedOn w:val="Normal"/>
    <w:link w:val="MessageHeaderChar"/>
    <w:uiPriority w:val="99"/>
    <w:rsid w:val="003C480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locked/>
    <w:rsid w:val="00942EEE"/>
    <w:rPr>
      <w:rFonts w:ascii="Cambria" w:hAnsi="Cambria" w:cs="Cambria"/>
      <w:sz w:val="24"/>
      <w:szCs w:val="24"/>
      <w:shd w:val="pct20" w:color="auto" w:fill="auto"/>
      <w:lang w:val="nl-NL" w:eastAsia="nl-NL"/>
    </w:rPr>
  </w:style>
  <w:style w:type="paragraph" w:styleId="BlockText">
    <w:name w:val="Block Text"/>
    <w:basedOn w:val="Normal"/>
    <w:uiPriority w:val="99"/>
    <w:rsid w:val="003C480A"/>
    <w:pPr>
      <w:spacing w:after="120"/>
      <w:ind w:left="1440" w:right="1440"/>
    </w:pPr>
  </w:style>
  <w:style w:type="paragraph" w:customStyle="1" w:styleId="VVKSOTitel">
    <w:name w:val="VVKSOTitel"/>
    <w:uiPriority w:val="99"/>
    <w:rsid w:val="003C480A"/>
    <w:pPr>
      <w:framePr w:wrap="auto" w:vAnchor="page" w:hAnchor="margin" w:y="8024"/>
      <w:spacing w:line="480" w:lineRule="atLeast"/>
      <w:jc w:val="right"/>
    </w:pPr>
    <w:rPr>
      <w:rFonts w:ascii="Arial" w:hAnsi="Arial" w:cs="Arial"/>
      <w:b/>
      <w:bCs/>
      <w:caps/>
      <w:sz w:val="44"/>
      <w:szCs w:val="44"/>
      <w:lang w:val="nl-NL" w:eastAsia="nl-NL"/>
    </w:rPr>
  </w:style>
  <w:style w:type="paragraph" w:styleId="Date">
    <w:name w:val="Date"/>
    <w:basedOn w:val="Normal"/>
    <w:next w:val="Normal"/>
    <w:link w:val="DateChar"/>
    <w:uiPriority w:val="99"/>
    <w:rsid w:val="003C480A"/>
  </w:style>
  <w:style w:type="character" w:customStyle="1" w:styleId="DateChar">
    <w:name w:val="Date Char"/>
    <w:basedOn w:val="DefaultParagraphFont"/>
    <w:link w:val="Date"/>
    <w:uiPriority w:val="99"/>
    <w:semiHidden/>
    <w:locked/>
    <w:rsid w:val="00942EEE"/>
    <w:rPr>
      <w:rFonts w:ascii="Arial" w:hAnsi="Arial" w:cs="Arial"/>
      <w:sz w:val="24"/>
      <w:szCs w:val="24"/>
      <w:lang w:val="nl-NL" w:eastAsia="nl-NL"/>
    </w:rPr>
  </w:style>
  <w:style w:type="paragraph" w:styleId="E-mailSignature">
    <w:name w:val="E-mail Signature"/>
    <w:basedOn w:val="Normal"/>
    <w:link w:val="E-mailSignatureChar"/>
    <w:uiPriority w:val="99"/>
    <w:rsid w:val="003C480A"/>
  </w:style>
  <w:style w:type="character" w:customStyle="1" w:styleId="E-mailSignatureChar">
    <w:name w:val="E-mail Signature Char"/>
    <w:basedOn w:val="DefaultParagraphFont"/>
    <w:link w:val="E-mailSignature"/>
    <w:uiPriority w:val="99"/>
    <w:semiHidden/>
    <w:locked/>
    <w:rsid w:val="00942EEE"/>
    <w:rPr>
      <w:rFonts w:ascii="Arial" w:hAnsi="Arial" w:cs="Arial"/>
      <w:sz w:val="24"/>
      <w:szCs w:val="24"/>
      <w:lang w:val="nl-NL" w:eastAsia="nl-NL"/>
    </w:rPr>
  </w:style>
  <w:style w:type="character" w:styleId="FollowedHyperlink">
    <w:name w:val="FollowedHyperlink"/>
    <w:basedOn w:val="DefaultParagraphFont"/>
    <w:uiPriority w:val="99"/>
    <w:rsid w:val="003C480A"/>
    <w:rPr>
      <w:rFonts w:cs="Times New Roman"/>
      <w:color w:val="800080"/>
      <w:u w:val="single"/>
    </w:rPr>
  </w:style>
  <w:style w:type="paragraph" w:styleId="Signature">
    <w:name w:val="Signature"/>
    <w:basedOn w:val="Normal"/>
    <w:link w:val="SignatureChar"/>
    <w:uiPriority w:val="99"/>
    <w:rsid w:val="003C480A"/>
    <w:pPr>
      <w:ind w:left="4252"/>
    </w:pPr>
  </w:style>
  <w:style w:type="character" w:customStyle="1" w:styleId="SignatureChar">
    <w:name w:val="Signature Char"/>
    <w:basedOn w:val="DefaultParagraphFont"/>
    <w:link w:val="Signature"/>
    <w:uiPriority w:val="99"/>
    <w:semiHidden/>
    <w:locked/>
    <w:rsid w:val="00942EEE"/>
    <w:rPr>
      <w:rFonts w:ascii="Arial" w:hAnsi="Arial" w:cs="Arial"/>
      <w:sz w:val="24"/>
      <w:szCs w:val="24"/>
      <w:lang w:val="nl-NL" w:eastAsia="nl-NL"/>
    </w:rPr>
  </w:style>
  <w:style w:type="paragraph" w:styleId="HTMLPreformatted">
    <w:name w:val="HTML Preformatted"/>
    <w:aliases w:val="vooraf opgemaakt"/>
    <w:basedOn w:val="Normal"/>
    <w:link w:val="HTMLPreformattedChar"/>
    <w:uiPriority w:val="99"/>
    <w:rsid w:val="003C480A"/>
    <w:rPr>
      <w:rFonts w:ascii="Courier New" w:hAnsi="Courier New" w:cs="Courier New"/>
    </w:rPr>
  </w:style>
  <w:style w:type="character" w:customStyle="1" w:styleId="HTMLPreformattedChar">
    <w:name w:val="HTML Preformatted Char"/>
    <w:aliases w:val="vooraf opgemaakt Char"/>
    <w:basedOn w:val="DefaultParagraphFont"/>
    <w:link w:val="HTMLPreformatted"/>
    <w:uiPriority w:val="99"/>
    <w:semiHidden/>
    <w:locked/>
    <w:rsid w:val="00942EEE"/>
    <w:rPr>
      <w:rFonts w:ascii="Courier New" w:hAnsi="Courier New" w:cs="Courier New"/>
      <w:lang w:val="nl-NL" w:eastAsia="nl-NL"/>
    </w:rPr>
  </w:style>
  <w:style w:type="character" w:styleId="HTMLCode">
    <w:name w:val="HTML Code"/>
    <w:basedOn w:val="DefaultParagraphFont"/>
    <w:uiPriority w:val="99"/>
    <w:rsid w:val="003C480A"/>
    <w:rPr>
      <w:rFonts w:ascii="Courier New" w:hAnsi="Courier New" w:cs="Courier New"/>
      <w:sz w:val="20"/>
      <w:szCs w:val="20"/>
    </w:rPr>
  </w:style>
  <w:style w:type="character" w:styleId="HTMLDefinition">
    <w:name w:val="HTML Definition"/>
    <w:basedOn w:val="DefaultParagraphFont"/>
    <w:uiPriority w:val="99"/>
    <w:rsid w:val="003C480A"/>
    <w:rPr>
      <w:rFonts w:cs="Times New Roman"/>
      <w:i/>
      <w:iCs/>
    </w:rPr>
  </w:style>
  <w:style w:type="character" w:styleId="HTMLVariable">
    <w:name w:val="HTML Variable"/>
    <w:basedOn w:val="DefaultParagraphFont"/>
    <w:uiPriority w:val="99"/>
    <w:rsid w:val="003C480A"/>
    <w:rPr>
      <w:rFonts w:cs="Times New Roman"/>
      <w:i/>
      <w:iCs/>
    </w:rPr>
  </w:style>
  <w:style w:type="character" w:styleId="HTMLAcronym">
    <w:name w:val="HTML Acronym"/>
    <w:basedOn w:val="DefaultParagraphFont"/>
    <w:uiPriority w:val="99"/>
    <w:rsid w:val="003C480A"/>
    <w:rPr>
      <w:rFonts w:cs="Times New Roman"/>
    </w:rPr>
  </w:style>
  <w:style w:type="paragraph" w:styleId="HTMLAddress">
    <w:name w:val="HTML Address"/>
    <w:basedOn w:val="Normal"/>
    <w:link w:val="HTMLAddressChar"/>
    <w:uiPriority w:val="99"/>
    <w:rsid w:val="003C480A"/>
    <w:rPr>
      <w:i/>
      <w:iCs/>
    </w:rPr>
  </w:style>
  <w:style w:type="character" w:customStyle="1" w:styleId="HTMLAddressChar">
    <w:name w:val="HTML Address Char"/>
    <w:basedOn w:val="DefaultParagraphFont"/>
    <w:link w:val="HTMLAddress"/>
    <w:uiPriority w:val="99"/>
    <w:semiHidden/>
    <w:locked/>
    <w:rsid w:val="00942EEE"/>
    <w:rPr>
      <w:rFonts w:ascii="Arial" w:hAnsi="Arial" w:cs="Arial"/>
      <w:i/>
      <w:iCs/>
      <w:sz w:val="24"/>
      <w:szCs w:val="24"/>
      <w:lang w:val="nl-NL" w:eastAsia="nl-NL"/>
    </w:rPr>
  </w:style>
  <w:style w:type="character" w:styleId="HTMLCite">
    <w:name w:val="HTML Cite"/>
    <w:basedOn w:val="DefaultParagraphFont"/>
    <w:uiPriority w:val="99"/>
    <w:rsid w:val="003C480A"/>
    <w:rPr>
      <w:rFonts w:cs="Times New Roman"/>
      <w:i/>
      <w:iCs/>
    </w:rPr>
  </w:style>
  <w:style w:type="character" w:styleId="HTMLTypewriter">
    <w:name w:val="HTML Typewriter"/>
    <w:basedOn w:val="DefaultParagraphFont"/>
    <w:uiPriority w:val="99"/>
    <w:rsid w:val="003C480A"/>
    <w:rPr>
      <w:rFonts w:ascii="Courier New" w:hAnsi="Courier New" w:cs="Courier New"/>
      <w:sz w:val="20"/>
      <w:szCs w:val="20"/>
    </w:rPr>
  </w:style>
  <w:style w:type="character" w:styleId="HTMLKeyboard">
    <w:name w:val="HTML Keyboard"/>
    <w:basedOn w:val="DefaultParagraphFont"/>
    <w:uiPriority w:val="99"/>
    <w:rsid w:val="003C480A"/>
    <w:rPr>
      <w:rFonts w:ascii="Courier New" w:hAnsi="Courier New" w:cs="Courier New"/>
      <w:sz w:val="20"/>
      <w:szCs w:val="20"/>
    </w:rPr>
  </w:style>
  <w:style w:type="character" w:styleId="HTMLSample">
    <w:name w:val="HTML Sample"/>
    <w:basedOn w:val="DefaultParagraphFont"/>
    <w:uiPriority w:val="99"/>
    <w:rsid w:val="003C480A"/>
    <w:rPr>
      <w:rFonts w:ascii="Courier New" w:hAnsi="Courier New" w:cs="Courier New"/>
    </w:rPr>
  </w:style>
  <w:style w:type="character" w:styleId="Hyperlink">
    <w:name w:val="Hyperlink"/>
    <w:basedOn w:val="DefaultParagraphFont"/>
    <w:uiPriority w:val="99"/>
    <w:rsid w:val="003C480A"/>
    <w:rPr>
      <w:rFonts w:ascii="Arial" w:hAnsi="Arial" w:cs="Arial"/>
      <w:color w:val="auto"/>
      <w:sz w:val="20"/>
      <w:szCs w:val="20"/>
      <w:u w:val="none"/>
    </w:rPr>
  </w:style>
  <w:style w:type="paragraph" w:styleId="Header">
    <w:name w:val="header"/>
    <w:basedOn w:val="Normal"/>
    <w:link w:val="HeaderChar"/>
    <w:uiPriority w:val="99"/>
    <w:rsid w:val="003C480A"/>
    <w:pPr>
      <w:tabs>
        <w:tab w:val="center" w:pos="4536"/>
        <w:tab w:val="right" w:pos="9072"/>
      </w:tabs>
    </w:pPr>
  </w:style>
  <w:style w:type="character" w:customStyle="1" w:styleId="HeaderChar">
    <w:name w:val="Header Char"/>
    <w:basedOn w:val="DefaultParagraphFont"/>
    <w:link w:val="Header"/>
    <w:uiPriority w:val="99"/>
    <w:semiHidden/>
    <w:locked/>
    <w:rsid w:val="00942EEE"/>
    <w:rPr>
      <w:rFonts w:ascii="Arial" w:hAnsi="Arial" w:cs="Arial"/>
      <w:sz w:val="24"/>
      <w:szCs w:val="24"/>
      <w:lang w:val="nl-NL" w:eastAsia="nl-NL"/>
    </w:rPr>
  </w:style>
  <w:style w:type="paragraph" w:styleId="List">
    <w:name w:val="List"/>
    <w:basedOn w:val="Normal"/>
    <w:uiPriority w:val="99"/>
    <w:rsid w:val="003C480A"/>
    <w:pPr>
      <w:ind w:left="283" w:hanging="283"/>
    </w:pPr>
  </w:style>
  <w:style w:type="paragraph" w:styleId="List2">
    <w:name w:val="List 2"/>
    <w:basedOn w:val="Normal"/>
    <w:uiPriority w:val="99"/>
    <w:rsid w:val="003C480A"/>
    <w:pPr>
      <w:ind w:left="566" w:hanging="283"/>
    </w:pPr>
  </w:style>
  <w:style w:type="paragraph" w:styleId="List3">
    <w:name w:val="List 3"/>
    <w:basedOn w:val="Normal"/>
    <w:uiPriority w:val="99"/>
    <w:rsid w:val="003C480A"/>
    <w:pPr>
      <w:ind w:left="849" w:hanging="283"/>
    </w:pPr>
  </w:style>
  <w:style w:type="paragraph" w:styleId="List4">
    <w:name w:val="List 4"/>
    <w:basedOn w:val="Normal"/>
    <w:uiPriority w:val="99"/>
    <w:rsid w:val="003C480A"/>
    <w:pPr>
      <w:ind w:left="1132" w:hanging="283"/>
    </w:pPr>
  </w:style>
  <w:style w:type="paragraph" w:styleId="List5">
    <w:name w:val="List 5"/>
    <w:basedOn w:val="Normal"/>
    <w:uiPriority w:val="99"/>
    <w:rsid w:val="003C480A"/>
    <w:pPr>
      <w:ind w:left="1415" w:hanging="283"/>
    </w:pPr>
  </w:style>
  <w:style w:type="paragraph" w:styleId="ListBullet">
    <w:name w:val="List Bullet"/>
    <w:basedOn w:val="Normal"/>
    <w:autoRedefine/>
    <w:uiPriority w:val="99"/>
    <w:rsid w:val="003C480A"/>
    <w:pPr>
      <w:numPr>
        <w:numId w:val="1"/>
      </w:numPr>
    </w:pPr>
  </w:style>
  <w:style w:type="paragraph" w:styleId="ListBullet2">
    <w:name w:val="List Bullet 2"/>
    <w:basedOn w:val="Normal"/>
    <w:autoRedefine/>
    <w:uiPriority w:val="99"/>
    <w:rsid w:val="003C480A"/>
    <w:pPr>
      <w:numPr>
        <w:numId w:val="2"/>
      </w:numPr>
    </w:pPr>
  </w:style>
  <w:style w:type="paragraph" w:styleId="ListBullet3">
    <w:name w:val="List Bullet 3"/>
    <w:basedOn w:val="Normal"/>
    <w:autoRedefine/>
    <w:uiPriority w:val="99"/>
    <w:rsid w:val="003C480A"/>
    <w:pPr>
      <w:numPr>
        <w:numId w:val="3"/>
      </w:numPr>
    </w:pPr>
  </w:style>
  <w:style w:type="paragraph" w:styleId="ListBullet4">
    <w:name w:val="List Bullet 4"/>
    <w:basedOn w:val="Normal"/>
    <w:autoRedefine/>
    <w:uiPriority w:val="99"/>
    <w:rsid w:val="003C480A"/>
    <w:pPr>
      <w:numPr>
        <w:numId w:val="4"/>
      </w:numPr>
    </w:pPr>
  </w:style>
  <w:style w:type="paragraph" w:styleId="ListBullet5">
    <w:name w:val="List Bullet 5"/>
    <w:basedOn w:val="Normal"/>
    <w:autoRedefine/>
    <w:uiPriority w:val="99"/>
    <w:rsid w:val="003C480A"/>
    <w:pPr>
      <w:numPr>
        <w:numId w:val="5"/>
      </w:numPr>
    </w:pPr>
  </w:style>
  <w:style w:type="paragraph" w:styleId="ListNumber">
    <w:name w:val="List Number"/>
    <w:basedOn w:val="Normal"/>
    <w:uiPriority w:val="99"/>
    <w:rsid w:val="003C480A"/>
    <w:pPr>
      <w:numPr>
        <w:numId w:val="9"/>
      </w:numPr>
      <w:tabs>
        <w:tab w:val="clear" w:pos="1209"/>
        <w:tab w:val="num" w:pos="360"/>
      </w:tabs>
      <w:spacing w:line="240" w:lineRule="exact"/>
      <w:ind w:left="360"/>
      <w:jc w:val="both"/>
    </w:pPr>
  </w:style>
  <w:style w:type="paragraph" w:styleId="ListNumber2">
    <w:name w:val="List Number 2"/>
    <w:basedOn w:val="Normal"/>
    <w:uiPriority w:val="99"/>
    <w:rsid w:val="003C480A"/>
    <w:pPr>
      <w:numPr>
        <w:numId w:val="6"/>
      </w:numPr>
      <w:tabs>
        <w:tab w:val="clear" w:pos="360"/>
        <w:tab w:val="num" w:pos="643"/>
      </w:tabs>
      <w:spacing w:line="240" w:lineRule="exact"/>
      <w:ind w:left="643"/>
      <w:jc w:val="both"/>
    </w:pPr>
  </w:style>
  <w:style w:type="paragraph" w:styleId="ListNumber3">
    <w:name w:val="List Number 3"/>
    <w:basedOn w:val="Normal"/>
    <w:uiPriority w:val="99"/>
    <w:rsid w:val="003C480A"/>
    <w:pPr>
      <w:numPr>
        <w:numId w:val="6"/>
      </w:numPr>
      <w:tabs>
        <w:tab w:val="clear" w:pos="360"/>
        <w:tab w:val="num" w:pos="926"/>
      </w:tabs>
      <w:ind w:left="926"/>
    </w:pPr>
  </w:style>
  <w:style w:type="paragraph" w:styleId="ListNumber4">
    <w:name w:val="List Number 4"/>
    <w:basedOn w:val="Normal"/>
    <w:uiPriority w:val="99"/>
    <w:rsid w:val="003C480A"/>
    <w:pPr>
      <w:numPr>
        <w:numId w:val="7"/>
      </w:numPr>
      <w:tabs>
        <w:tab w:val="clear" w:pos="643"/>
        <w:tab w:val="num" w:pos="1209"/>
      </w:tabs>
      <w:ind w:left="1209"/>
    </w:pPr>
  </w:style>
  <w:style w:type="paragraph" w:styleId="ListNumber5">
    <w:name w:val="List Number 5"/>
    <w:basedOn w:val="Normal"/>
    <w:uiPriority w:val="99"/>
    <w:rsid w:val="003C480A"/>
    <w:pPr>
      <w:numPr>
        <w:numId w:val="8"/>
      </w:numPr>
      <w:tabs>
        <w:tab w:val="clear" w:pos="926"/>
        <w:tab w:val="num" w:pos="1492"/>
      </w:tabs>
      <w:ind w:left="1492"/>
    </w:pPr>
  </w:style>
  <w:style w:type="paragraph" w:styleId="ListContinue">
    <w:name w:val="List Continue"/>
    <w:basedOn w:val="Normal"/>
    <w:uiPriority w:val="99"/>
    <w:rsid w:val="003C480A"/>
    <w:pPr>
      <w:spacing w:after="120"/>
      <w:ind w:left="283"/>
    </w:pPr>
  </w:style>
  <w:style w:type="paragraph" w:styleId="ListContinue2">
    <w:name w:val="List Continue 2"/>
    <w:basedOn w:val="Normal"/>
    <w:uiPriority w:val="99"/>
    <w:rsid w:val="003C480A"/>
    <w:pPr>
      <w:spacing w:after="120"/>
      <w:ind w:left="566"/>
    </w:pPr>
  </w:style>
  <w:style w:type="paragraph" w:styleId="ListContinue3">
    <w:name w:val="List Continue 3"/>
    <w:basedOn w:val="Normal"/>
    <w:uiPriority w:val="99"/>
    <w:rsid w:val="003C480A"/>
    <w:pPr>
      <w:spacing w:after="120"/>
      <w:ind w:left="849"/>
    </w:pPr>
  </w:style>
  <w:style w:type="paragraph" w:styleId="ListContinue4">
    <w:name w:val="List Continue 4"/>
    <w:basedOn w:val="Normal"/>
    <w:uiPriority w:val="99"/>
    <w:rsid w:val="003C480A"/>
    <w:pPr>
      <w:spacing w:after="120"/>
      <w:ind w:left="1132"/>
    </w:pPr>
  </w:style>
  <w:style w:type="paragraph" w:styleId="ListContinue5">
    <w:name w:val="List Continue 5"/>
    <w:basedOn w:val="Normal"/>
    <w:uiPriority w:val="99"/>
    <w:rsid w:val="003C480A"/>
    <w:pPr>
      <w:spacing w:after="120"/>
      <w:ind w:left="1415"/>
    </w:pPr>
  </w:style>
  <w:style w:type="character" w:styleId="Emphasis">
    <w:name w:val="Emphasis"/>
    <w:basedOn w:val="DefaultParagraphFont"/>
    <w:uiPriority w:val="99"/>
    <w:qFormat/>
    <w:rsid w:val="003C480A"/>
    <w:rPr>
      <w:rFonts w:cs="Times New Roman"/>
      <w:i/>
      <w:iCs/>
    </w:rPr>
  </w:style>
  <w:style w:type="paragraph" w:styleId="NormalWeb">
    <w:name w:val="Normal (Web)"/>
    <w:basedOn w:val="Normal"/>
    <w:uiPriority w:val="99"/>
    <w:rsid w:val="003C480A"/>
    <w:rPr>
      <w:sz w:val="24"/>
      <w:szCs w:val="24"/>
    </w:rPr>
  </w:style>
  <w:style w:type="paragraph" w:styleId="NoteHeading">
    <w:name w:val="Note Heading"/>
    <w:basedOn w:val="Normal"/>
    <w:next w:val="Normal"/>
    <w:link w:val="NoteHeadingChar"/>
    <w:uiPriority w:val="99"/>
    <w:rsid w:val="003C480A"/>
  </w:style>
  <w:style w:type="character" w:customStyle="1" w:styleId="NoteHeadingChar">
    <w:name w:val="Note Heading Char"/>
    <w:basedOn w:val="DefaultParagraphFont"/>
    <w:link w:val="NoteHeading"/>
    <w:uiPriority w:val="99"/>
    <w:semiHidden/>
    <w:locked/>
    <w:rsid w:val="00942EEE"/>
    <w:rPr>
      <w:rFonts w:ascii="Arial" w:hAnsi="Arial" w:cs="Arial"/>
      <w:sz w:val="24"/>
      <w:szCs w:val="24"/>
      <w:lang w:val="nl-NL" w:eastAsia="nl-NL"/>
    </w:rPr>
  </w:style>
  <w:style w:type="paragraph" w:styleId="BodyText">
    <w:name w:val="Body Text"/>
    <w:basedOn w:val="Normal"/>
    <w:link w:val="BodyTextChar"/>
    <w:uiPriority w:val="99"/>
    <w:rsid w:val="003C480A"/>
    <w:pPr>
      <w:spacing w:after="120"/>
    </w:pPr>
  </w:style>
  <w:style w:type="character" w:customStyle="1" w:styleId="BodyTextChar">
    <w:name w:val="Body Text Char"/>
    <w:basedOn w:val="DefaultParagraphFont"/>
    <w:link w:val="BodyText"/>
    <w:uiPriority w:val="99"/>
    <w:semiHidden/>
    <w:locked/>
    <w:rsid w:val="00942EEE"/>
    <w:rPr>
      <w:rFonts w:ascii="Arial" w:hAnsi="Arial" w:cs="Arial"/>
      <w:sz w:val="24"/>
      <w:szCs w:val="24"/>
      <w:lang w:val="nl-NL" w:eastAsia="nl-NL"/>
    </w:rPr>
  </w:style>
  <w:style w:type="paragraph" w:styleId="BodyText2">
    <w:name w:val="Body Text 2"/>
    <w:basedOn w:val="Normal"/>
    <w:link w:val="BodyText2Char"/>
    <w:uiPriority w:val="99"/>
    <w:rsid w:val="003C480A"/>
    <w:pPr>
      <w:spacing w:after="120" w:line="480" w:lineRule="auto"/>
    </w:pPr>
  </w:style>
  <w:style w:type="character" w:customStyle="1" w:styleId="BodyText2Char">
    <w:name w:val="Body Text 2 Char"/>
    <w:basedOn w:val="DefaultParagraphFont"/>
    <w:link w:val="BodyText2"/>
    <w:uiPriority w:val="99"/>
    <w:semiHidden/>
    <w:locked/>
    <w:rsid w:val="00942EEE"/>
    <w:rPr>
      <w:rFonts w:ascii="Arial" w:hAnsi="Arial" w:cs="Arial"/>
      <w:sz w:val="24"/>
      <w:szCs w:val="24"/>
      <w:lang w:val="nl-NL" w:eastAsia="nl-NL"/>
    </w:rPr>
  </w:style>
  <w:style w:type="paragraph" w:styleId="BodyText3">
    <w:name w:val="Body Text 3"/>
    <w:basedOn w:val="Normal"/>
    <w:link w:val="BodyText3Char"/>
    <w:uiPriority w:val="99"/>
    <w:rsid w:val="003C480A"/>
    <w:pPr>
      <w:spacing w:after="120"/>
    </w:pPr>
    <w:rPr>
      <w:sz w:val="16"/>
      <w:szCs w:val="16"/>
    </w:rPr>
  </w:style>
  <w:style w:type="character" w:customStyle="1" w:styleId="BodyText3Char">
    <w:name w:val="Body Text 3 Char"/>
    <w:basedOn w:val="DefaultParagraphFont"/>
    <w:link w:val="BodyText3"/>
    <w:uiPriority w:val="99"/>
    <w:semiHidden/>
    <w:locked/>
    <w:rsid w:val="00942EEE"/>
    <w:rPr>
      <w:rFonts w:ascii="Arial" w:hAnsi="Arial" w:cs="Arial"/>
      <w:sz w:val="16"/>
      <w:szCs w:val="16"/>
      <w:lang w:val="nl-NL" w:eastAsia="nl-NL"/>
    </w:rPr>
  </w:style>
  <w:style w:type="paragraph" w:styleId="BodyTextFirstIndent">
    <w:name w:val="Body Text First Indent"/>
    <w:basedOn w:val="BodyText"/>
    <w:link w:val="BodyTextFirstIndentChar"/>
    <w:uiPriority w:val="99"/>
    <w:rsid w:val="003C480A"/>
    <w:pPr>
      <w:ind w:firstLine="210"/>
    </w:pPr>
  </w:style>
  <w:style w:type="character" w:customStyle="1" w:styleId="BodyTextFirstIndentChar">
    <w:name w:val="Body Text First Indent Char"/>
    <w:basedOn w:val="BodyTextChar"/>
    <w:link w:val="BodyTextFirstIndent"/>
    <w:uiPriority w:val="99"/>
    <w:semiHidden/>
    <w:locked/>
    <w:rsid w:val="00942EEE"/>
  </w:style>
  <w:style w:type="paragraph" w:styleId="BodyTextIndent">
    <w:name w:val="Body Text Indent"/>
    <w:basedOn w:val="Normal"/>
    <w:link w:val="BodyTextIndentChar"/>
    <w:uiPriority w:val="99"/>
    <w:rsid w:val="003C480A"/>
    <w:pPr>
      <w:spacing w:after="120"/>
      <w:ind w:left="283"/>
    </w:pPr>
  </w:style>
  <w:style w:type="character" w:customStyle="1" w:styleId="BodyTextIndentChar">
    <w:name w:val="Body Text Indent Char"/>
    <w:basedOn w:val="DefaultParagraphFont"/>
    <w:link w:val="BodyTextIndent"/>
    <w:uiPriority w:val="99"/>
    <w:semiHidden/>
    <w:locked/>
    <w:rsid w:val="00942EEE"/>
    <w:rPr>
      <w:rFonts w:ascii="Arial" w:hAnsi="Arial" w:cs="Arial"/>
      <w:sz w:val="24"/>
      <w:szCs w:val="24"/>
      <w:lang w:val="nl-NL" w:eastAsia="nl-NL"/>
    </w:rPr>
  </w:style>
  <w:style w:type="paragraph" w:styleId="BodyTextFirstIndent2">
    <w:name w:val="Body Text First Indent 2"/>
    <w:basedOn w:val="BodyTextIndent"/>
    <w:link w:val="BodyTextFirstIndent2Char"/>
    <w:uiPriority w:val="99"/>
    <w:rsid w:val="003C480A"/>
    <w:pPr>
      <w:ind w:firstLine="210"/>
    </w:pPr>
  </w:style>
  <w:style w:type="character" w:customStyle="1" w:styleId="BodyTextFirstIndent2Char">
    <w:name w:val="Body Text First Indent 2 Char"/>
    <w:basedOn w:val="BodyTextIndentChar"/>
    <w:link w:val="BodyTextFirstIndent2"/>
    <w:uiPriority w:val="99"/>
    <w:semiHidden/>
    <w:locked/>
    <w:rsid w:val="00942EEE"/>
  </w:style>
  <w:style w:type="paragraph" w:styleId="BodyTextIndent2">
    <w:name w:val="Body Text Indent 2"/>
    <w:basedOn w:val="Normal"/>
    <w:link w:val="BodyTextIndent2Char"/>
    <w:uiPriority w:val="99"/>
    <w:rsid w:val="003C480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2EEE"/>
    <w:rPr>
      <w:rFonts w:ascii="Arial" w:hAnsi="Arial" w:cs="Arial"/>
      <w:sz w:val="24"/>
      <w:szCs w:val="24"/>
      <w:lang w:val="nl-NL" w:eastAsia="nl-NL"/>
    </w:rPr>
  </w:style>
  <w:style w:type="paragraph" w:styleId="BodyTextIndent3">
    <w:name w:val="Body Text Indent 3"/>
    <w:basedOn w:val="Normal"/>
    <w:link w:val="BodyTextIndent3Char"/>
    <w:uiPriority w:val="99"/>
    <w:rsid w:val="003C480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42EEE"/>
    <w:rPr>
      <w:rFonts w:ascii="Arial" w:hAnsi="Arial" w:cs="Arial"/>
      <w:sz w:val="16"/>
      <w:szCs w:val="16"/>
      <w:lang w:val="nl-NL" w:eastAsia="nl-NL"/>
    </w:rPr>
  </w:style>
  <w:style w:type="character" w:styleId="LineNumber">
    <w:name w:val="line number"/>
    <w:basedOn w:val="DefaultParagraphFont"/>
    <w:uiPriority w:val="99"/>
    <w:rsid w:val="003C480A"/>
    <w:rPr>
      <w:rFonts w:cs="Times New Roman"/>
    </w:rPr>
  </w:style>
  <w:style w:type="paragraph" w:styleId="NormalIndent">
    <w:name w:val="Normal Indent"/>
    <w:basedOn w:val="Normal"/>
    <w:uiPriority w:val="99"/>
    <w:rsid w:val="003C480A"/>
    <w:pPr>
      <w:ind w:left="708"/>
    </w:pPr>
  </w:style>
  <w:style w:type="paragraph" w:styleId="Subtitle">
    <w:name w:val="Subtitle"/>
    <w:basedOn w:val="Normal"/>
    <w:link w:val="SubtitleChar"/>
    <w:uiPriority w:val="99"/>
    <w:qFormat/>
    <w:rsid w:val="003C480A"/>
    <w:pPr>
      <w:spacing w:after="60"/>
      <w:jc w:val="center"/>
      <w:outlineLvl w:val="1"/>
    </w:pPr>
    <w:rPr>
      <w:sz w:val="24"/>
      <w:szCs w:val="24"/>
    </w:rPr>
  </w:style>
  <w:style w:type="character" w:customStyle="1" w:styleId="SubtitleChar">
    <w:name w:val="Subtitle Char"/>
    <w:basedOn w:val="DefaultParagraphFont"/>
    <w:link w:val="Subtitle"/>
    <w:uiPriority w:val="99"/>
    <w:locked/>
    <w:rsid w:val="00942EEE"/>
    <w:rPr>
      <w:rFonts w:ascii="Cambria" w:hAnsi="Cambria" w:cs="Cambria"/>
      <w:sz w:val="24"/>
      <w:szCs w:val="24"/>
      <w:lang w:val="nl-NL" w:eastAsia="nl-NL"/>
    </w:rPr>
  </w:style>
  <w:style w:type="paragraph" w:styleId="PlainText">
    <w:name w:val="Plain Text"/>
    <w:basedOn w:val="Normal"/>
    <w:link w:val="PlainTextChar"/>
    <w:uiPriority w:val="99"/>
    <w:rsid w:val="003C480A"/>
    <w:rPr>
      <w:rFonts w:ascii="Courier New" w:hAnsi="Courier New" w:cs="Courier New"/>
    </w:rPr>
  </w:style>
  <w:style w:type="character" w:customStyle="1" w:styleId="PlainTextChar">
    <w:name w:val="Plain Text Char"/>
    <w:basedOn w:val="DefaultParagraphFont"/>
    <w:link w:val="PlainText"/>
    <w:uiPriority w:val="99"/>
    <w:semiHidden/>
    <w:locked/>
    <w:rsid w:val="00942EEE"/>
    <w:rPr>
      <w:rFonts w:ascii="Courier New" w:hAnsi="Courier New" w:cs="Courier New"/>
      <w:lang w:val="nl-NL" w:eastAsia="nl-NL"/>
    </w:rPr>
  </w:style>
  <w:style w:type="paragraph" w:styleId="Title">
    <w:name w:val="Title"/>
    <w:basedOn w:val="Normal"/>
    <w:link w:val="TitleChar"/>
    <w:uiPriority w:val="99"/>
    <w:qFormat/>
    <w:rsid w:val="003C480A"/>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942EEE"/>
    <w:rPr>
      <w:rFonts w:ascii="Cambria" w:hAnsi="Cambria" w:cs="Cambria"/>
      <w:b/>
      <w:bCs/>
      <w:kern w:val="28"/>
      <w:sz w:val="32"/>
      <w:szCs w:val="32"/>
      <w:lang w:val="nl-NL" w:eastAsia="nl-NL"/>
    </w:rPr>
  </w:style>
  <w:style w:type="paragraph" w:styleId="Footer">
    <w:name w:val="footer"/>
    <w:basedOn w:val="Normal"/>
    <w:link w:val="FooterChar"/>
    <w:uiPriority w:val="99"/>
    <w:rsid w:val="003C480A"/>
    <w:pPr>
      <w:tabs>
        <w:tab w:val="center" w:pos="4536"/>
        <w:tab w:val="right" w:pos="9072"/>
      </w:tabs>
    </w:pPr>
  </w:style>
  <w:style w:type="character" w:customStyle="1" w:styleId="FooterChar">
    <w:name w:val="Footer Char"/>
    <w:basedOn w:val="DefaultParagraphFont"/>
    <w:link w:val="Footer"/>
    <w:uiPriority w:val="99"/>
    <w:semiHidden/>
    <w:locked/>
    <w:rsid w:val="00942EEE"/>
    <w:rPr>
      <w:rFonts w:ascii="Arial" w:hAnsi="Arial" w:cs="Arial"/>
      <w:sz w:val="24"/>
      <w:szCs w:val="24"/>
      <w:lang w:val="nl-NL" w:eastAsia="nl-NL"/>
    </w:rPr>
  </w:style>
  <w:style w:type="paragraph" w:customStyle="1" w:styleId="VVKSOOndertitel">
    <w:name w:val="VVKSOOndertitel"/>
    <w:uiPriority w:val="99"/>
    <w:rsid w:val="003C480A"/>
    <w:pPr>
      <w:framePr w:wrap="auto" w:vAnchor="page" w:hAnchor="margin" w:y="8024"/>
      <w:spacing w:before="120" w:after="240" w:line="320" w:lineRule="atLeast"/>
      <w:jc w:val="right"/>
    </w:pPr>
    <w:rPr>
      <w:rFonts w:ascii="Arial" w:hAnsi="Arial" w:cs="Arial"/>
      <w:sz w:val="28"/>
      <w:szCs w:val="28"/>
      <w:lang w:val="nl-NL" w:eastAsia="nl-NL"/>
    </w:rPr>
  </w:style>
  <w:style w:type="paragraph" w:customStyle="1" w:styleId="VVKSOOndertitel2">
    <w:name w:val="VVKSOOndertitel2"/>
    <w:uiPriority w:val="99"/>
    <w:rsid w:val="003C480A"/>
    <w:pPr>
      <w:spacing w:line="280" w:lineRule="atLeast"/>
      <w:jc w:val="right"/>
    </w:pPr>
    <w:rPr>
      <w:rFonts w:ascii="Arial" w:hAnsi="Arial" w:cs="Arial"/>
      <w:sz w:val="24"/>
      <w:szCs w:val="24"/>
      <w:lang w:val="nl-NL" w:eastAsia="nl-NL"/>
    </w:rPr>
  </w:style>
  <w:style w:type="character" w:styleId="PageNumber">
    <w:name w:val="page number"/>
    <w:basedOn w:val="DefaultParagraphFont"/>
    <w:uiPriority w:val="99"/>
    <w:rsid w:val="003C480A"/>
    <w:rPr>
      <w:rFonts w:ascii="Arial" w:hAnsi="Arial" w:cs="Arial"/>
      <w:color w:val="auto"/>
      <w:sz w:val="18"/>
      <w:szCs w:val="18"/>
    </w:rPr>
  </w:style>
  <w:style w:type="character" w:styleId="Strong">
    <w:name w:val="Strong"/>
    <w:basedOn w:val="DefaultParagraphFont"/>
    <w:uiPriority w:val="99"/>
    <w:qFormat/>
    <w:rsid w:val="003C480A"/>
    <w:rPr>
      <w:rFonts w:cs="Times New Roman"/>
      <w:b/>
      <w:bCs/>
    </w:rPr>
  </w:style>
  <w:style w:type="paragraph" w:customStyle="1" w:styleId="VVKSOTekstTabel">
    <w:name w:val="VVKSOTekstTabel"/>
    <w:basedOn w:val="VVKSOTekst"/>
    <w:uiPriority w:val="99"/>
    <w:rsid w:val="003C480A"/>
    <w:pPr>
      <w:spacing w:before="120" w:after="120"/>
    </w:pPr>
  </w:style>
  <w:style w:type="paragraph" w:customStyle="1" w:styleId="VVKSOKopZonderTitel">
    <w:name w:val="VVKSOKopZonderTitel"/>
    <w:uiPriority w:val="99"/>
    <w:rsid w:val="003C480A"/>
    <w:pPr>
      <w:numPr>
        <w:numId w:val="24"/>
      </w:numPr>
      <w:spacing w:after="240" w:line="240" w:lineRule="atLeast"/>
      <w:jc w:val="both"/>
    </w:pPr>
    <w:rPr>
      <w:rFonts w:ascii="Arial" w:hAnsi="Arial" w:cs="Arial"/>
      <w:sz w:val="20"/>
      <w:szCs w:val="20"/>
      <w:lang w:val="nl-NL" w:eastAsia="nl-NL"/>
    </w:rPr>
  </w:style>
  <w:style w:type="paragraph" w:customStyle="1" w:styleId="VVKSOIntern1">
    <w:name w:val="VVKSOIntern1"/>
    <w:next w:val="Normal"/>
    <w:uiPriority w:val="99"/>
    <w:rsid w:val="003C480A"/>
    <w:pPr>
      <w:spacing w:before="780" w:after="520" w:line="280" w:lineRule="atLeast"/>
      <w:jc w:val="right"/>
    </w:pPr>
    <w:rPr>
      <w:rFonts w:ascii="Arial" w:hAnsi="Arial" w:cs="Arial"/>
      <w:b/>
      <w:bCs/>
      <w:caps/>
      <w:sz w:val="28"/>
      <w:szCs w:val="28"/>
      <w:lang w:val="nl-NL" w:eastAsia="nl-NL"/>
    </w:rPr>
  </w:style>
  <w:style w:type="paragraph" w:customStyle="1" w:styleId="VVKSOIntern2">
    <w:name w:val="VVKSOIntern2"/>
    <w:uiPriority w:val="99"/>
    <w:rsid w:val="003C480A"/>
    <w:pPr>
      <w:pBdr>
        <w:top w:val="single" w:sz="8" w:space="2" w:color="auto"/>
        <w:bottom w:val="single" w:sz="8" w:space="2" w:color="auto"/>
      </w:pBdr>
      <w:spacing w:line="240" w:lineRule="atLeast"/>
      <w:jc w:val="right"/>
    </w:pPr>
    <w:rPr>
      <w:rFonts w:ascii="Arial" w:hAnsi="Arial" w:cs="Arial"/>
      <w:b/>
      <w:bCs/>
      <w:sz w:val="20"/>
      <w:szCs w:val="20"/>
      <w:lang w:val="nl-NL" w:eastAsia="nl-NL"/>
    </w:rPr>
  </w:style>
  <w:style w:type="paragraph" w:customStyle="1" w:styleId="VVKSOKop1">
    <w:name w:val="VVKSOKop1"/>
    <w:next w:val="VVKSOTekst"/>
    <w:uiPriority w:val="99"/>
    <w:rsid w:val="003C480A"/>
    <w:pPr>
      <w:keepNext/>
      <w:pageBreakBefore/>
      <w:numPr>
        <w:numId w:val="28"/>
      </w:numPr>
      <w:tabs>
        <w:tab w:val="right" w:pos="7088"/>
        <w:tab w:val="right" w:pos="8222"/>
        <w:tab w:val="right" w:pos="9356"/>
      </w:tabs>
      <w:spacing w:before="320" w:after="320" w:line="320" w:lineRule="atLeast"/>
    </w:pPr>
    <w:rPr>
      <w:rFonts w:ascii="Arial" w:hAnsi="Arial" w:cs="Arial"/>
      <w:b/>
      <w:bCs/>
      <w:sz w:val="28"/>
      <w:szCs w:val="28"/>
      <w:lang w:val="nl-NL" w:eastAsia="nl-NL"/>
    </w:rPr>
  </w:style>
  <w:style w:type="paragraph" w:customStyle="1" w:styleId="VVKSOKop2">
    <w:name w:val="VVKSOKop2"/>
    <w:next w:val="VVKSOTekst"/>
    <w:uiPriority w:val="99"/>
    <w:rsid w:val="003C480A"/>
    <w:pPr>
      <w:keepNext/>
      <w:numPr>
        <w:ilvl w:val="1"/>
        <w:numId w:val="28"/>
      </w:numPr>
      <w:tabs>
        <w:tab w:val="clear" w:pos="1051"/>
        <w:tab w:val="num" w:pos="851"/>
        <w:tab w:val="right" w:pos="7088"/>
        <w:tab w:val="right" w:pos="8222"/>
        <w:tab w:val="right" w:pos="9356"/>
      </w:tabs>
      <w:spacing w:before="480" w:after="440" w:line="280" w:lineRule="atLeast"/>
      <w:ind w:left="851"/>
    </w:pPr>
    <w:rPr>
      <w:rFonts w:ascii="Arial" w:hAnsi="Arial" w:cs="Arial"/>
      <w:b/>
      <w:bCs/>
      <w:sz w:val="24"/>
      <w:szCs w:val="24"/>
      <w:lang w:val="nl-NL" w:eastAsia="nl-NL"/>
    </w:rPr>
  </w:style>
  <w:style w:type="paragraph" w:customStyle="1" w:styleId="VVKSOKop3">
    <w:name w:val="VVKSOKop3"/>
    <w:next w:val="VVKSOTekst"/>
    <w:uiPriority w:val="99"/>
    <w:rsid w:val="003C480A"/>
    <w:pPr>
      <w:keepNext/>
      <w:numPr>
        <w:ilvl w:val="2"/>
        <w:numId w:val="28"/>
      </w:numPr>
      <w:spacing w:before="480" w:after="280" w:line="240" w:lineRule="atLeast"/>
    </w:pPr>
    <w:rPr>
      <w:rFonts w:ascii="Arial" w:hAnsi="Arial" w:cs="Arial"/>
      <w:b/>
      <w:bCs/>
      <w:i/>
      <w:iCs/>
      <w:sz w:val="24"/>
      <w:szCs w:val="24"/>
      <w:lang w:val="nl-NL" w:eastAsia="nl-NL"/>
    </w:rPr>
  </w:style>
  <w:style w:type="paragraph" w:customStyle="1" w:styleId="VVKSOKop4">
    <w:name w:val="VVKSOKop4"/>
    <w:next w:val="VVKSOTekst"/>
    <w:uiPriority w:val="99"/>
    <w:rsid w:val="003C480A"/>
    <w:pPr>
      <w:keepNext/>
      <w:numPr>
        <w:ilvl w:val="3"/>
        <w:numId w:val="28"/>
      </w:numPr>
      <w:spacing w:before="480" w:after="240" w:line="240" w:lineRule="atLeast"/>
    </w:pPr>
    <w:rPr>
      <w:rFonts w:ascii="Arial" w:hAnsi="Arial" w:cs="Arial"/>
      <w:b/>
      <w:bCs/>
      <w:sz w:val="20"/>
      <w:szCs w:val="20"/>
      <w:lang w:val="nl-NL" w:eastAsia="nl-NL"/>
    </w:rPr>
  </w:style>
  <w:style w:type="paragraph" w:customStyle="1" w:styleId="VVKSOKoptekstEven">
    <w:name w:val="VVKSOKoptekstEven"/>
    <w:autoRedefine/>
    <w:uiPriority w:val="99"/>
    <w:rsid w:val="007F3BE4"/>
    <w:pPr>
      <w:tabs>
        <w:tab w:val="center" w:pos="4820"/>
        <w:tab w:val="right" w:pos="9639"/>
      </w:tabs>
      <w:spacing w:line="220" w:lineRule="atLeast"/>
    </w:pPr>
    <w:rPr>
      <w:rFonts w:ascii="Arial" w:hAnsi="Arial" w:cs="Arial"/>
      <w:sz w:val="18"/>
      <w:szCs w:val="18"/>
      <w:lang w:val="nl-NL" w:eastAsia="nl-NL"/>
    </w:rPr>
  </w:style>
  <w:style w:type="paragraph" w:customStyle="1" w:styleId="VVKSOKoptekstEvenDatum">
    <w:name w:val="VVKSOKoptekstEvenDatum"/>
    <w:basedOn w:val="VVKSOKoptekstEven"/>
    <w:autoRedefine/>
    <w:uiPriority w:val="99"/>
    <w:rsid w:val="007F3BE4"/>
    <w:pPr>
      <w:spacing w:before="360"/>
    </w:pPr>
  </w:style>
  <w:style w:type="paragraph" w:customStyle="1" w:styleId="VVKSOKoptekstOneven">
    <w:name w:val="VVKSOKoptekstOneven"/>
    <w:basedOn w:val="VVKSOKoptekstEven"/>
    <w:autoRedefine/>
    <w:uiPriority w:val="99"/>
    <w:rsid w:val="003C480A"/>
    <w:pPr>
      <w:jc w:val="right"/>
    </w:pPr>
  </w:style>
  <w:style w:type="paragraph" w:customStyle="1" w:styleId="VVKSOKoptekstOnevenDatum">
    <w:name w:val="VVKSOKoptekstOnevenDatum"/>
    <w:basedOn w:val="VVKSOKoptekstOneven"/>
    <w:autoRedefine/>
    <w:uiPriority w:val="99"/>
    <w:rsid w:val="003C480A"/>
    <w:pPr>
      <w:spacing w:before="360"/>
    </w:pPr>
  </w:style>
  <w:style w:type="paragraph" w:customStyle="1" w:styleId="VVKSOKopttekstOnevenDatum">
    <w:name w:val="VVKSOKopttekstOnevenDatum"/>
    <w:basedOn w:val="VVKSOKoptekstOneven"/>
    <w:uiPriority w:val="99"/>
    <w:rsid w:val="003C480A"/>
    <w:pPr>
      <w:spacing w:after="360"/>
    </w:pPr>
  </w:style>
  <w:style w:type="paragraph" w:customStyle="1" w:styleId="VVKSOLogo1">
    <w:name w:val="VVKSOLogo1"/>
    <w:autoRedefine/>
    <w:uiPriority w:val="99"/>
    <w:semiHidden/>
    <w:rsid w:val="003C480A"/>
    <w:pPr>
      <w:spacing w:line="220" w:lineRule="exact"/>
      <w:jc w:val="right"/>
    </w:pPr>
    <w:rPr>
      <w:rFonts w:ascii="Arial" w:hAnsi="Arial" w:cs="Arial"/>
      <w:lang w:val="nl-NL" w:eastAsia="nl-NL"/>
    </w:rPr>
  </w:style>
  <w:style w:type="paragraph" w:customStyle="1" w:styleId="VVKSOLogo2">
    <w:name w:val="VVKSOLogo2"/>
    <w:autoRedefine/>
    <w:uiPriority w:val="99"/>
    <w:semiHidden/>
    <w:rsid w:val="003C480A"/>
    <w:pPr>
      <w:spacing w:line="220" w:lineRule="exact"/>
      <w:jc w:val="right"/>
    </w:pPr>
    <w:rPr>
      <w:rFonts w:ascii="Arial" w:hAnsi="Arial" w:cs="Arial"/>
      <w:sz w:val="18"/>
      <w:szCs w:val="18"/>
      <w:lang w:val="nl-NL" w:eastAsia="nl-NL"/>
    </w:rPr>
  </w:style>
  <w:style w:type="paragraph" w:customStyle="1" w:styleId="VVKSOOnderwerp">
    <w:name w:val="VVKSOOnderwerp"/>
    <w:next w:val="Normal"/>
    <w:link w:val="VVKSOOnderwerpChar"/>
    <w:uiPriority w:val="99"/>
    <w:rsid w:val="003C480A"/>
    <w:pPr>
      <w:spacing w:after="320" w:line="320" w:lineRule="atLeast"/>
    </w:pPr>
    <w:rPr>
      <w:rFonts w:ascii="Arial" w:hAnsi="Arial" w:cs="Arial"/>
      <w:b/>
      <w:bCs/>
      <w:sz w:val="28"/>
      <w:szCs w:val="28"/>
      <w:lang w:val="nl-NL" w:eastAsia="nl-NL"/>
    </w:rPr>
  </w:style>
  <w:style w:type="paragraph" w:customStyle="1" w:styleId="VVKSOOpsomming1">
    <w:name w:val="VVKSOOpsomming1"/>
    <w:uiPriority w:val="99"/>
    <w:rsid w:val="003C480A"/>
    <w:pPr>
      <w:numPr>
        <w:numId w:val="25"/>
      </w:numPr>
      <w:spacing w:after="120" w:line="240" w:lineRule="atLeast"/>
      <w:jc w:val="both"/>
    </w:pPr>
    <w:rPr>
      <w:rFonts w:ascii="Arial" w:hAnsi="Arial" w:cs="Arial"/>
      <w:sz w:val="20"/>
      <w:szCs w:val="20"/>
      <w:lang w:val="nl-NL" w:eastAsia="nl-NL"/>
    </w:rPr>
  </w:style>
  <w:style w:type="paragraph" w:customStyle="1" w:styleId="VVKSOOpsomming2">
    <w:name w:val="VVKSOOpsomming2"/>
    <w:uiPriority w:val="99"/>
    <w:rsid w:val="004F442F"/>
    <w:pPr>
      <w:keepLines/>
      <w:numPr>
        <w:numId w:val="10"/>
      </w:numPr>
      <w:tabs>
        <w:tab w:val="num" w:pos="397"/>
        <w:tab w:val="num" w:pos="1492"/>
      </w:tabs>
      <w:spacing w:after="120" w:line="240" w:lineRule="atLeast"/>
      <w:ind w:left="397" w:hanging="397"/>
      <w:jc w:val="both"/>
    </w:pPr>
    <w:rPr>
      <w:rFonts w:ascii="Arial" w:hAnsi="Arial" w:cs="Arial"/>
      <w:sz w:val="20"/>
      <w:szCs w:val="20"/>
      <w:lang w:val="nl-NL" w:eastAsia="nl-NL"/>
    </w:rPr>
  </w:style>
  <w:style w:type="paragraph" w:customStyle="1" w:styleId="VVKSOTitel2">
    <w:name w:val="VVKSOTitel2"/>
    <w:basedOn w:val="VVKSOTitel"/>
    <w:uiPriority w:val="99"/>
    <w:rsid w:val="003C480A"/>
    <w:pPr>
      <w:framePr w:wrap="auto"/>
    </w:pPr>
    <w:rPr>
      <w:sz w:val="36"/>
      <w:szCs w:val="36"/>
    </w:rPr>
  </w:style>
  <w:style w:type="paragraph" w:customStyle="1" w:styleId="VVKSOOpsomming12">
    <w:name w:val="VVKSOOpsomming12"/>
    <w:basedOn w:val="VVKSOOpsomming1"/>
    <w:uiPriority w:val="99"/>
    <w:rsid w:val="003C480A"/>
    <w:pPr>
      <w:numPr>
        <w:numId w:val="26"/>
      </w:numPr>
      <w:tabs>
        <w:tab w:val="num" w:pos="926"/>
        <w:tab w:val="num" w:pos="1209"/>
        <w:tab w:val="num" w:pos="1492"/>
      </w:tabs>
      <w:spacing w:after="0"/>
    </w:pPr>
  </w:style>
  <w:style w:type="paragraph" w:customStyle="1" w:styleId="VVKSOKop3ZonderTitel">
    <w:name w:val="VVKSOKop3ZonderTitel"/>
    <w:uiPriority w:val="99"/>
    <w:rsid w:val="003C480A"/>
    <w:pPr>
      <w:numPr>
        <w:ilvl w:val="5"/>
        <w:numId w:val="28"/>
      </w:numPr>
      <w:spacing w:after="240" w:line="240" w:lineRule="atLeast"/>
      <w:jc w:val="both"/>
    </w:pPr>
    <w:rPr>
      <w:rFonts w:ascii="Arial" w:hAnsi="Arial" w:cs="Arial"/>
      <w:sz w:val="20"/>
      <w:szCs w:val="20"/>
      <w:lang w:val="nl-NL" w:eastAsia="nl-NL"/>
    </w:rPr>
  </w:style>
  <w:style w:type="paragraph" w:customStyle="1" w:styleId="VVKSOKop2ZonderTitel">
    <w:name w:val="VVKSOKop2ZonderTitel"/>
    <w:basedOn w:val="Normal"/>
    <w:uiPriority w:val="99"/>
    <w:rsid w:val="003C480A"/>
    <w:pPr>
      <w:numPr>
        <w:ilvl w:val="4"/>
        <w:numId w:val="28"/>
      </w:numPr>
      <w:spacing w:line="240" w:lineRule="atLeast"/>
    </w:pPr>
  </w:style>
  <w:style w:type="paragraph" w:customStyle="1" w:styleId="VVKSOInhoudTitel">
    <w:name w:val="VVKSOInhoudTitel"/>
    <w:basedOn w:val="VVKSOOnderwerp"/>
    <w:uiPriority w:val="99"/>
    <w:rsid w:val="003C480A"/>
  </w:style>
  <w:style w:type="character" w:customStyle="1" w:styleId="VVKSOOpsomming1Char">
    <w:name w:val="VVKSOOpsomming1 Char"/>
    <w:basedOn w:val="DefaultParagraphFont"/>
    <w:uiPriority w:val="99"/>
    <w:rsid w:val="003C480A"/>
    <w:rPr>
      <w:rFonts w:ascii="Arial" w:hAnsi="Arial" w:cs="Arial"/>
      <w:lang w:val="nl-NL" w:eastAsia="nl-NL"/>
    </w:rPr>
  </w:style>
  <w:style w:type="character" w:customStyle="1" w:styleId="VVKSOOpsomming12Char">
    <w:name w:val="VVKSOOpsomming12 Char"/>
    <w:basedOn w:val="VVKSOOpsomming1Char"/>
    <w:uiPriority w:val="99"/>
    <w:rsid w:val="003C480A"/>
  </w:style>
  <w:style w:type="paragraph" w:customStyle="1" w:styleId="VVKSOOpsomming123">
    <w:name w:val="VVKSOOpsomming123"/>
    <w:basedOn w:val="VVKSOOpsomming12"/>
    <w:uiPriority w:val="99"/>
    <w:rsid w:val="004A6E3A"/>
    <w:pPr>
      <w:ind w:left="1191" w:hanging="340"/>
    </w:pPr>
  </w:style>
  <w:style w:type="character" w:customStyle="1" w:styleId="VVKSOOnderwerpChar">
    <w:name w:val="VVKSOOnderwerp Char"/>
    <w:basedOn w:val="DefaultParagraphFont"/>
    <w:link w:val="VVKSOOnderwerp"/>
    <w:uiPriority w:val="99"/>
    <w:locked/>
    <w:rsid w:val="00E30597"/>
    <w:rPr>
      <w:rFonts w:ascii="Arial" w:hAnsi="Arial" w:cs="Arial"/>
      <w:b/>
      <w:bCs/>
      <w:sz w:val="28"/>
      <w:szCs w:val="28"/>
      <w:lang w:val="nl-NL" w:eastAsia="nl-NL"/>
    </w:rPr>
  </w:style>
  <w:style w:type="table" w:styleId="TableGrid">
    <w:name w:val="Table Grid"/>
    <w:basedOn w:val="TableNormal"/>
    <w:uiPriority w:val="99"/>
    <w:rsid w:val="00817E28"/>
    <w:rPr>
      <w:rFonts w:ascii="Arial" w:hAnsi="Arial" w:cs="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972181">
      <w:marLeft w:val="0"/>
      <w:marRight w:val="0"/>
      <w:marTop w:val="0"/>
      <w:marBottom w:val="0"/>
      <w:divBdr>
        <w:top w:val="none" w:sz="0" w:space="0" w:color="auto"/>
        <w:left w:val="none" w:sz="0" w:space="0" w:color="auto"/>
        <w:bottom w:val="none" w:sz="0" w:space="0" w:color="auto"/>
        <w:right w:val="none" w:sz="0" w:space="0" w:color="auto"/>
      </w:divBdr>
    </w:div>
    <w:div w:id="160972182">
      <w:marLeft w:val="0"/>
      <w:marRight w:val="0"/>
      <w:marTop w:val="0"/>
      <w:marBottom w:val="0"/>
      <w:divBdr>
        <w:top w:val="none" w:sz="0" w:space="0" w:color="auto"/>
        <w:left w:val="none" w:sz="0" w:space="0" w:color="auto"/>
        <w:bottom w:val="none" w:sz="0" w:space="0" w:color="auto"/>
        <w:right w:val="none" w:sz="0" w:space="0" w:color="auto"/>
      </w:divBdr>
    </w:div>
    <w:div w:id="160972184">
      <w:marLeft w:val="0"/>
      <w:marRight w:val="0"/>
      <w:marTop w:val="0"/>
      <w:marBottom w:val="0"/>
      <w:divBdr>
        <w:top w:val="none" w:sz="0" w:space="0" w:color="auto"/>
        <w:left w:val="none" w:sz="0" w:space="0" w:color="auto"/>
        <w:bottom w:val="none" w:sz="0" w:space="0" w:color="auto"/>
        <w:right w:val="none" w:sz="0" w:space="0" w:color="auto"/>
      </w:divBdr>
      <w:divsChild>
        <w:div w:id="16097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hyperlink" Target="http://www.belgiumview.com" TargetMode="External"/><Relationship Id="rId39" Type="http://schemas.openxmlformats.org/officeDocument/2006/relationships/hyperlink" Target="http://cobra.be" TargetMode="External"/><Relationship Id="rId3" Type="http://schemas.openxmlformats.org/officeDocument/2006/relationships/settings" Target="settings.xml"/><Relationship Id="rId21" Type="http://schemas.openxmlformats.org/officeDocument/2006/relationships/hyperlink" Target="http://www.okbv.be/kunstbib" TargetMode="External"/><Relationship Id="rId34" Type="http://schemas.openxmlformats.org/officeDocument/2006/relationships/hyperlink" Target="http://www.reconstructions.org" TargetMode="External"/><Relationship Id="rId42" Type="http://schemas.openxmlformats.org/officeDocument/2006/relationships/hyperlink" Target="http://www.gemeentemuseum.nl" TargetMode="Externa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artchive.com" TargetMode="External"/><Relationship Id="rId33" Type="http://schemas.openxmlformats.org/officeDocument/2006/relationships/hyperlink" Target="http://www.emporis.com" TargetMode="External"/><Relationship Id="rId38" Type="http://schemas.openxmlformats.org/officeDocument/2006/relationships/hyperlink" Target="http://www.deredactie.be"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mailto:leerplannen@vsko.be" TargetMode="External"/><Relationship Id="rId29" Type="http://schemas.openxmlformats.org/officeDocument/2006/relationships/hyperlink" Target="http://www.smak.be/collectie.php" TargetMode="External"/><Relationship Id="rId41" Type="http://schemas.openxmlformats.org/officeDocument/2006/relationships/hyperlink" Target="http://www.museum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abcgallery.com/" TargetMode="External"/><Relationship Id="rId32" Type="http://schemas.openxmlformats.org/officeDocument/2006/relationships/hyperlink" Target="http://www.architectenweb.nl" TargetMode="External"/><Relationship Id="rId37" Type="http://schemas.openxmlformats.org/officeDocument/2006/relationships/hyperlink" Target="http://www.filmsite.org" TargetMode="External"/><Relationship Id="rId40" Type="http://schemas.openxmlformats.org/officeDocument/2006/relationships/hyperlink" Target="http://www.schooltv.nl/beeldban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ineuropa.nl/" TargetMode="External"/><Relationship Id="rId28" Type="http://schemas.openxmlformats.org/officeDocument/2006/relationships/hyperlink" Target="http://www.pienternet.be" TargetMode="External"/><Relationship Id="rId36" Type="http://schemas.openxmlformats.org/officeDocument/2006/relationships/hyperlink" Target="http://www.earlycinema.com"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eb.kyoto-inet.or.jp/org/orion/eng/hst/hist.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swr-shop.de" TargetMode="External"/><Relationship Id="rId27" Type="http://schemas.openxmlformats.org/officeDocument/2006/relationships/hyperlink" Target="http://www.opac-fabritius.be/nl/F_database.htm" TargetMode="External"/><Relationship Id="rId30" Type="http://schemas.openxmlformats.org/officeDocument/2006/relationships/hyperlink" Target="http://www.wga.hu" TargetMode="External"/><Relationship Id="rId35" Type="http://schemas.openxmlformats.org/officeDocument/2006/relationships/hyperlink" Target="http://www.vitruvio.ch/index.htm" TargetMode="External"/><Relationship Id="rId43" Type="http://schemas.openxmlformats.org/officeDocument/2006/relationships/hyperlink" Target="http://www.museumsit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25</Pages>
  <Words>6865</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Leerplannen</dc:title>
  <dc:subject>Kunstgeschiedenis TSO3 Fotografie</dc:subject>
  <dc:creator>Henk de Baene</dc:creator>
  <cp:keywords/>
  <dc:description/>
  <cp:lastModifiedBy>JLAUWER</cp:lastModifiedBy>
  <cp:revision>10</cp:revision>
  <cp:lastPrinted>2010-12-22T11:26:00Z</cp:lastPrinted>
  <dcterms:created xsi:type="dcterms:W3CDTF">2010-12-17T09:28:00Z</dcterms:created>
  <dcterms:modified xsi:type="dcterms:W3CDTF">2010-12-22T11:27:00Z</dcterms:modified>
</cp:coreProperties>
</file>