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EF5EC8" w:rsidP="00E71A86">
      <w:pPr>
        <w:pStyle w:val="LPKop3"/>
        <w:numPr>
          <w:ilvl w:val="0"/>
          <w:numId w:val="0"/>
        </w:numPr>
        <w:ind w:left="851"/>
        <w:rPr>
          <w:rFonts w:cs="Arial"/>
        </w:rPr>
      </w:pPr>
      <w:r>
        <w:rPr>
          <w:noProof/>
          <w:lang w:val="nl-BE" w:eastAsia="nl-BE"/>
        </w:rPr>
        <w:drawing>
          <wp:anchor distT="0" distB="0" distL="114300" distR="114300" simplePos="0" relativeHeight="251698176" behindDoc="1" locked="0" layoutInCell="1" allowOverlap="1">
            <wp:simplePos x="0" y="0"/>
            <wp:positionH relativeFrom="margin">
              <wp:posOffset>-3938905</wp:posOffset>
            </wp:positionH>
            <wp:positionV relativeFrom="margin">
              <wp:posOffset>-881380</wp:posOffset>
            </wp:positionV>
            <wp:extent cx="6981825" cy="54292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e-869216_960_720.jpg"/>
                    <pic:cNvPicPr/>
                  </pic:nvPicPr>
                  <pic:blipFill rotWithShape="1">
                    <a:blip r:embed="rId8">
                      <a:extLst>
                        <a:ext uri="{28A0092B-C50C-407E-A947-70E740481C1C}">
                          <a14:useLocalDpi xmlns:a14="http://schemas.microsoft.com/office/drawing/2010/main" val="0"/>
                        </a:ext>
                      </a:extLst>
                    </a:blip>
                    <a:srcRect r="5655"/>
                    <a:stretch/>
                  </pic:blipFill>
                  <pic:spPr bwMode="auto">
                    <a:xfrm>
                      <a:off x="0" y="0"/>
                      <a:ext cx="6981825"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6C15">
        <w:rPr>
          <w:noProof/>
          <w:lang w:val="nl-BE" w:eastAsia="nl-BE"/>
        </w:rPr>
        <mc:AlternateContent>
          <mc:Choice Requires="wps">
            <w:drawing>
              <wp:inline distT="0" distB="0" distL="0" distR="0" wp14:anchorId="528869F1" wp14:editId="5FFC8878">
                <wp:extent cx="304800" cy="304800"/>
                <wp:effectExtent l="0" t="0" r="0" b="0"/>
                <wp:docPr id="2" name="AutoShape 2" descr="http://www.thebluediamondgallery.com/handwriting/images/securit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967F5" id="AutoShape 2" o:spid="_x0000_s1026" alt="http://www.thebluediamondgallery.com/handwriting/images/securit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xOfEPnAgAABAYAAA4AAAAAAAAAAAAA&#10;AAAALgIAAGRycy9lMm9Eb2MueG1sUEsBAi0AFAAGAAgAAAAhAEyg6SzYAAAAAwEAAA8AAAAAAAAA&#10;AAAAAAAAQQUAAGRycy9kb3ducmV2LnhtbFBLBQYAAAAABAAEAPMAAABGBgAAAAA=&#10;" filled="f" stroked="f">
                <o:lock v:ext="edit" aspectratio="t"/>
                <w10:anchorlock/>
              </v:rect>
            </w:pict>
          </mc:Fallback>
        </mc:AlternateContent>
      </w:r>
      <w:r w:rsidR="00976C15">
        <w:rPr>
          <w:noProof/>
          <w:lang w:val="nl-BE" w:eastAsia="nl-BE"/>
        </w:rPr>
        <w:t xml:space="preserve"> </w:t>
      </w:r>
      <w:r w:rsidR="006B108D">
        <w:rPr>
          <w:noProof/>
          <w:lang w:val="nl-BE" w:eastAsia="nl-BE"/>
        </w:rPr>
        <mc:AlternateContent>
          <mc:Choice Requires="wps">
            <w:drawing>
              <wp:anchor distT="0" distB="0" distL="114300" distR="114300" simplePos="0" relativeHeight="251671552" behindDoc="0" locked="0" layoutInCell="1" allowOverlap="1">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0099"/>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rsidR="00165F4C" w:rsidRPr="008659D9" w:rsidRDefault="00165F4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" fillcolor="#909" strokecolor="#909" strokeweight=".5pt">
                <v:path arrowok="t"/>
                <v:textbox>
                  <w:txbxContent>
                    <w:p w:rsidR="00165F4C" w:rsidRPr="008659D9" w:rsidRDefault="00165F4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F4C" w:rsidRPr="00636A04" w:rsidRDefault="00165F4C"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rsidR="00165F4C" w:rsidRPr="00636A04" w:rsidRDefault="00165F4C"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D3D0919"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" fillcolor="#909" strokecolor="#909" strokeweight="2pt">
                <v:path arrowok="t"/>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7B6B813F" wp14:editId="664A45C5">
                <wp:simplePos x="0" y="0"/>
                <wp:positionH relativeFrom="margin">
                  <wp:posOffset>975995</wp:posOffset>
                </wp:positionH>
                <wp:positionV relativeFrom="page">
                  <wp:posOffset>4495800</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0099"/>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F4C" w:rsidRPr="008659D9" w:rsidRDefault="00165F4C" w:rsidP="00B36789">
                            <w:pPr>
                              <w:spacing w:after="0"/>
                              <w:rPr>
                                <w:rFonts w:ascii="Trebuchet MS" w:hAnsi="Trebuchet MS"/>
                                <w:b/>
                                <w:color w:val="FFFFFF" w:themeColor="background1"/>
                                <w:sz w:val="48"/>
                              </w:rPr>
                            </w:pPr>
                            <w:r>
                              <w:rPr>
                                <w:rFonts w:ascii="Trebuchet MS" w:hAnsi="Trebuchet MS"/>
                                <w:b/>
                                <w:color w:val="FFFFFF" w:themeColor="background1"/>
                                <w:sz w:val="48"/>
                              </w:rPr>
                              <w:t>Veiligheidsberoepen</w:t>
                            </w:r>
                          </w:p>
                          <w:p w:rsidR="00165F4C" w:rsidRPr="008659D9" w:rsidRDefault="00165F4C" w:rsidP="00B36789">
                            <w:pPr>
                              <w:spacing w:after="0"/>
                              <w:rPr>
                                <w:rFonts w:ascii="Trebuchet MS" w:hAnsi="Trebuchet MS"/>
                                <w:color w:val="FFFFFF" w:themeColor="background1"/>
                                <w:sz w:val="40"/>
                              </w:rPr>
                            </w:pPr>
                            <w:r>
                              <w:rPr>
                                <w:rFonts w:ascii="Trebuchet MS" w:hAnsi="Trebuchet MS"/>
                                <w:color w:val="FFFFFF" w:themeColor="background1"/>
                                <w:sz w:val="40"/>
                              </w:rPr>
                              <w:t>Specialisatiejaar bso</w:t>
                            </w:r>
                          </w:p>
                          <w:p w:rsidR="00165F4C" w:rsidRPr="008659D9" w:rsidRDefault="00165F4C" w:rsidP="00B36789">
                            <w:pPr>
                              <w:spacing w:after="0"/>
                              <w:rPr>
                                <w:rFonts w:ascii="Trebuchet MS" w:hAnsi="Trebuchet MS"/>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8" style="position:absolute;margin-left:76.85pt;margin-top:354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" fillcolor="#909" strokecolor="#909" strokeweight="2pt">
                <v:path arrowok="t"/>
                <v:textbox>
                  <w:txbxContent>
                    <w:p w:rsidR="00165F4C" w:rsidRPr="008659D9" w:rsidRDefault="00165F4C" w:rsidP="00B36789">
                      <w:pPr>
                        <w:spacing w:after="0"/>
                        <w:rPr>
                          <w:rFonts w:ascii="Trebuchet MS" w:hAnsi="Trebuchet MS"/>
                          <w:b/>
                          <w:color w:val="FFFFFF" w:themeColor="background1"/>
                          <w:sz w:val="48"/>
                        </w:rPr>
                      </w:pPr>
                      <w:r>
                        <w:rPr>
                          <w:rFonts w:ascii="Trebuchet MS" w:hAnsi="Trebuchet MS"/>
                          <w:b/>
                          <w:color w:val="FFFFFF" w:themeColor="background1"/>
                          <w:sz w:val="48"/>
                        </w:rPr>
                        <w:t>Veiligheidsberoepen</w:t>
                      </w:r>
                    </w:p>
                    <w:p w:rsidR="00165F4C" w:rsidRPr="008659D9" w:rsidRDefault="00165F4C" w:rsidP="00B36789">
                      <w:pPr>
                        <w:spacing w:after="0"/>
                        <w:rPr>
                          <w:rFonts w:ascii="Trebuchet MS" w:hAnsi="Trebuchet MS"/>
                          <w:color w:val="FFFFFF" w:themeColor="background1"/>
                          <w:sz w:val="40"/>
                        </w:rPr>
                      </w:pPr>
                      <w:r>
                        <w:rPr>
                          <w:rFonts w:ascii="Trebuchet MS" w:hAnsi="Trebuchet MS"/>
                          <w:color w:val="FFFFFF" w:themeColor="background1"/>
                          <w:sz w:val="40"/>
                        </w:rPr>
                        <w:t>Specialisatiejaar bso</w:t>
                      </w:r>
                    </w:p>
                    <w:p w:rsidR="00165F4C" w:rsidRPr="008659D9" w:rsidRDefault="00165F4C" w:rsidP="00B36789">
                      <w:pPr>
                        <w:spacing w:after="0"/>
                        <w:rPr>
                          <w:rFonts w:ascii="Trebuchet MS" w:hAnsi="Trebuchet MS"/>
                          <w:color w:val="FFFFFF" w:themeColor="background1"/>
                          <w:sz w:val="40"/>
                        </w:rPr>
                      </w:pPr>
                    </w:p>
                  </w:txbxContent>
                </v:textbox>
                <w10:wrap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0099"/>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rsidR="00165F4C" w:rsidRPr="008659D9" w:rsidRDefault="00165F4C"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18</w:t>
                            </w:r>
                            <w:r w:rsidRPr="008659D9">
                              <w:rPr>
                                <w:rFonts w:ascii="Trebuchet MS" w:hAnsi="Trebuchet MS"/>
                                <w:color w:val="FFFFFF" w:themeColor="background1"/>
                                <w:sz w:val="36"/>
                              </w:rPr>
                              <w:t>/</w:t>
                            </w:r>
                            <w:r>
                              <w:rPr>
                                <w:rFonts w:ascii="Trebuchet MS" w:hAnsi="Trebuchet MS"/>
                                <w:color w:val="FFFFFF" w:themeColor="background1"/>
                                <w:sz w:val="36"/>
                              </w:rPr>
                              <w:t>13.</w:t>
                            </w:r>
                            <w:r w:rsidRPr="008659D9">
                              <w:rPr>
                                <w:rFonts w:ascii="Trebuchet MS" w:hAnsi="Trebuchet MS"/>
                                <w:color w:val="FFFFFF" w:themeColor="background1"/>
                                <w:sz w:val="36"/>
                              </w:rPr>
                              <w:t>7</w:t>
                            </w:r>
                            <w:r>
                              <w:rPr>
                                <w:rFonts w:ascii="Trebuchet MS" w:hAnsi="Trebuchet MS"/>
                                <w:color w:val="FFFFFF" w:themeColor="background1"/>
                                <w:sz w:val="36"/>
                              </w:rPr>
                              <w:t>5</w:t>
                            </w:r>
                            <w:r w:rsidRPr="008659D9">
                              <w:rPr>
                                <w:rFonts w:ascii="Trebuchet MS" w:hAnsi="Trebuchet MS"/>
                                <w:color w:val="FFFFFF" w:themeColor="background1"/>
                                <w:sz w:val="36"/>
                              </w:rPr>
                              <w:t>8/0</w:t>
                            </w:r>
                            <w:r>
                              <w:rPr>
                                <w:rFonts w:ascii="Trebuchet MS" w:hAnsi="Trebuchet MS"/>
                                <w:color w:val="FFFFFF" w:themeColor="background1"/>
                                <w:sz w:val="36"/>
                              </w:rPr>
                              <w:t>23</w:t>
                            </w:r>
                            <w:r w:rsidRPr="008659D9">
                              <w:rPr>
                                <w:rFonts w:ascii="Trebuchet MS" w:hAnsi="Trebuchet MS"/>
                                <w:color w:val="FFFFFF" w:themeColor="background1"/>
                                <w:sz w:val="36"/>
                              </w:rPr>
                              <w:t xml:space="preserve"> </w:t>
                            </w:r>
                          </w:p>
                          <w:p w:rsidR="00165F4C" w:rsidRPr="008659D9" w:rsidRDefault="00165F4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13</w:t>
                            </w:r>
                            <w:r w:rsidRPr="008659D9">
                              <w:rPr>
                                <w:rFonts w:ascii="Trebuchet MS" w:hAnsi="Trebuchet MS"/>
                                <w:color w:val="FFFFFF" w:themeColor="background1"/>
                              </w:rPr>
                              <w:t>/7841/0</w:t>
                            </w:r>
                            <w:r>
                              <w:rPr>
                                <w:rFonts w:ascii="Trebuchet MS" w:hAnsi="Trebuchet MS"/>
                                <w:color w:val="FFFFFF" w:themeColor="background1"/>
                              </w:rPr>
                              <w:t>53</w:t>
                            </w:r>
                            <w:r w:rsidRPr="008659D9">
                              <w:rPr>
                                <w:rFonts w:ascii="Trebuchet MS" w:hAnsi="Trebuchet MS"/>
                                <w:color w:val="FFFFFF" w:themeColor="background1"/>
                              </w:rPr>
                              <w:t>)</w:t>
                            </w:r>
                          </w:p>
                          <w:p w:rsidR="00165F4C" w:rsidRPr="008659D9" w:rsidRDefault="00165F4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" fillcolor="#909" strokecolor="#909" strokeweight=".5pt">
                <v:path arrowok="t"/>
                <v:textbox>
                  <w:txbxContent>
                    <w:p w:rsidR="00165F4C" w:rsidRPr="008659D9" w:rsidRDefault="00165F4C"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18</w:t>
                      </w:r>
                      <w:r w:rsidRPr="008659D9">
                        <w:rPr>
                          <w:rFonts w:ascii="Trebuchet MS" w:hAnsi="Trebuchet MS"/>
                          <w:color w:val="FFFFFF" w:themeColor="background1"/>
                          <w:sz w:val="36"/>
                        </w:rPr>
                        <w:t>/</w:t>
                      </w:r>
                      <w:r>
                        <w:rPr>
                          <w:rFonts w:ascii="Trebuchet MS" w:hAnsi="Trebuchet MS"/>
                          <w:color w:val="FFFFFF" w:themeColor="background1"/>
                          <w:sz w:val="36"/>
                        </w:rPr>
                        <w:t>13.</w:t>
                      </w:r>
                      <w:r w:rsidRPr="008659D9">
                        <w:rPr>
                          <w:rFonts w:ascii="Trebuchet MS" w:hAnsi="Trebuchet MS"/>
                          <w:color w:val="FFFFFF" w:themeColor="background1"/>
                          <w:sz w:val="36"/>
                        </w:rPr>
                        <w:t>7</w:t>
                      </w:r>
                      <w:r>
                        <w:rPr>
                          <w:rFonts w:ascii="Trebuchet MS" w:hAnsi="Trebuchet MS"/>
                          <w:color w:val="FFFFFF" w:themeColor="background1"/>
                          <w:sz w:val="36"/>
                        </w:rPr>
                        <w:t>5</w:t>
                      </w:r>
                      <w:r w:rsidRPr="008659D9">
                        <w:rPr>
                          <w:rFonts w:ascii="Trebuchet MS" w:hAnsi="Trebuchet MS"/>
                          <w:color w:val="FFFFFF" w:themeColor="background1"/>
                          <w:sz w:val="36"/>
                        </w:rPr>
                        <w:t>8/0</w:t>
                      </w:r>
                      <w:r>
                        <w:rPr>
                          <w:rFonts w:ascii="Trebuchet MS" w:hAnsi="Trebuchet MS"/>
                          <w:color w:val="FFFFFF" w:themeColor="background1"/>
                          <w:sz w:val="36"/>
                        </w:rPr>
                        <w:t>23</w:t>
                      </w:r>
                      <w:r w:rsidRPr="008659D9">
                        <w:rPr>
                          <w:rFonts w:ascii="Trebuchet MS" w:hAnsi="Trebuchet MS"/>
                          <w:color w:val="FFFFFF" w:themeColor="background1"/>
                          <w:sz w:val="36"/>
                        </w:rPr>
                        <w:t xml:space="preserve"> </w:t>
                      </w:r>
                    </w:p>
                    <w:p w:rsidR="00165F4C" w:rsidRPr="008659D9" w:rsidRDefault="00165F4C"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18</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13</w:t>
                      </w:r>
                      <w:r w:rsidRPr="008659D9">
                        <w:rPr>
                          <w:rFonts w:ascii="Trebuchet MS" w:hAnsi="Trebuchet MS"/>
                          <w:color w:val="FFFFFF" w:themeColor="background1"/>
                        </w:rPr>
                        <w:t>/7841/0</w:t>
                      </w:r>
                      <w:r>
                        <w:rPr>
                          <w:rFonts w:ascii="Trebuchet MS" w:hAnsi="Trebuchet MS"/>
                          <w:color w:val="FFFFFF" w:themeColor="background1"/>
                        </w:rPr>
                        <w:t>53</w:t>
                      </w:r>
                      <w:r w:rsidRPr="008659D9">
                        <w:rPr>
                          <w:rFonts w:ascii="Trebuchet MS" w:hAnsi="Trebuchet MS"/>
                          <w:color w:val="FFFFFF" w:themeColor="background1"/>
                        </w:rPr>
                        <w:t>)</w:t>
                      </w:r>
                    </w:p>
                    <w:p w:rsidR="00165F4C" w:rsidRPr="008659D9" w:rsidRDefault="00165F4C" w:rsidP="00B55A86">
                      <w:pPr>
                        <w:rPr>
                          <w:rFonts w:ascii="Trebuchet MS" w:hAnsi="Trebuchet MS"/>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lastRenderedPageBreak/>
        <w:t>Inhoud</w:t>
      </w:r>
    </w:p>
    <w:p w:rsidR="001A6E2F" w:rsidRPr="0005653F" w:rsidRDefault="001A6E2F" w:rsidP="001B2091">
      <w:pPr>
        <w:pStyle w:val="Inhopg1"/>
      </w:pPr>
    </w:p>
    <w:p w:rsidR="00EF5EC8"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529440107" w:history="1">
        <w:r w:rsidR="00EF5EC8" w:rsidRPr="00456AEB">
          <w:rPr>
            <w:rStyle w:val="Hyperlink"/>
            <w14:scene3d>
              <w14:camera w14:prst="orthographicFront"/>
              <w14:lightRig w14:rig="threePt" w14:dir="t">
                <w14:rot w14:lat="0" w14:lon="0" w14:rev="0"/>
              </w14:lightRig>
            </w14:scene3d>
          </w:rPr>
          <w:t>1</w:t>
        </w:r>
        <w:r w:rsidR="00EF5EC8">
          <w:rPr>
            <w:rFonts w:asciiTheme="minorHAnsi" w:eastAsiaTheme="minorEastAsia" w:hAnsiTheme="minorHAnsi" w:cstheme="minorBidi"/>
            <w:b w:val="0"/>
            <w:color w:val="auto"/>
            <w:sz w:val="22"/>
            <w:lang w:eastAsia="nl-BE"/>
          </w:rPr>
          <w:tab/>
        </w:r>
        <w:r w:rsidR="00EF5EC8" w:rsidRPr="00456AEB">
          <w:rPr>
            <w:rStyle w:val="Hyperlink"/>
          </w:rPr>
          <w:t>Inleiding en situering van het leerplan</w:t>
        </w:r>
        <w:r w:rsidR="00EF5EC8">
          <w:rPr>
            <w:webHidden/>
          </w:rPr>
          <w:tab/>
        </w:r>
        <w:r w:rsidR="00EF5EC8">
          <w:rPr>
            <w:webHidden/>
          </w:rPr>
          <w:fldChar w:fldCharType="begin"/>
        </w:r>
        <w:r w:rsidR="00EF5EC8">
          <w:rPr>
            <w:webHidden/>
          </w:rPr>
          <w:instrText xml:space="preserve"> PAGEREF _Toc529440107 \h </w:instrText>
        </w:r>
        <w:r w:rsidR="00EF5EC8">
          <w:rPr>
            <w:webHidden/>
          </w:rPr>
        </w:r>
        <w:r w:rsidR="00EF5EC8">
          <w:rPr>
            <w:webHidden/>
          </w:rPr>
          <w:fldChar w:fldCharType="separate"/>
        </w:r>
        <w:r w:rsidR="00EF5EC8">
          <w:rPr>
            <w:webHidden/>
          </w:rPr>
          <w:t>3</w:t>
        </w:r>
        <w:r w:rsidR="00EF5EC8">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08" w:history="1">
        <w:r w:rsidRPr="00456AE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456AEB">
          <w:rPr>
            <w:rStyle w:val="Hyperlink"/>
          </w:rPr>
          <w:t>Plaats in de lessentabel</w:t>
        </w:r>
        <w:r>
          <w:rPr>
            <w:webHidden/>
          </w:rPr>
          <w:tab/>
        </w:r>
        <w:r>
          <w:rPr>
            <w:webHidden/>
          </w:rPr>
          <w:fldChar w:fldCharType="begin"/>
        </w:r>
        <w:r>
          <w:rPr>
            <w:webHidden/>
          </w:rPr>
          <w:instrText xml:space="preserve"> PAGEREF _Toc529440108 \h </w:instrText>
        </w:r>
        <w:r>
          <w:rPr>
            <w:webHidden/>
          </w:rPr>
        </w:r>
        <w:r>
          <w:rPr>
            <w:webHidden/>
          </w:rPr>
          <w:fldChar w:fldCharType="separate"/>
        </w:r>
        <w:r>
          <w:rPr>
            <w:webHidden/>
          </w:rPr>
          <w:t>3</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09" w:history="1">
        <w:r w:rsidRPr="00456AEB">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456AEB">
          <w:rPr>
            <w:rStyle w:val="Hyperlink"/>
          </w:rPr>
          <w:t>Uitgangspunten</w:t>
        </w:r>
        <w:r>
          <w:rPr>
            <w:webHidden/>
          </w:rPr>
          <w:tab/>
        </w:r>
        <w:r>
          <w:rPr>
            <w:webHidden/>
          </w:rPr>
          <w:fldChar w:fldCharType="begin"/>
        </w:r>
        <w:r>
          <w:rPr>
            <w:webHidden/>
          </w:rPr>
          <w:instrText xml:space="preserve"> PAGEREF _Toc529440109 \h </w:instrText>
        </w:r>
        <w:r>
          <w:rPr>
            <w:webHidden/>
          </w:rPr>
        </w:r>
        <w:r>
          <w:rPr>
            <w:webHidden/>
          </w:rPr>
          <w:fldChar w:fldCharType="separate"/>
        </w:r>
        <w:r>
          <w:rPr>
            <w:webHidden/>
          </w:rPr>
          <w:t>3</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10" w:history="1">
        <w:r w:rsidRPr="00456AEB">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color w:val="auto"/>
            <w:sz w:val="22"/>
            <w:szCs w:val="22"/>
            <w:lang w:eastAsia="nl-BE"/>
          </w:rPr>
          <w:tab/>
        </w:r>
        <w:r w:rsidRPr="00456AEB">
          <w:rPr>
            <w:rStyle w:val="Hyperlink"/>
          </w:rPr>
          <w:t>Beroepsprofiel veiligheidsberoepen: generieken competenties</w:t>
        </w:r>
        <w:r>
          <w:rPr>
            <w:webHidden/>
          </w:rPr>
          <w:tab/>
        </w:r>
        <w:r>
          <w:rPr>
            <w:webHidden/>
          </w:rPr>
          <w:fldChar w:fldCharType="begin"/>
        </w:r>
        <w:r>
          <w:rPr>
            <w:webHidden/>
          </w:rPr>
          <w:instrText xml:space="preserve"> PAGEREF _Toc529440110 \h </w:instrText>
        </w:r>
        <w:r>
          <w:rPr>
            <w:webHidden/>
          </w:rPr>
        </w:r>
        <w:r>
          <w:rPr>
            <w:webHidden/>
          </w:rPr>
          <w:fldChar w:fldCharType="separate"/>
        </w:r>
        <w:r>
          <w:rPr>
            <w:webHidden/>
          </w:rPr>
          <w:t>4</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11" w:history="1">
        <w:r w:rsidRPr="00456AEB">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456AEB">
          <w:rPr>
            <w:rStyle w:val="Hyperlink"/>
          </w:rPr>
          <w:t>Beginsituatie en instroom</w:t>
        </w:r>
        <w:r>
          <w:rPr>
            <w:webHidden/>
          </w:rPr>
          <w:tab/>
        </w:r>
        <w:r>
          <w:rPr>
            <w:webHidden/>
          </w:rPr>
          <w:fldChar w:fldCharType="begin"/>
        </w:r>
        <w:r>
          <w:rPr>
            <w:webHidden/>
          </w:rPr>
          <w:instrText xml:space="preserve"> PAGEREF _Toc529440111 \h </w:instrText>
        </w:r>
        <w:r>
          <w:rPr>
            <w:webHidden/>
          </w:rPr>
        </w:r>
        <w:r>
          <w:rPr>
            <w:webHidden/>
          </w:rPr>
          <w:fldChar w:fldCharType="separate"/>
        </w:r>
        <w:r>
          <w:rPr>
            <w:webHidden/>
          </w:rPr>
          <w:t>5</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12" w:history="1">
        <w:r w:rsidRPr="00456AEB">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456AEB">
          <w:rPr>
            <w:rStyle w:val="Hyperlink"/>
          </w:rPr>
          <w:t>Christelijk mensbeeld</w:t>
        </w:r>
        <w:r>
          <w:rPr>
            <w:webHidden/>
          </w:rPr>
          <w:tab/>
        </w:r>
        <w:r>
          <w:rPr>
            <w:webHidden/>
          </w:rPr>
          <w:fldChar w:fldCharType="begin"/>
        </w:r>
        <w:r>
          <w:rPr>
            <w:webHidden/>
          </w:rPr>
          <w:instrText xml:space="preserve"> PAGEREF _Toc529440112 \h </w:instrText>
        </w:r>
        <w:r>
          <w:rPr>
            <w:webHidden/>
          </w:rPr>
        </w:r>
        <w:r>
          <w:rPr>
            <w:webHidden/>
          </w:rPr>
          <w:fldChar w:fldCharType="separate"/>
        </w:r>
        <w:r>
          <w:rPr>
            <w:webHidden/>
          </w:rPr>
          <w:t>6</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13" w:history="1">
        <w:r w:rsidRPr="00456AEB">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456AEB">
          <w:rPr>
            <w:rStyle w:val="Hyperlink"/>
          </w:rPr>
          <w:t>Studierichtingsprofiel en algemene doelstellingen</w:t>
        </w:r>
        <w:r>
          <w:rPr>
            <w:webHidden/>
          </w:rPr>
          <w:tab/>
        </w:r>
        <w:r>
          <w:rPr>
            <w:webHidden/>
          </w:rPr>
          <w:fldChar w:fldCharType="begin"/>
        </w:r>
        <w:r>
          <w:rPr>
            <w:webHidden/>
          </w:rPr>
          <w:instrText xml:space="preserve"> PAGEREF _Toc529440113 \h </w:instrText>
        </w:r>
        <w:r>
          <w:rPr>
            <w:webHidden/>
          </w:rPr>
        </w:r>
        <w:r>
          <w:rPr>
            <w:webHidden/>
          </w:rPr>
          <w:fldChar w:fldCharType="separate"/>
        </w:r>
        <w:r>
          <w:rPr>
            <w:webHidden/>
          </w:rPr>
          <w:t>7</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14" w:history="1">
        <w:r w:rsidRPr="00456AEB">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456AEB">
          <w:rPr>
            <w:rStyle w:val="Hyperlink"/>
          </w:rPr>
          <w:t>Doelstellingen</w:t>
        </w:r>
        <w:r>
          <w:rPr>
            <w:webHidden/>
          </w:rPr>
          <w:tab/>
        </w:r>
        <w:r>
          <w:rPr>
            <w:webHidden/>
          </w:rPr>
          <w:fldChar w:fldCharType="begin"/>
        </w:r>
        <w:r>
          <w:rPr>
            <w:webHidden/>
          </w:rPr>
          <w:instrText xml:space="preserve"> PAGEREF _Toc529440114 \h </w:instrText>
        </w:r>
        <w:r>
          <w:rPr>
            <w:webHidden/>
          </w:rPr>
        </w:r>
        <w:r>
          <w:rPr>
            <w:webHidden/>
          </w:rPr>
          <w:fldChar w:fldCharType="separate"/>
        </w:r>
        <w:r>
          <w:rPr>
            <w:webHidden/>
          </w:rPr>
          <w:t>9</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15" w:history="1">
        <w:r w:rsidRPr="00456AEB">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456AEB">
          <w:rPr>
            <w:rStyle w:val="Hyperlink"/>
          </w:rPr>
          <w:t>Talen</w:t>
        </w:r>
        <w:r>
          <w:rPr>
            <w:webHidden/>
          </w:rPr>
          <w:tab/>
        </w:r>
        <w:r>
          <w:rPr>
            <w:webHidden/>
          </w:rPr>
          <w:fldChar w:fldCharType="begin"/>
        </w:r>
        <w:r>
          <w:rPr>
            <w:webHidden/>
          </w:rPr>
          <w:instrText xml:space="preserve"> PAGEREF _Toc529440115 \h </w:instrText>
        </w:r>
        <w:r>
          <w:rPr>
            <w:webHidden/>
          </w:rPr>
        </w:r>
        <w:r>
          <w:rPr>
            <w:webHidden/>
          </w:rPr>
          <w:fldChar w:fldCharType="separate"/>
        </w:r>
        <w:r>
          <w:rPr>
            <w:webHidden/>
          </w:rPr>
          <w:t>9</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16" w:history="1">
        <w:r w:rsidRPr="00456AEB">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456AEB">
          <w:rPr>
            <w:rStyle w:val="Hyperlink"/>
          </w:rPr>
          <w:t>Lichamelijke opvoeding</w:t>
        </w:r>
        <w:r>
          <w:rPr>
            <w:webHidden/>
          </w:rPr>
          <w:tab/>
        </w:r>
        <w:r>
          <w:rPr>
            <w:webHidden/>
          </w:rPr>
          <w:fldChar w:fldCharType="begin"/>
        </w:r>
        <w:r>
          <w:rPr>
            <w:webHidden/>
          </w:rPr>
          <w:instrText xml:space="preserve"> PAGEREF _Toc529440116 \h </w:instrText>
        </w:r>
        <w:r>
          <w:rPr>
            <w:webHidden/>
          </w:rPr>
        </w:r>
        <w:r>
          <w:rPr>
            <w:webHidden/>
          </w:rPr>
          <w:fldChar w:fldCharType="separate"/>
        </w:r>
        <w:r>
          <w:rPr>
            <w:webHidden/>
          </w:rPr>
          <w:t>10</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17" w:history="1">
        <w:r w:rsidRPr="00456AEB">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456AEB">
          <w:rPr>
            <w:rStyle w:val="Hyperlink"/>
          </w:rPr>
          <w:t>Recht en maatschappij</w:t>
        </w:r>
        <w:r>
          <w:rPr>
            <w:webHidden/>
          </w:rPr>
          <w:tab/>
        </w:r>
        <w:r>
          <w:rPr>
            <w:webHidden/>
          </w:rPr>
          <w:fldChar w:fldCharType="begin"/>
        </w:r>
        <w:r>
          <w:rPr>
            <w:webHidden/>
          </w:rPr>
          <w:instrText xml:space="preserve"> PAGEREF _Toc529440117 \h </w:instrText>
        </w:r>
        <w:r>
          <w:rPr>
            <w:webHidden/>
          </w:rPr>
        </w:r>
        <w:r>
          <w:rPr>
            <w:webHidden/>
          </w:rPr>
          <w:fldChar w:fldCharType="separate"/>
        </w:r>
        <w:r>
          <w:rPr>
            <w:webHidden/>
          </w:rPr>
          <w:t>11</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18" w:history="1">
        <w:r w:rsidRPr="00456AEB">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456AEB">
          <w:rPr>
            <w:rStyle w:val="Hyperlink"/>
          </w:rPr>
          <w:t>Veiligheidstechnieken</w:t>
        </w:r>
        <w:r>
          <w:rPr>
            <w:webHidden/>
          </w:rPr>
          <w:tab/>
        </w:r>
        <w:r>
          <w:rPr>
            <w:webHidden/>
          </w:rPr>
          <w:fldChar w:fldCharType="begin"/>
        </w:r>
        <w:r>
          <w:rPr>
            <w:webHidden/>
          </w:rPr>
          <w:instrText xml:space="preserve"> PAGEREF _Toc529440118 \h </w:instrText>
        </w:r>
        <w:r>
          <w:rPr>
            <w:webHidden/>
          </w:rPr>
        </w:r>
        <w:r>
          <w:rPr>
            <w:webHidden/>
          </w:rPr>
          <w:fldChar w:fldCharType="separate"/>
        </w:r>
        <w:r>
          <w:rPr>
            <w:webHidden/>
          </w:rPr>
          <w:t>13</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19" w:history="1">
        <w:r w:rsidRPr="00456AEB">
          <w:rPr>
            <w:rStyle w:val="Hyperlink"/>
            <w14:scene3d>
              <w14:camera w14:prst="orthographicFront"/>
              <w14:lightRig w14:rig="threePt" w14:dir="t">
                <w14:rot w14:lat="0" w14:lon="0" w14:rev="0"/>
              </w14:lightRig>
            </w14:scene3d>
          </w:rPr>
          <w:t>5.5</w:t>
        </w:r>
        <w:r>
          <w:rPr>
            <w:rFonts w:asciiTheme="minorHAnsi" w:eastAsiaTheme="minorEastAsia" w:hAnsiTheme="minorHAnsi" w:cstheme="minorBidi"/>
            <w:color w:val="auto"/>
            <w:sz w:val="22"/>
            <w:szCs w:val="22"/>
            <w:lang w:eastAsia="nl-BE"/>
          </w:rPr>
          <w:tab/>
        </w:r>
        <w:r w:rsidRPr="00456AEB">
          <w:rPr>
            <w:rStyle w:val="Hyperlink"/>
          </w:rPr>
          <w:t>Werkplekleren</w:t>
        </w:r>
        <w:r>
          <w:rPr>
            <w:webHidden/>
          </w:rPr>
          <w:tab/>
        </w:r>
        <w:r>
          <w:rPr>
            <w:webHidden/>
          </w:rPr>
          <w:fldChar w:fldCharType="begin"/>
        </w:r>
        <w:r>
          <w:rPr>
            <w:webHidden/>
          </w:rPr>
          <w:instrText xml:space="preserve"> PAGEREF _Toc529440119 \h </w:instrText>
        </w:r>
        <w:r>
          <w:rPr>
            <w:webHidden/>
          </w:rPr>
        </w:r>
        <w:r>
          <w:rPr>
            <w:webHidden/>
          </w:rPr>
          <w:fldChar w:fldCharType="separate"/>
        </w:r>
        <w:r>
          <w:rPr>
            <w:webHidden/>
          </w:rPr>
          <w:t>1</w:t>
        </w:r>
        <w:r>
          <w:rPr>
            <w:webHidden/>
          </w:rPr>
          <w:t>7</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20" w:history="1">
        <w:r w:rsidRPr="00456AEB">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456AEB">
          <w:rPr>
            <w:rStyle w:val="Hyperlink"/>
          </w:rPr>
          <w:t>Minimale materiële vereisten</w:t>
        </w:r>
        <w:r>
          <w:rPr>
            <w:webHidden/>
          </w:rPr>
          <w:tab/>
        </w:r>
        <w:r>
          <w:rPr>
            <w:webHidden/>
          </w:rPr>
          <w:fldChar w:fldCharType="begin"/>
        </w:r>
        <w:r>
          <w:rPr>
            <w:webHidden/>
          </w:rPr>
          <w:instrText xml:space="preserve"> PAGEREF _Toc529440120 \h </w:instrText>
        </w:r>
        <w:r>
          <w:rPr>
            <w:webHidden/>
          </w:rPr>
        </w:r>
        <w:r>
          <w:rPr>
            <w:webHidden/>
          </w:rPr>
          <w:fldChar w:fldCharType="separate"/>
        </w:r>
        <w:r>
          <w:rPr>
            <w:webHidden/>
          </w:rPr>
          <w:t>19</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21" w:history="1">
        <w:r w:rsidRPr="00456AEB">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456AEB">
          <w:rPr>
            <w:rStyle w:val="Hyperlink"/>
          </w:rPr>
          <w:t>Vaklokalen</w:t>
        </w:r>
        <w:r>
          <w:rPr>
            <w:webHidden/>
          </w:rPr>
          <w:tab/>
        </w:r>
        <w:r>
          <w:rPr>
            <w:webHidden/>
          </w:rPr>
          <w:fldChar w:fldCharType="begin"/>
        </w:r>
        <w:r>
          <w:rPr>
            <w:webHidden/>
          </w:rPr>
          <w:instrText xml:space="preserve"> PAGEREF _Toc529440121 \h </w:instrText>
        </w:r>
        <w:r>
          <w:rPr>
            <w:webHidden/>
          </w:rPr>
        </w:r>
        <w:r>
          <w:rPr>
            <w:webHidden/>
          </w:rPr>
          <w:fldChar w:fldCharType="separate"/>
        </w:r>
        <w:r>
          <w:rPr>
            <w:webHidden/>
          </w:rPr>
          <w:t>19</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22" w:history="1">
        <w:r w:rsidRPr="00456AEB">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456AEB">
          <w:rPr>
            <w:rStyle w:val="Hyperlink"/>
          </w:rPr>
          <w:t>Sportinfrastructuur</w:t>
        </w:r>
        <w:r>
          <w:rPr>
            <w:webHidden/>
          </w:rPr>
          <w:tab/>
        </w:r>
        <w:r>
          <w:rPr>
            <w:webHidden/>
          </w:rPr>
          <w:fldChar w:fldCharType="begin"/>
        </w:r>
        <w:r>
          <w:rPr>
            <w:webHidden/>
          </w:rPr>
          <w:instrText xml:space="preserve"> PAGEREF _Toc529440122 \h </w:instrText>
        </w:r>
        <w:r>
          <w:rPr>
            <w:webHidden/>
          </w:rPr>
        </w:r>
        <w:r>
          <w:rPr>
            <w:webHidden/>
          </w:rPr>
          <w:fldChar w:fldCharType="separate"/>
        </w:r>
        <w:r>
          <w:rPr>
            <w:webHidden/>
          </w:rPr>
          <w:t>19</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23" w:history="1">
        <w:r w:rsidRPr="00456AEB">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456AEB">
          <w:rPr>
            <w:rStyle w:val="Hyperlink"/>
          </w:rPr>
          <w:t>Didactisch materiaal</w:t>
        </w:r>
        <w:r>
          <w:rPr>
            <w:webHidden/>
          </w:rPr>
          <w:tab/>
        </w:r>
        <w:r>
          <w:rPr>
            <w:webHidden/>
          </w:rPr>
          <w:fldChar w:fldCharType="begin"/>
        </w:r>
        <w:r>
          <w:rPr>
            <w:webHidden/>
          </w:rPr>
          <w:instrText xml:space="preserve"> PAGEREF _Toc529440123 \h </w:instrText>
        </w:r>
        <w:r>
          <w:rPr>
            <w:webHidden/>
          </w:rPr>
        </w:r>
        <w:r>
          <w:rPr>
            <w:webHidden/>
          </w:rPr>
          <w:fldChar w:fldCharType="separate"/>
        </w:r>
        <w:r>
          <w:rPr>
            <w:webHidden/>
          </w:rPr>
          <w:t>19</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24" w:history="1">
        <w:r w:rsidRPr="00456AEB">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456AEB">
          <w:rPr>
            <w:rStyle w:val="Hyperlink"/>
          </w:rPr>
          <w:t>Pedagogisch-didactische wenken</w:t>
        </w:r>
        <w:r>
          <w:rPr>
            <w:webHidden/>
          </w:rPr>
          <w:tab/>
        </w:r>
        <w:r>
          <w:rPr>
            <w:webHidden/>
          </w:rPr>
          <w:fldChar w:fldCharType="begin"/>
        </w:r>
        <w:r>
          <w:rPr>
            <w:webHidden/>
          </w:rPr>
          <w:instrText xml:space="preserve"> PAGEREF _Toc529440124 \h </w:instrText>
        </w:r>
        <w:r>
          <w:rPr>
            <w:webHidden/>
          </w:rPr>
        </w:r>
        <w:r>
          <w:rPr>
            <w:webHidden/>
          </w:rPr>
          <w:fldChar w:fldCharType="separate"/>
        </w:r>
        <w:r>
          <w:rPr>
            <w:webHidden/>
          </w:rPr>
          <w:t>20</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25" w:history="1">
        <w:r w:rsidRPr="00456AEB">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456AEB">
          <w:rPr>
            <w:rStyle w:val="Hyperlink"/>
          </w:rPr>
          <w:t>Instroomtraject</w:t>
        </w:r>
        <w:r>
          <w:rPr>
            <w:webHidden/>
          </w:rPr>
          <w:tab/>
        </w:r>
        <w:r>
          <w:rPr>
            <w:webHidden/>
          </w:rPr>
          <w:fldChar w:fldCharType="begin"/>
        </w:r>
        <w:r>
          <w:rPr>
            <w:webHidden/>
          </w:rPr>
          <w:instrText xml:space="preserve"> PAGEREF _Toc529440125 \h </w:instrText>
        </w:r>
        <w:r>
          <w:rPr>
            <w:webHidden/>
          </w:rPr>
        </w:r>
        <w:r>
          <w:rPr>
            <w:webHidden/>
          </w:rPr>
          <w:fldChar w:fldCharType="separate"/>
        </w:r>
        <w:r>
          <w:rPr>
            <w:webHidden/>
          </w:rPr>
          <w:t>20</w:t>
        </w:r>
        <w:r>
          <w:rPr>
            <w:webHidden/>
          </w:rPr>
          <w:fldChar w:fldCharType="end"/>
        </w:r>
      </w:hyperlink>
    </w:p>
    <w:p w:rsidR="00EF5EC8" w:rsidRDefault="00EF5EC8">
      <w:pPr>
        <w:pStyle w:val="Inhopg2"/>
        <w:rPr>
          <w:rFonts w:asciiTheme="minorHAnsi" w:eastAsiaTheme="minorEastAsia" w:hAnsiTheme="minorHAnsi" w:cstheme="minorBidi"/>
          <w:color w:val="auto"/>
          <w:sz w:val="22"/>
          <w:szCs w:val="22"/>
          <w:lang w:eastAsia="nl-BE"/>
        </w:rPr>
      </w:pPr>
      <w:hyperlink w:anchor="_Toc529440126" w:history="1">
        <w:r w:rsidRPr="00456AEB">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456AEB">
          <w:rPr>
            <w:rStyle w:val="Hyperlink"/>
          </w:rPr>
          <w:t>Geïntegreerde aanpak</w:t>
        </w:r>
        <w:r>
          <w:rPr>
            <w:webHidden/>
          </w:rPr>
          <w:tab/>
        </w:r>
        <w:r>
          <w:rPr>
            <w:webHidden/>
          </w:rPr>
          <w:fldChar w:fldCharType="begin"/>
        </w:r>
        <w:r>
          <w:rPr>
            <w:webHidden/>
          </w:rPr>
          <w:instrText xml:space="preserve"> PAGEREF _Toc529440126 \h </w:instrText>
        </w:r>
        <w:r>
          <w:rPr>
            <w:webHidden/>
          </w:rPr>
        </w:r>
        <w:r>
          <w:rPr>
            <w:webHidden/>
          </w:rPr>
          <w:fldChar w:fldCharType="separate"/>
        </w:r>
        <w:r>
          <w:rPr>
            <w:webHidden/>
          </w:rPr>
          <w:t>20</w:t>
        </w:r>
        <w:r>
          <w:rPr>
            <w:webHidden/>
          </w:rPr>
          <w:fldChar w:fldCharType="end"/>
        </w:r>
      </w:hyperlink>
    </w:p>
    <w:p w:rsidR="00EF5EC8" w:rsidRDefault="00EF5EC8">
      <w:pPr>
        <w:pStyle w:val="Inhopg1"/>
        <w:rPr>
          <w:rFonts w:asciiTheme="minorHAnsi" w:eastAsiaTheme="minorEastAsia" w:hAnsiTheme="minorHAnsi" w:cstheme="minorBidi"/>
          <w:b w:val="0"/>
          <w:color w:val="auto"/>
          <w:sz w:val="22"/>
          <w:lang w:eastAsia="nl-BE"/>
        </w:rPr>
      </w:pPr>
      <w:hyperlink w:anchor="_Toc529440127" w:history="1">
        <w:r w:rsidRPr="00456AEB">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456AEB">
          <w:rPr>
            <w:rStyle w:val="Hyperlink"/>
          </w:rPr>
          <w:t>Geïntegreerde proef</w:t>
        </w:r>
        <w:r>
          <w:rPr>
            <w:webHidden/>
          </w:rPr>
          <w:tab/>
        </w:r>
        <w:r>
          <w:rPr>
            <w:webHidden/>
          </w:rPr>
          <w:fldChar w:fldCharType="begin"/>
        </w:r>
        <w:r>
          <w:rPr>
            <w:webHidden/>
          </w:rPr>
          <w:instrText xml:space="preserve"> PAGEREF _Toc529440127 \h </w:instrText>
        </w:r>
        <w:r>
          <w:rPr>
            <w:webHidden/>
          </w:rPr>
        </w:r>
        <w:r>
          <w:rPr>
            <w:webHidden/>
          </w:rPr>
          <w:fldChar w:fldCharType="separate"/>
        </w:r>
        <w:r>
          <w:rPr>
            <w:webHidden/>
          </w:rPr>
          <w:t>21</w:t>
        </w:r>
        <w:r>
          <w:rPr>
            <w:webHidden/>
          </w:rPr>
          <w:fldChar w:fldCharType="end"/>
        </w:r>
      </w:hyperlink>
    </w:p>
    <w:p w:rsidR="009C4975" w:rsidRDefault="00A228E2">
      <w:pPr>
        <w:rPr>
          <w:rFonts w:ascii="Trebuchet MS" w:hAnsi="Trebuchet MS" w:cs="Arial"/>
          <w:sz w:val="28"/>
        </w:rPr>
      </w:pPr>
      <w:r>
        <w:rPr>
          <w:rFonts w:ascii="Trebuchet MS" w:hAnsi="Trebuchet MS" w:cs="Arial"/>
          <w:noProof/>
          <w:color w:val="404040" w:themeColor="text1" w:themeTint="BF"/>
          <w:sz w:val="28"/>
        </w:rPr>
        <w:fldChar w:fldCharType="end"/>
      </w:r>
    </w:p>
    <w:p w:rsidR="00796EB4" w:rsidRPr="00B36C56" w:rsidRDefault="00796EB4">
      <w:pPr>
        <w:rPr>
          <w:rFonts w:ascii="Trebuchet MS" w:hAnsi="Trebuchet MS" w:cs="Arial"/>
        </w:rPr>
      </w:pPr>
    </w:p>
    <w:p w:rsidR="00D85EE2" w:rsidRDefault="001A6E2F" w:rsidP="000625C1">
      <w:pPr>
        <w:pStyle w:val="LPKop1"/>
      </w:pPr>
      <w:bookmarkStart w:id="0" w:name="_Toc529440107"/>
      <w:r w:rsidRPr="000625C1">
        <w:lastRenderedPageBreak/>
        <w:t>I</w:t>
      </w:r>
      <w:r w:rsidR="00DA3AAF" w:rsidRPr="000625C1">
        <w:t>nleiding en situering van het leerplan</w:t>
      </w:r>
      <w:bookmarkEnd w:id="0"/>
    </w:p>
    <w:p w:rsidR="00D97549" w:rsidRPr="00D85EE2" w:rsidRDefault="00D85EE2" w:rsidP="00FB2E53">
      <w:pPr>
        <w:pStyle w:val="LPKop2"/>
      </w:pPr>
      <w:bookmarkStart w:id="1" w:name="_Toc529440108"/>
      <w:r w:rsidRPr="00FB2E53">
        <w:t>Plaats</w:t>
      </w:r>
      <w:r w:rsidRPr="00D85EE2">
        <w:t xml:space="preserve"> in de lessentabel</w:t>
      </w:r>
      <w:bookmarkEnd w:id="1"/>
      <w:r w:rsidR="00DA3AAF" w:rsidRPr="00D85EE2">
        <w:t xml:space="preserve"> </w:t>
      </w:r>
    </w:p>
    <w:p w:rsidR="00ED3E7F" w:rsidRPr="00B36C56" w:rsidRDefault="00ED3E7F" w:rsidP="00E53396">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rsidR="00DA3AAF" w:rsidRDefault="004760AB" w:rsidP="00FB2E53">
      <w:pPr>
        <w:pStyle w:val="LPKop2"/>
      </w:pPr>
      <w:bookmarkStart w:id="2" w:name="_Toc529440109"/>
      <w:r>
        <w:t>Uitgangspunten</w:t>
      </w:r>
      <w:bookmarkEnd w:id="2"/>
    </w:p>
    <w:p w:rsidR="00363E46" w:rsidRPr="00C428FF" w:rsidRDefault="00363E46" w:rsidP="00363E46">
      <w:pPr>
        <w:pStyle w:val="LPKop3"/>
        <w:rPr>
          <w:highlight w:val="yellow"/>
        </w:rPr>
      </w:pPr>
      <w:r w:rsidRPr="00C428FF">
        <w:rPr>
          <w:highlight w:val="yellow"/>
        </w:rPr>
        <w:t>Nieuw KB</w:t>
      </w:r>
    </w:p>
    <w:p w:rsidR="00363E46" w:rsidRPr="008F09B9" w:rsidRDefault="00363E46" w:rsidP="00363E46">
      <w:pPr>
        <w:pStyle w:val="LPTekst"/>
        <w:jc w:val="left"/>
      </w:pPr>
      <w:r w:rsidRPr="008F09B9">
        <w:rPr>
          <w:highlight w:val="yellow"/>
        </w:rPr>
        <w:t>Het leerplan werd aangepast conform het KB van 23/05/2018 betreffende de vereisten inzake beroepsopleiding, -ervaring en -bekwaamheid en inzake het psychotechnisch onderzoek voor het uitoefenen van een leidinggevende, uitvoerende of commerciële functie in een bewakingsonderneming, interne bewakingsdienst of opleidingsinstelling en de organisatie ervan.</w:t>
      </w:r>
    </w:p>
    <w:p w:rsidR="00772D82" w:rsidRPr="00772D82" w:rsidRDefault="00363E46" w:rsidP="00737921">
      <w:pPr>
        <w:pStyle w:val="LPKop3"/>
      </w:pPr>
      <w:bookmarkStart w:id="3" w:name="_Toc342373421"/>
      <w:r w:rsidRPr="00363E46">
        <w:rPr>
          <w:highlight w:val="yellow"/>
        </w:rPr>
        <w:t>B</w:t>
      </w:r>
      <w:r w:rsidR="00772D82" w:rsidRPr="00363E46">
        <w:rPr>
          <w:highlight w:val="yellow"/>
        </w:rPr>
        <w:t>ehoefte aan</w:t>
      </w:r>
      <w:r w:rsidR="00772D82" w:rsidRPr="00772D82">
        <w:t xml:space="preserve"> zorg voor veiligheid in de maatschappij</w:t>
      </w:r>
      <w:bookmarkEnd w:id="3"/>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In onze huidige maatschappij is ‘zorg voor veiligheid’ een belangrijk thema.</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De overheid in het algemeen, en de federale en lokale politie in het bijzonder, dient in dit kader te zorgen voor een veilige en leefbare samenleving. </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Vandaag merken we dat zowel burgers als overheden niet langer van oordeel zijn dat veiligheidszorg een verantwoordelijkheid van de overheid alleen kan zijn. Veiligheidszorg wordt steeds verder geprivatiseerd. Daardoor ontstaan heel wat nieuwe formele veiligheidsberoepen. </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Er is vraag naar veiligheidsdeskundigen zowel bij de overheid (o.a. bij steden en gemeenten, politie en openbaar vervoer, federale overheid) als in de private veiligheidssector (o.a. bij bewakingsondernemingen, interne bewakingsdiensten, bedrijven, sportclubs, evenementenorganisaties, banken, verzekeringsmaatschappijen, ziekenhuizen, en consultancybedrijven). </w:t>
      </w:r>
    </w:p>
    <w:p w:rsidR="00772D82" w:rsidRPr="008F09B9" w:rsidRDefault="00772D82" w:rsidP="00FE70DA">
      <w:pPr>
        <w:pStyle w:val="VVKSOTekst"/>
        <w:spacing w:line="360" w:lineRule="auto"/>
        <w:jc w:val="left"/>
        <w:rPr>
          <w:color w:val="404040" w:themeColor="text1" w:themeTint="BF"/>
        </w:rPr>
      </w:pPr>
      <w:r w:rsidRPr="008F09B9">
        <w:rPr>
          <w:rFonts w:ascii="Trebuchet MS" w:hAnsi="Trebuchet MS"/>
          <w:color w:val="404040" w:themeColor="text1" w:themeTint="BF"/>
        </w:rPr>
        <w:t>Deze opleiding wil inspelen op deze maatschappelijke en economische evolutie.</w:t>
      </w:r>
      <w:r w:rsidRPr="008F09B9">
        <w:rPr>
          <w:color w:val="404040" w:themeColor="text1" w:themeTint="BF"/>
        </w:rPr>
        <w:t xml:space="preserve"> </w:t>
      </w:r>
    </w:p>
    <w:p w:rsidR="00772D82" w:rsidRPr="00C46499" w:rsidRDefault="00772D82" w:rsidP="00737921">
      <w:pPr>
        <w:pStyle w:val="LPKop3"/>
      </w:pPr>
      <w:bookmarkStart w:id="4" w:name="_Toc342373422"/>
      <w:r w:rsidRPr="00C46499">
        <w:t>Behoefte aan goede kandidaten voor veiligheidsberoepen</w:t>
      </w:r>
      <w:bookmarkEnd w:id="4"/>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De snel groeiende publieke en private veiligheidssector heeft nood aan meer passende kandidaten. Hiermee bedoelt men mensen die blijk geven van verantwoordelijkheidszin, nauwgezetheid, flexibiliteit en maturiteit. Kandidaten die echt interesse hebben voor de sector en intrinsiek gemotiveerd zijn om te worden tewerkgesteld in de publieke (niet-politionele) en private veiligheidssector.</w:t>
      </w:r>
    </w:p>
    <w:p w:rsidR="00772D82" w:rsidRPr="00C46499" w:rsidRDefault="00772D82" w:rsidP="00737921">
      <w:pPr>
        <w:pStyle w:val="LPKop3"/>
      </w:pPr>
      <w:bookmarkStart w:id="5" w:name="_Toc342373423"/>
      <w:r w:rsidRPr="00C46499">
        <w:lastRenderedPageBreak/>
        <w:t>Behoefte aan meer uniforme ople</w:t>
      </w:r>
      <w:r>
        <w:t>iding voor de veiligheidssector</w:t>
      </w:r>
      <w:bookmarkEnd w:id="5"/>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In een recent onderzoek</w:t>
      </w:r>
      <w:r w:rsidRPr="008F09B9">
        <w:rPr>
          <w:rStyle w:val="Voetnootmarkering"/>
          <w:rFonts w:ascii="Trebuchet MS" w:hAnsi="Trebuchet MS"/>
          <w:color w:val="404040" w:themeColor="text1" w:themeTint="BF"/>
        </w:rPr>
        <w:footnoteReference w:id="1"/>
      </w:r>
      <w:r w:rsidRPr="008F09B9">
        <w:rPr>
          <w:rFonts w:ascii="Trebuchet MS" w:hAnsi="Trebuchet MS"/>
          <w:color w:val="404040" w:themeColor="text1" w:themeTint="BF"/>
        </w:rPr>
        <w:t xml:space="preserve">, uitgevoerd door de KU Leuven, het Expertisecentrum Maatschappelijke Veiligheid van de KATHO en l’Ecole de Criminologie van de Université Catholique de Louvain, wordt de maatschappelijke behoefte aan integrale veiligheidszorg en de daaruit voortvloeiende economische behoefte aan diverse veiligheidsfuncties uitvoerig beschreven. </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De wildgroei aan veiligheidsfuncties en het daarop volgende streven naar meer coherentie en uniformiteit in veiligheids- en preventieberoepen, was de aanzet tot dit onderzoek. </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In het onderzoeksrapport wordt de behoefte aan een degelijke opleiding onderstreept, en wordt ook duidelijk omschreven wat zo’n opleiding zoal moet inhouden.</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Het curriculum van dit 7de jaar Veiligheidsberoepen beantwoordt aan wat in dit onderzoeksrapport wordt voorgesteld. </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Binnen de opleiding kunnen de leerlingen diverse attesten behalen.  </w:t>
      </w:r>
    </w:p>
    <w:p w:rsidR="00772D82" w:rsidRPr="008F09B9" w:rsidRDefault="00772D82" w:rsidP="00FE70DA">
      <w:pPr>
        <w:pStyle w:val="VVKSOTekst"/>
        <w:spacing w:line="360" w:lineRule="auto"/>
        <w:jc w:val="left"/>
        <w:rPr>
          <w:rFonts w:ascii="Trebuchet MS" w:hAnsi="Trebuchet MS"/>
          <w:color w:val="404040" w:themeColor="text1" w:themeTint="BF"/>
        </w:rPr>
      </w:pPr>
      <w:r w:rsidRPr="008F09B9">
        <w:rPr>
          <w:rFonts w:ascii="Trebuchet MS" w:hAnsi="Trebuchet MS"/>
          <w:color w:val="404040" w:themeColor="text1" w:themeTint="BF"/>
        </w:rPr>
        <w:t xml:space="preserve">Deze attesten creëren voor de leerlingen de mogelijkheid om tewerkgesteld te worden in bepaalde veiligheidsfuncties binnen de private en/of publieke (niet-politionele) sector. </w:t>
      </w:r>
    </w:p>
    <w:p w:rsidR="004760AB" w:rsidRPr="004760AB" w:rsidRDefault="004760AB" w:rsidP="004760AB">
      <w:pPr>
        <w:pStyle w:val="LPKop2"/>
      </w:pPr>
      <w:bookmarkStart w:id="6" w:name="_Toc529440110"/>
      <w:r>
        <w:t>Beroepsprofiel veiligheidsberoepen: generieken competenties</w:t>
      </w:r>
      <w:bookmarkEnd w:id="6"/>
    </w:p>
    <w:p w:rsidR="00737921" w:rsidRPr="008F09B9" w:rsidRDefault="00737921" w:rsidP="00737921">
      <w:pPr>
        <w:pStyle w:val="LPTekst"/>
      </w:pPr>
      <w:r>
        <w:t>–</w:t>
      </w:r>
      <w:r>
        <w:tab/>
      </w:r>
      <w:r w:rsidRPr="008F09B9">
        <w:t>bewakingsagent</w:t>
      </w:r>
    </w:p>
    <w:p w:rsidR="00737921" w:rsidRPr="008F09B9" w:rsidRDefault="00737921" w:rsidP="00737921">
      <w:pPr>
        <w:pStyle w:val="LPTekst"/>
      </w:pPr>
      <w:r w:rsidRPr="008F09B9">
        <w:t>–</w:t>
      </w:r>
      <w:r w:rsidRPr="008F09B9">
        <w:tab/>
        <w:t>gemeenschapswacht</w:t>
      </w:r>
    </w:p>
    <w:p w:rsidR="00737921" w:rsidRPr="008F09B9" w:rsidRDefault="00737921" w:rsidP="00737921">
      <w:pPr>
        <w:pStyle w:val="LPTekst"/>
      </w:pPr>
      <w:r w:rsidRPr="008F09B9">
        <w:t>–</w:t>
      </w:r>
      <w:r w:rsidRPr="008F09B9">
        <w:tab/>
        <w:t>voetbalsteward</w:t>
      </w:r>
    </w:p>
    <w:p w:rsidR="009C4975" w:rsidRPr="008F09B9" w:rsidRDefault="00737921" w:rsidP="00737921">
      <w:pPr>
        <w:pStyle w:val="LPTekst"/>
      </w:pPr>
      <w:r w:rsidRPr="008F09B9">
        <w:t>–</w:t>
      </w:r>
      <w:r w:rsidRPr="008F09B9">
        <w:tab/>
        <w:t>gemachtigd opzichter</w:t>
      </w:r>
    </w:p>
    <w:p w:rsidR="009C4975" w:rsidRPr="00B36C56" w:rsidRDefault="009C4975" w:rsidP="00306DC8">
      <w:pPr>
        <w:pStyle w:val="LPTekst"/>
        <w:rPr>
          <w:rFonts w:cs="Arial"/>
        </w:rPr>
      </w:pPr>
    </w:p>
    <w:p w:rsidR="009C4975" w:rsidRPr="00B36C56" w:rsidRDefault="009C4975" w:rsidP="00306DC8">
      <w:pPr>
        <w:pStyle w:val="LPTekst"/>
        <w:rPr>
          <w:rFonts w:cs="Arial"/>
        </w:rPr>
      </w:pPr>
    </w:p>
    <w:p w:rsidR="00043838" w:rsidRPr="00B36C56" w:rsidRDefault="00043838" w:rsidP="00306DC8">
      <w:pPr>
        <w:pStyle w:val="LPTekst"/>
        <w:rPr>
          <w:rFonts w:cs="Arial"/>
        </w:rPr>
      </w:pPr>
    </w:p>
    <w:p w:rsidR="00043838" w:rsidRPr="00B36C56" w:rsidRDefault="00043838" w:rsidP="00306DC8">
      <w:pPr>
        <w:pStyle w:val="LPTekst"/>
        <w:rPr>
          <w:rFonts w:cs="Arial"/>
        </w:rPr>
      </w:pPr>
    </w:p>
    <w:p w:rsidR="00043838" w:rsidRPr="00B36C56" w:rsidRDefault="00043838" w:rsidP="00306DC8">
      <w:pPr>
        <w:pStyle w:val="LPTekst"/>
        <w:rPr>
          <w:rFonts w:cs="Arial"/>
        </w:rPr>
      </w:pPr>
    </w:p>
    <w:p w:rsidR="00DA3AAF" w:rsidRDefault="00DA3AAF" w:rsidP="000625C1">
      <w:pPr>
        <w:pStyle w:val="LPKop1"/>
      </w:pPr>
      <w:bookmarkStart w:id="7" w:name="_Toc529440111"/>
      <w:r w:rsidRPr="000625C1">
        <w:lastRenderedPageBreak/>
        <w:t>Beginsituatie en instroom</w:t>
      </w:r>
      <w:bookmarkEnd w:id="7"/>
    </w:p>
    <w:p w:rsidR="008F09B9" w:rsidRPr="00FE70DA" w:rsidRDefault="008F09B9" w:rsidP="00FE70DA">
      <w:pPr>
        <w:pStyle w:val="LPTekst"/>
        <w:spacing w:after="120"/>
        <w:jc w:val="left"/>
      </w:pPr>
      <w:r w:rsidRPr="00FE70DA">
        <w:t>Veiligheidsberoepen is een éénjarige studierichting, 3de graad 3de jaar bso, waarin leerlingen die een studiegetuigschrift van het 2de jaar van de 3de graad bso of een diploma secundair onderwijs hebben, worden toegelaten na een positieve beslissing van de toelatingsklassenraad.</w:t>
      </w:r>
      <w:r w:rsidR="00FE70DA" w:rsidRPr="00FE70DA">
        <w:rPr>
          <w:highlight w:val="yellow"/>
        </w:rPr>
        <w:t xml:space="preserve"> Bovendien moeten de leerlingen voldoen aan de voorwaarden zoals voorzien in de regelgeving.</w:t>
      </w:r>
    </w:p>
    <w:p w:rsidR="008F09B9" w:rsidRPr="00FE70DA" w:rsidRDefault="008F09B9" w:rsidP="00FE70DA">
      <w:pPr>
        <w:spacing w:after="240" w:line="360" w:lineRule="auto"/>
        <w:rPr>
          <w:rFonts w:ascii="Trebuchet MS" w:eastAsia="Times New Roman" w:hAnsi="Trebuchet MS" w:cs="Times New Roman"/>
          <w:color w:val="404040" w:themeColor="text1" w:themeTint="BF"/>
          <w:sz w:val="20"/>
          <w:szCs w:val="20"/>
          <w:lang w:val="nl-NL" w:eastAsia="nl-NL"/>
        </w:rPr>
      </w:pPr>
      <w:r w:rsidRPr="00FE70DA">
        <w:rPr>
          <w:rFonts w:ascii="Trebuchet MS" w:eastAsia="Times New Roman" w:hAnsi="Trebuchet MS" w:cs="Times New Roman"/>
          <w:color w:val="404040" w:themeColor="text1" w:themeTint="BF"/>
          <w:sz w:val="20"/>
          <w:szCs w:val="20"/>
          <w:lang w:val="nl-NL" w:eastAsia="nl-NL"/>
        </w:rPr>
        <w:t>De studierichting situeert zich in het studiegebied Maatschappelijke veiligheid.</w:t>
      </w:r>
    </w:p>
    <w:p w:rsidR="008F09B9" w:rsidRPr="00FE70DA" w:rsidRDefault="008F09B9" w:rsidP="00FE70DA">
      <w:pPr>
        <w:spacing w:after="240" w:line="360" w:lineRule="auto"/>
        <w:rPr>
          <w:rFonts w:ascii="Trebuchet MS" w:eastAsia="Times New Roman" w:hAnsi="Trebuchet MS" w:cs="Times New Roman"/>
          <w:color w:val="404040" w:themeColor="text1" w:themeTint="BF"/>
          <w:sz w:val="20"/>
          <w:szCs w:val="20"/>
          <w:lang w:val="nl-NL" w:eastAsia="nl-NL"/>
        </w:rPr>
      </w:pPr>
      <w:r w:rsidRPr="00FE70DA">
        <w:rPr>
          <w:rFonts w:ascii="Trebuchet MS" w:eastAsia="Times New Roman" w:hAnsi="Trebuchet MS" w:cs="Times New Roman"/>
          <w:color w:val="404040" w:themeColor="text1" w:themeTint="BF"/>
          <w:sz w:val="20"/>
          <w:szCs w:val="20"/>
          <w:lang w:val="nl-NL" w:eastAsia="nl-NL"/>
        </w:rPr>
        <w:t>De leerlingen komen bij voorkeur uit een studierichting waarin vooral sociale vaardigheden ruime aandacht kregen. Zij moeten ook bereid zijn om te werken aan hun lichamelijke conditie.</w:t>
      </w:r>
    </w:p>
    <w:p w:rsidR="008F09B9" w:rsidRPr="00FE70DA" w:rsidRDefault="008F09B9" w:rsidP="00FE70DA">
      <w:pPr>
        <w:spacing w:after="240" w:line="360" w:lineRule="auto"/>
        <w:rPr>
          <w:rFonts w:ascii="Trebuchet MS" w:eastAsia="Times New Roman" w:hAnsi="Trebuchet MS" w:cs="Times New Roman"/>
          <w:color w:val="404040" w:themeColor="text1" w:themeTint="BF"/>
          <w:sz w:val="20"/>
          <w:szCs w:val="20"/>
          <w:lang w:val="nl-NL" w:eastAsia="nl-NL"/>
        </w:rPr>
      </w:pPr>
      <w:r w:rsidRPr="00FE70DA">
        <w:rPr>
          <w:rFonts w:ascii="Trebuchet MS" w:eastAsia="Times New Roman" w:hAnsi="Trebuchet MS" w:cs="Times New Roman"/>
          <w:color w:val="404040" w:themeColor="text1" w:themeTint="BF"/>
          <w:sz w:val="20"/>
          <w:szCs w:val="20"/>
          <w:lang w:val="nl-NL" w:eastAsia="nl-NL"/>
        </w:rPr>
        <w:t>Deze studierichting is dus vooral geschikt voor:</w:t>
      </w:r>
    </w:p>
    <w:p w:rsidR="008F09B9" w:rsidRPr="00FE70DA" w:rsidRDefault="008F09B9" w:rsidP="00FE70DA">
      <w:pPr>
        <w:pStyle w:val="Lijstalinea"/>
        <w:numPr>
          <w:ilvl w:val="0"/>
          <w:numId w:val="30"/>
        </w:numPr>
        <w:tabs>
          <w:tab w:val="num" w:pos="397"/>
          <w:tab w:val="right" w:pos="4649"/>
        </w:tabs>
        <w:spacing w:line="360" w:lineRule="auto"/>
        <w:rPr>
          <w:rFonts w:ascii="Trebuchet MS" w:hAnsi="Trebuchet MS"/>
          <w:color w:val="404040" w:themeColor="text1" w:themeTint="BF"/>
          <w:szCs w:val="20"/>
          <w:lang w:eastAsia="nl-BE"/>
        </w:rPr>
      </w:pPr>
      <w:r w:rsidRPr="00FE70DA">
        <w:rPr>
          <w:rFonts w:ascii="Trebuchet MS" w:hAnsi="Trebuchet MS"/>
          <w:color w:val="404040" w:themeColor="text1" w:themeTint="BF"/>
          <w:szCs w:val="20"/>
          <w:lang w:eastAsia="nl-BE"/>
        </w:rPr>
        <w:t>leerlingen die al in zekere mate over communicatieve en psycho-sociale vaardigheden beschikken, en bereid zijn deze verder te ontwikkelen. Leerlingen die graag en vlot met mensen omgaan en dit ook willen doen vanuit een respectvolle en kordate houding, en daar verder willen aan werken;</w:t>
      </w:r>
    </w:p>
    <w:p w:rsidR="008F09B9" w:rsidRPr="00FE70DA" w:rsidRDefault="008F09B9" w:rsidP="00FE70DA">
      <w:pPr>
        <w:pStyle w:val="Lijstalinea"/>
        <w:numPr>
          <w:ilvl w:val="0"/>
          <w:numId w:val="30"/>
        </w:numPr>
        <w:tabs>
          <w:tab w:val="right" w:pos="0"/>
        </w:tabs>
        <w:spacing w:line="360" w:lineRule="auto"/>
        <w:rPr>
          <w:rFonts w:ascii="Trebuchet MS" w:hAnsi="Trebuchet MS"/>
          <w:color w:val="404040" w:themeColor="text1" w:themeTint="BF"/>
          <w:szCs w:val="20"/>
          <w:lang w:eastAsia="nl-BE"/>
        </w:rPr>
      </w:pPr>
      <w:r w:rsidRPr="00FE70DA">
        <w:rPr>
          <w:rFonts w:ascii="Trebuchet MS" w:hAnsi="Trebuchet MS"/>
          <w:color w:val="404040" w:themeColor="text1" w:themeTint="BF"/>
          <w:szCs w:val="20"/>
          <w:lang w:eastAsia="nl-BE"/>
        </w:rPr>
        <w:t>leerlingen die interesse hebben voor een job die met ordehandhaving en/of veiligheid en/of preventie te maken heeft.</w:t>
      </w:r>
      <w:r w:rsidRPr="00FE70DA">
        <w:rPr>
          <w:rFonts w:ascii="Trebuchet MS" w:hAnsi="Trebuchet MS"/>
          <w:color w:val="404040" w:themeColor="text1" w:themeTint="BF"/>
          <w:szCs w:val="20"/>
          <w:lang w:eastAsia="nl-BE"/>
        </w:rPr>
        <w:br/>
        <w:t xml:space="preserve">Leerlingen uit verschillende studiegebieden kunnen instappen. </w:t>
      </w:r>
      <w:r w:rsidRPr="00FE70DA">
        <w:rPr>
          <w:rFonts w:ascii="Trebuchet MS" w:hAnsi="Trebuchet MS"/>
          <w:color w:val="404040" w:themeColor="text1" w:themeTint="BF"/>
          <w:szCs w:val="20"/>
          <w:lang w:eastAsia="nl-BE"/>
        </w:rPr>
        <w:br/>
        <w:t>Dit betekent dat het om een zeer heterogene groep kan gaan.</w:t>
      </w:r>
      <w:r w:rsidRPr="00FE70DA">
        <w:rPr>
          <w:rFonts w:ascii="Trebuchet MS" w:hAnsi="Trebuchet MS"/>
          <w:color w:val="404040" w:themeColor="text1" w:themeTint="BF"/>
          <w:szCs w:val="20"/>
          <w:lang w:eastAsia="nl-BE"/>
        </w:rPr>
        <w:br/>
        <w:t>Er zullen zich ongetwijfeld ook leerlingen aanbieden die op bepaalde punten veel minder, of misschien helemaal niet geschikt zijn voor de opleiding.</w:t>
      </w:r>
      <w:r w:rsidRPr="00FE70DA">
        <w:rPr>
          <w:rFonts w:ascii="Trebuchet MS" w:hAnsi="Trebuchet MS"/>
          <w:color w:val="404040" w:themeColor="text1" w:themeTint="BF"/>
          <w:szCs w:val="20"/>
          <w:lang w:eastAsia="nl-BE"/>
        </w:rPr>
        <w:br/>
        <w:t>Er zullen zich immers leerlingen aanbieden die zich vooral aangetrokken voelen tot dat hardnekkig maar verkeerd beeld van veiligheid, waar het accent gelegd wordt op actie, wapengebruik, e.d.</w:t>
      </w:r>
    </w:p>
    <w:p w:rsidR="00FE70DA" w:rsidRPr="00FE70DA" w:rsidRDefault="00FE70DA" w:rsidP="00FE70DA">
      <w:pPr>
        <w:tabs>
          <w:tab w:val="right" w:pos="0"/>
        </w:tabs>
        <w:spacing w:after="0" w:line="360" w:lineRule="auto"/>
        <w:rPr>
          <w:rFonts w:ascii="Trebuchet MS" w:eastAsia="Times New Roman" w:hAnsi="Trebuchet MS" w:cs="Times New Roman"/>
          <w:color w:val="404040" w:themeColor="text1" w:themeTint="BF"/>
          <w:sz w:val="20"/>
          <w:szCs w:val="20"/>
          <w:lang w:val="nl-NL" w:eastAsia="nl-BE"/>
        </w:rPr>
      </w:pPr>
    </w:p>
    <w:p w:rsidR="008F09B9" w:rsidRPr="008301DA" w:rsidRDefault="008F09B9" w:rsidP="00FE70DA">
      <w:pPr>
        <w:tabs>
          <w:tab w:val="right" w:pos="0"/>
        </w:tabs>
        <w:spacing w:after="0" w:line="360" w:lineRule="auto"/>
        <w:rPr>
          <w:rFonts w:ascii="Trebuchet MS" w:eastAsia="Times New Roman" w:hAnsi="Trebuchet MS" w:cs="Times New Roman"/>
          <w:color w:val="404040" w:themeColor="text1" w:themeTint="BF"/>
          <w:sz w:val="20"/>
          <w:szCs w:val="20"/>
          <w:lang w:val="nl-NL" w:eastAsia="nl-BE"/>
        </w:rPr>
      </w:pPr>
      <w:r w:rsidRPr="00FE70DA">
        <w:rPr>
          <w:rFonts w:ascii="Trebuchet MS" w:eastAsia="Times New Roman" w:hAnsi="Trebuchet MS" w:cs="Times New Roman"/>
          <w:color w:val="404040" w:themeColor="text1" w:themeTint="BF"/>
          <w:sz w:val="20"/>
          <w:szCs w:val="20"/>
          <w:lang w:val="nl-NL" w:eastAsia="nl-BE"/>
        </w:rPr>
        <w:t>Het is dus van groot belang dat kandidaten, vooraleer te starten, goed geïnformeerd worden over lesinhouden, bedoelingen, de toelatingsvoorwaarden en mogelijkheden van veiligheidsberoepen.</w:t>
      </w:r>
      <w:r w:rsidRPr="00FE70DA">
        <w:rPr>
          <w:rFonts w:ascii="Trebuchet MS" w:eastAsia="Times New Roman" w:hAnsi="Trebuchet MS" w:cs="Times New Roman"/>
          <w:color w:val="404040" w:themeColor="text1" w:themeTint="BF"/>
          <w:sz w:val="20"/>
          <w:szCs w:val="20"/>
          <w:lang w:val="nl-NL" w:eastAsia="nl-BE"/>
        </w:rPr>
        <w:br/>
      </w:r>
      <w:r w:rsidRPr="008301DA">
        <w:rPr>
          <w:rFonts w:ascii="Trebuchet MS" w:eastAsia="Times New Roman" w:hAnsi="Trebuchet MS" w:cs="Times New Roman"/>
          <w:color w:val="404040" w:themeColor="text1" w:themeTint="BF"/>
          <w:sz w:val="20"/>
          <w:szCs w:val="20"/>
          <w:lang w:val="nl-NL" w:eastAsia="nl-BE"/>
        </w:rPr>
        <w:t>De school kan ook kiezen voor een ‘instroomtraject’. Op basis daarvan kan een (toelatings)klassenraad oordelen of de kandidaten voldoende geschikt zijn en tot een (bindend) advies komen.</w:t>
      </w:r>
    </w:p>
    <w:p w:rsidR="008F09B9" w:rsidRPr="008301DA" w:rsidRDefault="008F09B9" w:rsidP="008F09B9">
      <w:pPr>
        <w:pStyle w:val="LPTekst"/>
      </w:pPr>
    </w:p>
    <w:p w:rsidR="004760AB" w:rsidRPr="004760AB" w:rsidRDefault="004760AB" w:rsidP="004760AB">
      <w:pPr>
        <w:pStyle w:val="LPKop1"/>
      </w:pPr>
      <w:bookmarkStart w:id="8" w:name="_Toc525303812"/>
      <w:bookmarkStart w:id="9" w:name="_Toc529440112"/>
      <w:r w:rsidRPr="004760AB">
        <w:lastRenderedPageBreak/>
        <w:t>Christelijk mensbeeld</w:t>
      </w:r>
      <w:bookmarkEnd w:id="8"/>
      <w:bookmarkEnd w:id="9"/>
    </w:p>
    <w:p w:rsidR="004760AB" w:rsidRPr="008F09B9" w:rsidRDefault="004760AB" w:rsidP="004760AB">
      <w:pPr>
        <w:spacing w:after="24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Ons onderwijs streeft de vorming van de totale persoon na waarbij het christelijke mensbeeld centraal staat. Onderstaande waarden zijn dan ook altijd na te streven tijdens alle handelingen:</w:t>
      </w:r>
    </w:p>
    <w:p w:rsidR="004760AB" w:rsidRPr="008F09B9" w:rsidRDefault="004760AB" w:rsidP="004760AB">
      <w:pPr>
        <w:numPr>
          <w:ilvl w:val="0"/>
          <w:numId w:val="25"/>
        </w:numPr>
        <w:spacing w:after="24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respect voor de medemens;</w:t>
      </w:r>
    </w:p>
    <w:p w:rsidR="004760AB" w:rsidRPr="008F09B9" w:rsidRDefault="004760AB" w:rsidP="004760AB">
      <w:pPr>
        <w:numPr>
          <w:ilvl w:val="0"/>
          <w:numId w:val="25"/>
        </w:numPr>
        <w:spacing w:after="24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solidariteit;</w:t>
      </w:r>
    </w:p>
    <w:p w:rsidR="004760AB" w:rsidRPr="008F09B9" w:rsidRDefault="004760AB" w:rsidP="004760AB">
      <w:pPr>
        <w:numPr>
          <w:ilvl w:val="0"/>
          <w:numId w:val="25"/>
        </w:numPr>
        <w:spacing w:after="24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zorg voor milieu en leven;</w:t>
      </w:r>
    </w:p>
    <w:p w:rsidR="004760AB" w:rsidRPr="008F09B9" w:rsidRDefault="004760AB" w:rsidP="004760AB">
      <w:pPr>
        <w:numPr>
          <w:ilvl w:val="0"/>
          <w:numId w:val="25"/>
        </w:numPr>
        <w:spacing w:after="24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respectvol omgaan met eigen geloof, anders gelovigen en niet-gelovigen;</w:t>
      </w:r>
    </w:p>
    <w:p w:rsidR="004760AB" w:rsidRPr="008F09B9" w:rsidRDefault="004760AB" w:rsidP="004760AB">
      <w:pPr>
        <w:numPr>
          <w:ilvl w:val="0"/>
          <w:numId w:val="25"/>
        </w:numPr>
        <w:spacing w:after="240" w:line="360" w:lineRule="auto"/>
        <w:rPr>
          <w:color w:val="404040" w:themeColor="text1" w:themeTint="BF"/>
        </w:rPr>
      </w:pPr>
      <w:r w:rsidRPr="008F09B9">
        <w:rPr>
          <w:rFonts w:ascii="Trebuchet MS" w:eastAsia="Times New Roman" w:hAnsi="Trebuchet MS" w:cs="Times New Roman"/>
          <w:color w:val="404040" w:themeColor="text1" w:themeTint="BF"/>
          <w:sz w:val="20"/>
          <w:szCs w:val="20"/>
          <w:lang w:val="nl-NL" w:eastAsia="nl-NL"/>
        </w:rPr>
        <w:t>vanuit eigen spiritualiteit omgaan met ethische problemen.</w:t>
      </w:r>
    </w:p>
    <w:p w:rsidR="00043838" w:rsidRPr="008F09B9" w:rsidRDefault="004760AB" w:rsidP="004760AB">
      <w:pPr>
        <w:spacing w:after="240" w:line="360" w:lineRule="auto"/>
        <w:rPr>
          <w:rFonts w:ascii="Trebuchet MS" w:hAnsi="Trebuchet MS"/>
          <w:color w:val="404040" w:themeColor="text1" w:themeTint="BF"/>
          <w:sz w:val="20"/>
          <w:szCs w:val="20"/>
        </w:rPr>
      </w:pPr>
      <w:r w:rsidRPr="008F09B9">
        <w:rPr>
          <w:rFonts w:ascii="Trebuchet MS" w:hAnsi="Trebuchet MS"/>
          <w:color w:val="404040" w:themeColor="text1" w:themeTint="BF"/>
          <w:sz w:val="20"/>
          <w:szCs w:val="20"/>
        </w:rPr>
        <w:t>Met het oog op de realisatie van dit mensbeeld draagt dit leerplan uitdrukkelijk kansen in zich.</w:t>
      </w:r>
    </w:p>
    <w:p w:rsidR="00043838" w:rsidRPr="008F09B9" w:rsidRDefault="00043838" w:rsidP="00306DC8">
      <w:pPr>
        <w:pStyle w:val="LPTekst"/>
        <w:rPr>
          <w:rFonts w:cs="Arial"/>
        </w:rPr>
      </w:pPr>
    </w:p>
    <w:p w:rsidR="00DA3AAF" w:rsidRPr="00B36C56" w:rsidRDefault="00DA3AAF"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4760AB" w:rsidRPr="004760AB" w:rsidRDefault="004760AB" w:rsidP="004760AB">
      <w:pPr>
        <w:pStyle w:val="LPKop1"/>
      </w:pPr>
      <w:bookmarkStart w:id="10" w:name="_Toc525303813"/>
      <w:bookmarkStart w:id="11" w:name="_Toc529440113"/>
      <w:r w:rsidRPr="004760AB">
        <w:lastRenderedPageBreak/>
        <w:t>Studierichtingsprofiel en algemene doelstellingen</w:t>
      </w:r>
      <w:bookmarkEnd w:id="10"/>
      <w:bookmarkEnd w:id="11"/>
    </w:p>
    <w:p w:rsidR="00737921" w:rsidRPr="008F09B9" w:rsidRDefault="00737921" w:rsidP="00FE70DA">
      <w:pPr>
        <w:spacing w:before="120" w:after="12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Deze studierichting is een intensieve, éénjarige opleiding die leerlingen wil voorbereiden op het kiezen voor en het uitoefenen van een job in de veiligheidssector.</w:t>
      </w:r>
      <w:r w:rsidRPr="008F09B9">
        <w:rPr>
          <w:rFonts w:ascii="Trebuchet MS" w:eastAsia="Times New Roman" w:hAnsi="Trebuchet MS" w:cs="Times New Roman"/>
          <w:color w:val="404040" w:themeColor="text1" w:themeTint="BF"/>
          <w:sz w:val="20"/>
          <w:szCs w:val="20"/>
          <w:lang w:val="nl-NL" w:eastAsia="nl-NL"/>
        </w:rPr>
        <w:br/>
        <w:t>Daarnaast behalen leerlingen die slagen in de opleiding een diploma secundair onderwijs.</w:t>
      </w:r>
      <w:r w:rsidRPr="008F09B9">
        <w:rPr>
          <w:rFonts w:ascii="Trebuchet MS" w:eastAsia="Times New Roman" w:hAnsi="Trebuchet MS" w:cs="Times New Roman"/>
          <w:color w:val="404040" w:themeColor="text1" w:themeTint="BF"/>
          <w:sz w:val="20"/>
          <w:szCs w:val="20"/>
          <w:lang w:val="nl-NL" w:eastAsia="nl-NL"/>
        </w:rPr>
        <w:br/>
        <w:t>Hierdoor is de algemene vorming een essentieel onderdeel in deze opleiding.</w:t>
      </w:r>
      <w:r w:rsidRPr="008F09B9">
        <w:rPr>
          <w:rFonts w:ascii="Trebuchet MS" w:eastAsia="Times New Roman" w:hAnsi="Trebuchet MS" w:cs="Times New Roman"/>
          <w:color w:val="404040" w:themeColor="text1" w:themeTint="BF"/>
          <w:sz w:val="20"/>
          <w:szCs w:val="20"/>
          <w:lang w:val="nl-NL" w:eastAsia="nl-NL"/>
        </w:rPr>
        <w:br/>
        <w:t>Verder komt een grote variëteit van meer beroepsspecifieke leerinhouden aan bod.</w:t>
      </w:r>
      <w:r w:rsidRPr="008F09B9">
        <w:rPr>
          <w:rFonts w:ascii="Trebuchet MS" w:eastAsia="Times New Roman" w:hAnsi="Trebuchet MS" w:cs="Times New Roman"/>
          <w:color w:val="404040" w:themeColor="text1" w:themeTint="BF"/>
          <w:sz w:val="20"/>
          <w:szCs w:val="20"/>
          <w:lang w:val="nl-NL" w:eastAsia="nl-NL"/>
        </w:rPr>
        <w:br/>
        <w:t>Bij de meeste leerinhouden zijn naast kennis, ook vaardigheden en attitudes onlosmakelijke onderdelen van de opleiding.</w:t>
      </w:r>
      <w:r w:rsidRPr="008F09B9">
        <w:rPr>
          <w:rFonts w:ascii="Trebuchet MS" w:eastAsia="Times New Roman" w:hAnsi="Trebuchet MS" w:cs="Times New Roman"/>
          <w:color w:val="404040" w:themeColor="text1" w:themeTint="BF"/>
          <w:sz w:val="20"/>
          <w:szCs w:val="20"/>
          <w:lang w:val="nl-NL" w:eastAsia="nl-NL"/>
        </w:rPr>
        <w:br/>
        <w:t xml:space="preserve">In </w:t>
      </w:r>
      <w:r w:rsidR="004057B9">
        <w:rPr>
          <w:rFonts w:ascii="Trebuchet MS" w:eastAsia="Times New Roman" w:hAnsi="Trebuchet MS" w:cs="Times New Roman"/>
          <w:color w:val="404040" w:themeColor="text1" w:themeTint="BF"/>
          <w:sz w:val="20"/>
          <w:szCs w:val="20"/>
          <w:lang w:val="nl-NL" w:eastAsia="nl-NL"/>
        </w:rPr>
        <w:t>hoofdstuk</w:t>
      </w:r>
      <w:r w:rsidRPr="008F09B9">
        <w:rPr>
          <w:rFonts w:ascii="Trebuchet MS" w:eastAsia="Times New Roman" w:hAnsi="Trebuchet MS" w:cs="Times New Roman"/>
          <w:color w:val="404040" w:themeColor="text1" w:themeTint="BF"/>
          <w:sz w:val="20"/>
          <w:szCs w:val="20"/>
          <w:lang w:val="nl-NL" w:eastAsia="nl-NL"/>
        </w:rPr>
        <w:t xml:space="preserve"> 5 (leerinhouden, doelstellingen) wordt dit uitvoerig beschreven.</w:t>
      </w:r>
      <w:r w:rsidRPr="008F09B9">
        <w:rPr>
          <w:rFonts w:ascii="Trebuchet MS" w:eastAsia="Times New Roman" w:hAnsi="Trebuchet MS" w:cs="Times New Roman"/>
          <w:color w:val="404040" w:themeColor="text1" w:themeTint="BF"/>
          <w:sz w:val="20"/>
          <w:szCs w:val="20"/>
          <w:lang w:val="nl-NL" w:eastAsia="nl-NL"/>
        </w:rPr>
        <w:br/>
        <w:t>Algemeen kunnen we stellen dat de studierichting als doel heeft om leerlingen bijkomende algemene én meer specifieke kennis, vaardigheden en attitudes te laten verwerven, die nodig zijn om tewerkgesteld te worden in bepaalde veiligheidsfuncties binnen de private en/of publieke (niet-politionele) sector.</w:t>
      </w:r>
    </w:p>
    <w:p w:rsidR="00737921" w:rsidRPr="008F09B9" w:rsidRDefault="00737921" w:rsidP="00FE70DA">
      <w:pPr>
        <w:spacing w:before="120" w:after="120" w:line="360" w:lineRule="auto"/>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Hiervoor moeten de leerlingen verscheidene algemene doelen verwerven die we onderbrengen in een achttal ‘terreinen’.</w:t>
      </w:r>
    </w:p>
    <w:p w:rsidR="00737921" w:rsidRPr="008F09B9" w:rsidRDefault="00737921" w:rsidP="00FE70DA">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1</w:t>
      </w:r>
      <w:r w:rsidRPr="008F09B9">
        <w:rPr>
          <w:rFonts w:ascii="Trebuchet MS" w:eastAsia="Times New Roman" w:hAnsi="Trebuchet MS" w:cs="Times New Roman"/>
          <w:color w:val="404040" w:themeColor="text1" w:themeTint="BF"/>
          <w:sz w:val="20"/>
          <w:szCs w:val="20"/>
          <w:lang w:val="nl-NL" w:eastAsia="nl-NL"/>
        </w:rPr>
        <w:tab/>
        <w:t xml:space="preserve">Communicatie </w:t>
      </w:r>
      <w:r w:rsidRPr="008F09B9">
        <w:rPr>
          <w:rFonts w:ascii="Trebuchet MS" w:eastAsia="Times New Roman" w:hAnsi="Trebuchet MS" w:cs="Times New Roman"/>
          <w:color w:val="404040" w:themeColor="text1" w:themeTint="BF"/>
          <w:sz w:val="20"/>
          <w:szCs w:val="20"/>
          <w:lang w:val="nl-NL" w:eastAsia="nl-NL"/>
        </w:rPr>
        <w:br/>
        <w:t>In diverse beroepsspecifieke omstandigheden op een passende en efficiënte manier kunnen communiceren en hiervoor de nodige technieken kunnen toepassen.</w:t>
      </w:r>
    </w:p>
    <w:p w:rsidR="00737921" w:rsidRPr="008F09B9" w:rsidRDefault="00737921" w:rsidP="00FE70DA">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2</w:t>
      </w:r>
      <w:r w:rsidRPr="008F09B9">
        <w:rPr>
          <w:rFonts w:ascii="Trebuchet MS" w:eastAsia="Times New Roman" w:hAnsi="Trebuchet MS" w:cs="Times New Roman"/>
          <w:color w:val="404040" w:themeColor="text1" w:themeTint="BF"/>
          <w:sz w:val="20"/>
          <w:szCs w:val="20"/>
          <w:lang w:val="nl-NL" w:eastAsia="nl-NL"/>
        </w:rPr>
        <w:tab/>
        <w:t>Talenkennis</w:t>
      </w:r>
      <w:r w:rsidRPr="008F09B9">
        <w:rPr>
          <w:rFonts w:ascii="Trebuchet MS" w:eastAsia="Times New Roman" w:hAnsi="Trebuchet MS" w:cs="Times New Roman"/>
          <w:color w:val="404040" w:themeColor="text1" w:themeTint="BF"/>
          <w:sz w:val="20"/>
          <w:szCs w:val="20"/>
          <w:lang w:val="nl-NL" w:eastAsia="nl-NL"/>
        </w:rPr>
        <w:br/>
        <w:t>Het Nederlands goed beheersen, basiskennis van 2de landstaal Frans bijwerken, een zelfredzaamheidpakket voor Engels kunnen hanteren.</w:t>
      </w:r>
    </w:p>
    <w:p w:rsidR="00737921" w:rsidRPr="008F09B9" w:rsidRDefault="00737921" w:rsidP="00FE70DA">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3</w:t>
      </w:r>
      <w:r w:rsidRPr="008F09B9">
        <w:rPr>
          <w:rFonts w:ascii="Trebuchet MS" w:eastAsia="Times New Roman" w:hAnsi="Trebuchet MS" w:cs="Times New Roman"/>
          <w:color w:val="404040" w:themeColor="text1" w:themeTint="BF"/>
          <w:sz w:val="20"/>
          <w:szCs w:val="20"/>
          <w:lang w:val="nl-NL" w:eastAsia="nl-NL"/>
        </w:rPr>
        <w:tab/>
        <w:t>Observeren en rapporteren</w:t>
      </w:r>
      <w:r w:rsidRPr="008F09B9">
        <w:rPr>
          <w:rFonts w:ascii="Trebuchet MS" w:eastAsia="Times New Roman" w:hAnsi="Trebuchet MS" w:cs="Times New Roman"/>
          <w:color w:val="404040" w:themeColor="text1" w:themeTint="BF"/>
          <w:sz w:val="20"/>
          <w:szCs w:val="20"/>
          <w:lang w:val="nl-NL" w:eastAsia="nl-NL"/>
        </w:rPr>
        <w:br/>
        <w:t>Verscheidene elementen van een situatie kunnen herkennen, benoemen en op een correcte manier kunnen rapporteren (zowel schriftelijk als mondeling).</w:t>
      </w:r>
    </w:p>
    <w:p w:rsidR="00737921" w:rsidRPr="008F09B9" w:rsidRDefault="00737921" w:rsidP="00FE70DA">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4</w:t>
      </w:r>
      <w:r w:rsidRPr="008F09B9">
        <w:rPr>
          <w:rFonts w:ascii="Trebuchet MS" w:eastAsia="Times New Roman" w:hAnsi="Trebuchet MS" w:cs="Times New Roman"/>
          <w:color w:val="404040" w:themeColor="text1" w:themeTint="BF"/>
          <w:sz w:val="20"/>
          <w:szCs w:val="20"/>
          <w:lang w:val="nl-NL" w:eastAsia="nl-NL"/>
        </w:rPr>
        <w:tab/>
        <w:t xml:space="preserve">Samenleving, actualiteit, veiligheid en recht </w:t>
      </w:r>
      <w:r w:rsidRPr="008F09B9">
        <w:rPr>
          <w:rFonts w:ascii="Trebuchet MS" w:eastAsia="Times New Roman" w:hAnsi="Trebuchet MS" w:cs="Times New Roman"/>
          <w:color w:val="404040" w:themeColor="text1" w:themeTint="BF"/>
          <w:sz w:val="20"/>
          <w:szCs w:val="20"/>
          <w:lang w:val="nl-NL" w:eastAsia="nl-NL"/>
        </w:rPr>
        <w:br/>
        <w:t>Vanuit een maatschappelijke betrokkenheid kijken naar en inzicht verwerven in bepaalde aspecten van mens en samenleving met een bijzondere aandacht voor diversiteit.</w:t>
      </w:r>
    </w:p>
    <w:p w:rsidR="00737921" w:rsidRPr="008F09B9" w:rsidRDefault="00737921" w:rsidP="00FE70DA">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5</w:t>
      </w:r>
      <w:r w:rsidRPr="008F09B9">
        <w:rPr>
          <w:rFonts w:ascii="Trebuchet MS" w:eastAsia="Times New Roman" w:hAnsi="Trebuchet MS" w:cs="Times New Roman"/>
          <w:color w:val="404040" w:themeColor="text1" w:themeTint="BF"/>
          <w:sz w:val="20"/>
          <w:szCs w:val="20"/>
          <w:lang w:val="nl-NL" w:eastAsia="nl-NL"/>
        </w:rPr>
        <w:tab/>
        <w:t xml:space="preserve">Veiligheidssector </w:t>
      </w:r>
      <w:r w:rsidRPr="008F09B9">
        <w:rPr>
          <w:rFonts w:ascii="Trebuchet MS" w:eastAsia="Times New Roman" w:hAnsi="Trebuchet MS" w:cs="Times New Roman"/>
          <w:color w:val="404040" w:themeColor="text1" w:themeTint="BF"/>
          <w:sz w:val="20"/>
          <w:szCs w:val="20"/>
          <w:lang w:val="nl-NL" w:eastAsia="nl-NL"/>
        </w:rPr>
        <w:br/>
        <w:t>Kennis en inzicht verwerven inzake wetgeving, organisatie en praktijk van de publieke en private veiligheidssector. Met het oog op het later uitoefenen van een beroep binnen de veiligheidssector waarin hij/zij een voorbeeldfunctie zal uitoefenen, is een onberispelijke houding hebben (op alle vlakken) onontbeerlijk. Attitudes die van essentieel belang zijn binnen de veiligheidssector zijn:  correctheid, stiptheid, zorgvuldigheid, klantvriendelijkheid/klant</w:t>
      </w:r>
      <w:r w:rsidRPr="008F09B9">
        <w:rPr>
          <w:rFonts w:ascii="Trebuchet MS" w:eastAsia="Times New Roman" w:hAnsi="Trebuchet MS" w:cs="Times New Roman"/>
          <w:color w:val="404040" w:themeColor="text1" w:themeTint="BF"/>
          <w:sz w:val="20"/>
          <w:szCs w:val="20"/>
          <w:lang w:val="nl-NL" w:eastAsia="nl-NL"/>
        </w:rPr>
        <w:softHyphen/>
        <w:t>gerichtheid, collegialiteit, discipline, teamspirit, flexibiliteit, zelfstandigheid, onafhankelijkheid, assertiviteit, probleemoplossend vermogen …</w:t>
      </w:r>
    </w:p>
    <w:p w:rsidR="00737921" w:rsidRPr="008F09B9" w:rsidRDefault="00737921" w:rsidP="004057B9">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lastRenderedPageBreak/>
        <w:t>6</w:t>
      </w:r>
      <w:r w:rsidRPr="008F09B9">
        <w:rPr>
          <w:rFonts w:ascii="Trebuchet MS" w:eastAsia="Times New Roman" w:hAnsi="Trebuchet MS" w:cs="Times New Roman"/>
          <w:color w:val="404040" w:themeColor="text1" w:themeTint="BF"/>
          <w:sz w:val="20"/>
          <w:szCs w:val="20"/>
          <w:lang w:val="nl-NL" w:eastAsia="nl-NL"/>
        </w:rPr>
        <w:tab/>
        <w:t xml:space="preserve">Omgaan met probleemsituaties </w:t>
      </w:r>
      <w:r w:rsidRPr="008F09B9">
        <w:rPr>
          <w:rFonts w:ascii="Trebuchet MS" w:eastAsia="Times New Roman" w:hAnsi="Trebuchet MS" w:cs="Times New Roman"/>
          <w:color w:val="404040" w:themeColor="text1" w:themeTint="BF"/>
          <w:sz w:val="20"/>
          <w:szCs w:val="20"/>
          <w:lang w:val="nl-NL" w:eastAsia="nl-NL"/>
        </w:rPr>
        <w:br/>
        <w:t xml:space="preserve">Op een verantwoorde en van verantwoordelijkheidszin getuigende manier reageren in zeer diverse probleemsituaties, eigen aan de veiligheidssector. </w:t>
      </w:r>
    </w:p>
    <w:p w:rsidR="00737921" w:rsidRPr="00FE70DA" w:rsidRDefault="00737921" w:rsidP="004057B9">
      <w:pPr>
        <w:spacing w:before="120" w:after="120" w:line="360" w:lineRule="auto"/>
        <w:ind w:left="720" w:hanging="720"/>
        <w:rPr>
          <w:rFonts w:ascii="Trebuchet MS" w:eastAsia="Times New Roman" w:hAnsi="Trebuchet MS" w:cs="Times New Roman"/>
          <w:color w:val="404040" w:themeColor="text1" w:themeTint="BF"/>
          <w:sz w:val="20"/>
          <w:szCs w:val="20"/>
          <w:lang w:val="nl-NL" w:eastAsia="nl-NL"/>
        </w:rPr>
      </w:pPr>
      <w:r w:rsidRPr="008F09B9">
        <w:rPr>
          <w:rFonts w:ascii="Trebuchet MS" w:eastAsia="Times New Roman" w:hAnsi="Trebuchet MS" w:cs="Times New Roman"/>
          <w:color w:val="404040" w:themeColor="text1" w:themeTint="BF"/>
          <w:sz w:val="20"/>
          <w:szCs w:val="20"/>
          <w:lang w:val="nl-NL" w:eastAsia="nl-NL"/>
        </w:rPr>
        <w:t>7</w:t>
      </w:r>
      <w:r w:rsidRPr="008F09B9">
        <w:rPr>
          <w:rFonts w:ascii="Trebuchet MS" w:eastAsia="Times New Roman" w:hAnsi="Trebuchet MS" w:cs="Times New Roman"/>
          <w:color w:val="404040" w:themeColor="text1" w:themeTint="BF"/>
          <w:sz w:val="20"/>
          <w:szCs w:val="20"/>
          <w:lang w:val="nl-NL" w:eastAsia="nl-NL"/>
        </w:rPr>
        <w:tab/>
      </w:r>
      <w:r w:rsidRPr="00FE70DA">
        <w:rPr>
          <w:rFonts w:ascii="Trebuchet MS" w:eastAsia="Times New Roman" w:hAnsi="Trebuchet MS" w:cs="Times New Roman"/>
          <w:color w:val="404040" w:themeColor="text1" w:themeTint="BF"/>
          <w:sz w:val="20"/>
          <w:szCs w:val="20"/>
          <w:lang w:val="nl-NL" w:eastAsia="nl-NL"/>
        </w:rPr>
        <w:t xml:space="preserve">Lichamelijke vaardigheden </w:t>
      </w:r>
      <w:r w:rsidRPr="00FE70DA">
        <w:rPr>
          <w:rFonts w:ascii="Trebuchet MS" w:eastAsia="Times New Roman" w:hAnsi="Trebuchet MS" w:cs="Times New Roman"/>
          <w:color w:val="404040" w:themeColor="text1" w:themeTint="BF"/>
          <w:sz w:val="20"/>
          <w:szCs w:val="20"/>
          <w:lang w:val="nl-NL" w:eastAsia="nl-NL"/>
        </w:rPr>
        <w:br/>
        <w:t>Een goede fysieke conditie opbouwen en onderhouden, en fysieke vaardigheden verwerven die noodzakelijk zijn voor de beoogde beroepen.</w:t>
      </w:r>
    </w:p>
    <w:p w:rsidR="00737921" w:rsidRPr="00FE70DA" w:rsidRDefault="00737921" w:rsidP="004057B9">
      <w:pPr>
        <w:keepNext/>
        <w:keepLines/>
        <w:spacing w:after="240" w:line="360" w:lineRule="auto"/>
        <w:ind w:left="720" w:hanging="720"/>
        <w:rPr>
          <w:rFonts w:ascii="Trebuchet MS" w:eastAsia="Times New Roman" w:hAnsi="Trebuchet MS" w:cs="Times New Roman"/>
          <w:color w:val="404040" w:themeColor="text1" w:themeTint="BF"/>
          <w:sz w:val="20"/>
          <w:szCs w:val="20"/>
          <w:lang w:val="nl-NL" w:eastAsia="nl-NL"/>
        </w:rPr>
      </w:pPr>
      <w:r w:rsidRPr="00FE70DA">
        <w:rPr>
          <w:rFonts w:ascii="Trebuchet MS" w:eastAsia="Times New Roman" w:hAnsi="Trebuchet MS" w:cs="Times New Roman"/>
          <w:color w:val="404040" w:themeColor="text1" w:themeTint="BF"/>
          <w:sz w:val="20"/>
          <w:szCs w:val="20"/>
          <w:lang w:val="nl-NL" w:eastAsia="nl-NL"/>
        </w:rPr>
        <w:t>8</w:t>
      </w:r>
      <w:r w:rsidRPr="00FE70DA">
        <w:rPr>
          <w:rFonts w:ascii="Trebuchet MS" w:eastAsia="Times New Roman" w:hAnsi="Trebuchet MS" w:cs="Times New Roman"/>
          <w:color w:val="404040" w:themeColor="text1" w:themeTint="BF"/>
          <w:sz w:val="20"/>
          <w:szCs w:val="20"/>
          <w:lang w:val="nl-NL" w:eastAsia="nl-NL"/>
        </w:rPr>
        <w:tab/>
        <w:t>Zelfkennis-zelfkritiek</w:t>
      </w:r>
      <w:r w:rsidRPr="00FE70DA">
        <w:rPr>
          <w:rFonts w:ascii="Trebuchet MS" w:eastAsia="Times New Roman" w:hAnsi="Trebuchet MS" w:cs="Times New Roman"/>
          <w:color w:val="404040" w:themeColor="text1" w:themeTint="BF"/>
          <w:sz w:val="20"/>
          <w:szCs w:val="20"/>
          <w:lang w:val="nl-NL" w:eastAsia="nl-NL"/>
        </w:rPr>
        <w:br/>
        <w:t>Bereid zijn om aan reflectie te doen met betrekking tot het eigen gedrag, zich bewust zijn van het eigen handelen en dit voortdurend in vraag stellen. Een goede zelfkennis van sterktes en zwaktes zijn hierin van het grootste belang.</w:t>
      </w:r>
    </w:p>
    <w:p w:rsidR="00737921" w:rsidRPr="00FE70DA" w:rsidRDefault="00737921" w:rsidP="004057B9">
      <w:pPr>
        <w:spacing w:after="240" w:line="360" w:lineRule="auto"/>
        <w:rPr>
          <w:rFonts w:ascii="Trebuchet MS" w:eastAsia="Times New Roman" w:hAnsi="Trebuchet MS" w:cs="Times New Roman"/>
          <w:color w:val="404040" w:themeColor="text1" w:themeTint="BF"/>
          <w:sz w:val="20"/>
          <w:szCs w:val="20"/>
          <w:lang w:val="nl-NL" w:eastAsia="nl-NL"/>
        </w:rPr>
      </w:pPr>
      <w:r w:rsidRPr="00FE70DA">
        <w:rPr>
          <w:rFonts w:ascii="Trebuchet MS" w:eastAsia="Times New Roman" w:hAnsi="Trebuchet MS" w:cs="Times New Roman"/>
          <w:color w:val="404040" w:themeColor="text1" w:themeTint="BF"/>
          <w:sz w:val="20"/>
          <w:szCs w:val="20"/>
          <w:lang w:val="nl-NL" w:eastAsia="nl-NL"/>
        </w:rPr>
        <w:t>Deze algemene doelstellingen worden verder gespecificeerd en geoperationaliseerd in leerplan</w:t>
      </w:r>
      <w:r w:rsidRPr="00FE70DA">
        <w:rPr>
          <w:rFonts w:ascii="Trebuchet MS" w:eastAsia="Times New Roman" w:hAnsi="Trebuchet MS" w:cs="Times New Roman"/>
          <w:color w:val="404040" w:themeColor="text1" w:themeTint="BF"/>
          <w:sz w:val="20"/>
          <w:szCs w:val="20"/>
          <w:lang w:val="nl-NL" w:eastAsia="nl-NL"/>
        </w:rPr>
        <w:softHyphen/>
        <w:t>doelstellingen en leerinhouden.</w:t>
      </w:r>
    </w:p>
    <w:p w:rsidR="009C0F88" w:rsidRPr="00FE70DA" w:rsidRDefault="009C0F88" w:rsidP="00306DC8">
      <w:pPr>
        <w:pStyle w:val="LPTekst"/>
        <w:rPr>
          <w:rFonts w:cs="Arial"/>
        </w:rPr>
      </w:pPr>
    </w:p>
    <w:p w:rsidR="009C0F88" w:rsidRPr="00B36C56" w:rsidRDefault="009C0F88" w:rsidP="00306DC8">
      <w:pPr>
        <w:pStyle w:val="LPTekst"/>
        <w:rPr>
          <w:rFonts w:cs="Arial"/>
        </w:rPr>
      </w:pPr>
    </w:p>
    <w:p w:rsidR="009C0F88" w:rsidRPr="00B36C56" w:rsidRDefault="009C0F88" w:rsidP="00306DC8">
      <w:pPr>
        <w:pStyle w:val="LPTekst"/>
        <w:rPr>
          <w:rFonts w:cs="Arial"/>
        </w:rPr>
      </w:pPr>
    </w:p>
    <w:p w:rsidR="004760AB" w:rsidRDefault="004760AB" w:rsidP="004760AB">
      <w:pPr>
        <w:pStyle w:val="LPKop1"/>
      </w:pPr>
      <w:bookmarkStart w:id="12" w:name="_Toc525303814"/>
      <w:bookmarkStart w:id="13" w:name="_Toc529440114"/>
      <w:r w:rsidRPr="004760AB">
        <w:lastRenderedPageBreak/>
        <w:t>Doelstellingen</w:t>
      </w:r>
      <w:bookmarkEnd w:id="12"/>
      <w:bookmarkEnd w:id="13"/>
    </w:p>
    <w:p w:rsidR="00737921" w:rsidRPr="004057B9" w:rsidRDefault="00737921" w:rsidP="00737921">
      <w:pPr>
        <w:pStyle w:val="LPKop2"/>
      </w:pPr>
      <w:bookmarkStart w:id="14" w:name="_Toc342373429"/>
      <w:bookmarkStart w:id="15" w:name="_Toc529440115"/>
      <w:r w:rsidRPr="004057B9">
        <w:t>Talen</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737921">
            <w:pPr>
              <w:pStyle w:val="VVKSOTekst"/>
              <w:spacing w:before="60" w:after="120"/>
              <w:rPr>
                <w:rFonts w:ascii="Trebuchet MS" w:hAnsi="Trebuchet MS"/>
                <w:b/>
              </w:rPr>
            </w:pPr>
            <w:r w:rsidRPr="00BD575D">
              <w:rPr>
                <w:rFonts w:ascii="Trebuchet MS" w:hAnsi="Trebuchet MS"/>
                <w:b/>
              </w:rPr>
              <w:t>Algemene doelstelling:</w:t>
            </w:r>
          </w:p>
          <w:p w:rsidR="00737921" w:rsidRPr="004057B9" w:rsidRDefault="00737921" w:rsidP="00737921">
            <w:pPr>
              <w:pStyle w:val="VVKSOTekst"/>
              <w:spacing w:after="120"/>
              <w:rPr>
                <w:rFonts w:ascii="Trebuchet MS" w:hAnsi="Trebuchet MS"/>
                <w:b/>
              </w:rPr>
            </w:pPr>
            <w:r w:rsidRPr="004057B9">
              <w:rPr>
                <w:rFonts w:ascii="Trebuchet MS" w:hAnsi="Trebuchet MS"/>
              </w:rPr>
              <w:t>Het Nederlands grondig beheersen, basiskennis van 2de landstaal Frans verwerven, noties Engels verwerven.</w:t>
            </w:r>
          </w:p>
        </w:tc>
      </w:tr>
    </w:tbl>
    <w:p w:rsidR="00737921" w:rsidRPr="004057B9" w:rsidRDefault="00737921" w:rsidP="00737921">
      <w:pPr>
        <w:pStyle w:val="LPKop3"/>
      </w:pPr>
      <w:r w:rsidRPr="004057B9">
        <w:t>Nederlands</w:t>
      </w:r>
    </w:p>
    <w:p w:rsidR="00737921" w:rsidRPr="004057B9" w:rsidRDefault="00737921" w:rsidP="004057B9">
      <w:pPr>
        <w:pStyle w:val="VVKSOTekst"/>
        <w:spacing w:line="360" w:lineRule="auto"/>
        <w:jc w:val="left"/>
        <w:rPr>
          <w:rFonts w:ascii="Trebuchet MS" w:hAnsi="Trebuchet MS"/>
          <w:color w:val="404040" w:themeColor="text1" w:themeTint="BF"/>
        </w:rPr>
      </w:pPr>
      <w:r w:rsidRPr="004057B9">
        <w:rPr>
          <w:rFonts w:ascii="Trebuchet MS" w:hAnsi="Trebuchet MS"/>
          <w:color w:val="404040" w:themeColor="text1" w:themeTint="BF"/>
        </w:rPr>
        <w:t>De doelstellingen van het leerplan Nederlands en/of PAV voor het 3de jaar van de 3de graad bso worden bereikt via het volgen van de leerplannen van de betreffende vakken.</w:t>
      </w:r>
      <w:r w:rsidRPr="004057B9">
        <w:rPr>
          <w:rFonts w:ascii="Trebuchet MS" w:hAnsi="Trebuchet MS"/>
          <w:color w:val="404040" w:themeColor="text1" w:themeTint="BF"/>
        </w:rPr>
        <w:br/>
        <w:t>Daarnaast bereikt de leerling nog een aantal specifieke doelen, die worden ingekleurd vanuit het aspect veiligheidstechnieken. Zijn toekomstige beroepsuitoefening brengt mee dat hij frequent met verschillende doelgroepen en in verschillende situaties in het Nederlands vlot zal moeten communiceren. De nadruk ligt op functionele taalvaardigheid in de eerste plaats mondeling maar ook, in beperktere mate, schriftelijk.</w:t>
      </w:r>
    </w:p>
    <w:p w:rsidR="00737921" w:rsidRPr="004057B9" w:rsidRDefault="00737921" w:rsidP="004057B9">
      <w:pPr>
        <w:pStyle w:val="VVKSOTekst"/>
        <w:spacing w:line="360" w:lineRule="auto"/>
        <w:jc w:val="left"/>
        <w:rPr>
          <w:rFonts w:ascii="Trebuchet MS" w:hAnsi="Trebuchet MS"/>
          <w:color w:val="404040" w:themeColor="text1" w:themeTint="BF"/>
        </w:rPr>
      </w:pPr>
      <w:r w:rsidRPr="004057B9">
        <w:rPr>
          <w:rFonts w:ascii="Trebuchet MS" w:hAnsi="Trebuchet MS"/>
          <w:color w:val="404040" w:themeColor="text1" w:themeTint="BF"/>
        </w:rPr>
        <w:t>Volgende doelstellingen moeten bereikt worden:</w:t>
      </w:r>
    </w:p>
    <w:p w:rsidR="00737921" w:rsidRPr="004057B9" w:rsidRDefault="00737921" w:rsidP="004057B9">
      <w:pPr>
        <w:pStyle w:val="VVKSOTekst"/>
        <w:spacing w:line="360" w:lineRule="auto"/>
        <w:jc w:val="left"/>
        <w:rPr>
          <w:rFonts w:ascii="Trebuchet MS" w:hAnsi="Trebuchet MS"/>
          <w:color w:val="404040" w:themeColor="text1" w:themeTint="BF"/>
        </w:rPr>
      </w:pPr>
      <w:r w:rsidRPr="004057B9">
        <w:rPr>
          <w:rFonts w:ascii="Trebuchet MS" w:hAnsi="Trebuchet MS"/>
          <w:color w:val="404040" w:themeColor="text1" w:themeTint="BF"/>
        </w:rPr>
        <w:t>De leerling moet:</w:t>
      </w:r>
    </w:p>
    <w:p w:rsidR="00737921" w:rsidRPr="004057B9" w:rsidRDefault="00737921" w:rsidP="004057B9">
      <w:pPr>
        <w:pStyle w:val="VVKSOOpsomming1"/>
        <w:spacing w:line="360" w:lineRule="auto"/>
        <w:jc w:val="left"/>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vakterminologie begrijpen en correct hanteren;</w:t>
      </w:r>
    </w:p>
    <w:p w:rsidR="00737921" w:rsidRPr="004057B9" w:rsidRDefault="00737921" w:rsidP="004057B9">
      <w:pPr>
        <w:pStyle w:val="VVKSOOpsomming1"/>
        <w:spacing w:line="360" w:lineRule="auto"/>
        <w:jc w:val="left"/>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actief kunnen luisteren;</w:t>
      </w:r>
    </w:p>
    <w:p w:rsidR="00737921" w:rsidRPr="004057B9" w:rsidRDefault="00737921" w:rsidP="004057B9">
      <w:pPr>
        <w:pStyle w:val="VVKSOOpsomming1"/>
        <w:spacing w:line="360" w:lineRule="auto"/>
        <w:jc w:val="left"/>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 xml:space="preserve">indrukken, vaststellingen, observaties kunnen omschrijven; </w:t>
      </w:r>
    </w:p>
    <w:p w:rsidR="00737921" w:rsidRPr="004057B9" w:rsidRDefault="00737921" w:rsidP="004057B9">
      <w:pPr>
        <w:pStyle w:val="VVKSOOpsomming1"/>
        <w:spacing w:line="360" w:lineRule="auto"/>
        <w:jc w:val="left"/>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correct professioneel gesprek kunnen voeren;</w:t>
      </w:r>
    </w:p>
    <w:p w:rsidR="00737921" w:rsidRPr="004057B9" w:rsidRDefault="00737921" w:rsidP="004057B9">
      <w:pPr>
        <w:pStyle w:val="VVKSOOpsomming1"/>
        <w:spacing w:line="360" w:lineRule="auto"/>
        <w:jc w:val="left"/>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correct kunnen telefoneren;</w:t>
      </w:r>
    </w:p>
    <w:p w:rsidR="00737921" w:rsidRPr="004057B9" w:rsidRDefault="00737921" w:rsidP="004057B9">
      <w:pPr>
        <w:pStyle w:val="VVKSOOpsomming1"/>
        <w:spacing w:line="360" w:lineRule="auto"/>
        <w:jc w:val="left"/>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 xml:space="preserve">eenvoudige verslagen kunnen opstellen met extra aandacht voor: schrijffouten, vlotte leesbaarheid en structuur;  </w:t>
      </w:r>
    </w:p>
    <w:p w:rsidR="00737921" w:rsidRPr="004057B9" w:rsidRDefault="00737921" w:rsidP="004057B9">
      <w:pPr>
        <w:pStyle w:val="VVKSOOpsomming1"/>
        <w:spacing w:line="360" w:lineRule="auto"/>
        <w:jc w:val="left"/>
        <w:rPr>
          <w:rFonts w:ascii="Trebuchet MS" w:hAnsi="Trebuchet MS"/>
          <w:color w:val="404040" w:themeColor="text1" w:themeTint="BF"/>
          <w:sz w:val="22"/>
          <w:szCs w:val="22"/>
        </w:rPr>
      </w:pPr>
      <w:r w:rsidRPr="004057B9">
        <w:rPr>
          <w:rFonts w:ascii="Trebuchet MS" w:hAnsi="Trebuchet MS"/>
          <w:color w:val="404040" w:themeColor="text1" w:themeTint="BF"/>
          <w:sz w:val="20"/>
          <w:szCs w:val="20"/>
        </w:rPr>
        <w:t>zowel de verbale als de non-verbale communicatievaardigheden beheer</w:t>
      </w:r>
      <w:r w:rsidRPr="004057B9">
        <w:rPr>
          <w:rFonts w:ascii="Trebuchet MS" w:hAnsi="Trebuchet MS"/>
          <w:color w:val="404040" w:themeColor="text1" w:themeTint="BF"/>
          <w:sz w:val="22"/>
          <w:szCs w:val="22"/>
        </w:rPr>
        <w:t>sen.</w:t>
      </w:r>
    </w:p>
    <w:p w:rsidR="00737921" w:rsidRPr="004057B9" w:rsidRDefault="00737921" w:rsidP="00737921">
      <w:pPr>
        <w:pStyle w:val="VVKSOKop3"/>
        <w:numPr>
          <w:ilvl w:val="2"/>
          <w:numId w:val="2"/>
        </w:numPr>
        <w:tabs>
          <w:tab w:val="num" w:pos="900"/>
        </w:tabs>
        <w:ind w:left="1951" w:hanging="1951"/>
        <w:rPr>
          <w:rFonts w:ascii="Trebuchet MS" w:hAnsi="Trebuchet MS"/>
          <w:sz w:val="22"/>
        </w:rPr>
      </w:pPr>
      <w:r w:rsidRPr="004057B9">
        <w:rPr>
          <w:rFonts w:ascii="Trebuchet MS" w:hAnsi="Trebuchet MS"/>
          <w:sz w:val="22"/>
        </w:rPr>
        <w:t>Frans</w:t>
      </w:r>
    </w:p>
    <w:p w:rsidR="00737921" w:rsidRPr="004057B9" w:rsidRDefault="00737921" w:rsidP="004057B9">
      <w:pPr>
        <w:pStyle w:val="VVKSOTekst"/>
        <w:spacing w:line="360" w:lineRule="auto"/>
        <w:rPr>
          <w:rFonts w:ascii="Trebuchet MS" w:hAnsi="Trebuchet MS"/>
          <w:color w:val="404040" w:themeColor="text1" w:themeTint="BF"/>
        </w:rPr>
      </w:pPr>
      <w:r w:rsidRPr="004057B9">
        <w:rPr>
          <w:rFonts w:ascii="Trebuchet MS" w:hAnsi="Trebuchet MS"/>
          <w:color w:val="404040" w:themeColor="text1" w:themeTint="BF"/>
        </w:rPr>
        <w:t>De leerling werkt aan zijn/haar basiskennis Frans, zodat hij/zij  zich in diverse omstandigheden in het Frans kan uitdrukken en ook begrepen wordt. De nadruk ligt op functionele zelfredzaamheid.</w:t>
      </w:r>
    </w:p>
    <w:p w:rsidR="00737921" w:rsidRPr="004057B9" w:rsidRDefault="00737921" w:rsidP="004057B9">
      <w:pPr>
        <w:pStyle w:val="Plattetekst"/>
        <w:spacing w:line="360" w:lineRule="auto"/>
        <w:rPr>
          <w:rFonts w:ascii="Trebuchet MS" w:hAnsi="Trebuchet MS" w:cs="Arial"/>
          <w:color w:val="404040" w:themeColor="text1" w:themeTint="BF"/>
          <w:sz w:val="20"/>
          <w:szCs w:val="20"/>
        </w:rPr>
      </w:pPr>
      <w:r w:rsidRPr="004057B9">
        <w:rPr>
          <w:rFonts w:ascii="Trebuchet MS" w:hAnsi="Trebuchet MS"/>
          <w:color w:val="404040" w:themeColor="text1" w:themeTint="BF"/>
          <w:sz w:val="20"/>
          <w:szCs w:val="20"/>
        </w:rPr>
        <w:t xml:space="preserve">Volgende </w:t>
      </w:r>
      <w:r w:rsidRPr="004057B9">
        <w:rPr>
          <w:rFonts w:ascii="Trebuchet MS" w:hAnsi="Trebuchet MS" w:cs="Arial"/>
          <w:color w:val="404040" w:themeColor="text1" w:themeTint="BF"/>
          <w:sz w:val="20"/>
          <w:szCs w:val="20"/>
        </w:rPr>
        <w:t>doelstellingen moeten bereikt worden.</w:t>
      </w:r>
    </w:p>
    <w:p w:rsidR="00737921" w:rsidRPr="004057B9" w:rsidRDefault="00737921" w:rsidP="004057B9">
      <w:pPr>
        <w:pStyle w:val="VVKSOTekst"/>
        <w:spacing w:line="360" w:lineRule="auto"/>
        <w:rPr>
          <w:rFonts w:ascii="Trebuchet MS" w:hAnsi="Trebuchet MS"/>
          <w:color w:val="404040" w:themeColor="text1" w:themeTint="BF"/>
        </w:rPr>
      </w:pPr>
      <w:r w:rsidRPr="004057B9">
        <w:rPr>
          <w:rFonts w:ascii="Trebuchet MS" w:hAnsi="Trebuchet MS"/>
          <w:color w:val="404040" w:themeColor="text1" w:themeTint="BF"/>
        </w:rPr>
        <w:t>De leerling moet:</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zich kunnen voorstellen;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gesprek kunnen volgen;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lastRenderedPageBreak/>
        <w:t>mensen eenvoudige informatie kunnen geven;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eenvoudig (telefoon)gesprek kunnen voeren;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onthaalgesprek kunnen voeren;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het specifieke vakjargon kunnen gebruiken/ hanteren, beheersen.</w:t>
      </w:r>
    </w:p>
    <w:p w:rsidR="00737921" w:rsidRPr="004057B9" w:rsidRDefault="00737921" w:rsidP="00737921">
      <w:pPr>
        <w:pStyle w:val="VVKSOKop3"/>
        <w:numPr>
          <w:ilvl w:val="2"/>
          <w:numId w:val="2"/>
        </w:numPr>
        <w:tabs>
          <w:tab w:val="num" w:pos="900"/>
        </w:tabs>
        <w:ind w:left="1080" w:hanging="1080"/>
        <w:rPr>
          <w:rFonts w:ascii="Trebuchet MS" w:hAnsi="Trebuchet MS"/>
        </w:rPr>
      </w:pPr>
      <w:r w:rsidRPr="004057B9">
        <w:rPr>
          <w:rFonts w:ascii="Trebuchet MS" w:hAnsi="Trebuchet MS"/>
        </w:rPr>
        <w:t xml:space="preserve">Engels </w:t>
      </w:r>
    </w:p>
    <w:p w:rsidR="00737921" w:rsidRPr="004057B9" w:rsidRDefault="00737921" w:rsidP="004057B9">
      <w:pPr>
        <w:pStyle w:val="VVKSOTekst"/>
        <w:spacing w:line="360" w:lineRule="auto"/>
        <w:rPr>
          <w:rFonts w:ascii="Trebuchet MS" w:hAnsi="Trebuchet MS"/>
          <w:color w:val="404040" w:themeColor="text1" w:themeTint="BF"/>
        </w:rPr>
      </w:pPr>
      <w:r w:rsidRPr="004057B9">
        <w:rPr>
          <w:rFonts w:ascii="Trebuchet MS" w:hAnsi="Trebuchet MS"/>
          <w:color w:val="404040" w:themeColor="text1" w:themeTint="BF"/>
        </w:rPr>
        <w:t>De leerling werkt aan zijn/haar basiskennis Engels, zodat hij/zij zich in diverse omstandigheden in het Engels kan uitdrukken en ook begrepen wordt. De nadruk ligt op functionele zelfredzaamheid.</w:t>
      </w:r>
    </w:p>
    <w:p w:rsidR="00737921" w:rsidRPr="004057B9" w:rsidRDefault="00737921" w:rsidP="004057B9">
      <w:pPr>
        <w:pStyle w:val="VVKSOTekst"/>
        <w:spacing w:line="360" w:lineRule="auto"/>
        <w:rPr>
          <w:rFonts w:ascii="Trebuchet MS" w:hAnsi="Trebuchet MS"/>
          <w:color w:val="404040" w:themeColor="text1" w:themeTint="BF"/>
        </w:rPr>
      </w:pPr>
      <w:r w:rsidRPr="004057B9">
        <w:rPr>
          <w:rFonts w:ascii="Trebuchet MS" w:hAnsi="Trebuchet MS"/>
          <w:color w:val="404040" w:themeColor="text1" w:themeTint="BF"/>
        </w:rPr>
        <w:t>Volgende doelstellingen moeten bereikt worden.</w:t>
      </w:r>
    </w:p>
    <w:p w:rsidR="00737921" w:rsidRPr="004057B9" w:rsidRDefault="00737921" w:rsidP="004057B9">
      <w:pPr>
        <w:pStyle w:val="VVKSOTekst"/>
        <w:spacing w:line="360" w:lineRule="auto"/>
        <w:rPr>
          <w:rFonts w:ascii="Trebuchet MS" w:hAnsi="Trebuchet MS"/>
          <w:color w:val="404040" w:themeColor="text1" w:themeTint="BF"/>
        </w:rPr>
      </w:pPr>
      <w:r w:rsidRPr="004057B9">
        <w:rPr>
          <w:rFonts w:ascii="Trebuchet MS" w:hAnsi="Trebuchet MS"/>
          <w:color w:val="404040" w:themeColor="text1" w:themeTint="BF"/>
        </w:rPr>
        <w:t>De leerling moet:</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zich kunnen voorstellen;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gesprek kunnen volgen;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mensen eenvoudige informatie kunnen geven;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eenvoudig (telefoon)gesprek kunnen voeren;</w:t>
      </w:r>
    </w:p>
    <w:p w:rsidR="00737921" w:rsidRPr="004057B9" w:rsidRDefault="00737921" w:rsidP="004057B9">
      <w:pPr>
        <w:pStyle w:val="VVKSOOpsomming1"/>
        <w:spacing w:line="360" w:lineRule="auto"/>
        <w:rPr>
          <w:rFonts w:ascii="Trebuchet MS" w:hAnsi="Trebuchet MS"/>
          <w:color w:val="404040" w:themeColor="text1" w:themeTint="BF"/>
          <w:sz w:val="20"/>
          <w:szCs w:val="20"/>
        </w:rPr>
      </w:pPr>
      <w:r w:rsidRPr="004057B9">
        <w:rPr>
          <w:rFonts w:ascii="Trebuchet MS" w:hAnsi="Trebuchet MS"/>
          <w:color w:val="404040" w:themeColor="text1" w:themeTint="BF"/>
          <w:sz w:val="20"/>
          <w:szCs w:val="20"/>
        </w:rPr>
        <w:t>een onthaalgesprek kunnen voeren;</w:t>
      </w:r>
    </w:p>
    <w:p w:rsidR="00737921" w:rsidRPr="004057B9" w:rsidRDefault="00737921" w:rsidP="004057B9">
      <w:pPr>
        <w:pStyle w:val="VVKSOOpsomming1"/>
        <w:spacing w:line="360" w:lineRule="auto"/>
        <w:rPr>
          <w:rFonts w:ascii="Trebuchet MS" w:hAnsi="Trebuchet MS"/>
        </w:rPr>
      </w:pPr>
      <w:r w:rsidRPr="004057B9">
        <w:rPr>
          <w:rFonts w:ascii="Trebuchet MS" w:hAnsi="Trebuchet MS"/>
          <w:color w:val="404040" w:themeColor="text1" w:themeTint="BF"/>
          <w:sz w:val="20"/>
          <w:szCs w:val="20"/>
        </w:rPr>
        <w:t>het specifieke vakjargon kunnen gebruiken/ hanteren, beheersen.</w:t>
      </w:r>
    </w:p>
    <w:p w:rsidR="00737921" w:rsidRPr="004057B9" w:rsidRDefault="00737921" w:rsidP="00737921">
      <w:pPr>
        <w:pStyle w:val="LPKop2"/>
      </w:pPr>
      <w:bookmarkStart w:id="16" w:name="_Toc342373430"/>
      <w:bookmarkStart w:id="17" w:name="_Toc529440116"/>
      <w:r w:rsidRPr="004057B9">
        <w:t>Lichamelijke opvoeding</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4057B9">
            <w:pPr>
              <w:pStyle w:val="VVKSOTekst"/>
              <w:spacing w:before="60" w:after="120" w:line="360" w:lineRule="auto"/>
              <w:jc w:val="left"/>
              <w:rPr>
                <w:rFonts w:ascii="Trebuchet MS" w:hAnsi="Trebuchet MS"/>
                <w:b/>
              </w:rPr>
            </w:pPr>
            <w:r w:rsidRPr="00BD575D">
              <w:rPr>
                <w:rFonts w:ascii="Trebuchet MS" w:hAnsi="Trebuchet MS"/>
                <w:b/>
              </w:rPr>
              <w:t xml:space="preserve">Algemene doelstelling: </w:t>
            </w:r>
          </w:p>
          <w:p w:rsidR="00737921" w:rsidRPr="004057B9" w:rsidRDefault="00737921" w:rsidP="004057B9">
            <w:pPr>
              <w:pStyle w:val="VVKSOTekst"/>
              <w:spacing w:after="120" w:line="360" w:lineRule="auto"/>
              <w:jc w:val="left"/>
              <w:rPr>
                <w:rFonts w:ascii="Trebuchet MS" w:hAnsi="Trebuchet MS"/>
              </w:rPr>
            </w:pPr>
            <w:r w:rsidRPr="004057B9">
              <w:rPr>
                <w:rFonts w:ascii="Trebuchet MS" w:hAnsi="Trebuchet MS"/>
              </w:rPr>
              <w:t>Een goede fysieke conditie opbouwen en onderhouden en fysieke vaardigheden verwerven die noodzakelijk zijn voor de beoogde beroepen.</w:t>
            </w:r>
            <w:r w:rsidRPr="004057B9">
              <w:rPr>
                <w:rFonts w:ascii="Trebuchet MS" w:hAnsi="Trebuchet MS"/>
                <w:b/>
              </w:rPr>
              <w:t xml:space="preserve"> </w:t>
            </w:r>
          </w:p>
        </w:tc>
      </w:tr>
    </w:tbl>
    <w:p w:rsidR="00737921" w:rsidRPr="004057B9" w:rsidRDefault="00737921" w:rsidP="004057B9">
      <w:pPr>
        <w:pStyle w:val="VVKSOTekst"/>
        <w:spacing w:before="240" w:line="360" w:lineRule="auto"/>
        <w:jc w:val="left"/>
        <w:rPr>
          <w:rFonts w:ascii="Trebuchet MS" w:hAnsi="Trebuchet MS"/>
        </w:rPr>
      </w:pPr>
      <w:r w:rsidRPr="004057B9">
        <w:rPr>
          <w:rFonts w:ascii="Trebuchet MS" w:hAnsi="Trebuchet MS"/>
        </w:rPr>
        <w:t>De doelstellingen van het leerplan Lichamelijke opvoeding voor het 3de jaar van de 3de graad bso worden bereikt (LICAP-BRUSSEL D/2007/0279/022).</w:t>
      </w:r>
      <w:r w:rsidRPr="004057B9">
        <w:rPr>
          <w:rFonts w:ascii="Trebuchet MS" w:hAnsi="Trebuchet MS"/>
        </w:rPr>
        <w:br/>
        <w:t>Hierbij wordt extra aandacht besteed aan uithouding, teamsporten, individuele sporten en muurklimmen.</w:t>
      </w:r>
    </w:p>
    <w:p w:rsidR="00737921" w:rsidRPr="004057B9" w:rsidRDefault="00737921" w:rsidP="004057B9">
      <w:pPr>
        <w:pStyle w:val="VVKSOTekst"/>
        <w:spacing w:line="360" w:lineRule="auto"/>
        <w:jc w:val="left"/>
        <w:rPr>
          <w:rFonts w:ascii="Trebuchet MS" w:hAnsi="Trebuchet MS"/>
        </w:rPr>
      </w:pPr>
      <w:r w:rsidRPr="004057B9">
        <w:rPr>
          <w:rFonts w:ascii="Trebuchet MS" w:hAnsi="Trebuchet MS"/>
        </w:rPr>
        <w:t>Daarnaast bereikt de leerling nog een aantal specifieke doelen, die worden ingekleurd vanuit het aspect veiligheidstechniek.</w:t>
      </w:r>
    </w:p>
    <w:p w:rsidR="00737921" w:rsidRPr="004057B9" w:rsidRDefault="00737921" w:rsidP="004057B9">
      <w:pPr>
        <w:pStyle w:val="VVKSOTekst"/>
        <w:spacing w:line="360" w:lineRule="auto"/>
        <w:jc w:val="left"/>
        <w:rPr>
          <w:rFonts w:ascii="Trebuchet MS" w:hAnsi="Trebuchet MS"/>
        </w:rPr>
      </w:pPr>
      <w:r w:rsidRPr="004057B9">
        <w:rPr>
          <w:rFonts w:ascii="Trebuchet MS" w:hAnsi="Trebuchet MS"/>
        </w:rPr>
        <w:t xml:space="preserve">Te bereiken doelstellingen: </w:t>
      </w:r>
      <w:r w:rsidRPr="004057B9">
        <w:rPr>
          <w:rFonts w:ascii="Trebuchet MS" w:hAnsi="Trebuchet MS"/>
        </w:rPr>
        <w:br/>
        <w:t>Het doel is om zichzelf beter te leren beheersen via gepaste technieken (bv. Relaxatieoefeningen, Taï-Chï, controleren van de ademhaling…)</w:t>
      </w:r>
    </w:p>
    <w:p w:rsidR="00737921" w:rsidRPr="004057B9" w:rsidRDefault="00737921" w:rsidP="004057B9">
      <w:pPr>
        <w:pStyle w:val="VVKSOTekst"/>
        <w:spacing w:line="360" w:lineRule="auto"/>
        <w:jc w:val="left"/>
        <w:rPr>
          <w:rFonts w:ascii="Trebuchet MS" w:hAnsi="Trebuchet MS"/>
        </w:rPr>
      </w:pPr>
      <w:r w:rsidRPr="004057B9">
        <w:rPr>
          <w:rFonts w:ascii="Trebuchet MS" w:hAnsi="Trebuchet MS"/>
        </w:rPr>
        <w:lastRenderedPageBreak/>
        <w:t>De leerling moet, indien nodig, gebruik kunnen maken van zelfverdedigingtechnieken en fysieke ontwijkingstechnieken bij bedreiging en aanvallen en dit om conflictsituaties te beheersen en de veiligheid van zichzelf en anderen te verzekeren.</w:t>
      </w:r>
    </w:p>
    <w:p w:rsidR="00737921" w:rsidRPr="004057B9" w:rsidRDefault="00737921" w:rsidP="004057B9">
      <w:pPr>
        <w:pStyle w:val="VVKSOTekst"/>
        <w:spacing w:line="360" w:lineRule="auto"/>
        <w:jc w:val="left"/>
        <w:rPr>
          <w:rFonts w:ascii="Trebuchet MS" w:hAnsi="Trebuchet MS"/>
        </w:rPr>
      </w:pPr>
      <w:r w:rsidRPr="004057B9">
        <w:rPr>
          <w:rFonts w:ascii="Trebuchet MS" w:hAnsi="Trebuchet MS"/>
        </w:rPr>
        <w:t>Vereiste vaardigheden en bijbehorende houdingen: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 xml:space="preserve">spontane efficiëntie aan de dag leggen bij fysieke agressie; </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efficiëntie en effectiviteit aan de dag kunnen leggen in conflictueuze situaties;</w:t>
      </w:r>
    </w:p>
    <w:p w:rsidR="00737921" w:rsidRPr="004057B9" w:rsidRDefault="00737921" w:rsidP="004057B9">
      <w:pPr>
        <w:pStyle w:val="VVKSOOpsomming1"/>
        <w:spacing w:line="360" w:lineRule="auto"/>
        <w:jc w:val="left"/>
        <w:rPr>
          <w:rFonts w:ascii="Trebuchet MS" w:hAnsi="Trebuchet MS"/>
          <w:i/>
          <w:sz w:val="20"/>
          <w:szCs w:val="20"/>
          <w:u w:val="single"/>
        </w:rPr>
      </w:pPr>
      <w:r w:rsidRPr="004057B9">
        <w:rPr>
          <w:rFonts w:ascii="Trebuchet MS" w:hAnsi="Trebuchet MS"/>
          <w:sz w:val="20"/>
          <w:szCs w:val="20"/>
        </w:rPr>
        <w:t>een correcte houding (ergonomie) leren aannemen.</w:t>
      </w:r>
    </w:p>
    <w:p w:rsidR="00737921" w:rsidRPr="004057B9" w:rsidRDefault="00737921" w:rsidP="004057B9">
      <w:pPr>
        <w:pStyle w:val="VVKSOTekst"/>
        <w:spacing w:before="240" w:line="360" w:lineRule="auto"/>
        <w:jc w:val="left"/>
        <w:rPr>
          <w:rFonts w:ascii="Trebuchet MS" w:hAnsi="Trebuchet MS"/>
        </w:rPr>
      </w:pPr>
      <w:r w:rsidRPr="004057B9">
        <w:rPr>
          <w:rFonts w:ascii="Trebuchet MS" w:hAnsi="Trebuchet MS"/>
        </w:rPr>
        <w:t>Vereiste kennis die moet kunnen toegepast worden binnen welbepaalde veiligheidscontexten: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kennis van grondbeginselen afweer (enkel in gevaarssituaties gebruiken);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kennis van de wetgeving rond wettige verdediging.</w:t>
      </w:r>
    </w:p>
    <w:p w:rsidR="00737921" w:rsidRPr="004057B9" w:rsidRDefault="00737921" w:rsidP="00737921">
      <w:pPr>
        <w:pStyle w:val="LPKop2"/>
      </w:pPr>
      <w:bookmarkStart w:id="18" w:name="_Toc342373431"/>
      <w:bookmarkStart w:id="19" w:name="_Toc529440117"/>
      <w:r w:rsidRPr="004057B9">
        <w:t>Recht en maatschappij</w:t>
      </w:r>
      <w:bookmarkEnd w:id="18"/>
      <w:bookmarkEnd w:id="19"/>
    </w:p>
    <w:p w:rsidR="00737921" w:rsidRPr="004057B9" w:rsidRDefault="00737921" w:rsidP="00737921">
      <w:pPr>
        <w:pStyle w:val="VVKSOKop3"/>
        <w:numPr>
          <w:ilvl w:val="2"/>
          <w:numId w:val="2"/>
        </w:numPr>
        <w:tabs>
          <w:tab w:val="num" w:pos="900"/>
        </w:tabs>
        <w:ind w:left="1951" w:hanging="1951"/>
        <w:rPr>
          <w:rFonts w:ascii="Trebuchet MS" w:hAnsi="Trebuchet MS"/>
        </w:rPr>
      </w:pPr>
      <w:r w:rsidRPr="004057B9">
        <w:rPr>
          <w:rFonts w:ascii="Trebuchet MS" w:hAnsi="Trebuchet MS"/>
        </w:rPr>
        <w:t>Maatschappij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737921">
            <w:pPr>
              <w:pStyle w:val="VVKSOTekst"/>
              <w:spacing w:before="60" w:after="120"/>
              <w:rPr>
                <w:rFonts w:ascii="Trebuchet MS" w:hAnsi="Trebuchet MS"/>
                <w:b/>
                <w:sz w:val="24"/>
                <w:szCs w:val="24"/>
              </w:rPr>
            </w:pPr>
            <w:r w:rsidRPr="00BD575D">
              <w:rPr>
                <w:rFonts w:ascii="Trebuchet MS" w:hAnsi="Trebuchet MS"/>
                <w:b/>
              </w:rPr>
              <w:t>Algemene doelstelling</w:t>
            </w:r>
            <w:r w:rsidRPr="00BD575D">
              <w:rPr>
                <w:rFonts w:ascii="Trebuchet MS" w:hAnsi="Trebuchet MS"/>
                <w:b/>
                <w:sz w:val="24"/>
                <w:szCs w:val="24"/>
              </w:rPr>
              <w:t>:</w:t>
            </w:r>
          </w:p>
          <w:p w:rsidR="00737921" w:rsidRPr="004057B9" w:rsidRDefault="00737921" w:rsidP="00737921">
            <w:pPr>
              <w:pStyle w:val="VVKSOTekst"/>
              <w:spacing w:after="120"/>
              <w:rPr>
                <w:rFonts w:ascii="Trebuchet MS" w:hAnsi="Trebuchet MS"/>
                <w:sz w:val="24"/>
                <w:szCs w:val="24"/>
              </w:rPr>
            </w:pPr>
            <w:r w:rsidRPr="004057B9">
              <w:rPr>
                <w:rFonts w:ascii="Trebuchet MS" w:hAnsi="Trebuchet MS"/>
              </w:rPr>
              <w:t>Vanuit een maatschappelijke betrokkenheid kijken naar en inzicht verwerven in bepaalde aspecten van mens en samenleving met bijzondere aandacht voor diversiteit.</w:t>
            </w:r>
            <w:r w:rsidRPr="004057B9">
              <w:rPr>
                <w:rFonts w:ascii="Trebuchet MS" w:hAnsi="Trebuchet MS"/>
                <w:sz w:val="24"/>
                <w:szCs w:val="24"/>
              </w:rPr>
              <w:t xml:space="preserve"> </w:t>
            </w:r>
          </w:p>
        </w:tc>
      </w:tr>
    </w:tbl>
    <w:p w:rsidR="00737921" w:rsidRPr="004057B9" w:rsidRDefault="00737921" w:rsidP="004057B9">
      <w:pPr>
        <w:pStyle w:val="VVKSOTekst"/>
        <w:spacing w:before="240" w:line="360" w:lineRule="auto"/>
        <w:jc w:val="left"/>
        <w:rPr>
          <w:rFonts w:ascii="Trebuchet MS" w:hAnsi="Trebuchet MS"/>
          <w:i/>
        </w:rPr>
      </w:pPr>
      <w:r w:rsidRPr="004057B9">
        <w:rPr>
          <w:rFonts w:ascii="Trebuchet MS" w:hAnsi="Trebuchet MS"/>
          <w:i/>
        </w:rPr>
        <w:t>Te bereiken doelstellingen: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Constructief doch kritisch vragen stellen bij hoe onze samenleving omgaat met normoverschrijding (met inbegrip van alcohol en drugs, racisme, discriminatie…);</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Aandacht hebben voor verschillende standpunten over samenlevingsproblemen en een eigen standpunt ontwikkelen;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 xml:space="preserve">Mensen kunnen informeren over en doorverwijzen naar de verschillende diensten in de stad/ gemeente; </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Gebruik kunnen maken van de verschillende diensten bij verwijzing, bij melding en bij problemen;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 xml:space="preserve">De regelgeving met betrekking tot bewakingsagent, gemeenschapswacht voetbalsteward en </w:t>
      </w:r>
    </w:p>
    <w:p w:rsidR="00737921" w:rsidRPr="004057B9" w:rsidRDefault="00737921" w:rsidP="004057B9">
      <w:pPr>
        <w:pStyle w:val="VVKSOOpsomming1"/>
        <w:numPr>
          <w:ilvl w:val="0"/>
          <w:numId w:val="0"/>
        </w:numPr>
        <w:spacing w:line="360" w:lineRule="auto"/>
        <w:ind w:left="397"/>
        <w:jc w:val="left"/>
        <w:rPr>
          <w:rFonts w:ascii="Trebuchet MS" w:hAnsi="Trebuchet MS"/>
          <w:sz w:val="20"/>
          <w:szCs w:val="20"/>
        </w:rPr>
      </w:pPr>
      <w:r w:rsidRPr="004057B9">
        <w:rPr>
          <w:rFonts w:ascii="Trebuchet MS" w:hAnsi="Trebuchet MS"/>
          <w:sz w:val="20"/>
          <w:szCs w:val="20"/>
        </w:rPr>
        <w:t>gemachtigd opzichter kunnen toepassen;</w:t>
      </w:r>
    </w:p>
    <w:p w:rsidR="00737921" w:rsidRPr="004057B9" w:rsidRDefault="00737921" w:rsidP="004057B9">
      <w:pPr>
        <w:pStyle w:val="VVKSOOpsomming1"/>
        <w:spacing w:line="360" w:lineRule="auto"/>
        <w:jc w:val="left"/>
        <w:rPr>
          <w:rFonts w:ascii="Trebuchet MS" w:hAnsi="Trebuchet MS"/>
          <w:sz w:val="20"/>
          <w:szCs w:val="20"/>
        </w:rPr>
      </w:pPr>
      <w:r w:rsidRPr="004057B9">
        <w:rPr>
          <w:rFonts w:ascii="Trebuchet MS" w:hAnsi="Trebuchet MS"/>
          <w:sz w:val="20"/>
          <w:szCs w:val="20"/>
        </w:rPr>
        <w:t>De rechten en plichten van de bewakingsagent, gemeenschapswacht, voetbalsteward en gemachtigd opzichter correct kunnen hanteren.</w:t>
      </w:r>
    </w:p>
    <w:p w:rsidR="00737921" w:rsidRPr="004057B9" w:rsidRDefault="00737921" w:rsidP="004057B9">
      <w:pPr>
        <w:pStyle w:val="VVKSOTekst"/>
        <w:spacing w:before="240" w:line="360" w:lineRule="auto"/>
        <w:rPr>
          <w:rFonts w:ascii="Trebuchet MS" w:hAnsi="Trebuchet MS"/>
          <w:i/>
        </w:rPr>
      </w:pPr>
      <w:r w:rsidRPr="004057B9">
        <w:rPr>
          <w:rFonts w:ascii="Trebuchet MS" w:hAnsi="Trebuchet MS"/>
          <w:i/>
        </w:rPr>
        <w:t>Ondersteunende kennis: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recente maatschappelijke ontwikkelingen;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recente ontwikkelingen in het veiligheidsbeleid;</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lastRenderedPageBreak/>
        <w:t xml:space="preserve">kennis van en inzicht in basisbegrippen in verband met veiligheid;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culturele diversiteit (migrantenculturen, jongerensubculturen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eigenheid van diverse culturen (gedrag, symbolen en rituelen);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noties van en inzicht in relevante basisbepalingen uit het recht;</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verschillende bestuursniveaus en hun taken;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en inzicht in de algemene werking en structuur van een stad of gemeente;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en inzicht in de verschillende diensten in hun stad of gemeente (politie, welzijnsorganisaties, bestuurlijke diensten);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en inzicht in de verschillende actoren betreffende veiligheid (private en publieke sector). </w:t>
      </w:r>
    </w:p>
    <w:p w:rsidR="00737921" w:rsidRPr="004057B9" w:rsidRDefault="00737921" w:rsidP="00737921">
      <w:pPr>
        <w:pStyle w:val="VVKSOKop3"/>
        <w:numPr>
          <w:ilvl w:val="2"/>
          <w:numId w:val="2"/>
        </w:numPr>
        <w:tabs>
          <w:tab w:val="num" w:pos="1080"/>
        </w:tabs>
        <w:ind w:left="1080" w:hanging="1080"/>
        <w:rPr>
          <w:rFonts w:ascii="Trebuchet MS" w:hAnsi="Trebuchet MS"/>
        </w:rPr>
      </w:pPr>
      <w:r w:rsidRPr="004057B9">
        <w:rPr>
          <w:rFonts w:ascii="Trebuchet MS" w:hAnsi="Trebuchet MS"/>
        </w:rPr>
        <w:t>Regelgeving van de publieke en private veiligheidsector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737921">
            <w:pPr>
              <w:pStyle w:val="VVKSOTekst"/>
              <w:spacing w:before="60" w:after="120"/>
              <w:rPr>
                <w:rFonts w:ascii="Trebuchet MS" w:hAnsi="Trebuchet MS"/>
                <w:b/>
              </w:rPr>
            </w:pPr>
            <w:r w:rsidRPr="00BD575D">
              <w:rPr>
                <w:rFonts w:ascii="Trebuchet MS" w:hAnsi="Trebuchet MS"/>
                <w:b/>
              </w:rPr>
              <w:t>Algemene doelstelling:</w:t>
            </w:r>
          </w:p>
          <w:p w:rsidR="00737921" w:rsidRPr="004057B9" w:rsidRDefault="00737921" w:rsidP="00737921">
            <w:pPr>
              <w:pStyle w:val="VVKSOTekst"/>
              <w:spacing w:after="120"/>
              <w:rPr>
                <w:rFonts w:ascii="Trebuchet MS" w:hAnsi="Trebuchet MS"/>
                <w:b/>
                <w:i/>
              </w:rPr>
            </w:pPr>
            <w:r w:rsidRPr="004057B9">
              <w:rPr>
                <w:rFonts w:ascii="Trebuchet MS" w:hAnsi="Trebuchet MS"/>
              </w:rPr>
              <w:t>Kennis en inzicht verwerven inzake wetgeving, organisatie en praktijk van de publieke en private veiligheidssector.</w:t>
            </w:r>
          </w:p>
        </w:tc>
      </w:tr>
    </w:tbl>
    <w:p w:rsidR="00737921" w:rsidRPr="000F5B86" w:rsidRDefault="00737921" w:rsidP="000F5B86">
      <w:pPr>
        <w:pStyle w:val="VVKSOTekst"/>
        <w:keepNext/>
        <w:keepLines/>
        <w:spacing w:before="240" w:line="360" w:lineRule="auto"/>
        <w:rPr>
          <w:rFonts w:ascii="Trebuchet MS" w:hAnsi="Trebuchet MS"/>
          <w:color w:val="404040" w:themeColor="text1" w:themeTint="BF"/>
        </w:rPr>
      </w:pPr>
      <w:r w:rsidRPr="000F5B86">
        <w:rPr>
          <w:rFonts w:ascii="Trebuchet MS" w:hAnsi="Trebuchet MS"/>
          <w:color w:val="404040" w:themeColor="text1" w:themeTint="BF"/>
        </w:rPr>
        <w:t>Te ontwikkelen doelstellingen:</w:t>
      </w:r>
    </w:p>
    <w:p w:rsidR="00737921" w:rsidRPr="000F5B86" w:rsidRDefault="00737921" w:rsidP="000F5B86">
      <w:pPr>
        <w:pStyle w:val="VVKSOOpsomming1"/>
        <w:keepNext/>
        <w:keepLines/>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het wettelijk kader kunnen toepassen; </w:t>
      </w:r>
    </w:p>
    <w:p w:rsidR="00737921" w:rsidRPr="000F5B86" w:rsidRDefault="00737921" w:rsidP="000F5B86">
      <w:pPr>
        <w:pStyle w:val="VVKSOOpsomming1"/>
        <w:keepNext/>
        <w:keepLines/>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binnen het wettelijk kader op correcte manier in relatie treden met collega’s, oversten, externe partners en klanten;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binnen het wettelijk kader de eigen plaats binnen de sector/organisatie vinden en handhaven. </w:t>
      </w:r>
    </w:p>
    <w:p w:rsidR="00737921" w:rsidRPr="000F5B86" w:rsidRDefault="00737921" w:rsidP="000F5B86">
      <w:pPr>
        <w:pStyle w:val="VVKSOTekst"/>
        <w:spacing w:before="240" w:line="360" w:lineRule="auto"/>
        <w:rPr>
          <w:rFonts w:ascii="Trebuchet MS" w:hAnsi="Trebuchet MS"/>
          <w:color w:val="404040" w:themeColor="text1" w:themeTint="BF"/>
        </w:rPr>
      </w:pPr>
      <w:r w:rsidRPr="000F5B86">
        <w:rPr>
          <w:rFonts w:ascii="Trebuchet MS" w:hAnsi="Trebuchet MS"/>
          <w:color w:val="404040" w:themeColor="text1" w:themeTint="BF"/>
        </w:rPr>
        <w:t>Vereiste kennis:</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werking van de politie en justitie;</w:t>
      </w:r>
    </w:p>
    <w:p w:rsidR="00737921" w:rsidRPr="00BD575D" w:rsidRDefault="00737921" w:rsidP="000F5B86">
      <w:pPr>
        <w:pStyle w:val="VVKSOOpsomming1"/>
        <w:spacing w:line="360" w:lineRule="auto"/>
        <w:rPr>
          <w:rFonts w:ascii="Trebuchet MS" w:hAnsi="Trebuchet MS"/>
          <w:strike/>
          <w:color w:val="404040" w:themeColor="text1" w:themeTint="BF"/>
          <w:sz w:val="20"/>
          <w:szCs w:val="20"/>
          <w:highlight w:val="yellow"/>
        </w:rPr>
      </w:pPr>
      <w:r w:rsidRPr="000F5B86">
        <w:rPr>
          <w:rFonts w:ascii="Trebuchet MS" w:hAnsi="Trebuchet MS"/>
          <w:color w:val="404040" w:themeColor="text1" w:themeTint="BF"/>
          <w:sz w:val="20"/>
          <w:szCs w:val="20"/>
        </w:rPr>
        <w:t>kennis van de bewakingswet</w:t>
      </w:r>
      <w:r w:rsidRPr="00BD575D">
        <w:rPr>
          <w:rFonts w:ascii="Trebuchet MS" w:hAnsi="Trebuchet MS"/>
          <w:strike/>
          <w:color w:val="404040" w:themeColor="text1" w:themeTint="BF"/>
          <w:sz w:val="20"/>
          <w:szCs w:val="20"/>
          <w:highlight w:val="yellow"/>
        </w:rPr>
        <w:t xml:space="preserve">: principes van de nieuwe bewakingswet, wettelijke activiteiten die zijn toegestaan, de controle en sanctiemogelijkheden, voorwaarden voor erkenning en vergunning …; </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rechten en de verplichtingen van de bewakingsagent;</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de vigerende wetgeving betreffende de gemeenschapswacht kennis van de rechten en plichten van de functie van gemeenschapswacht;</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de voetbalwet en protocol: verplichtingen organisatie en administratieve inclusief procedures stadionverbod;</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relevante bepalingen uit verschillende KB’s die van toepassing zijn voor de steward; </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de theoretische achtergrond voor de functie van gemachtigd opzichter en de jobinhoud kennis van en inzicht in relevante bepalingen uit de wegcode (o.a. kennis van de meest courante verkeersborden, plaats van de voetganger bij het oversteken van de rijbaan …) kennis van en inzicht in de algemene basisprincipes van het verkeersreglement;</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wetgeving betreffende parkeren (gemeentelijke retributiewet);</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lastRenderedPageBreak/>
        <w:t>kennis van de wetgeving rond wettige zelfverdediging;</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de toegepaste gemeenrechtelijke rechten en verplichtingen.</w:t>
      </w:r>
    </w:p>
    <w:p w:rsidR="00737921" w:rsidRPr="004057B9" w:rsidRDefault="00737921" w:rsidP="00737921">
      <w:pPr>
        <w:pStyle w:val="LPKop2"/>
        <w:rPr>
          <w:sz w:val="32"/>
          <w:szCs w:val="32"/>
        </w:rPr>
      </w:pPr>
      <w:bookmarkStart w:id="20" w:name="_Toc342373432"/>
      <w:bookmarkStart w:id="21" w:name="_Toc529440118"/>
      <w:r w:rsidRPr="004057B9">
        <w:t>Veiligheidstechnieken</w:t>
      </w:r>
      <w:bookmarkEnd w:id="20"/>
      <w:bookmarkEnd w:id="21"/>
    </w:p>
    <w:p w:rsidR="00737921" w:rsidRPr="004057B9" w:rsidRDefault="00737921" w:rsidP="00737921">
      <w:pPr>
        <w:pStyle w:val="LPKop3"/>
      </w:pPr>
      <w:r w:rsidRPr="004057B9">
        <w:t>Communicatie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BD575D">
            <w:pPr>
              <w:pStyle w:val="VVKSOTekst"/>
              <w:shd w:val="clear" w:color="auto" w:fill="FFC000"/>
              <w:spacing w:before="60" w:after="120"/>
              <w:rPr>
                <w:rFonts w:ascii="Trebuchet MS" w:hAnsi="Trebuchet MS"/>
                <w:b/>
              </w:rPr>
            </w:pPr>
            <w:r w:rsidRPr="00BD575D">
              <w:rPr>
                <w:rFonts w:ascii="Trebuchet MS" w:hAnsi="Trebuchet MS"/>
                <w:b/>
              </w:rPr>
              <w:t>Algemene doelstelling:</w:t>
            </w:r>
          </w:p>
          <w:p w:rsidR="00737921" w:rsidRPr="004057B9" w:rsidRDefault="00737921" w:rsidP="00BD575D">
            <w:pPr>
              <w:pStyle w:val="VVKSOTekst"/>
              <w:shd w:val="clear" w:color="auto" w:fill="FFC000"/>
              <w:spacing w:after="120"/>
              <w:rPr>
                <w:rFonts w:ascii="Trebuchet MS" w:hAnsi="Trebuchet MS"/>
                <w:lang w:val="nl-BE"/>
              </w:rPr>
            </w:pPr>
            <w:r w:rsidRPr="004057B9">
              <w:rPr>
                <w:rFonts w:ascii="Trebuchet MS" w:hAnsi="Trebuchet MS"/>
              </w:rPr>
              <w:t xml:space="preserve">De leerling communiceert in diverse beroepsspecifieke omstandigheden op een passende en efficiënte manier en hanteert hiervoor aangepaste technieken. </w:t>
            </w:r>
          </w:p>
        </w:tc>
      </w:tr>
    </w:tbl>
    <w:p w:rsidR="00737921" w:rsidRPr="000F5B86" w:rsidRDefault="00737921" w:rsidP="000F5B86">
      <w:pPr>
        <w:pStyle w:val="VVKSOTekst"/>
        <w:spacing w:before="240" w:line="360" w:lineRule="auto"/>
        <w:rPr>
          <w:rFonts w:ascii="Trebuchet MS" w:hAnsi="Trebuchet MS"/>
          <w:color w:val="404040" w:themeColor="text1" w:themeTint="BF"/>
        </w:rPr>
      </w:pPr>
      <w:r w:rsidRPr="000F5B86">
        <w:rPr>
          <w:rFonts w:ascii="Trebuchet MS" w:hAnsi="Trebuchet MS"/>
          <w:color w:val="404040" w:themeColor="text1" w:themeTint="BF"/>
        </w:rPr>
        <w:t>Te bereiken doelstellingen: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actief kunnen luisteren;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in elke communicatie zich klantvriendelijke en dienstbaar opstellen en zich respectvol gedragen;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een zo correct mogelijke taal hanteren bij mondelinge communicatie;</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iemand adequaat informeren;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iemand aanspreken op zijn/haar gedrag;</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communicatie aanpassen aan mensen uit verschillende culturen en achtergronden;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gedragingen van subculturele eigenheid interpreteren en adequaat op reageren; </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verscheidene communicatie- en onderhandelingstijlen aan de dag leggen en de eigen communicatiestijl aanpassen aan de gewenste situatie;</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werken met analoge en digitale communicatietechnieken. </w:t>
      </w:r>
    </w:p>
    <w:p w:rsidR="00737921" w:rsidRPr="000F5B86" w:rsidRDefault="00737921" w:rsidP="000F5B86">
      <w:pPr>
        <w:pStyle w:val="VVKSOTekst"/>
        <w:spacing w:before="240" w:line="360" w:lineRule="auto"/>
        <w:rPr>
          <w:rFonts w:ascii="Trebuchet MS" w:hAnsi="Trebuchet MS"/>
          <w:color w:val="404040" w:themeColor="text1" w:themeTint="BF"/>
        </w:rPr>
      </w:pPr>
      <w:r w:rsidRPr="000F5B86">
        <w:rPr>
          <w:rFonts w:ascii="Trebuchet MS" w:hAnsi="Trebuchet MS"/>
          <w:color w:val="404040" w:themeColor="text1" w:themeTint="BF"/>
        </w:rPr>
        <w:t>Vereiste kennis:</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basisregels van communicatie (o.a. zender, boodschapper, ontvanger);</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verbale en non- verbale communicatie;</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verschillende communicatietechnieken;</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de invloed van het eigen gedrag op het gedrag van andere mensen en omgekeerd;</w:t>
      </w:r>
    </w:p>
    <w:p w:rsidR="00737921" w:rsidRPr="000F5B86" w:rsidRDefault="00737921" w:rsidP="000F5B86">
      <w:pPr>
        <w:pStyle w:val="VVKSOOpsomming1"/>
        <w:spacing w:line="360" w:lineRule="auto"/>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gedragingen en eigenheden van andere culturen (migrantenculturen, jongerensubculturen …);</w:t>
      </w:r>
    </w:p>
    <w:p w:rsidR="00737921" w:rsidRPr="004057B9" w:rsidRDefault="00737921" w:rsidP="000F5B86">
      <w:pPr>
        <w:pStyle w:val="VVKSOOpsomming1"/>
        <w:spacing w:line="360" w:lineRule="auto"/>
        <w:rPr>
          <w:rFonts w:ascii="Trebuchet MS" w:hAnsi="Trebuchet MS"/>
        </w:rPr>
      </w:pPr>
      <w:r w:rsidRPr="000F5B86">
        <w:rPr>
          <w:rFonts w:ascii="Trebuchet MS" w:hAnsi="Trebuchet MS"/>
          <w:color w:val="404040" w:themeColor="text1" w:themeTint="BF"/>
          <w:sz w:val="20"/>
          <w:szCs w:val="20"/>
        </w:rPr>
        <w:t>kennis van analoge en digitale communicatietechnieken.</w:t>
      </w:r>
    </w:p>
    <w:p w:rsidR="00737921" w:rsidRPr="004057B9" w:rsidRDefault="00737921" w:rsidP="00737921">
      <w:pPr>
        <w:pStyle w:val="LPKop3"/>
        <w:rPr>
          <w:sz w:val="32"/>
          <w:szCs w:val="32"/>
        </w:rPr>
      </w:pPr>
      <w:r w:rsidRPr="004057B9">
        <w:t xml:space="preserve"> Observeren en rapporteren</w:t>
      </w:r>
      <w:r w:rsidRPr="004057B9">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BD575D">
            <w:pPr>
              <w:pStyle w:val="VVKSOTekst"/>
              <w:shd w:val="clear" w:color="auto" w:fill="FFC000"/>
              <w:spacing w:before="60" w:after="120"/>
              <w:rPr>
                <w:rFonts w:ascii="Trebuchet MS" w:hAnsi="Trebuchet MS"/>
                <w:b/>
              </w:rPr>
            </w:pPr>
            <w:r w:rsidRPr="00BD575D">
              <w:rPr>
                <w:rFonts w:ascii="Trebuchet MS" w:hAnsi="Trebuchet MS"/>
                <w:b/>
              </w:rPr>
              <w:t>Algemene doelstelling:</w:t>
            </w:r>
          </w:p>
          <w:p w:rsidR="00737921" w:rsidRPr="004057B9" w:rsidRDefault="00737921" w:rsidP="00BD575D">
            <w:pPr>
              <w:pStyle w:val="VVKSOTekst"/>
              <w:shd w:val="clear" w:color="auto" w:fill="FFC000"/>
              <w:spacing w:after="120"/>
              <w:rPr>
                <w:rFonts w:ascii="Trebuchet MS" w:hAnsi="Trebuchet MS"/>
                <w:b/>
                <w:lang w:val="nl-BE"/>
              </w:rPr>
            </w:pPr>
            <w:r w:rsidRPr="004057B9">
              <w:rPr>
                <w:rFonts w:ascii="Trebuchet MS" w:hAnsi="Trebuchet MS"/>
              </w:rPr>
              <w:t>De leerling herkent relevante elementen van een situatie, benoemt ze  en rapporteert ze op een  zo adequaat mogelijke manier.</w:t>
            </w:r>
          </w:p>
        </w:tc>
      </w:tr>
    </w:tbl>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lastRenderedPageBreak/>
        <w:t>Te bereiken doelstellingen: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gedrag en gebeurtenissen objectief en correct kunnen omschrijven;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feiten en vaststellingen kunnen onderscheiden;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herkennen van vooroordelen bij observatie (vb. angst voor samentroepende jongeren of angst voor groep hooligans die rondhangen voor een wedstrijd);</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kunnen onderscheid maken tussen een observatie en interpretatie, objectiviteit en subjectiviteit;</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accuraat en nauwkeurig kunnen rapporteren;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correct melding kunnen maken naar andere betrokken instanties toe (politie of andere diensten);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kunnen gebruik maken van hulpmiddelen bij observatie.</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Vereiste kennis: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regels van het observeren en het rapporteren.</w:t>
      </w:r>
    </w:p>
    <w:p w:rsidR="00737921" w:rsidRPr="004057B9" w:rsidRDefault="00737921" w:rsidP="00737921">
      <w:pPr>
        <w:pStyle w:val="LPKop3"/>
      </w:pPr>
      <w:r w:rsidRPr="004057B9">
        <w:t>Preventie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BD575D" w:rsidRDefault="00737921" w:rsidP="00737921">
            <w:pPr>
              <w:pStyle w:val="VVKSOTekst"/>
              <w:spacing w:before="60" w:after="120"/>
              <w:rPr>
                <w:rFonts w:ascii="Trebuchet MS" w:hAnsi="Trebuchet MS"/>
                <w:b/>
              </w:rPr>
            </w:pPr>
            <w:r w:rsidRPr="00BD575D">
              <w:rPr>
                <w:rFonts w:ascii="Trebuchet MS" w:hAnsi="Trebuchet MS"/>
                <w:b/>
              </w:rPr>
              <w:t>Algemene doelstelling:</w:t>
            </w:r>
          </w:p>
          <w:p w:rsidR="00737921" w:rsidRPr="004057B9" w:rsidRDefault="00737921" w:rsidP="00737921">
            <w:pPr>
              <w:pStyle w:val="VVKSOTekst"/>
              <w:spacing w:after="120"/>
              <w:rPr>
                <w:rFonts w:ascii="Trebuchet MS" w:hAnsi="Trebuchet MS"/>
                <w:b/>
              </w:rPr>
            </w:pPr>
            <w:r w:rsidRPr="004057B9">
              <w:rPr>
                <w:rFonts w:ascii="Trebuchet MS" w:hAnsi="Trebuchet MS"/>
              </w:rPr>
              <w:t>De leerling beheerst basistechnieken van preventie en gebruikt ze op een correcte manier.</w:t>
            </w:r>
            <w:r w:rsidRPr="004057B9">
              <w:rPr>
                <w:rFonts w:ascii="Trebuchet MS" w:hAnsi="Trebuchet MS"/>
                <w:bCs/>
                <w:lang w:val="nl-BE"/>
              </w:rPr>
              <w:t xml:space="preserve"> </w:t>
            </w:r>
          </w:p>
        </w:tc>
      </w:tr>
    </w:tbl>
    <w:p w:rsidR="00737921" w:rsidRPr="000F5B86" w:rsidRDefault="00737921" w:rsidP="000F5B86">
      <w:pPr>
        <w:pStyle w:val="VVKSOTekst"/>
        <w:spacing w:before="240" w:line="360" w:lineRule="auto"/>
        <w:jc w:val="left"/>
        <w:rPr>
          <w:rFonts w:ascii="Trebuchet MS" w:hAnsi="Trebuchet MS"/>
        </w:rPr>
      </w:pPr>
      <w:r w:rsidRPr="000F5B86">
        <w:rPr>
          <w:rFonts w:ascii="Trebuchet MS" w:hAnsi="Trebuchet MS"/>
        </w:rPr>
        <w:t>Te bereiken doelstellingen:</w:t>
      </w:r>
    </w:p>
    <w:p w:rsidR="00737921" w:rsidRPr="000F5B86" w:rsidRDefault="00737921" w:rsidP="000F5B86">
      <w:pPr>
        <w:pStyle w:val="VVKSOOpsomming1"/>
        <w:spacing w:line="360" w:lineRule="auto"/>
        <w:jc w:val="left"/>
        <w:rPr>
          <w:rFonts w:ascii="Trebuchet MS" w:hAnsi="Trebuchet MS"/>
          <w:sz w:val="20"/>
          <w:szCs w:val="20"/>
        </w:rPr>
      </w:pPr>
      <w:r w:rsidRPr="000F5B86">
        <w:rPr>
          <w:rFonts w:ascii="Trebuchet MS" w:hAnsi="Trebuchet MS"/>
          <w:sz w:val="20"/>
          <w:szCs w:val="20"/>
        </w:rPr>
        <w:t>gevaarlijke situaties kunnen herkennen;</w:t>
      </w:r>
    </w:p>
    <w:p w:rsidR="00737921" w:rsidRPr="000F5B86" w:rsidRDefault="00737921" w:rsidP="000F5B86">
      <w:pPr>
        <w:pStyle w:val="VVKSOOpsomming1"/>
        <w:spacing w:line="360" w:lineRule="auto"/>
        <w:jc w:val="left"/>
        <w:rPr>
          <w:rFonts w:ascii="Trebuchet MS" w:hAnsi="Trebuchet MS"/>
          <w:sz w:val="20"/>
          <w:szCs w:val="20"/>
        </w:rPr>
      </w:pPr>
      <w:r w:rsidRPr="000F5B86">
        <w:rPr>
          <w:rFonts w:ascii="Trebuchet MS" w:hAnsi="Trebuchet MS"/>
          <w:sz w:val="20"/>
          <w:szCs w:val="20"/>
        </w:rPr>
        <w:t xml:space="preserve">in het kader van sensibilisering mensen op een gepaste manier kunnen aanspreken in verband met gedrag (wagen afsluiten, handtas dragen …); </w:t>
      </w:r>
    </w:p>
    <w:p w:rsidR="00737921" w:rsidRPr="000F5B86" w:rsidRDefault="00737921" w:rsidP="000F5B86">
      <w:pPr>
        <w:pStyle w:val="VVKSOOpsomming1"/>
        <w:spacing w:line="360" w:lineRule="auto"/>
        <w:jc w:val="left"/>
        <w:rPr>
          <w:rFonts w:ascii="Trebuchet MS" w:hAnsi="Trebuchet MS"/>
          <w:sz w:val="20"/>
          <w:szCs w:val="20"/>
        </w:rPr>
      </w:pPr>
      <w:r w:rsidRPr="000F5B86">
        <w:rPr>
          <w:rFonts w:ascii="Trebuchet MS" w:hAnsi="Trebuchet MS"/>
          <w:sz w:val="20"/>
          <w:szCs w:val="20"/>
        </w:rPr>
        <w:t>mensen kunnen doorverwijzen wat betreft technopreventie.</w:t>
      </w:r>
    </w:p>
    <w:p w:rsidR="00737921" w:rsidRPr="000F5B86" w:rsidRDefault="00737921" w:rsidP="000F5B86">
      <w:pPr>
        <w:pStyle w:val="VVKSOTekst"/>
        <w:spacing w:before="240" w:line="360" w:lineRule="auto"/>
        <w:jc w:val="left"/>
        <w:rPr>
          <w:rFonts w:ascii="Trebuchet MS" w:hAnsi="Trebuchet MS"/>
        </w:rPr>
      </w:pPr>
      <w:r w:rsidRPr="000F5B86">
        <w:rPr>
          <w:rFonts w:ascii="Trebuchet MS" w:hAnsi="Trebuchet MS"/>
        </w:rPr>
        <w:t>Vereiste kennis:</w:t>
      </w:r>
    </w:p>
    <w:p w:rsidR="00737921" w:rsidRPr="000F5B86" w:rsidRDefault="00737921" w:rsidP="000F5B86">
      <w:pPr>
        <w:pStyle w:val="VVKSOOpsomming1"/>
        <w:spacing w:line="360" w:lineRule="auto"/>
        <w:jc w:val="left"/>
        <w:rPr>
          <w:rFonts w:ascii="Trebuchet MS" w:hAnsi="Trebuchet MS"/>
          <w:sz w:val="20"/>
          <w:szCs w:val="20"/>
        </w:rPr>
      </w:pPr>
      <w:r w:rsidRPr="000F5B86">
        <w:rPr>
          <w:rFonts w:ascii="Trebuchet MS" w:hAnsi="Trebuchet MS"/>
          <w:sz w:val="20"/>
          <w:szCs w:val="20"/>
        </w:rPr>
        <w:t>kennis van en inzicht in verschillende soorten preventietechnieken op verschillende locaties ( voetbalvelden, ziekenhuizen …);</w:t>
      </w:r>
    </w:p>
    <w:p w:rsidR="00737921" w:rsidRPr="000F5B86" w:rsidRDefault="00737921" w:rsidP="000F5B86">
      <w:pPr>
        <w:pStyle w:val="VVKSOOpsomming1"/>
        <w:spacing w:line="360" w:lineRule="auto"/>
        <w:jc w:val="left"/>
        <w:rPr>
          <w:rFonts w:ascii="Trebuchet MS" w:hAnsi="Trebuchet MS"/>
          <w:sz w:val="20"/>
          <w:szCs w:val="20"/>
        </w:rPr>
      </w:pPr>
      <w:r w:rsidRPr="000F5B86">
        <w:rPr>
          <w:rFonts w:ascii="Trebuchet MS" w:hAnsi="Trebuchet MS"/>
          <w:sz w:val="20"/>
          <w:szCs w:val="20"/>
        </w:rPr>
        <w:t>kennis van criminaliteitspreventie (preventie fietsdiefstal, autodiefstal, gauwdiefstallen …</w:t>
      </w:r>
    </w:p>
    <w:p w:rsidR="00737921" w:rsidRPr="004057B9" w:rsidRDefault="00737921" w:rsidP="00737921">
      <w:pPr>
        <w:pStyle w:val="VVKSOKop3"/>
        <w:numPr>
          <w:ilvl w:val="2"/>
          <w:numId w:val="2"/>
        </w:numPr>
        <w:tabs>
          <w:tab w:val="num" w:pos="1260"/>
        </w:tabs>
        <w:ind w:left="1951" w:hanging="1951"/>
        <w:rPr>
          <w:rFonts w:ascii="Trebuchet MS" w:hAnsi="Trebuchet MS"/>
        </w:rPr>
      </w:pPr>
      <w:r w:rsidRPr="004057B9">
        <w:rPr>
          <w:rFonts w:ascii="Trebuchet MS" w:hAnsi="Trebuchet MS"/>
        </w:rPr>
        <w:t>Omgaan met probleemsituaties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8983"/>
      </w:tblGrid>
      <w:tr w:rsidR="00737921" w:rsidRPr="004057B9" w:rsidTr="00BD575D">
        <w:tc>
          <w:tcPr>
            <w:tcW w:w="8983" w:type="dxa"/>
            <w:shd w:val="clear" w:color="auto" w:fill="FFC000"/>
          </w:tcPr>
          <w:p w:rsidR="00737921" w:rsidRPr="004057B9" w:rsidRDefault="00737921" w:rsidP="00737921">
            <w:pPr>
              <w:pStyle w:val="VVKSOTekst"/>
              <w:spacing w:before="60" w:after="120"/>
              <w:rPr>
                <w:rFonts w:ascii="Trebuchet MS" w:hAnsi="Trebuchet MS"/>
                <w:i/>
              </w:rPr>
            </w:pPr>
            <w:r w:rsidRPr="00BD575D">
              <w:rPr>
                <w:rFonts w:ascii="Trebuchet MS" w:hAnsi="Trebuchet MS"/>
                <w:b/>
              </w:rPr>
              <w:t>Algemene doelstelling</w:t>
            </w:r>
            <w:r w:rsidRPr="004057B9">
              <w:rPr>
                <w:rFonts w:ascii="Trebuchet MS" w:hAnsi="Trebuchet MS"/>
                <w:i/>
              </w:rPr>
              <w:t xml:space="preserve">: </w:t>
            </w:r>
          </w:p>
          <w:p w:rsidR="00737921" w:rsidRPr="004057B9" w:rsidRDefault="00737921" w:rsidP="00737921">
            <w:pPr>
              <w:pStyle w:val="VVKSOTekst"/>
              <w:spacing w:after="120"/>
              <w:rPr>
                <w:rFonts w:ascii="Trebuchet MS" w:hAnsi="Trebuchet MS"/>
              </w:rPr>
            </w:pPr>
            <w:r w:rsidRPr="004057B9">
              <w:rPr>
                <w:rFonts w:ascii="Trebuchet MS" w:hAnsi="Trebuchet MS"/>
              </w:rPr>
              <w:t xml:space="preserve">De leerling reageert gepast in diverse probleemsituaties, eigen aan de publieke en private veiligheidssector. </w:t>
            </w:r>
          </w:p>
          <w:p w:rsidR="00737921" w:rsidRPr="004057B9" w:rsidRDefault="00737921" w:rsidP="00737921">
            <w:pPr>
              <w:pStyle w:val="VVKSOTekst"/>
              <w:spacing w:after="120"/>
              <w:rPr>
                <w:rFonts w:ascii="Trebuchet MS" w:hAnsi="Trebuchet MS"/>
                <w:i/>
              </w:rPr>
            </w:pPr>
            <w:r w:rsidRPr="004057B9">
              <w:rPr>
                <w:rFonts w:ascii="Trebuchet MS" w:hAnsi="Trebuchet MS"/>
              </w:rPr>
              <w:t>Het brevet behalen van bedrijfeerstehulpverlening.</w:t>
            </w:r>
          </w:p>
        </w:tc>
      </w:tr>
    </w:tbl>
    <w:p w:rsidR="00737921" w:rsidRPr="000F5B86" w:rsidRDefault="00737921" w:rsidP="000F5B86">
      <w:pPr>
        <w:pStyle w:val="VVKSOTekst"/>
        <w:spacing w:before="240" w:line="360" w:lineRule="auto"/>
        <w:rPr>
          <w:rFonts w:ascii="Trebuchet MS" w:hAnsi="Trebuchet MS"/>
          <w:b/>
          <w:color w:val="404040" w:themeColor="text1" w:themeTint="BF"/>
        </w:rPr>
      </w:pPr>
      <w:r w:rsidRPr="000F5B86">
        <w:rPr>
          <w:rFonts w:ascii="Trebuchet MS" w:hAnsi="Trebuchet MS"/>
          <w:b/>
          <w:color w:val="404040" w:themeColor="text1" w:themeTint="BF"/>
        </w:rPr>
        <w:lastRenderedPageBreak/>
        <w:t>Omgaan met machtspositie</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Te bereiken doestellingen: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correct kunnen omgaan met macht in het bijzonder als men de tekenen van zijn functie draagt;</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mensen correct kunnen benaderen vanuit een gezagspositie;</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beleefdheidsregels en een respectvolle communicatie kunnen toepassen;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onderscheid kunnen maken tussen diverse vormen van macht.</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Vereiste kennis: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diverse vormen van macht.</w:t>
      </w:r>
    </w:p>
    <w:p w:rsidR="00737921" w:rsidRPr="000F5B86" w:rsidRDefault="00737921" w:rsidP="000F5B86">
      <w:pPr>
        <w:pStyle w:val="VVKSOTekst"/>
        <w:spacing w:before="240" w:line="360" w:lineRule="auto"/>
        <w:jc w:val="left"/>
        <w:rPr>
          <w:rFonts w:ascii="Trebuchet MS" w:hAnsi="Trebuchet MS"/>
          <w:b/>
          <w:color w:val="404040" w:themeColor="text1" w:themeTint="BF"/>
        </w:rPr>
      </w:pPr>
      <w:r w:rsidRPr="000F5B86">
        <w:rPr>
          <w:rFonts w:ascii="Trebuchet MS" w:hAnsi="Trebuchet MS"/>
          <w:b/>
          <w:color w:val="404040" w:themeColor="text1" w:themeTint="BF"/>
        </w:rPr>
        <w:t>Omgaan met agressie en conflicten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 xml:space="preserve">Te bereiken doelstellingen: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signalen van geweld en agressie herkennen en correct kunnen interpreteren;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kalmte kunnen bewaren (vb. bij negeren van aanwijzingen bij de uitvoering van gemachtigd opzicht);</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emotionele beheersing en verantwoordelijkheidszin kunnen demonstreren;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agressie kunnen voorkomen;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agressie kunnen afblokken;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onderscheid kunnen maken tussen frustratie, instrumentele en pathologische agressie;</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technieken om anderen te kalmeren kunnen toepassen;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omgaan met conflicten op straat;</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omgaan met agressieve mensen/agressiebeheersing;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omgaan met bedreigingen/schelden;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omgaan met conflicten die dreigen te escaleren;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omgaan met mensen onder invloed van alcohol en drugs.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op een gepaste manier grenzen kunnen stellen;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zichzelf emotioneel kunnen beheersen.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Vereiste kennis: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groepsgedrag en delinquentie;</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en inzicht in de begrippen conflict, agressie, conflictbeheer, onderhandelen en bemiddelen. </w:t>
      </w:r>
    </w:p>
    <w:p w:rsidR="00737921" w:rsidRPr="000F5B86" w:rsidRDefault="00737921" w:rsidP="000F5B86">
      <w:pPr>
        <w:pStyle w:val="VVKSOTekst"/>
        <w:spacing w:before="240" w:line="360" w:lineRule="auto"/>
        <w:jc w:val="left"/>
        <w:rPr>
          <w:rFonts w:ascii="Trebuchet MS" w:hAnsi="Trebuchet MS"/>
          <w:b/>
          <w:color w:val="404040" w:themeColor="text1" w:themeTint="BF"/>
        </w:rPr>
      </w:pPr>
      <w:r w:rsidRPr="000F5B86">
        <w:rPr>
          <w:rFonts w:ascii="Trebuchet MS" w:hAnsi="Trebuchet MS"/>
          <w:b/>
          <w:color w:val="404040" w:themeColor="text1" w:themeTint="BF"/>
        </w:rPr>
        <w:t>Massapsychologie</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Te bereiken doelstellingen: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lastRenderedPageBreak/>
        <w:t>ontwikkelen van een passend profiel voor de job van voetbalsteward:</w:t>
      </w:r>
      <w:r w:rsidRPr="000F5B86">
        <w:rPr>
          <w:rFonts w:ascii="Trebuchet MS" w:hAnsi="Trebuchet MS"/>
          <w:color w:val="404040" w:themeColor="text1" w:themeTint="BF"/>
          <w:sz w:val="20"/>
          <w:szCs w:val="20"/>
        </w:rPr>
        <w:br/>
        <w:t>massapsychologie, psychische stabiliteit, emotionele beheerstheid, stressbestendigheid, voldoende rationaliteit, verantwoordelijkheidszin, conflictbeheer, omgaan met agressie, observeren en rapporteren, inzicht in groepsgedrag, psychosociale vaardigheden ontwikkelen …</w:t>
      </w:r>
    </w:p>
    <w:p w:rsidR="00737921" w:rsidRPr="000F5B86" w:rsidRDefault="00737921" w:rsidP="000F5B86">
      <w:pPr>
        <w:pStyle w:val="VVKSOTekst"/>
        <w:spacing w:before="240" w:line="360" w:lineRule="auto"/>
        <w:jc w:val="left"/>
        <w:rPr>
          <w:rFonts w:ascii="Trebuchet MS" w:hAnsi="Trebuchet MS"/>
          <w:b/>
          <w:color w:val="404040" w:themeColor="text1" w:themeTint="BF"/>
        </w:rPr>
      </w:pPr>
      <w:r w:rsidRPr="000F5B86">
        <w:rPr>
          <w:rFonts w:ascii="Trebuchet MS" w:hAnsi="Trebuchet MS"/>
          <w:b/>
          <w:color w:val="404040" w:themeColor="text1" w:themeTint="BF"/>
        </w:rPr>
        <w:t>Basisprincipes van eerste hul</w:t>
      </w:r>
      <w:r w:rsidRPr="00ED6CC2">
        <w:rPr>
          <w:rFonts w:ascii="Trebuchet MS" w:hAnsi="Trebuchet MS"/>
          <w:b/>
          <w:color w:val="404040" w:themeColor="text1" w:themeTint="BF"/>
        </w:rPr>
        <w:t xml:space="preserve">p </w:t>
      </w:r>
      <w:r w:rsidR="00ED6CC2" w:rsidRPr="00ED6CC2">
        <w:rPr>
          <w:rFonts w:ascii="Trebuchet MS" w:hAnsi="Trebuchet MS"/>
          <w:highlight w:val="yellow"/>
        </w:rPr>
        <w:t xml:space="preserve">en Tactical First Aid </w:t>
      </w:r>
      <w:r w:rsidRPr="00ED6CC2">
        <w:rPr>
          <w:rFonts w:ascii="Trebuchet MS" w:hAnsi="Trebuchet MS"/>
          <w:b/>
          <w:color w:val="404040" w:themeColor="text1" w:themeTint="BF"/>
        </w:rPr>
        <w:t>t</w:t>
      </w:r>
      <w:r w:rsidRPr="000F5B86">
        <w:rPr>
          <w:rFonts w:ascii="Trebuchet MS" w:hAnsi="Trebuchet MS"/>
          <w:b/>
          <w:color w:val="404040" w:themeColor="text1" w:themeTint="BF"/>
        </w:rPr>
        <w:t>oepassen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Te bereiken doelstellingen: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een rustige houding kunnen demonstreren in een noodsituatie;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de omgeving en het slachtoffer correct kunnen benaderen;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letsels, wonden, verwondingen herkennen en daarbij de gepaste verzorgingstechnieken toepassen: aanbrengen van (druk)verband volgens aard van de wonde, verwonding, letsel en stelpen van bloedingen;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de gepaste handeling(en) kunnen uitvoeren bij flauwte, verslikking, aanval van epilepsie;</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kunnen reanimeren;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de gepaste hulpdiensten kunnen verwittigen;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situaties correct kunnen inschatten en briefen van de hulpdiensten;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alarm kunnen slaan en de persoonlijke veiligheid en deze van de omstaanders kunnen inschatten en er naar handelen;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een evacuatie kunnen organiseren;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kunnen inschatten van risico’s;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een koffer voor eerste hulp </w:t>
      </w:r>
      <w:r w:rsidR="00ED6CC2" w:rsidRPr="00B06FA0">
        <w:rPr>
          <w:rFonts w:ascii="Trebuchet MS" w:hAnsi="Trebuchet MS"/>
          <w:color w:val="404040" w:themeColor="text1" w:themeTint="BF"/>
          <w:sz w:val="20"/>
          <w:szCs w:val="20"/>
          <w:highlight w:val="yellow"/>
        </w:rPr>
        <w:t xml:space="preserve">en Tactical First Aid </w:t>
      </w:r>
      <w:r w:rsidRPr="00B06FA0">
        <w:rPr>
          <w:rFonts w:ascii="Trebuchet MS" w:hAnsi="Trebuchet MS"/>
          <w:color w:val="404040" w:themeColor="text1" w:themeTint="BF"/>
          <w:sz w:val="20"/>
          <w:szCs w:val="20"/>
        </w:rPr>
        <w:t>kunn</w:t>
      </w:r>
      <w:r w:rsidRPr="000F5B86">
        <w:rPr>
          <w:rFonts w:ascii="Trebuchet MS" w:hAnsi="Trebuchet MS"/>
          <w:color w:val="404040" w:themeColor="text1" w:themeTint="BF"/>
          <w:sz w:val="20"/>
          <w:szCs w:val="20"/>
        </w:rPr>
        <w:t>en samenstellen en evalueren;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een lokaal voor eerste hulp kunnen inrichten en evalueren.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 xml:space="preserve">Vereiste kennis: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en inzicht in de basisprincipes van eerste hulp </w:t>
      </w:r>
      <w:r w:rsidR="00ED6CC2" w:rsidRPr="00ED6CC2">
        <w:rPr>
          <w:rFonts w:ascii="Trebuchet MS" w:hAnsi="Trebuchet MS"/>
          <w:sz w:val="20"/>
          <w:szCs w:val="20"/>
          <w:highlight w:val="yellow"/>
        </w:rPr>
        <w:t xml:space="preserve">en Tactical First Aid </w:t>
      </w:r>
      <w:r w:rsidRPr="000F5B86">
        <w:rPr>
          <w:rFonts w:ascii="Trebuchet MS" w:hAnsi="Trebuchet MS"/>
          <w:color w:val="404040" w:themeColor="text1" w:themeTint="BF"/>
          <w:sz w:val="20"/>
          <w:szCs w:val="20"/>
        </w:rPr>
        <w:t>en de verschillende stappen van “eerste hulp”;</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en inzicht in de reanimatie, verslikking, hyperventilatie, hysterie, bloedingen, verslikking, amputatie, huidwonden, brandwonden, hersenschudding, kortademigheid, beroerte, epilepsie;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en inzicht hebben van letsels aan botten, spieren, gewrichten, hoofd, wervel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vergiftiging(verschijnselen);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de hulpdiensten;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 weten hoe mensen kunnen reageren in noodsituaties;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verschillende risico’s;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evacuatietechnieken;</w:t>
      </w:r>
    </w:p>
    <w:p w:rsidR="00737921"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en inzicht in het wettelijk kader rond e</w:t>
      </w:r>
      <w:r w:rsidR="00ED6CC2">
        <w:rPr>
          <w:rFonts w:ascii="Trebuchet MS" w:hAnsi="Trebuchet MS"/>
          <w:color w:val="404040" w:themeColor="text1" w:themeTint="BF"/>
          <w:sz w:val="20"/>
          <w:szCs w:val="20"/>
        </w:rPr>
        <w:t>en eerstehulpkoffer,</w:t>
      </w:r>
      <w:r w:rsidR="00B06FA0">
        <w:rPr>
          <w:rFonts w:ascii="Trebuchet MS" w:hAnsi="Trebuchet MS"/>
          <w:sz w:val="20"/>
          <w:szCs w:val="20"/>
          <w:highlight w:val="yellow"/>
        </w:rPr>
        <w:t xml:space="preserve"> Tactical First Aid-</w:t>
      </w:r>
      <w:r w:rsidR="00B06FA0" w:rsidRPr="00B06FA0">
        <w:rPr>
          <w:rFonts w:ascii="Trebuchet MS" w:hAnsi="Trebuchet MS"/>
          <w:sz w:val="20"/>
          <w:szCs w:val="20"/>
          <w:highlight w:val="yellow"/>
        </w:rPr>
        <w:t>kit</w:t>
      </w:r>
      <w:r w:rsidR="00B06FA0" w:rsidRPr="00B06FA0">
        <w:rPr>
          <w:rFonts w:ascii="Trebuchet MS" w:hAnsi="Trebuchet MS"/>
          <w:sz w:val="20"/>
          <w:szCs w:val="20"/>
        </w:rPr>
        <w:t xml:space="preserve"> </w:t>
      </w:r>
      <w:r w:rsidRPr="00B06FA0">
        <w:rPr>
          <w:rFonts w:ascii="Trebuchet MS" w:hAnsi="Trebuchet MS"/>
          <w:color w:val="404040" w:themeColor="text1" w:themeTint="BF"/>
          <w:sz w:val="20"/>
          <w:szCs w:val="20"/>
        </w:rPr>
        <w:t xml:space="preserve">en eerste hulplokaal. </w:t>
      </w:r>
    </w:p>
    <w:p w:rsidR="00873E0A" w:rsidRPr="00B06FA0" w:rsidRDefault="00873E0A" w:rsidP="00873E0A">
      <w:pPr>
        <w:pStyle w:val="VVKSOOpsomming1"/>
        <w:numPr>
          <w:ilvl w:val="0"/>
          <w:numId w:val="0"/>
        </w:numPr>
        <w:spacing w:line="360" w:lineRule="auto"/>
        <w:ind w:left="397"/>
        <w:jc w:val="left"/>
        <w:rPr>
          <w:rFonts w:ascii="Trebuchet MS" w:hAnsi="Trebuchet MS"/>
          <w:color w:val="404040" w:themeColor="text1" w:themeTint="BF"/>
          <w:sz w:val="20"/>
          <w:szCs w:val="20"/>
        </w:rPr>
      </w:pPr>
    </w:p>
    <w:p w:rsidR="00737921" w:rsidRPr="000F5B86" w:rsidRDefault="00737921" w:rsidP="000F5B86">
      <w:pPr>
        <w:pStyle w:val="VVKSOTekst"/>
        <w:spacing w:before="240" w:line="360" w:lineRule="auto"/>
        <w:jc w:val="left"/>
        <w:rPr>
          <w:rFonts w:ascii="Trebuchet MS" w:hAnsi="Trebuchet MS"/>
          <w:b/>
          <w:color w:val="404040" w:themeColor="text1" w:themeTint="BF"/>
        </w:rPr>
      </w:pPr>
      <w:r w:rsidRPr="000F5B86">
        <w:rPr>
          <w:rFonts w:ascii="Trebuchet MS" w:hAnsi="Trebuchet MS"/>
          <w:b/>
          <w:color w:val="404040" w:themeColor="text1" w:themeTint="BF"/>
        </w:rPr>
        <w:lastRenderedPageBreak/>
        <w:t>Reageren bij brand, bomalarm en rampen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Te bereiken doelstellingen: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een gepaste en rustige houding kunnen aannemen bij brand, bomalarm en rampen;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preventief en repressief kunnen optreden ten aanzien van brand;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technieken van brandveiligheid kunnen toepassen;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noodplan bij rampen kunnen toepassen;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kunnen evacueren bij brand en bommelding. </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Vereiste kennis: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hebben van en inzicht in noodsituaties, noodcommunicatie, evacuatie- en noodplannen;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verschillende soorten branden en hoe er op te reageren;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 xml:space="preserve">kennis van verschillende rampenfasen;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basiskennis van immobilisatie-, manipulatie- en transporttechnieken;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kennis van brandpreventie.</w:t>
      </w:r>
    </w:p>
    <w:p w:rsidR="00737921" w:rsidRPr="004057B9" w:rsidRDefault="00737921" w:rsidP="00737921">
      <w:pPr>
        <w:pStyle w:val="LPKop3"/>
      </w:pPr>
      <w:r w:rsidRPr="004057B9">
        <w:t>Bewaking – voetbalsteward - gemachtigd opzichter</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 xml:space="preserve">Te bereiken doelstellingen en te verwerven inzichten en kennis: </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inzicht verwerven in de organisatie van de bewakingssector en hun activiteiten;</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inzicht verwerven in de noodzakelijke sociale verhoudingen in de bewakingssector;</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inzicht verwerven in de organisatie, activiteiten, actoren en de te volgen veiligheidsprocedures binnen een voetbalclub;</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inzicht en kennis hebben van de activiteiten van een gemachtigd opzichter;</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een groep veilig op de openbare weg begeleiden (door een gemachtigd opzichter).</w:t>
      </w:r>
    </w:p>
    <w:p w:rsidR="00737921" w:rsidRPr="004057B9" w:rsidRDefault="00737921" w:rsidP="00737921">
      <w:pPr>
        <w:pStyle w:val="LPKop2"/>
      </w:pPr>
      <w:bookmarkStart w:id="22" w:name="_Toc342373433"/>
      <w:bookmarkStart w:id="23" w:name="_Toc529440119"/>
      <w:bookmarkStart w:id="24" w:name="_GoBack"/>
      <w:bookmarkEnd w:id="24"/>
      <w:r w:rsidRPr="004057B9">
        <w:t>Werkplekleren</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9059"/>
      </w:tblGrid>
      <w:tr w:rsidR="00737921" w:rsidRPr="000F5B86" w:rsidTr="00BD575D">
        <w:tc>
          <w:tcPr>
            <w:tcW w:w="9059" w:type="dxa"/>
            <w:shd w:val="clear" w:color="auto" w:fill="FFC000"/>
          </w:tcPr>
          <w:p w:rsidR="00737921" w:rsidRPr="000F5B86" w:rsidRDefault="00737921" w:rsidP="000F5B86">
            <w:pPr>
              <w:pStyle w:val="VVKSOTekst"/>
              <w:spacing w:before="60" w:after="120" w:line="360" w:lineRule="auto"/>
              <w:jc w:val="left"/>
              <w:rPr>
                <w:rFonts w:ascii="Trebuchet MS" w:hAnsi="Trebuchet MS"/>
                <w:b/>
                <w:color w:val="404040" w:themeColor="text1" w:themeTint="BF"/>
              </w:rPr>
            </w:pPr>
            <w:r w:rsidRPr="000F5B86">
              <w:rPr>
                <w:rFonts w:ascii="Trebuchet MS" w:hAnsi="Trebuchet MS"/>
                <w:b/>
                <w:color w:val="404040" w:themeColor="text1" w:themeTint="BF"/>
              </w:rPr>
              <w:t>Algemene doelstelling:</w:t>
            </w:r>
          </w:p>
          <w:p w:rsidR="00737921" w:rsidRPr="000F5B86" w:rsidRDefault="00737921" w:rsidP="000F5B86">
            <w:pPr>
              <w:pStyle w:val="VVKSOTekst"/>
              <w:spacing w:before="120" w:after="120" w:line="360" w:lineRule="auto"/>
              <w:jc w:val="left"/>
              <w:rPr>
                <w:rFonts w:ascii="Trebuchet MS" w:hAnsi="Trebuchet MS"/>
                <w:color w:val="404040" w:themeColor="text1" w:themeTint="BF"/>
              </w:rPr>
            </w:pPr>
            <w:r w:rsidRPr="000F5B86">
              <w:rPr>
                <w:rFonts w:ascii="Trebuchet MS" w:hAnsi="Trebuchet MS"/>
                <w:color w:val="404040" w:themeColor="text1" w:themeTint="BF"/>
              </w:rPr>
              <w:t>Het werkveld van de bewakingsagent, de voetbalsteward, gemeenschapswacht en de gemachtigd opzichter leren kennen.</w:t>
            </w:r>
          </w:p>
        </w:tc>
      </w:tr>
    </w:tbl>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Doelstelling van het werkplekleren  is leerlingen kennis te laten maken met de verschillende tewerkstellingsmogelijkheden binnen de sector.</w:t>
      </w:r>
      <w:r w:rsidRPr="000F5B86">
        <w:rPr>
          <w:rFonts w:ascii="Trebuchet MS" w:hAnsi="Trebuchet MS"/>
          <w:color w:val="404040" w:themeColor="text1" w:themeTint="BF"/>
        </w:rPr>
        <w:br/>
        <w:t>Tijdens de opleiding moeten leerlingen zoveel mogelijk met de concrete werkomgeving van de sector geconfronteerd worden: de plaatselijke overheden (publieke veiligheidssector) en het private bewakingsbedrijf.</w:t>
      </w:r>
      <w:r w:rsidRPr="000F5B86">
        <w:rPr>
          <w:rFonts w:ascii="Trebuchet MS" w:hAnsi="Trebuchet MS"/>
          <w:color w:val="404040" w:themeColor="text1" w:themeTint="BF"/>
        </w:rPr>
        <w:br/>
        <w:t>Ook moet de leerling vijf voetbalwedstrijden van de KBVB bijwonen.</w:t>
      </w:r>
      <w:r w:rsidRPr="000F5B86">
        <w:rPr>
          <w:rFonts w:ascii="Trebuchet MS" w:hAnsi="Trebuchet MS"/>
          <w:color w:val="404040" w:themeColor="text1" w:themeTint="BF"/>
        </w:rPr>
        <w:br/>
      </w:r>
      <w:r w:rsidRPr="000F5B86">
        <w:rPr>
          <w:rFonts w:ascii="Trebuchet MS" w:hAnsi="Trebuchet MS"/>
          <w:color w:val="404040" w:themeColor="text1" w:themeTint="BF"/>
        </w:rPr>
        <w:lastRenderedPageBreak/>
        <w:t>Hierbij een evacuatieoefening kunnen bijwonen/meemaken zou een leerrijke ervaring zijn.</w:t>
      </w:r>
      <w:r w:rsidRPr="000F5B86">
        <w:rPr>
          <w:rFonts w:ascii="Trebuchet MS" w:hAnsi="Trebuchet MS"/>
          <w:color w:val="404040" w:themeColor="text1" w:themeTint="BF"/>
        </w:rPr>
        <w:br/>
        <w:t xml:space="preserve">Er moet ook gezocht worden naar ‘werkplekken’ en ‘werkpleksituaties’ waar de leerplandoelstellingen van verscheidene terreinen aan bod kunnen komen. </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Goed georganiseerde werkbezoeken met (een gedeelte van) de klasgroep aan een klant van een bewakingsbedrijf, een evenement waarvoor veiligheidsinitiatieven genomen zijn, behoren tot de mogelijkheden. Andere mogelijkheden zijn:</w:t>
      </w:r>
    </w:p>
    <w:p w:rsidR="00737921" w:rsidRPr="000F5B86" w:rsidRDefault="00737921" w:rsidP="000F5B86">
      <w:pPr>
        <w:pStyle w:val="VVKSOTekst"/>
        <w:numPr>
          <w:ilvl w:val="0"/>
          <w:numId w:val="29"/>
        </w:numPr>
        <w:spacing w:before="240" w:line="360" w:lineRule="auto"/>
        <w:ind w:left="426" w:hanging="426"/>
        <w:jc w:val="left"/>
        <w:rPr>
          <w:rFonts w:ascii="Trebuchet MS" w:hAnsi="Trebuchet MS"/>
          <w:color w:val="404040" w:themeColor="text1" w:themeTint="BF"/>
        </w:rPr>
      </w:pPr>
      <w:r w:rsidRPr="000F5B86">
        <w:rPr>
          <w:rFonts w:ascii="Trebuchet MS" w:hAnsi="Trebuchet MS"/>
          <w:color w:val="404040" w:themeColor="text1" w:themeTint="BF"/>
        </w:rPr>
        <w:t>‘meegaan’ met een bewakingsagent van een private bewakingsonderneming, een interne bewakingsdienst of penitentiair bewakingsassistent en kennismaken met een veiligheidsopdracht uit de publieke niet-politionele sector (o.a. gemeenschapswachten en stewards).</w:t>
      </w:r>
    </w:p>
    <w:p w:rsidR="00737921" w:rsidRPr="000F5B86" w:rsidRDefault="00737921" w:rsidP="000F5B86">
      <w:pPr>
        <w:pStyle w:val="VVKSOOpsomming1"/>
        <w:spacing w:line="360" w:lineRule="auto"/>
        <w:jc w:val="left"/>
        <w:rPr>
          <w:rFonts w:ascii="Trebuchet MS" w:hAnsi="Trebuchet MS"/>
          <w:color w:val="404040" w:themeColor="text1" w:themeTint="BF"/>
          <w:sz w:val="20"/>
          <w:szCs w:val="20"/>
        </w:rPr>
      </w:pPr>
      <w:r w:rsidRPr="000F5B86">
        <w:rPr>
          <w:rFonts w:ascii="Trebuchet MS" w:hAnsi="Trebuchet MS"/>
          <w:color w:val="404040" w:themeColor="text1" w:themeTint="BF"/>
          <w:sz w:val="20"/>
          <w:szCs w:val="20"/>
        </w:rPr>
        <w:t>bezoek brengen aan een gevangenis, asielcentrum, douanepost, leger, ziekenhuis, grote industriële sites, civiele bescherming …</w:t>
      </w:r>
    </w:p>
    <w:p w:rsidR="00737921" w:rsidRPr="004057B9" w:rsidRDefault="00737921" w:rsidP="00737921">
      <w:pPr>
        <w:pStyle w:val="LPTekst"/>
      </w:pPr>
    </w:p>
    <w:p w:rsidR="00DA3AAF" w:rsidRPr="004057B9" w:rsidRDefault="004760AB" w:rsidP="000625C1">
      <w:pPr>
        <w:pStyle w:val="LPKop1"/>
      </w:pPr>
      <w:bookmarkStart w:id="25" w:name="_Toc525303820"/>
      <w:bookmarkStart w:id="26" w:name="_Toc529440120"/>
      <w:r w:rsidRPr="004057B9">
        <w:lastRenderedPageBreak/>
        <w:t>Minimale materiële vereisten</w:t>
      </w:r>
      <w:bookmarkEnd w:id="25"/>
      <w:bookmarkEnd w:id="26"/>
    </w:p>
    <w:p w:rsidR="00737921" w:rsidRPr="004057B9" w:rsidRDefault="00737921" w:rsidP="00737921">
      <w:pPr>
        <w:pStyle w:val="LPKop2"/>
      </w:pPr>
      <w:bookmarkStart w:id="27" w:name="_Toc342373439"/>
      <w:bookmarkStart w:id="28" w:name="_Toc529440121"/>
      <w:r w:rsidRPr="004057B9">
        <w:t>Vaklokalen</w:t>
      </w:r>
      <w:bookmarkEnd w:id="27"/>
      <w:bookmarkEnd w:id="28"/>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Klaslokalen voorzien van een degelijke ICT-uitrusting moeten ter beschikking zijn.</w:t>
      </w:r>
      <w:r w:rsidRPr="000F5B86">
        <w:rPr>
          <w:rFonts w:ascii="Trebuchet MS" w:hAnsi="Trebuchet MS"/>
          <w:color w:val="404040" w:themeColor="text1" w:themeTint="BF"/>
        </w:rPr>
        <w:br/>
        <w:t xml:space="preserve">De vaklokalen moeten voldoende ruim zijn om zelfstandig werken van leerlingen te kunnen organiseren en bieden mogelijkheden tot opzoekingswerk, groepswerk e.d. </w:t>
      </w:r>
      <w:r w:rsidRPr="000F5B86">
        <w:rPr>
          <w:rFonts w:ascii="Trebuchet MS" w:hAnsi="Trebuchet MS"/>
          <w:color w:val="404040" w:themeColor="text1" w:themeTint="BF"/>
        </w:rPr>
        <w:br/>
        <w:t xml:space="preserve">De lokalen moeten voldoende geluidsgeïsoleerd zijn zodat leerlingen zich expressief kunnen en mogen uiten. </w:t>
      </w:r>
      <w:r w:rsidRPr="000F5B86">
        <w:rPr>
          <w:rFonts w:ascii="Trebuchet MS" w:hAnsi="Trebuchet MS"/>
          <w:color w:val="404040" w:themeColor="text1" w:themeTint="BF"/>
        </w:rPr>
        <w:br/>
        <w:t xml:space="preserve">De lokalen beschikken over een inrichting die kan aangepast worden naargelang van de activiteit. </w:t>
      </w:r>
      <w:r w:rsidRPr="000F5B86">
        <w:rPr>
          <w:rFonts w:ascii="Trebuchet MS" w:hAnsi="Trebuchet MS"/>
          <w:color w:val="404040" w:themeColor="text1" w:themeTint="BF"/>
        </w:rPr>
        <w:br/>
        <w:t xml:space="preserve">Er is voldoende en permanent beschikbare opbergruimte, materiaal en documentatie aangepast aan de leerinhouden van het leerplan. </w:t>
      </w:r>
      <w:r w:rsidRPr="000F5B86">
        <w:rPr>
          <w:rFonts w:ascii="Trebuchet MS" w:hAnsi="Trebuchet MS"/>
          <w:color w:val="404040" w:themeColor="text1" w:themeTint="BF"/>
        </w:rPr>
        <w:br/>
        <w:t>Leerlingen hebben toegang tot degelijke audiovisuele apparatuur, met o.a. camera, en digitale informatiebronnen.</w:t>
      </w:r>
    </w:p>
    <w:p w:rsidR="00737921" w:rsidRPr="004057B9" w:rsidRDefault="00737921" w:rsidP="00737921">
      <w:pPr>
        <w:pStyle w:val="LPKop2"/>
      </w:pPr>
      <w:bookmarkStart w:id="29" w:name="_Toc342373440"/>
      <w:bookmarkStart w:id="30" w:name="_Toc529440122"/>
      <w:r w:rsidRPr="004057B9">
        <w:t>Sportinfrastructuur</w:t>
      </w:r>
      <w:bookmarkEnd w:id="29"/>
      <w:bookmarkEnd w:id="30"/>
      <w:r w:rsidRPr="004057B9">
        <w:t xml:space="preserve"> </w:t>
      </w:r>
    </w:p>
    <w:p w:rsidR="00737921" w:rsidRPr="004057B9" w:rsidRDefault="00737921" w:rsidP="00737921">
      <w:pPr>
        <w:pStyle w:val="VVKSOTekst"/>
        <w:spacing w:before="240"/>
        <w:rPr>
          <w:rFonts w:ascii="Trebuchet MS" w:hAnsi="Trebuchet MS"/>
        </w:rPr>
      </w:pPr>
      <w:r w:rsidRPr="004057B9">
        <w:rPr>
          <w:rFonts w:ascii="Trebuchet MS" w:hAnsi="Trebuchet MS"/>
        </w:rPr>
        <w:t>(zie basisleerplan)</w:t>
      </w:r>
    </w:p>
    <w:p w:rsidR="00737921" w:rsidRPr="004057B9" w:rsidRDefault="00737921" w:rsidP="00737921">
      <w:pPr>
        <w:pStyle w:val="VVKSOTekst"/>
        <w:spacing w:before="240"/>
        <w:rPr>
          <w:rFonts w:ascii="Trebuchet MS" w:hAnsi="Trebuchet MS"/>
        </w:rPr>
      </w:pPr>
      <w:r w:rsidRPr="004057B9">
        <w:rPr>
          <w:rFonts w:ascii="Trebuchet MS" w:hAnsi="Trebuchet MS"/>
        </w:rPr>
        <w:t>Kunnen beschikken over degelijk klimmateriaal, eventueel een klimmuur, is aangewezen.</w:t>
      </w:r>
    </w:p>
    <w:p w:rsidR="00737921" w:rsidRPr="004057B9" w:rsidRDefault="00737921" w:rsidP="00737921">
      <w:pPr>
        <w:pStyle w:val="LPKop2"/>
      </w:pPr>
      <w:bookmarkStart w:id="31" w:name="_Toc342373441"/>
      <w:bookmarkStart w:id="32" w:name="_Toc529440123"/>
      <w:r w:rsidRPr="004057B9">
        <w:t>Didactisch materiaal</w:t>
      </w:r>
      <w:bookmarkEnd w:id="31"/>
      <w:bookmarkEnd w:id="32"/>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Verder is de beschikbaarheid en mogelijkheid tot verwerven van aangepast didactisch ma</w:t>
      </w:r>
      <w:r w:rsidR="000F5B86" w:rsidRPr="000F5B86">
        <w:rPr>
          <w:rFonts w:ascii="Trebuchet MS" w:hAnsi="Trebuchet MS"/>
          <w:color w:val="404040" w:themeColor="text1" w:themeTint="BF"/>
        </w:rPr>
        <w:t xml:space="preserve">terieel nodig </w:t>
      </w:r>
      <w:r w:rsidR="000F5B86" w:rsidRPr="000F5B86">
        <w:rPr>
          <w:rFonts w:ascii="Trebuchet MS" w:hAnsi="Trebuchet MS"/>
          <w:color w:val="404040" w:themeColor="text1" w:themeTint="BF"/>
          <w:highlight w:val="yellow"/>
        </w:rPr>
        <w:t>(zoals bv. om al dan niet bewegende beelden, simulaties… te presenteren)</w:t>
      </w:r>
      <w:r w:rsidRPr="000F5B86">
        <w:rPr>
          <w:rFonts w:ascii="Trebuchet MS" w:hAnsi="Trebuchet MS"/>
          <w:color w:val="404040" w:themeColor="text1" w:themeTint="BF"/>
        </w:rPr>
        <w:t xml:space="preserve"> in verband met de voorgestelde leerinhouden.</w:t>
      </w:r>
    </w:p>
    <w:p w:rsidR="00737921" w:rsidRPr="004057B9" w:rsidRDefault="00737921" w:rsidP="00737921">
      <w:pPr>
        <w:pStyle w:val="VVKSOTekst"/>
        <w:spacing w:before="240"/>
        <w:rPr>
          <w:rFonts w:ascii="Trebuchet MS" w:hAnsi="Trebuchet MS"/>
        </w:rPr>
      </w:pPr>
    </w:p>
    <w:p w:rsidR="00737921" w:rsidRPr="004057B9" w:rsidRDefault="00737921" w:rsidP="00737921">
      <w:pPr>
        <w:pStyle w:val="VVKSOTekst"/>
        <w:spacing w:before="240"/>
        <w:rPr>
          <w:rFonts w:ascii="Trebuchet MS" w:hAnsi="Trebuchet MS"/>
        </w:rPr>
      </w:pPr>
    </w:p>
    <w:p w:rsidR="00F02654" w:rsidRPr="004057B9" w:rsidRDefault="00F02654" w:rsidP="00E53396">
      <w:pPr>
        <w:pStyle w:val="LPTekst"/>
      </w:pPr>
    </w:p>
    <w:p w:rsidR="00F02654" w:rsidRPr="004057B9" w:rsidRDefault="00F02654" w:rsidP="00E53396">
      <w:pPr>
        <w:pStyle w:val="LPTekst"/>
      </w:pPr>
    </w:p>
    <w:p w:rsidR="00F02654" w:rsidRPr="004057B9" w:rsidRDefault="00F02654" w:rsidP="00E53396">
      <w:pPr>
        <w:pStyle w:val="LPTekst"/>
      </w:pPr>
    </w:p>
    <w:p w:rsidR="00F02654" w:rsidRPr="004057B9" w:rsidRDefault="00F02654" w:rsidP="00E53396">
      <w:pPr>
        <w:pStyle w:val="LPTekst"/>
      </w:pPr>
    </w:p>
    <w:p w:rsidR="00F02654" w:rsidRPr="004057B9" w:rsidRDefault="00F02654" w:rsidP="00E53396">
      <w:pPr>
        <w:pStyle w:val="LPTekst"/>
      </w:pPr>
    </w:p>
    <w:p w:rsidR="00737921" w:rsidRPr="004057B9" w:rsidRDefault="004760AB" w:rsidP="00737921">
      <w:pPr>
        <w:pStyle w:val="LPKop1"/>
      </w:pPr>
      <w:bookmarkStart w:id="33" w:name="_Toc525303821"/>
      <w:bookmarkStart w:id="34" w:name="_Toc529440124"/>
      <w:r w:rsidRPr="004057B9">
        <w:lastRenderedPageBreak/>
        <w:t>Pedagogisch-didactische wenken</w:t>
      </w:r>
      <w:bookmarkEnd w:id="33"/>
      <w:bookmarkEnd w:id="34"/>
    </w:p>
    <w:p w:rsidR="00737921" w:rsidRPr="004057B9" w:rsidRDefault="00737921" w:rsidP="00840632">
      <w:pPr>
        <w:pStyle w:val="LPKop2"/>
      </w:pPr>
      <w:bookmarkStart w:id="35" w:name="_Toc342373435"/>
      <w:bookmarkStart w:id="36" w:name="_Toc529440125"/>
      <w:r w:rsidRPr="004057B9">
        <w:t>Instroomtraject</w:t>
      </w:r>
      <w:bookmarkEnd w:id="35"/>
      <w:bookmarkEnd w:id="36"/>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Zoals bij de beginsituatie reeds aangehaald kunnen de kandidaten voor deze studierichting heel divers zijn.</w:t>
      </w:r>
      <w:r w:rsidRPr="000F5B86">
        <w:rPr>
          <w:rFonts w:ascii="Trebuchet MS" w:hAnsi="Trebuchet MS"/>
          <w:color w:val="404040" w:themeColor="text1" w:themeTint="BF"/>
        </w:rPr>
        <w:br/>
        <w:t>De kandidaten moeten vooraf goed geïnformeerd worden.</w:t>
      </w:r>
      <w:r w:rsidRPr="000F5B86">
        <w:rPr>
          <w:rFonts w:ascii="Trebuchet MS" w:hAnsi="Trebuchet MS"/>
          <w:color w:val="404040" w:themeColor="text1" w:themeTint="BF"/>
        </w:rPr>
        <w:br/>
        <w:t>Ook bij de werving moet hier aandacht aan besteed worden.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De school kan kiezen voor het organiseren van een ‘instroomtraject’ gevolgd door een (toelatings)klassenraad die op basis van een zo breed mogelijk spectrum van informatie de leerling al dan niet toelaat tot de studierichting.</w:t>
      </w:r>
    </w:p>
    <w:p w:rsidR="00737921" w:rsidRPr="004057B9" w:rsidRDefault="00737921" w:rsidP="00840632">
      <w:pPr>
        <w:pStyle w:val="LPKop2"/>
      </w:pPr>
      <w:bookmarkStart w:id="37" w:name="_Toc342373436"/>
      <w:bookmarkStart w:id="38" w:name="_Toc529440126"/>
      <w:r w:rsidRPr="004057B9">
        <w:t>Geïntegreerde aanpak</w:t>
      </w:r>
      <w:bookmarkEnd w:id="37"/>
      <w:bookmarkEnd w:id="38"/>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De vakken zijn vrij strak omlijnd omwille van de te respecteren wettelijke bepalingen. Ook de voorwaarden waaraan de leraren moeten voldoen zorgen voor beperkingen.</w:t>
      </w:r>
    </w:p>
    <w:p w:rsidR="00737921" w:rsidRPr="000F5B86" w:rsidRDefault="00737921" w:rsidP="000F5B86">
      <w:pPr>
        <w:pStyle w:val="VVKSOTekst"/>
        <w:spacing w:before="240" w:line="360" w:lineRule="auto"/>
        <w:jc w:val="left"/>
        <w:rPr>
          <w:rFonts w:ascii="Trebuchet MS" w:hAnsi="Trebuchet MS"/>
          <w:color w:val="404040" w:themeColor="text1" w:themeTint="BF"/>
        </w:rPr>
      </w:pPr>
      <w:r w:rsidRPr="000F5B86">
        <w:rPr>
          <w:rFonts w:ascii="Trebuchet MS" w:hAnsi="Trebuchet MS"/>
          <w:color w:val="404040" w:themeColor="text1" w:themeTint="BF"/>
        </w:rPr>
        <w:t>Toch is het voor het leerproces van groot belang om in de mate van het mogelijke tot integratie te komen. Dit kan ondermeer aan de hand van een geïntegreerde proef.</w:t>
      </w:r>
    </w:p>
    <w:p w:rsidR="00737921" w:rsidRPr="004057B9" w:rsidRDefault="00737921" w:rsidP="00737921">
      <w:pPr>
        <w:rPr>
          <w:rFonts w:ascii="Trebuchet MS" w:hAnsi="Trebuchet MS" w:cs="Arial"/>
          <w:sz w:val="20"/>
          <w:szCs w:val="20"/>
        </w:rPr>
      </w:pPr>
    </w:p>
    <w:p w:rsidR="00737921" w:rsidRPr="004057B9" w:rsidRDefault="00737921" w:rsidP="00737921">
      <w:pPr>
        <w:pStyle w:val="VVKSOTekst"/>
        <w:spacing w:before="240"/>
        <w:rPr>
          <w:rFonts w:ascii="Trebuchet MS" w:hAnsi="Trebuchet MS" w:cs="Arial"/>
        </w:rPr>
      </w:pPr>
    </w:p>
    <w:p w:rsidR="00737921" w:rsidRPr="004057B9" w:rsidRDefault="00737921" w:rsidP="00737921">
      <w:pPr>
        <w:pStyle w:val="LPTekst"/>
      </w:pPr>
    </w:p>
    <w:p w:rsidR="00C216D9" w:rsidRPr="004057B9" w:rsidRDefault="00C216D9" w:rsidP="000625C1">
      <w:pPr>
        <w:pStyle w:val="LPKop1"/>
      </w:pPr>
      <w:bookmarkStart w:id="39" w:name="_Toc529440127"/>
      <w:r w:rsidRPr="004057B9">
        <w:lastRenderedPageBreak/>
        <w:t>Geïntegreerde proef</w:t>
      </w:r>
      <w:bookmarkEnd w:id="39"/>
    </w:p>
    <w:p w:rsidR="00C216D9" w:rsidRPr="008301DA" w:rsidRDefault="00C216D9" w:rsidP="008301DA">
      <w:pPr>
        <w:pStyle w:val="LPTekst"/>
        <w:jc w:val="left"/>
        <w:rPr>
          <w:highlight w:val="yellow"/>
        </w:rPr>
      </w:pPr>
      <w:r w:rsidRPr="008301DA">
        <w:rPr>
          <w:highlight w:val="yellow"/>
          <w:lang w:val="nl-BE"/>
        </w:rPr>
        <w:t xml:space="preserve">In </w:t>
      </w:r>
      <w:r w:rsidRPr="008301DA">
        <w:rPr>
          <w:highlight w:val="yellow"/>
        </w:rPr>
        <w:t xml:space="preserve">het tweede leerjaar van de derde graad van het technisch, kunst- en het beroepssecundair onderwijs; </w:t>
      </w:r>
      <w:r w:rsidRPr="008301DA">
        <w:rPr>
          <w:highlight w:val="yellow"/>
          <w:lang w:val="nl-BE"/>
        </w:rPr>
        <w:t xml:space="preserve">en in </w:t>
      </w:r>
      <w:r w:rsidRPr="008301DA">
        <w:rPr>
          <w:highlight w:val="yellow"/>
        </w:rPr>
        <w:t>het derde leerjaar van de derde graad van het beroepssecundair onderwijs, ingericht onder de</w:t>
      </w:r>
      <w:r w:rsidR="009D02CE" w:rsidRPr="008301DA">
        <w:rPr>
          <w:highlight w:val="yellow"/>
        </w:rPr>
        <w:t xml:space="preserve"> vorm van een specialisatiejaar, </w:t>
      </w:r>
      <w:r w:rsidRPr="008301DA">
        <w:rPr>
          <w:highlight w:val="yellow"/>
        </w:rPr>
        <w:t xml:space="preserve">is de organisatie van een geïntegreerde proef reglementair verplicht. </w:t>
      </w:r>
      <w:r w:rsidR="009D02CE" w:rsidRPr="008301DA">
        <w:rPr>
          <w:highlight w:val="yellow"/>
        </w:rPr>
        <w:t>Je kunt h</w:t>
      </w:r>
      <w:r w:rsidRPr="008301DA">
        <w:rPr>
          <w:highlight w:val="yellow"/>
        </w:rPr>
        <w:t>et algemeen kader daarvoo</w:t>
      </w:r>
      <w:r w:rsidR="00067398" w:rsidRPr="008301DA">
        <w:rPr>
          <w:highlight w:val="yellow"/>
        </w:rPr>
        <w:t xml:space="preserve">r </w:t>
      </w:r>
      <w:r w:rsidR="009D02CE" w:rsidRPr="008301DA">
        <w:rPr>
          <w:highlight w:val="yellow"/>
        </w:rPr>
        <w:t xml:space="preserve">via de directie </w:t>
      </w:r>
      <w:r w:rsidRPr="008301DA">
        <w:rPr>
          <w:highlight w:val="yellow"/>
        </w:rPr>
        <w:t xml:space="preserve">bekomen. </w:t>
      </w:r>
    </w:p>
    <w:p w:rsidR="00C216D9" w:rsidRPr="008301DA" w:rsidRDefault="00C216D9" w:rsidP="008301DA">
      <w:pPr>
        <w:pStyle w:val="LPTekst"/>
        <w:jc w:val="left"/>
        <w:rPr>
          <w:highlight w:val="yellow"/>
        </w:rPr>
      </w:pPr>
      <w:r w:rsidRPr="008301DA">
        <w:rPr>
          <w:highlight w:val="yellow"/>
        </w:rPr>
        <w:t xml:space="preserve">De proef slaat voornamelijk op de vakken van het specifiek gedeelte. De integratie van andere vakken kan een meerwaarde vormen als die de gip ondersteunen. </w:t>
      </w:r>
    </w:p>
    <w:p w:rsidR="00C216D9" w:rsidRPr="004057B9" w:rsidRDefault="00C216D9" w:rsidP="008301DA">
      <w:pPr>
        <w:pStyle w:val="LPTekst"/>
        <w:jc w:val="left"/>
      </w:pPr>
      <w:r w:rsidRPr="008301DA">
        <w:rPr>
          <w:highlight w:val="yellow"/>
        </w:rPr>
        <w:t>De geïntegreerde proef wordt beoordeeld door zowel interne als uit externe deskundigen. Hun evaluatie zal deel uitmaken van het deliberatiedossier.</w:t>
      </w:r>
      <w:r w:rsidRPr="004057B9">
        <w:t xml:space="preserve"> </w:t>
      </w:r>
    </w:p>
    <w:p w:rsidR="00C216D9" w:rsidRPr="004057B9" w:rsidRDefault="00C216D9" w:rsidP="00306DC8">
      <w:pPr>
        <w:pStyle w:val="LPTekst"/>
      </w:pPr>
    </w:p>
    <w:p w:rsidR="00C216D9" w:rsidRPr="004057B9" w:rsidRDefault="00C216D9" w:rsidP="00306DC8">
      <w:pPr>
        <w:pStyle w:val="LPTekst"/>
      </w:pPr>
    </w:p>
    <w:p w:rsidR="00C216D9" w:rsidRPr="004057B9" w:rsidRDefault="00C216D9" w:rsidP="00306DC8">
      <w:pPr>
        <w:pStyle w:val="LPTekst"/>
      </w:pPr>
    </w:p>
    <w:p w:rsidR="00C216D9" w:rsidRPr="004057B9" w:rsidRDefault="00C216D9" w:rsidP="009D02CE">
      <w:pPr>
        <w:pStyle w:val="LPTekst"/>
      </w:pPr>
    </w:p>
    <w:p w:rsidR="00C216D9" w:rsidRPr="004057B9" w:rsidRDefault="00C216D9" w:rsidP="00E53396">
      <w:pPr>
        <w:pStyle w:val="LPTekst"/>
      </w:pPr>
    </w:p>
    <w:p w:rsidR="00C216D9" w:rsidRPr="004057B9" w:rsidRDefault="00C216D9" w:rsidP="00E53396">
      <w:pPr>
        <w:pStyle w:val="LPTekst"/>
      </w:pPr>
    </w:p>
    <w:p w:rsidR="00065D51" w:rsidRPr="004057B9" w:rsidRDefault="00065D51" w:rsidP="00E53396">
      <w:pPr>
        <w:pStyle w:val="LPTekst"/>
      </w:pPr>
    </w:p>
    <w:p w:rsidR="004D11B6" w:rsidRPr="004057B9" w:rsidRDefault="004D11B6" w:rsidP="00E53396">
      <w:pPr>
        <w:pStyle w:val="LPTekst"/>
      </w:pPr>
    </w:p>
    <w:p w:rsidR="004D11B6" w:rsidRPr="004057B9" w:rsidRDefault="004D11B6" w:rsidP="00E53396">
      <w:pPr>
        <w:pStyle w:val="LPTekst"/>
      </w:pPr>
    </w:p>
    <w:p w:rsidR="004D11B6" w:rsidRPr="004057B9" w:rsidRDefault="004D11B6" w:rsidP="00E53396">
      <w:pPr>
        <w:pStyle w:val="LPTekst"/>
      </w:pPr>
    </w:p>
    <w:p w:rsidR="00065D51" w:rsidRPr="004057B9" w:rsidRDefault="00065D51" w:rsidP="00E53396">
      <w:pPr>
        <w:pStyle w:val="LPTekst"/>
      </w:pPr>
    </w:p>
    <w:p w:rsidR="00A0235A" w:rsidRPr="004057B9" w:rsidRDefault="00A0235A" w:rsidP="00E53396">
      <w:pPr>
        <w:pStyle w:val="LPTekst"/>
      </w:pPr>
    </w:p>
    <w:p w:rsidR="00A0235A" w:rsidRPr="004057B9" w:rsidRDefault="00A0235A" w:rsidP="00E53396">
      <w:pPr>
        <w:pStyle w:val="LPTekst"/>
      </w:pPr>
    </w:p>
    <w:p w:rsidR="00A0235A" w:rsidRPr="004057B9" w:rsidRDefault="00A0235A" w:rsidP="00E53396">
      <w:pPr>
        <w:pStyle w:val="LPTekst"/>
      </w:pPr>
    </w:p>
    <w:p w:rsidR="00A0235A" w:rsidRPr="004057B9" w:rsidRDefault="00A0235A" w:rsidP="00E53396">
      <w:pPr>
        <w:pStyle w:val="LPTekst"/>
      </w:pPr>
    </w:p>
    <w:p w:rsidR="00065D51" w:rsidRPr="004057B9" w:rsidRDefault="00065D51" w:rsidP="00306DC8">
      <w:pPr>
        <w:pStyle w:val="LPTekst"/>
      </w:pPr>
    </w:p>
    <w:p w:rsidR="00065D51" w:rsidRPr="004057B9" w:rsidRDefault="00065D51" w:rsidP="00306DC8">
      <w:pPr>
        <w:pStyle w:val="LPTekst"/>
      </w:pPr>
    </w:p>
    <w:sectPr w:rsidR="00065D51" w:rsidRPr="004057B9" w:rsidSect="008476AB">
      <w:headerReference w:type="even" r:id="rId11"/>
      <w:headerReference w:type="default" r:id="rId12"/>
      <w:footerReference w:type="even" r:id="rId13"/>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4C" w:rsidRDefault="00165F4C" w:rsidP="009C4975">
      <w:pPr>
        <w:spacing w:after="0" w:line="240" w:lineRule="auto"/>
      </w:pPr>
      <w:r>
        <w:separator/>
      </w:r>
    </w:p>
  </w:endnote>
  <w:endnote w:type="continuationSeparator" w:id="0">
    <w:p w:rsidR="00165F4C" w:rsidRDefault="00165F4C"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4C" w:rsidRPr="00FD6FE9" w:rsidRDefault="00165F4C"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EF5EC8" w:rsidRPr="00EF5EC8">
      <w:rPr>
        <w:rFonts w:ascii="Trebuchet MS" w:hAnsi="Trebuchet MS" w:cs="Arial"/>
        <w:noProof/>
        <w:color w:val="404040" w:themeColor="text1" w:themeTint="BF"/>
        <w:sz w:val="20"/>
        <w:szCs w:val="20"/>
        <w:lang w:val="nl-NL"/>
      </w:rPr>
      <w:t>18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Veiligheidsberoepen</w:t>
    </w:r>
    <w:r>
      <w:rPr>
        <w:rFonts w:ascii="Trebuchet MS" w:hAnsi="Trebuchet MS" w:cs="Arial"/>
        <w:color w:val="404040" w:themeColor="text1" w:themeTint="BF"/>
        <w:sz w:val="20"/>
        <w:szCs w:val="20"/>
      </w:rPr>
      <w:tab/>
      <w:t>D/2018/13.758</w:t>
    </w:r>
    <w:r w:rsidRPr="00E55550">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023</w:t>
    </w:r>
  </w:p>
  <w:p w:rsidR="00165F4C" w:rsidRDefault="00165F4C" w:rsidP="00E55550">
    <w:pPr>
      <w:pStyle w:val="Voettekst"/>
      <w:jc w:val="center"/>
    </w:pPr>
    <w:r>
      <w:rPr>
        <w:rFonts w:ascii="Trebuchet MS" w:hAnsi="Trebuchet MS" w:cs="Arial"/>
        <w:color w:val="404040" w:themeColor="text1" w:themeTint="BF"/>
        <w:sz w:val="20"/>
        <w:szCs w:val="20"/>
      </w:rPr>
      <w:t>Specialisatiejaar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4C" w:rsidRPr="00FD6FE9" w:rsidRDefault="00165F4C"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D/2018/13.758</w:t>
    </w:r>
    <w:r w:rsidRPr="00E55550">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023</w:t>
    </w:r>
    <w:r>
      <w:rPr>
        <w:rFonts w:ascii="Trebuchet MS" w:hAnsi="Trebuchet MS" w:cs="Arial"/>
        <w:color w:val="404040" w:themeColor="text1" w:themeTint="BF"/>
        <w:sz w:val="20"/>
        <w:szCs w:val="20"/>
      </w:rPr>
      <w:tab/>
      <w:t>Veiligheidberoepen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EF5EC8" w:rsidRPr="00EF5EC8">
      <w:rPr>
        <w:rFonts w:ascii="Trebuchet MS" w:hAnsi="Trebuchet MS" w:cs="Arial"/>
        <w:noProof/>
        <w:color w:val="404040" w:themeColor="text1" w:themeTint="BF"/>
        <w:sz w:val="20"/>
        <w:szCs w:val="20"/>
        <w:lang w:val="nl-NL"/>
      </w:rPr>
      <w:t>17</w:t>
    </w:r>
    <w:r w:rsidRPr="00FD6FE9">
      <w:rPr>
        <w:rFonts w:ascii="Trebuchet MS" w:hAnsi="Trebuchet MS" w:cs="Arial"/>
        <w:color w:val="404040" w:themeColor="text1" w:themeTint="BF"/>
        <w:sz w:val="20"/>
        <w:szCs w:val="20"/>
      </w:rPr>
      <w:fldChar w:fldCharType="end"/>
    </w:r>
  </w:p>
  <w:p w:rsidR="00165F4C" w:rsidRPr="00E55550" w:rsidRDefault="00165F4C" w:rsidP="00E55550">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Specialisatiejaar 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4C" w:rsidRDefault="00165F4C" w:rsidP="009C4975">
      <w:pPr>
        <w:spacing w:after="0" w:line="240" w:lineRule="auto"/>
      </w:pPr>
      <w:r>
        <w:separator/>
      </w:r>
    </w:p>
  </w:footnote>
  <w:footnote w:type="continuationSeparator" w:id="0">
    <w:p w:rsidR="00165F4C" w:rsidRDefault="00165F4C" w:rsidP="009C4975">
      <w:pPr>
        <w:spacing w:after="0" w:line="240" w:lineRule="auto"/>
      </w:pPr>
      <w:r>
        <w:continuationSeparator/>
      </w:r>
    </w:p>
  </w:footnote>
  <w:footnote w:id="1">
    <w:p w:rsidR="00165F4C" w:rsidRDefault="00165F4C" w:rsidP="00772D82">
      <w:pPr>
        <w:pStyle w:val="Voetnoottekst"/>
      </w:pPr>
      <w:r>
        <w:rPr>
          <w:rStyle w:val="Voetnootmarkering"/>
        </w:rPr>
        <w:footnoteRef/>
      </w:r>
      <w:r>
        <w:t xml:space="preserve"> </w:t>
      </w:r>
      <w:r w:rsidRPr="008C615E">
        <w:t>Een opleiding voor veiligheid – integratie en standaardisatie van de opleidingen die voorbereiden op zowel private als openbare veiligheidsberoepen’, Onderzoeksrapport Algemene Directie Veiligheids - en Preventiebeleid (FOD Binnenlandse Zaken), Beleid Integrale Veiligheid, juli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4C" w:rsidRDefault="00165F4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7D31FE82" wp14:editId="01FDB838">
          <wp:simplePos x="0" y="0"/>
          <wp:positionH relativeFrom="column">
            <wp:posOffset>-1339850</wp:posOffset>
          </wp:positionH>
          <wp:positionV relativeFrom="paragraph">
            <wp:posOffset>-448310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4C" w:rsidRDefault="00165F4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4C" w:rsidRDefault="00165F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003C91"/>
    <w:multiLevelType w:val="hybridMultilevel"/>
    <w:tmpl w:val="609EF8B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E87F83"/>
    <w:multiLevelType w:val="hybridMultilevel"/>
    <w:tmpl w:val="CDE09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5D6228"/>
    <w:multiLevelType w:val="hybridMultilevel"/>
    <w:tmpl w:val="75083BE4"/>
    <w:lvl w:ilvl="0" w:tplc="FFFFFFFF">
      <w:numFmt w:val="bullet"/>
      <w:pStyle w:val="VVKSOOpsomming1"/>
      <w:lvlText w:val="•"/>
      <w:lvlJc w:val="left"/>
      <w:pPr>
        <w:tabs>
          <w:tab w:val="num" w:pos="397"/>
        </w:tabs>
        <w:ind w:left="397" w:hanging="397"/>
      </w:pPr>
      <w:rPr>
        <w:rFonts w:ascii="Arial" w:hAnsi="Arial" w:hint="default"/>
      </w:rPr>
    </w:lvl>
    <w:lvl w:ilvl="1" w:tplc="8F84539A">
      <w:start w:val="1"/>
      <w:numFmt w:val="bullet"/>
      <w:lvlText w:val="o"/>
      <w:lvlJc w:val="left"/>
      <w:pPr>
        <w:tabs>
          <w:tab w:val="num" w:pos="1440"/>
        </w:tabs>
        <w:ind w:left="1440" w:hanging="360"/>
      </w:pPr>
      <w:rPr>
        <w:rFonts w:ascii="Courier New" w:hAnsi="Courier New" w:cs="Courier New" w:hint="default"/>
      </w:rPr>
    </w:lvl>
    <w:lvl w:ilvl="2" w:tplc="8D1023C0">
      <w:start w:val="1"/>
      <w:numFmt w:val="bullet"/>
      <w:lvlText w:val=""/>
      <w:lvlJc w:val="left"/>
      <w:pPr>
        <w:tabs>
          <w:tab w:val="num" w:pos="2160"/>
        </w:tabs>
        <w:ind w:left="2160" w:hanging="360"/>
      </w:pPr>
      <w:rPr>
        <w:rFonts w:ascii="Wingdings" w:hAnsi="Wingdings" w:hint="default"/>
      </w:rPr>
    </w:lvl>
    <w:lvl w:ilvl="3" w:tplc="EFD8EBAC">
      <w:start w:val="1"/>
      <w:numFmt w:val="bullet"/>
      <w:lvlText w:val=""/>
      <w:lvlJc w:val="left"/>
      <w:pPr>
        <w:tabs>
          <w:tab w:val="num" w:pos="2880"/>
        </w:tabs>
        <w:ind w:left="2880" w:hanging="360"/>
      </w:pPr>
      <w:rPr>
        <w:rFonts w:ascii="Symbol" w:hAnsi="Symbol" w:hint="default"/>
      </w:rPr>
    </w:lvl>
    <w:lvl w:ilvl="4" w:tplc="A236949E">
      <w:start w:val="1"/>
      <w:numFmt w:val="bullet"/>
      <w:lvlText w:val="o"/>
      <w:lvlJc w:val="left"/>
      <w:pPr>
        <w:tabs>
          <w:tab w:val="num" w:pos="3600"/>
        </w:tabs>
        <w:ind w:left="3600" w:hanging="360"/>
      </w:pPr>
      <w:rPr>
        <w:rFonts w:ascii="Courier New" w:hAnsi="Courier New" w:cs="Courier New" w:hint="default"/>
      </w:rPr>
    </w:lvl>
    <w:lvl w:ilvl="5" w:tplc="EDBE4578">
      <w:start w:val="1"/>
      <w:numFmt w:val="decimal"/>
      <w:lvlText w:val="%6."/>
      <w:lvlJc w:val="left"/>
      <w:pPr>
        <w:tabs>
          <w:tab w:val="num" w:pos="4320"/>
        </w:tabs>
        <w:ind w:left="4320" w:hanging="360"/>
      </w:pPr>
      <w:rPr>
        <w:rFonts w:hint="default"/>
      </w:rPr>
    </w:lvl>
    <w:lvl w:ilvl="6" w:tplc="A224EFB2" w:tentative="1">
      <w:start w:val="1"/>
      <w:numFmt w:val="bullet"/>
      <w:lvlText w:val=""/>
      <w:lvlJc w:val="left"/>
      <w:pPr>
        <w:tabs>
          <w:tab w:val="num" w:pos="5040"/>
        </w:tabs>
        <w:ind w:left="5040" w:hanging="360"/>
      </w:pPr>
      <w:rPr>
        <w:rFonts w:ascii="Symbol" w:hAnsi="Symbol" w:hint="default"/>
      </w:rPr>
    </w:lvl>
    <w:lvl w:ilvl="7" w:tplc="4560CC66" w:tentative="1">
      <w:start w:val="1"/>
      <w:numFmt w:val="bullet"/>
      <w:lvlText w:val="o"/>
      <w:lvlJc w:val="left"/>
      <w:pPr>
        <w:tabs>
          <w:tab w:val="num" w:pos="5760"/>
        </w:tabs>
        <w:ind w:left="5760" w:hanging="360"/>
      </w:pPr>
      <w:rPr>
        <w:rFonts w:ascii="Courier New" w:hAnsi="Courier New" w:cs="Courier New" w:hint="default"/>
      </w:rPr>
    </w:lvl>
    <w:lvl w:ilvl="8" w:tplc="DBD04A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1C0DB4"/>
    <w:multiLevelType w:val="multilevel"/>
    <w:tmpl w:val="C1182F42"/>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027"/>
        </w:tabs>
        <w:ind w:left="1027"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9"/>
  </w:num>
  <w:num w:numId="4">
    <w:abstractNumId w:val="2"/>
  </w:num>
  <w:num w:numId="5">
    <w:abstractNumId w:val="17"/>
  </w:num>
  <w:num w:numId="6">
    <w:abstractNumId w:val="20"/>
  </w:num>
  <w:num w:numId="7">
    <w:abstractNumId w:val="1"/>
  </w:num>
  <w:num w:numId="8">
    <w:abstractNumId w:val="24"/>
  </w:num>
  <w:num w:numId="9">
    <w:abstractNumId w:val="14"/>
  </w:num>
  <w:num w:numId="10">
    <w:abstractNumId w:val="18"/>
  </w:num>
  <w:num w:numId="11">
    <w:abstractNumId w:val="5"/>
  </w:num>
  <w:num w:numId="12">
    <w:abstractNumId w:val="16"/>
  </w:num>
  <w:num w:numId="13">
    <w:abstractNumId w:val="21"/>
  </w:num>
  <w:num w:numId="14">
    <w:abstractNumId w:val="15"/>
  </w:num>
  <w:num w:numId="15">
    <w:abstractNumId w:val="4"/>
  </w:num>
  <w:num w:numId="16">
    <w:abstractNumId w:val="22"/>
  </w:num>
  <w:num w:numId="17">
    <w:abstractNumId w:val="23"/>
  </w:num>
  <w:num w:numId="18">
    <w:abstractNumId w:val="8"/>
  </w:num>
  <w:num w:numId="19">
    <w:abstractNumId w:val="26"/>
  </w:num>
  <w:num w:numId="20">
    <w:abstractNumId w:val="6"/>
  </w:num>
  <w:num w:numId="21">
    <w:abstractNumId w:val="3"/>
  </w:num>
  <w:num w:numId="22">
    <w:abstractNumId w:val="11"/>
  </w:num>
  <w:num w:numId="23">
    <w:abstractNumId w:val="10"/>
  </w:num>
  <w:num w:numId="24">
    <w:abstractNumId w:val="19"/>
  </w:num>
  <w:num w:numId="25">
    <w:abstractNumId w:val="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052">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42B24"/>
    <w:rsid w:val="00043838"/>
    <w:rsid w:val="0005653F"/>
    <w:rsid w:val="000625C1"/>
    <w:rsid w:val="00065D51"/>
    <w:rsid w:val="00067398"/>
    <w:rsid w:val="000B00FB"/>
    <w:rsid w:val="000B309B"/>
    <w:rsid w:val="000C7C74"/>
    <w:rsid w:val="000E0B9B"/>
    <w:rsid w:val="000F5B86"/>
    <w:rsid w:val="0012026D"/>
    <w:rsid w:val="0013456D"/>
    <w:rsid w:val="00165F4C"/>
    <w:rsid w:val="001802AB"/>
    <w:rsid w:val="001A0FAC"/>
    <w:rsid w:val="001A2840"/>
    <w:rsid w:val="001A6E2F"/>
    <w:rsid w:val="001B2091"/>
    <w:rsid w:val="001C5ECD"/>
    <w:rsid w:val="001E2DCA"/>
    <w:rsid w:val="0020559C"/>
    <w:rsid w:val="0023668D"/>
    <w:rsid w:val="00264618"/>
    <w:rsid w:val="00277805"/>
    <w:rsid w:val="002B2BA2"/>
    <w:rsid w:val="00304BFB"/>
    <w:rsid w:val="00306DC8"/>
    <w:rsid w:val="00323B0B"/>
    <w:rsid w:val="00363E46"/>
    <w:rsid w:val="004057B9"/>
    <w:rsid w:val="00431319"/>
    <w:rsid w:val="00451F77"/>
    <w:rsid w:val="004577A9"/>
    <w:rsid w:val="004760AB"/>
    <w:rsid w:val="00497CE1"/>
    <w:rsid w:val="004C4B91"/>
    <w:rsid w:val="004D11B6"/>
    <w:rsid w:val="0059765F"/>
    <w:rsid w:val="005A600D"/>
    <w:rsid w:val="005D0E80"/>
    <w:rsid w:val="005E3372"/>
    <w:rsid w:val="005E51C7"/>
    <w:rsid w:val="005F50CE"/>
    <w:rsid w:val="00632EF2"/>
    <w:rsid w:val="00636A04"/>
    <w:rsid w:val="006B108D"/>
    <w:rsid w:val="006B686A"/>
    <w:rsid w:val="0071079E"/>
    <w:rsid w:val="00727649"/>
    <w:rsid w:val="00737921"/>
    <w:rsid w:val="007519E0"/>
    <w:rsid w:val="00772D82"/>
    <w:rsid w:val="00793360"/>
    <w:rsid w:val="0079637F"/>
    <w:rsid w:val="00796EB4"/>
    <w:rsid w:val="007B3BC9"/>
    <w:rsid w:val="007C4247"/>
    <w:rsid w:val="007E6E34"/>
    <w:rsid w:val="00802E01"/>
    <w:rsid w:val="0082659E"/>
    <w:rsid w:val="008301DA"/>
    <w:rsid w:val="00836FF0"/>
    <w:rsid w:val="00840632"/>
    <w:rsid w:val="008476AB"/>
    <w:rsid w:val="0086390D"/>
    <w:rsid w:val="008659D9"/>
    <w:rsid w:val="00873E0A"/>
    <w:rsid w:val="008773BD"/>
    <w:rsid w:val="008F09B9"/>
    <w:rsid w:val="008F2E4D"/>
    <w:rsid w:val="009314D0"/>
    <w:rsid w:val="00943CBF"/>
    <w:rsid w:val="009472F9"/>
    <w:rsid w:val="00966EB3"/>
    <w:rsid w:val="00974EFA"/>
    <w:rsid w:val="00976C15"/>
    <w:rsid w:val="009C0F88"/>
    <w:rsid w:val="009C4975"/>
    <w:rsid w:val="009C7344"/>
    <w:rsid w:val="009D02CE"/>
    <w:rsid w:val="00A0235A"/>
    <w:rsid w:val="00A07BD4"/>
    <w:rsid w:val="00A228E2"/>
    <w:rsid w:val="00AC616E"/>
    <w:rsid w:val="00AC6503"/>
    <w:rsid w:val="00AD1F88"/>
    <w:rsid w:val="00AE0C40"/>
    <w:rsid w:val="00AE4594"/>
    <w:rsid w:val="00AF4FAA"/>
    <w:rsid w:val="00B06FA0"/>
    <w:rsid w:val="00B20181"/>
    <w:rsid w:val="00B36789"/>
    <w:rsid w:val="00B36C56"/>
    <w:rsid w:val="00B55A86"/>
    <w:rsid w:val="00B83B0C"/>
    <w:rsid w:val="00B8730D"/>
    <w:rsid w:val="00BD52DC"/>
    <w:rsid w:val="00BD575D"/>
    <w:rsid w:val="00BD5CC2"/>
    <w:rsid w:val="00C216D9"/>
    <w:rsid w:val="00C61D4F"/>
    <w:rsid w:val="00D722FD"/>
    <w:rsid w:val="00D85EE2"/>
    <w:rsid w:val="00D87CEF"/>
    <w:rsid w:val="00D94F14"/>
    <w:rsid w:val="00D97549"/>
    <w:rsid w:val="00DA3AAF"/>
    <w:rsid w:val="00DC1D3C"/>
    <w:rsid w:val="00DF6D24"/>
    <w:rsid w:val="00E0636E"/>
    <w:rsid w:val="00E25B2B"/>
    <w:rsid w:val="00E53396"/>
    <w:rsid w:val="00E55550"/>
    <w:rsid w:val="00E55981"/>
    <w:rsid w:val="00E71A86"/>
    <w:rsid w:val="00ED3E7F"/>
    <w:rsid w:val="00ED6CC2"/>
    <w:rsid w:val="00EF5EC8"/>
    <w:rsid w:val="00F02654"/>
    <w:rsid w:val="00F34D5A"/>
    <w:rsid w:val="00F73CA7"/>
    <w:rsid w:val="00F823FC"/>
    <w:rsid w:val="00F97414"/>
    <w:rsid w:val="00FB2E53"/>
    <w:rsid w:val="00FD66F1"/>
    <w:rsid w:val="00FD6FE9"/>
    <w:rsid w:val="00FE7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00b0f0"/>
    </o:shapedefaults>
    <o:shapelayout v:ext="edit">
      <o:idmap v:ext="edit" data="1"/>
    </o:shapelayout>
  </w:shapeDefaults>
  <w:decimalSymbol w:val=","/>
  <w:listSeparator w:val=";"/>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0625C1"/>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990099"/>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E71A86"/>
    <w:pPr>
      <w:keepNext/>
      <w:numPr>
        <w:ilvl w:val="2"/>
        <w:numId w:val="2"/>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Voetnoottekst">
    <w:name w:val="footnote text"/>
    <w:basedOn w:val="Standaard"/>
    <w:link w:val="VoetnoottekstChar"/>
    <w:semiHidden/>
    <w:rsid w:val="00772D82"/>
    <w:pPr>
      <w:spacing w:after="0" w:line="240" w:lineRule="auto"/>
    </w:pPr>
    <w:rPr>
      <w:rFonts w:ascii="Times New Roman" w:eastAsia="SimSun" w:hAnsi="Times New Roman" w:cs="Times New Roman"/>
      <w:sz w:val="20"/>
      <w:szCs w:val="20"/>
      <w:lang w:eastAsia="zh-CN"/>
    </w:rPr>
  </w:style>
  <w:style w:type="character" w:customStyle="1" w:styleId="VoetnoottekstChar">
    <w:name w:val="Voetnoottekst Char"/>
    <w:basedOn w:val="Standaardalinea-lettertype"/>
    <w:link w:val="Voetnoottekst"/>
    <w:semiHidden/>
    <w:rsid w:val="00772D82"/>
    <w:rPr>
      <w:rFonts w:ascii="Times New Roman" w:eastAsia="SimSun" w:hAnsi="Times New Roman" w:cs="Times New Roman"/>
      <w:sz w:val="20"/>
      <w:szCs w:val="20"/>
      <w:lang w:eastAsia="zh-CN"/>
    </w:rPr>
  </w:style>
  <w:style w:type="character" w:styleId="Voetnootmarkering">
    <w:name w:val="footnote reference"/>
    <w:semiHidden/>
    <w:rsid w:val="00772D82"/>
    <w:rPr>
      <w:vertAlign w:val="superscript"/>
    </w:rPr>
  </w:style>
  <w:style w:type="paragraph" w:customStyle="1" w:styleId="VVKSOTekst">
    <w:name w:val="VVKSOTekst"/>
    <w:link w:val="VVKSOTekstChar"/>
    <w:rsid w:val="00772D82"/>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link w:val="VVKSOKop1Char"/>
    <w:rsid w:val="00772D82"/>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
    <w:rsid w:val="00772D8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772D82"/>
    <w:pPr>
      <w:keepNext/>
      <w:tabs>
        <w:tab w:val="num" w:pos="1951"/>
      </w:tabs>
      <w:spacing w:before="480" w:after="280" w:line="240" w:lineRule="atLeast"/>
      <w:ind w:left="1951" w:hanging="851"/>
    </w:pPr>
    <w:rPr>
      <w:rFonts w:ascii="Arial" w:eastAsia="Times New Roman" w:hAnsi="Arial" w:cs="Times New Roman"/>
      <w:b/>
      <w:i/>
      <w:sz w:val="24"/>
      <w:lang w:val="nl-NL" w:eastAsia="nl-NL"/>
    </w:rPr>
  </w:style>
  <w:style w:type="paragraph" w:customStyle="1" w:styleId="VVKSOKop4">
    <w:name w:val="VVKSOKop4"/>
    <w:next w:val="VVKSOTekst"/>
    <w:rsid w:val="00772D8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772D8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772D82"/>
    <w:pPr>
      <w:tabs>
        <w:tab w:val="num" w:pos="851"/>
      </w:tabs>
      <w:spacing w:after="0" w:line="240" w:lineRule="atLeast"/>
      <w:ind w:left="851" w:hanging="851"/>
    </w:pPr>
    <w:rPr>
      <w:rFonts w:ascii="Arial" w:eastAsia="Times New Roman" w:hAnsi="Arial" w:cs="Times New Roman"/>
      <w:sz w:val="20"/>
      <w:szCs w:val="24"/>
      <w:lang w:val="nl-NL" w:eastAsia="nl-NL"/>
    </w:rPr>
  </w:style>
  <w:style w:type="character" w:customStyle="1" w:styleId="VVKSOKop2Char">
    <w:name w:val="VVKSOKop2 Char"/>
    <w:link w:val="VVKSOKop2"/>
    <w:rsid w:val="00772D82"/>
    <w:rPr>
      <w:rFonts w:ascii="Arial" w:eastAsia="Times New Roman" w:hAnsi="Arial" w:cs="Times New Roman"/>
      <w:b/>
      <w:sz w:val="24"/>
      <w:szCs w:val="20"/>
      <w:lang w:val="nl-NL" w:eastAsia="nl-NL"/>
    </w:rPr>
  </w:style>
  <w:style w:type="character" w:customStyle="1" w:styleId="VVKSOTekstChar">
    <w:name w:val="VVKSOTekst Char"/>
    <w:link w:val="VVKSOTekst"/>
    <w:rsid w:val="00772D82"/>
    <w:rPr>
      <w:rFonts w:ascii="Arial" w:eastAsia="Times New Roman" w:hAnsi="Arial" w:cs="Times New Roman"/>
      <w:sz w:val="20"/>
      <w:szCs w:val="20"/>
      <w:lang w:val="nl-NL" w:eastAsia="nl-NL"/>
    </w:rPr>
  </w:style>
  <w:style w:type="paragraph" w:customStyle="1" w:styleId="VVKSOOpsomming1">
    <w:name w:val="VVKSOOpsomming1"/>
    <w:link w:val="VVKSOOpsomming1Char1"/>
    <w:rsid w:val="00737921"/>
    <w:pPr>
      <w:numPr>
        <w:numId w:val="28"/>
      </w:numPr>
      <w:tabs>
        <w:tab w:val="right" w:pos="4649"/>
      </w:tabs>
      <w:spacing w:after="0" w:line="260" w:lineRule="exact"/>
      <w:jc w:val="both"/>
    </w:pPr>
    <w:rPr>
      <w:rFonts w:ascii="Arial" w:hAnsi="Arial"/>
      <w:sz w:val="24"/>
      <w:szCs w:val="24"/>
      <w:lang w:val="nl-NL" w:eastAsia="nl-NL"/>
    </w:rPr>
  </w:style>
  <w:style w:type="paragraph" w:styleId="Plattetekst">
    <w:name w:val="Body Text"/>
    <w:basedOn w:val="Standaard"/>
    <w:link w:val="PlattetekstChar"/>
    <w:rsid w:val="00737921"/>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737921"/>
    <w:rPr>
      <w:rFonts w:ascii="Times New Roman" w:eastAsia="Times New Roman" w:hAnsi="Times New Roman" w:cs="Times New Roman"/>
      <w:sz w:val="24"/>
      <w:szCs w:val="24"/>
      <w:lang w:val="nl-NL" w:eastAsia="nl-NL"/>
    </w:rPr>
  </w:style>
  <w:style w:type="character" w:customStyle="1" w:styleId="VVKSOKop1Char">
    <w:name w:val="VVKSOKop1 Char"/>
    <w:link w:val="VVKSOKop1"/>
    <w:rsid w:val="00737921"/>
    <w:rPr>
      <w:rFonts w:ascii="Arial" w:eastAsia="Times New Roman" w:hAnsi="Arial" w:cs="Times New Roman"/>
      <w:b/>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24D6-7501-4871-88C7-5A50DD83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28551759</Template>
  <TotalTime>1</TotalTime>
  <Pages>21</Pages>
  <Words>4615</Words>
  <Characters>25384</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29940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dcterms:created xsi:type="dcterms:W3CDTF">2018-11-08T10:34:00Z</dcterms:created>
  <dcterms:modified xsi:type="dcterms:W3CDTF">2018-11-08T10:34:00Z</dcterms:modified>
</cp:coreProperties>
</file>